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Component / Task team: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Report submitted by: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Date submitted: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-80960</wp:posOffset>
                </wp:positionH>
                <wp:positionV relativeFrom="paragraph">
                  <wp:posOffset>7938</wp:posOffset>
                </wp:positionV>
                <wp:extent cx="6381750" cy="31750"/>
                <wp:effectExtent b="0" l="0" r="0" t="0"/>
                <wp:wrapNone/>
                <wp:docPr id="3284902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4650" y="3776190"/>
                          <a:ext cx="6362700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8459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-80960</wp:posOffset>
                </wp:positionH>
                <wp:positionV relativeFrom="paragraph">
                  <wp:posOffset>7938</wp:posOffset>
                </wp:positionV>
                <wp:extent cx="6381750" cy="31750"/>
                <wp:effectExtent b="0" l="0" r="0" t="0"/>
                <wp:wrapNone/>
                <wp:docPr id="328490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Report on workplan progress 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Introduction/Background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color w:val="666666"/>
          <w:rtl w:val="0"/>
        </w:rPr>
        <w:t xml:space="preserve">Including links to relevant documents, mandates etc.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Updates on work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Progress against workplan:</w:t>
            </w:r>
          </w:p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Top 5 outcomes from the last year, and the impact for GOOS:</w:t>
            </w:r>
          </w:p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Looking ahead 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Prioritised deliverables (2026-2027)</w:t>
            </w:r>
          </w:p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Expected outcomes for GOOS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onsiderations for the GOOS SC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0" w:tblpY="0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9">
            <w:pPr>
              <w:keepNext w:val="1"/>
              <w:spacing w:after="120" w:lineRule="auto"/>
              <w:rPr>
                <w:rFonts w:ascii="Barlow" w:cs="Barlow" w:eastAsia="Barlow" w:hAnsi="Barlow"/>
                <w:sz w:val="22"/>
                <w:szCs w:val="22"/>
              </w:rPr>
            </w:pPr>
            <w:r w:rsidDel="00000000" w:rsidR="00000000" w:rsidRPr="00000000">
              <w:rPr>
                <w:rFonts w:ascii="Barlow" w:cs="Barlow" w:eastAsia="Barlow" w:hAnsi="Barlow"/>
                <w:i w:val="1"/>
                <w:iCs w:val="1"/>
                <w:sz w:val="22"/>
                <w:szCs w:val="22"/>
                <w:rtl w:val="0"/>
              </w:rPr>
              <w:t xml:space="preserve">Proposed action/decision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  <w:sz w:val="20"/>
                <w:szCs w:val="20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Steering Committee …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986790" cy="706334"/>
          <wp:effectExtent b="0" l="0" r="0" t="0"/>
          <wp:wrapNone/>
          <wp:docPr id="3284902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6790" cy="7063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15th GOOS Steering Committee meeting (SC-15) | 25-27 March, INCOIS, India</w:t>
    </w:r>
  </w:p>
  <w:p w:rsidR="00000000" w:rsidDel="00000000" w:rsidP="00000000" w:rsidRDefault="00000000" w:rsidRPr="00000000" w14:paraId="00000040">
    <w:pPr>
      <w:rPr>
        <w:b w:val="1"/>
        <w:bCs w:val="1"/>
        <w:color w:val="666666"/>
        <w:sz w:val="18"/>
        <w:szCs w:val="18"/>
      </w:rPr>
    </w:pPr>
    <w:r w:rsidDel="00000000" w:rsidR="00000000" w:rsidRPr="00000000">
      <w:rPr>
        <w:b w:val="1"/>
        <w:bCs w:val="1"/>
        <w:color w:val="666666"/>
        <w:sz w:val="18"/>
        <w:szCs w:val="18"/>
        <w:rtl w:val="0"/>
      </w:rPr>
      <w:t xml:space="preserve">Report on workplan progress - SC15 Background paper</w:t>
    </w:r>
  </w:p>
  <w:p w:rsidR="00000000" w:rsidDel="00000000" w:rsidP="00000000" w:rsidRDefault="00000000" w:rsidRPr="00000000" w14:paraId="00000041">
    <w:pPr>
      <w:rPr>
        <w:b w:val="1"/>
        <w:bCs w:val="1"/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7C084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en-US"/>
    </w:rPr>
  </w:style>
  <w:style w:type="character" w:styleId="Hyperlink">
    <w:name w:val="Hyperlink"/>
    <w:basedOn w:val="DefaultParagraphFont"/>
    <w:uiPriority w:val="99"/>
    <w:unhideWhenUsed w:val="1"/>
    <w:rsid w:val="007C0840"/>
    <w:rPr>
      <w:color w:val="0000ff"/>
      <w:u w:val="single"/>
    </w:rPr>
  </w:style>
  <w:style w:type="paragraph" w:styleId="Revision">
    <w:name w:val="Revision"/>
    <w:hidden w:val="1"/>
    <w:uiPriority w:val="99"/>
    <w:semiHidden w:val="1"/>
    <w:rsid w:val="00BD1FB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D1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D1F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1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D1FB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D1FB6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1FB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C7B1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7B1A"/>
  </w:style>
  <w:style w:type="paragraph" w:styleId="Footer">
    <w:name w:val="footer"/>
    <w:basedOn w:val="Normal"/>
    <w:link w:val="FooterChar"/>
    <w:uiPriority w:val="99"/>
    <w:unhideWhenUsed w:val="1"/>
    <w:rsid w:val="006C7B1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7B1A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jO7ZBIgxkoZK3ODA/5V+dZMJg==">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2025-02-10T14:34:00Z</dcterms:created>
  <dc:creator>Enrique Alvarez</dc:creator>
</cp:coreProperties>
</file>