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370B" w14:textId="77777777" w:rsidR="00150B5A" w:rsidRPr="00033683" w:rsidRDefault="00150B5A" w:rsidP="007C2940">
      <w:pPr>
        <w:tabs>
          <w:tab w:val="clear" w:pos="720"/>
          <w:tab w:val="right" w:pos="14539"/>
        </w:tabs>
        <w:jc w:val="both"/>
        <w:rPr>
          <w:rFonts w:ascii="Arial" w:hAnsi="Arial" w:cs="Arial"/>
          <w:sz w:val="6"/>
          <w:szCs w:val="6"/>
        </w:rPr>
      </w:pPr>
      <w:r w:rsidRPr="00033683">
        <w:rPr>
          <w:rFonts w:ascii="Arial" w:hAnsi="Arial" w:cs="Arial"/>
          <w:sz w:val="16"/>
        </w:rPr>
        <w:tab/>
      </w:r>
    </w:p>
    <w:tbl>
      <w:tblPr>
        <w:tblW w:w="16937" w:type="dxa"/>
        <w:jc w:val="center"/>
        <w:tblLook w:val="01E0" w:firstRow="1" w:lastRow="1" w:firstColumn="1" w:lastColumn="1" w:noHBand="0" w:noVBand="0"/>
      </w:tblPr>
      <w:tblGrid>
        <w:gridCol w:w="301"/>
        <w:gridCol w:w="16333"/>
        <w:gridCol w:w="303"/>
      </w:tblGrid>
      <w:tr w:rsidR="00150B5A" w:rsidRPr="00033683" w14:paraId="45C7C77D" w14:textId="77777777" w:rsidTr="00F9395F">
        <w:trPr>
          <w:trHeight w:val="70"/>
          <w:jc w:val="center"/>
        </w:trPr>
        <w:tc>
          <w:tcPr>
            <w:tcW w:w="3341" w:type="dxa"/>
          </w:tcPr>
          <w:p w14:paraId="4A605BBD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6DAC4B15" w14:textId="77777777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  <w:p w14:paraId="05C95447" w14:textId="3129593E" w:rsidR="00150B5A" w:rsidRPr="00033683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10148" w:type="dxa"/>
          </w:tcPr>
          <w:p w14:paraId="17B2CDC9" w14:textId="77777777" w:rsidR="00150B5A" w:rsidRDefault="00150B5A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18D4F04" w14:textId="77777777" w:rsidR="00454E18" w:rsidRPr="00073BDD" w:rsidRDefault="00454E18" w:rsidP="00384F43">
            <w:pPr>
              <w:tabs>
                <w:tab w:val="clear" w:pos="720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  <w:p w14:paraId="45047833" w14:textId="2CCAB2CA" w:rsidR="00D35C79" w:rsidRPr="00D35C79" w:rsidRDefault="00D35C79" w:rsidP="00D35C79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>IOC-FAO/IPHAB-XV</w:t>
            </w:r>
            <w:r w:rsidR="000E206B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I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>I/</w:t>
            </w:r>
            <w:r w:rsidR="008F45D4">
              <w:rPr>
                <w:rFonts w:ascii="Arial" w:hAnsi="Arial" w:cs="Arial"/>
                <w:b/>
                <w:sz w:val="18"/>
                <w:szCs w:val="20"/>
              </w:rPr>
              <w:t>2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</w:p>
          <w:p w14:paraId="1079D3D7" w14:textId="04546500" w:rsidR="009C3BC9" w:rsidRDefault="00D35C79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  <w:lang w:eastAsia="zh-CN"/>
              </w:rPr>
            </w:pP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ab/>
              <w:t xml:space="preserve">Paris, </w:t>
            </w:r>
            <w:r w:rsidR="007C1E94">
              <w:rPr>
                <w:rFonts w:ascii="Arial" w:hAnsi="Arial" w:cs="Arial"/>
                <w:b/>
                <w:sz w:val="18"/>
                <w:szCs w:val="20"/>
                <w:lang w:eastAsia="zh-CN"/>
              </w:rPr>
              <w:t>17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AA6AAA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March</w:t>
            </w:r>
            <w:r w:rsidRPr="00D35C7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9854FD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>2025</w:t>
            </w:r>
          </w:p>
          <w:p w14:paraId="3F76D14E" w14:textId="4F45AA70" w:rsidR="00336EEF" w:rsidRPr="00DF5F9B" w:rsidRDefault="007A7BC0" w:rsidP="00336EEF">
            <w:pPr>
              <w:tabs>
                <w:tab w:val="left" w:pos="1"/>
                <w:tab w:val="left" w:pos="851"/>
                <w:tab w:val="left" w:pos="1702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after="120"/>
              <w:jc w:val="center"/>
              <w:rPr>
                <w:rFonts w:cs="Arial"/>
                <w:b/>
                <w:sz w:val="25"/>
                <w:szCs w:val="25"/>
                <w:lang w:val="en-GB"/>
              </w:rPr>
            </w:pPr>
            <w:r>
              <w:rPr>
                <w:rFonts w:cs="Arial" w:hint="eastAsia"/>
                <w:b/>
                <w:sz w:val="25"/>
                <w:szCs w:val="25"/>
                <w:lang w:val="en-GB" w:eastAsia="zh-CN"/>
              </w:rPr>
              <w:t>Seventeenth</w:t>
            </w:r>
            <w:r w:rsidR="00336EEF" w:rsidRPr="00DF5F9B">
              <w:rPr>
                <w:rFonts w:cs="Arial"/>
                <w:b/>
                <w:sz w:val="25"/>
                <w:szCs w:val="25"/>
                <w:lang w:val="en-GB"/>
              </w:rPr>
              <w:t xml:space="preserve"> Session of the Intergovernmental Panel on Harmful Algal Blooms</w:t>
            </w:r>
          </w:p>
          <w:p w14:paraId="31AC70F9" w14:textId="77777777" w:rsidR="00336EEF" w:rsidRPr="00336EEF" w:rsidRDefault="00336EEF" w:rsidP="00584E95">
            <w:pPr>
              <w:tabs>
                <w:tab w:val="clear" w:pos="720"/>
                <w:tab w:val="center" w:pos="5534"/>
                <w:tab w:val="right" w:pos="14539"/>
              </w:tabs>
              <w:jc w:val="right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</w:p>
          <w:p w14:paraId="72095834" w14:textId="6B89C1F7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tbl>
            <w:tblPr>
              <w:tblW w:w="16009" w:type="dxa"/>
              <w:tblInd w:w="62" w:type="dxa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339"/>
              <w:gridCol w:w="4543"/>
              <w:gridCol w:w="4832"/>
              <w:gridCol w:w="5295"/>
            </w:tblGrid>
            <w:tr w:rsidR="00787220" w14:paraId="583BFB3A" w14:textId="77777777" w:rsidTr="009C4A6B">
              <w:trPr>
                <w:trHeight w:val="473"/>
              </w:trPr>
              <w:tc>
                <w:tcPr>
                  <w:tcW w:w="13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2014F54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TIME</w:t>
                  </w:r>
                </w:p>
              </w:tc>
              <w:tc>
                <w:tcPr>
                  <w:tcW w:w="4543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2585CC12" w14:textId="010187EC" w:rsidR="00787220" w:rsidRDefault="00550BF9" w:rsidP="00550BF9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Tuesday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</w:t>
                  </w: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18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March</w:t>
                  </w:r>
                </w:p>
                <w:p w14:paraId="4A13C418" w14:textId="73C1E7DD" w:rsidR="00550BF9" w:rsidRDefault="00550BF9" w:rsidP="00550BF9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  <w:lang w:eastAsia="zh-CN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  <w:tc>
                <w:tcPr>
                  <w:tcW w:w="4832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356A043" w14:textId="20AF756C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 xml:space="preserve">Wednesday </w:t>
                  </w:r>
                  <w:r w:rsidR="00AA6AAA"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19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March</w:t>
                  </w:r>
                </w:p>
                <w:p w14:paraId="5D4F187C" w14:textId="6E10B101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  <w:tc>
                <w:tcPr>
                  <w:tcW w:w="5295" w:type="dxa"/>
                  <w:tcBorders>
                    <w:top w:val="doub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3E6B277C" w14:textId="71219669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Thursday</w:t>
                  </w:r>
                  <w:r w:rsidR="00787220">
                    <w:rPr>
                      <w:rFonts w:ascii="CG Times" w:hAnsi="CG Times"/>
                      <w:b/>
                      <w:sz w:val="21"/>
                    </w:rPr>
                    <w:t xml:space="preserve"> 2</w:t>
                  </w:r>
                  <w:r w:rsidR="00AA6AAA"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 xml:space="preserve">0 </w:t>
                  </w:r>
                  <w:r w:rsidR="00D976BD">
                    <w:rPr>
                      <w:rFonts w:ascii="CG Times" w:hAnsi="CG Times"/>
                      <w:b/>
                      <w:sz w:val="21"/>
                    </w:rPr>
                    <w:t>March</w:t>
                  </w:r>
                </w:p>
                <w:p w14:paraId="2FD6A31A" w14:textId="11635B25" w:rsidR="00787220" w:rsidRDefault="00550BF9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b/>
                      <w:sz w:val="21"/>
                    </w:rPr>
                  </w:pPr>
                  <w:r>
                    <w:rPr>
                      <w:rFonts w:ascii="CG Times" w:hAnsi="CG Times" w:hint="eastAsia"/>
                      <w:b/>
                      <w:sz w:val="21"/>
                      <w:lang w:eastAsia="zh-CN"/>
                    </w:rPr>
                    <w:t>Room IX</w:t>
                  </w:r>
                </w:p>
              </w:tc>
            </w:tr>
            <w:tr w:rsidR="00787220" w:rsidRPr="005A60C2" w14:paraId="56C64607" w14:textId="77777777" w:rsidTr="009C4A6B">
              <w:trPr>
                <w:trHeight w:val="1755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B99C069" w14:textId="52FC5D27" w:rsidR="00787220" w:rsidRPr="00D5361F" w:rsidRDefault="007A7BC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>
                    <w:rPr>
                      <w:rFonts w:hint="eastAsia"/>
                      <w:lang w:eastAsia="zh-CN"/>
                    </w:rPr>
                    <w:t>9</w:t>
                  </w:r>
                  <w:r w:rsidR="004573EA">
                    <w:t>:</w:t>
                  </w:r>
                  <w:r>
                    <w:rPr>
                      <w:rFonts w:hint="eastAsia"/>
                      <w:lang w:eastAsia="zh-CN"/>
                    </w:rPr>
                    <w:t>30</w:t>
                  </w:r>
                  <w:r w:rsidR="00DF43CE">
                    <w:t>-11:</w:t>
                  </w:r>
                  <w:r w:rsidR="00692E9A">
                    <w:t>15</w:t>
                  </w:r>
                </w:p>
                <w:p w14:paraId="447745CD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EBD9228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99CC35A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4DFF1DB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500917B0" w14:textId="1BC0DF24" w:rsidR="00787220" w:rsidRDefault="00787220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Arial" w:hAnsi="Arial" w:cs="Arial"/>
                      <w:color w:val="FF0000"/>
                      <w:sz w:val="16"/>
                      <w:szCs w:val="16"/>
                      <w:lang w:eastAsia="zh-CN"/>
                    </w:rPr>
                  </w:pPr>
                  <w:r w:rsidRPr="00B40ADE">
                    <w:rPr>
                      <w:b/>
                      <w:bCs/>
                    </w:rPr>
                    <w:t xml:space="preserve">1. </w:t>
                  </w:r>
                  <w:r w:rsidR="00C71597" w:rsidRPr="00B40ADE">
                    <w:rPr>
                      <w:b/>
                      <w:bCs/>
                    </w:rPr>
                    <w:t xml:space="preserve">Opening </w:t>
                  </w:r>
                  <w:r w:rsidR="007A7BC0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</w:p>
                <w:p w14:paraId="211FD51F" w14:textId="29CD7A66" w:rsidR="00C715BA" w:rsidRPr="00A61501" w:rsidRDefault="00C715BA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sz w:val="20"/>
                      <w:szCs w:val="20"/>
                      <w:lang w:eastAsia="zh-CN"/>
                    </w:rPr>
                  </w:pPr>
                  <w:r w:rsidRPr="00A61501">
                    <w:rPr>
                      <w:rFonts w:hint="eastAsia"/>
                      <w:sz w:val="20"/>
                      <w:szCs w:val="20"/>
                      <w:lang w:eastAsia="zh-CN"/>
                    </w:rPr>
                    <w:t xml:space="preserve">1.1 Objectives </w:t>
                  </w:r>
                  <w:r w:rsidR="00C53011" w:rsidRPr="00A61501">
                    <w:rPr>
                      <w:rFonts w:hint="eastAsia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  <w:p w14:paraId="07DE9395" w14:textId="3E89FDBB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041976">
                    <w:rPr>
                      <w:b/>
                      <w:bCs/>
                    </w:rPr>
                    <w:t xml:space="preserve">2. Administrative </w:t>
                  </w:r>
                  <w:r w:rsidR="00AF337F" w:rsidRPr="00041976">
                    <w:rPr>
                      <w:b/>
                      <w:bCs/>
                    </w:rPr>
                    <w:t>A</w:t>
                  </w:r>
                  <w:r w:rsidRPr="00041976">
                    <w:rPr>
                      <w:b/>
                      <w:bCs/>
                    </w:rPr>
                    <w:t>rrangements</w:t>
                  </w:r>
                  <w:r w:rsidR="008920B0" w:rsidRPr="00041976">
                    <w:rPr>
                      <w:b/>
                      <w:bCs/>
                    </w:rPr>
                    <w:t xml:space="preserve"> </w:t>
                  </w:r>
                </w:p>
                <w:p w14:paraId="2CF1243B" w14:textId="77777777" w:rsidR="006B3155" w:rsidRDefault="006B3155" w:rsidP="006B3155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DD7432">
                    <w:rPr>
                      <w:rFonts w:hint="eastAsia"/>
                      <w:lang w:eastAsia="zh-CN"/>
                    </w:rPr>
                    <w:t>2.1</w:t>
                  </w:r>
                  <w:r>
                    <w:rPr>
                      <w:rFonts w:hint="eastAsia"/>
                      <w:lang w:eastAsia="zh-CN"/>
                    </w:rPr>
                    <w:t xml:space="preserve"> Adoption of the </w:t>
                  </w:r>
                  <w:r>
                    <w:rPr>
                      <w:lang w:eastAsia="zh-CN"/>
                    </w:rPr>
                    <w:t>Agenda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3A07B89C" w14:textId="77777777" w:rsidR="006B3155" w:rsidRDefault="006B3155" w:rsidP="006B3155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2.2 Designation of Rapporteur </w:t>
                  </w:r>
                </w:p>
                <w:p w14:paraId="43C30DB1" w14:textId="1799B39C" w:rsidR="006B3155" w:rsidRPr="006B38B0" w:rsidRDefault="006B3155" w:rsidP="006B38B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2.3 Introduction of Working Documents </w:t>
                  </w:r>
                </w:p>
                <w:p w14:paraId="3C564477" w14:textId="6E4137F9" w:rsidR="00787220" w:rsidRDefault="00787220" w:rsidP="006B3155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lang w:eastAsia="zh-CN"/>
                    </w:rPr>
                  </w:pPr>
                  <w:r w:rsidRPr="00B40ADE">
                    <w:rPr>
                      <w:b/>
                      <w:bCs/>
                    </w:rPr>
                    <w:t xml:space="preserve">3. </w:t>
                  </w:r>
                  <w:r w:rsidR="006B3155">
                    <w:rPr>
                      <w:rFonts w:hint="eastAsia"/>
                      <w:b/>
                      <w:bCs/>
                      <w:lang w:eastAsia="zh-CN"/>
                    </w:rPr>
                    <w:t xml:space="preserve">Decisions taken by the IOC </w:t>
                  </w:r>
                  <w:r w:rsidR="006B3155" w:rsidRPr="00DD57D2">
                    <w:rPr>
                      <w:b/>
                      <w:bCs/>
                    </w:rPr>
                    <w:t>A</w:t>
                  </w:r>
                  <w:r w:rsidR="006B3155">
                    <w:rPr>
                      <w:rFonts w:hint="eastAsia"/>
                      <w:b/>
                      <w:bCs/>
                      <w:lang w:eastAsia="zh-CN"/>
                    </w:rPr>
                    <w:t xml:space="preserve">ssembly </w:t>
                  </w:r>
                  <w:r w:rsidR="006B3155" w:rsidRPr="00DD57D2">
                    <w:rPr>
                      <w:b/>
                      <w:bCs/>
                    </w:rPr>
                    <w:t xml:space="preserve">and FAO </w:t>
                  </w:r>
                  <w:r w:rsidR="006B3155">
                    <w:rPr>
                      <w:rFonts w:hint="eastAsia"/>
                      <w:b/>
                      <w:bCs/>
                      <w:lang w:eastAsia="zh-CN"/>
                    </w:rPr>
                    <w:t>Committees</w:t>
                  </w:r>
                  <w:r w:rsidR="009C4A6B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</w:p>
                <w:p w14:paraId="06701797" w14:textId="1B37A716" w:rsidR="00AE7D12" w:rsidRPr="00AE7D12" w:rsidRDefault="00AE7D12" w:rsidP="00AE7D12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</w:rPr>
                  </w:pPr>
                  <w:r w:rsidRPr="00B40ADE">
                    <w:rPr>
                      <w:b/>
                      <w:bCs/>
                    </w:rPr>
                    <w:t xml:space="preserve">4. Developments in the Intersessional Period </w:t>
                  </w:r>
                </w:p>
                <w:p w14:paraId="2B3DFF44" w14:textId="77777777" w:rsidR="00367F73" w:rsidRDefault="00AE7D12" w:rsidP="00367F73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4.1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Pr="00AF337F">
                    <w:rPr>
                      <w:lang w:val="en-GB"/>
                    </w:rPr>
                    <w:t xml:space="preserve">Chair </w:t>
                  </w:r>
                  <w:r>
                    <w:rPr>
                      <w:lang w:val="en-GB"/>
                    </w:rPr>
                    <w:t>IPHAB</w:t>
                  </w:r>
                  <w:r w:rsidRPr="00AF337F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a</w:t>
                  </w:r>
                  <w:r w:rsidRPr="00AF337F">
                    <w:rPr>
                      <w:lang w:val="en-GB"/>
                    </w:rPr>
                    <w:t>nd Technical Secretary´</w:t>
                  </w:r>
                  <w:r>
                    <w:rPr>
                      <w:lang w:val="en-GB"/>
                    </w:rPr>
                    <w:t>s</w:t>
                  </w:r>
                  <w:r w:rsidRPr="00AF337F">
                    <w:rPr>
                      <w:lang w:val="en-GB"/>
                    </w:rPr>
                    <w:t xml:space="preserve"> Summary Report</w:t>
                  </w:r>
                  <w:r>
                    <w:rPr>
                      <w:lang w:val="en-GB"/>
                    </w:rPr>
                    <w:t xml:space="preserve">  </w:t>
                  </w:r>
                </w:p>
                <w:p w14:paraId="5680A9DE" w14:textId="3342F857" w:rsidR="007A58C7" w:rsidRPr="00367F73" w:rsidRDefault="00AE7D12" w:rsidP="00367F73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color w:val="FF0000"/>
                      <w:lang w:val="en-GB"/>
                    </w:rPr>
                  </w:pPr>
                  <w:r w:rsidRPr="003D3732">
                    <w:rPr>
                      <w:b/>
                      <w:bCs/>
                      <w:lang w:val="en-GB"/>
                    </w:rPr>
                    <w:t>4.2</w:t>
                  </w:r>
                  <w:r w:rsidRPr="00CA2812">
                    <w:rPr>
                      <w:lang w:val="en-GB"/>
                    </w:rPr>
                    <w:t xml:space="preserve"> </w:t>
                  </w:r>
                  <w:r w:rsidRPr="00E71D3E">
                    <w:rPr>
                      <w:lang w:val="en-GB"/>
                    </w:rPr>
                    <w:t xml:space="preserve">HAB Capacity Building </w:t>
                  </w:r>
                  <w:r>
                    <w:rPr>
                      <w:lang w:val="en-GB"/>
                    </w:rPr>
                    <w:t xml:space="preserve"> 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E7844B2" w14:textId="063D3B1D" w:rsidR="004D3B8C" w:rsidRPr="00C836E0" w:rsidRDefault="00AD77B8" w:rsidP="00AD77B8">
                  <w:pPr>
                    <w:rPr>
                      <w:color w:val="FF0000"/>
                      <w:highlight w:val="yellow"/>
                    </w:rPr>
                  </w:pPr>
                  <w:r w:rsidRPr="00C836E0">
                    <w:rPr>
                      <w:color w:val="FF0000"/>
                      <w:highlight w:val="yellow"/>
                    </w:rPr>
                    <w:t>4.3.</w:t>
                  </w:r>
                  <w:r w:rsidRPr="00C836E0">
                    <w:rPr>
                      <w:rFonts w:hint="eastAsia"/>
                      <w:color w:val="FF0000"/>
                      <w:highlight w:val="yellow"/>
                      <w:lang w:eastAsia="zh-CN"/>
                    </w:rPr>
                    <w:t>3</w:t>
                  </w:r>
                  <w:r w:rsidRPr="00C836E0">
                    <w:rPr>
                      <w:color w:val="FF0000"/>
                      <w:highlight w:val="yellow"/>
                    </w:rPr>
                    <w:t xml:space="preserve"> IOC/WESTPAC-HAB </w:t>
                  </w:r>
                </w:p>
                <w:p w14:paraId="275BC9E2" w14:textId="77777777" w:rsidR="00AD77B8" w:rsidRDefault="00AD77B8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highlight w:val="yellow"/>
                    </w:rPr>
                  </w:pPr>
                </w:p>
                <w:p w14:paraId="0EE70308" w14:textId="77777777" w:rsidR="008567BB" w:rsidRDefault="008567BB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highlight w:val="yellow"/>
                    </w:rPr>
                  </w:pPr>
                </w:p>
                <w:p w14:paraId="221A073E" w14:textId="155CE221" w:rsidR="00787220" w:rsidRDefault="004D3B8C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6"/>
                      <w:szCs w:val="16"/>
                    </w:rPr>
                  </w:pPr>
                  <w:r w:rsidRPr="00BF2AC3">
                    <w:rPr>
                      <w:highlight w:val="yellow"/>
                    </w:rPr>
                    <w:t>4.</w:t>
                  </w:r>
                  <w:r w:rsidR="005A19E6" w:rsidRPr="00BF2AC3">
                    <w:rPr>
                      <w:highlight w:val="yellow"/>
                    </w:rPr>
                    <w:t>4</w:t>
                  </w:r>
                  <w:r w:rsidRPr="00BF2AC3">
                    <w:rPr>
                      <w:highlight w:val="yellow"/>
                    </w:rPr>
                    <w:t>.2 Task Team on the development of the Harmful Algal Information System (HAIS) and the Global HAB Status Report (GHSR)</w:t>
                  </w:r>
                  <w:r w:rsidR="00D672E2" w:rsidRPr="00A46602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</w:p>
                <w:p w14:paraId="5610A39D" w14:textId="77777777" w:rsidR="005A19E6" w:rsidRDefault="005A19E6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5F619131" w14:textId="77777777" w:rsidR="008567BB" w:rsidRDefault="008567BB" w:rsidP="00F64D7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0C9DB985" w14:textId="37689B63" w:rsidR="00316DFB" w:rsidRDefault="00316DFB" w:rsidP="008567BB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color w:val="FF0000"/>
                      <w:sz w:val="21"/>
                      <w:lang w:eastAsia="zh-CN"/>
                    </w:rPr>
                  </w:pPr>
                  <w:r w:rsidRPr="008D26E1">
                    <w:rPr>
                      <w:rFonts w:ascii="CG Times" w:hAnsi="CG Times"/>
                      <w:color w:val="FF0000"/>
                      <w:sz w:val="21"/>
                    </w:rPr>
                    <w:t>4.7.1 ICES-IOC WGH</w:t>
                  </w:r>
                  <w:r w:rsidR="00C46485">
                    <w:rPr>
                      <w:rFonts w:ascii="CG Times" w:hAnsi="CG Times"/>
                      <w:color w:val="FF0000"/>
                      <w:sz w:val="21"/>
                    </w:rPr>
                    <w:t>A</w:t>
                  </w:r>
                  <w:r w:rsidRPr="008D26E1">
                    <w:rPr>
                      <w:rFonts w:ascii="CG Times" w:hAnsi="CG Times"/>
                      <w:color w:val="FF0000"/>
                      <w:sz w:val="21"/>
                    </w:rPr>
                    <w:t xml:space="preserve">BD </w:t>
                  </w:r>
                  <w:r w:rsidRPr="008D26E1">
                    <w:rPr>
                      <w:rFonts w:ascii="CG Times" w:hAnsi="CG Times" w:hint="eastAsia"/>
                      <w:color w:val="FF0000"/>
                      <w:sz w:val="21"/>
                      <w:lang w:eastAsia="zh-CN"/>
                    </w:rPr>
                    <w:t xml:space="preserve"> </w:t>
                  </w:r>
                  <w:r w:rsidR="008567BB">
                    <w:rPr>
                      <w:rFonts w:ascii="CG Times" w:hAnsi="CG Times"/>
                      <w:color w:val="FF0000"/>
                      <w:sz w:val="21"/>
                      <w:lang w:eastAsia="zh-CN"/>
                    </w:rPr>
                    <w:t>(</w:t>
                  </w:r>
                  <w:r w:rsidR="008567BB" w:rsidRPr="008567BB">
                    <w:rPr>
                      <w:rFonts w:ascii="CG Times" w:hAnsi="CG Times"/>
                      <w:color w:val="FF0000"/>
                      <w:sz w:val="21"/>
                      <w:lang w:eastAsia="zh-CN"/>
                    </w:rPr>
                    <w:t>Working Group on Harmful Algal Bloom Dynamics</w:t>
                  </w:r>
                  <w:r w:rsidR="008567BB">
                    <w:rPr>
                      <w:rFonts w:ascii="CG Times" w:hAnsi="CG Times"/>
                      <w:color w:val="FF0000"/>
                      <w:sz w:val="21"/>
                      <w:lang w:eastAsia="zh-CN"/>
                    </w:rPr>
                    <w:t>)</w:t>
                  </w:r>
                </w:p>
                <w:p w14:paraId="4EF6C442" w14:textId="77777777" w:rsidR="0005327E" w:rsidRPr="008D26E1" w:rsidRDefault="0005327E" w:rsidP="00316DFB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color w:val="FF0000"/>
                      <w:sz w:val="21"/>
                      <w:lang w:eastAsia="zh-CN"/>
                    </w:rPr>
                  </w:pPr>
                </w:p>
                <w:p w14:paraId="5761A43C" w14:textId="5156E674" w:rsidR="00EA7987" w:rsidRDefault="00EA7987" w:rsidP="00EA7987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E5156EB" w14:textId="74084D1B" w:rsidR="00EA7987" w:rsidRPr="005A60C2" w:rsidRDefault="00EA7987" w:rsidP="008D26E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1807D12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4E2997E9" w14:textId="77777777" w:rsidR="003910D1" w:rsidRPr="0020014A" w:rsidRDefault="003910D1" w:rsidP="003910D1">
                  <w:pPr>
                    <w:spacing w:after="120"/>
                    <w:rPr>
                      <w:b/>
                      <w:bCs/>
                      <w:lang w:val="en-GB" w:eastAsia="zh-CN"/>
                    </w:rPr>
                  </w:pPr>
                  <w:r w:rsidRPr="0020014A">
                    <w:rPr>
                      <w:rFonts w:hint="eastAsia"/>
                      <w:b/>
                      <w:bCs/>
                      <w:lang w:val="en-GB" w:eastAsia="zh-CN"/>
                    </w:rPr>
                    <w:t xml:space="preserve">4.7 </w:t>
                  </w:r>
                  <w:r w:rsidRPr="0020014A">
                    <w:rPr>
                      <w:rFonts w:hint="eastAsia"/>
                      <w:lang w:val="en-GB" w:eastAsia="zh-CN"/>
                    </w:rPr>
                    <w:t xml:space="preserve">Other </w:t>
                  </w:r>
                  <w:r w:rsidRPr="00D72F8E">
                    <w:rPr>
                      <w:lang w:val="en-GB" w:eastAsia="zh-CN"/>
                    </w:rPr>
                    <w:t>Activities</w:t>
                  </w:r>
                </w:p>
                <w:p w14:paraId="5D98E8D8" w14:textId="531AB2CE" w:rsidR="003910D1" w:rsidRDefault="003910D1" w:rsidP="00D10BFC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20014A">
                    <w:rPr>
                      <w:rFonts w:ascii="CG Times" w:hAnsi="CG Times"/>
                      <w:sz w:val="21"/>
                    </w:rPr>
                    <w:t>4.7.2.</w:t>
                  </w:r>
                  <w:r w:rsidR="004A30D7" w:rsidRPr="0020014A">
                    <w:rPr>
                      <w:rFonts w:ascii="CG Times" w:hAnsi="CG Times"/>
                      <w:sz w:val="21"/>
                    </w:rPr>
                    <w:t xml:space="preserve"> </w:t>
                  </w:r>
                  <w:r w:rsidRPr="0020014A">
                    <w:rPr>
                      <w:rFonts w:ascii="CG Times" w:hAnsi="CG Times"/>
                      <w:sz w:val="21"/>
                    </w:rPr>
                    <w:t>ICES-IOC-IMO WGBOSV</w:t>
                  </w:r>
                  <w:r w:rsidR="00226FC1">
                    <w:rPr>
                      <w:rFonts w:ascii="CG Times" w:hAnsi="CG Times" w:hint="eastAsia"/>
                      <w:sz w:val="21"/>
                      <w:lang w:eastAsia="zh-CN"/>
                    </w:rPr>
                    <w:t xml:space="preserve"> </w:t>
                  </w:r>
                </w:p>
                <w:p w14:paraId="7FF55181" w14:textId="58394C07" w:rsidR="0020014A" w:rsidRDefault="0020014A" w:rsidP="0009332B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eastAsia="zh-CN"/>
                    </w:rPr>
                  </w:pPr>
                  <w:r w:rsidRPr="0020014A">
                    <w:t>4.7.3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 w:rsidRPr="0020014A">
                    <w:t xml:space="preserve">ISSHA and the ICHA  </w:t>
                  </w:r>
                  <w:r w:rsidR="00226FC1"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09B5A957" w14:textId="58242076" w:rsidR="00F87981" w:rsidRPr="0020014A" w:rsidRDefault="006B3155" w:rsidP="0020014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>
                    <w:rPr>
                      <w:rFonts w:hint="eastAsia"/>
                      <w:spacing w:val="-4"/>
                      <w:lang w:eastAsia="zh-CN"/>
                    </w:rPr>
                    <w:t xml:space="preserve">4.7.4 </w:t>
                  </w:r>
                  <w:bookmarkStart w:id="0" w:name="_Hlk189745912"/>
                  <w:r>
                    <w:rPr>
                      <w:rFonts w:hint="eastAsia"/>
                      <w:spacing w:val="-4"/>
                      <w:lang w:eastAsia="zh-CN"/>
                    </w:rPr>
                    <w:t>IAEA HAB activities</w:t>
                  </w:r>
                  <w:bookmarkEnd w:id="0"/>
                  <w:r>
                    <w:rPr>
                      <w:rFonts w:hint="eastAsia"/>
                      <w:spacing w:val="-4"/>
                      <w:lang w:eastAsia="zh-CN"/>
                    </w:rPr>
                    <w:t xml:space="preserve">  </w:t>
                  </w:r>
                </w:p>
                <w:p w14:paraId="731DBC1B" w14:textId="487D8879" w:rsidR="00787220" w:rsidRPr="00226FC1" w:rsidRDefault="00787220" w:rsidP="006B3155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</w:tr>
            <w:tr w:rsidR="00787220" w14:paraId="1769C19C" w14:textId="77777777" w:rsidTr="009C4A6B">
              <w:trPr>
                <w:trHeight w:val="236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0F795BE1" w14:textId="3BCDBAFB" w:rsidR="00266136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11:</w:t>
                  </w:r>
                  <w:r w:rsidR="00692E9A">
                    <w:rPr>
                      <w:rFonts w:ascii="CG Times" w:hAnsi="CG Times"/>
                      <w:sz w:val="21"/>
                    </w:rPr>
                    <w:t>15</w:t>
                  </w:r>
                  <w:r w:rsidR="009672F2">
                    <w:rPr>
                      <w:rFonts w:ascii="CG Times" w:hAnsi="CG Times"/>
                      <w:sz w:val="21"/>
                    </w:rPr>
                    <w:t>-11:</w:t>
                  </w:r>
                  <w:r w:rsidR="00692E9A">
                    <w:rPr>
                      <w:rFonts w:ascii="CG Times" w:hAnsi="CG Times"/>
                      <w:sz w:val="21"/>
                    </w:rPr>
                    <w:t>30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DC67857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020384E4" w14:textId="0219BDCE" w:rsidR="00787220" w:rsidRPr="00CA2812" w:rsidRDefault="008212D2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HEALTH</w:t>
                  </w:r>
                  <w:r w:rsidR="00766E70" w:rsidRPr="00CA2812">
                    <w:rPr>
                      <w:rFonts w:ascii="CG Times" w:hAnsi="CG Times"/>
                      <w:b/>
                      <w:sz w:val="21"/>
                    </w:rPr>
                    <w:t xml:space="preserve">   B</w:t>
                  </w:r>
                  <w:r w:rsidR="00766E70"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C0DC5CA" w14:textId="77777777" w:rsidR="00787220" w:rsidRPr="00CA2812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4C6B86B7" w14:textId="77777777" w:rsidTr="000A07A3">
              <w:trPr>
                <w:trHeight w:val="1164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4F354561" w14:textId="5CFB4F6D" w:rsidR="00787220" w:rsidRPr="0071689A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 w:rsidRPr="0071689A">
                    <w:rPr>
                      <w:rFonts w:ascii="CG Times" w:hAnsi="CG Times"/>
                      <w:sz w:val="21"/>
                    </w:rPr>
                    <w:t>11:</w:t>
                  </w:r>
                  <w:r w:rsidR="00692E9A" w:rsidRPr="0071689A">
                    <w:rPr>
                      <w:rFonts w:ascii="CG Times" w:hAnsi="CG Times"/>
                      <w:sz w:val="21"/>
                    </w:rPr>
                    <w:t>30</w:t>
                  </w:r>
                  <w:r w:rsidR="009672F2" w:rsidRPr="0071689A">
                    <w:rPr>
                      <w:rFonts w:ascii="CG Times" w:hAnsi="CG Times"/>
                      <w:sz w:val="21"/>
                    </w:rPr>
                    <w:t>-13:00</w:t>
                  </w:r>
                </w:p>
                <w:p w14:paraId="49B36D8F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037EE031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356B7817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76EADE59" w14:textId="77777777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2B60EDED" w14:textId="1AA3B02C" w:rsidR="00787220" w:rsidRPr="00D5361F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C81B8C1" w14:textId="7D6A52D8" w:rsidR="006B38B0" w:rsidRPr="0024288C" w:rsidRDefault="005A19E6" w:rsidP="006B38B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sz w:val="20"/>
                      <w:szCs w:val="20"/>
                      <w:lang w:val="en-GB"/>
                    </w:rPr>
                  </w:pPr>
                  <w:r w:rsidRPr="00332156">
                    <w:rPr>
                      <w:sz w:val="20"/>
                      <w:szCs w:val="20"/>
                      <w:highlight w:val="yellow"/>
                      <w:lang w:val="en-GB"/>
                    </w:rPr>
                    <w:t xml:space="preserve">4.2.1 </w:t>
                  </w:r>
                  <w:r w:rsidR="0024288C" w:rsidRPr="00332156">
                    <w:rPr>
                      <w:sz w:val="20"/>
                      <w:szCs w:val="20"/>
                      <w:highlight w:val="yellow"/>
                      <w:lang w:val="en-GB"/>
                    </w:rPr>
                    <w:t xml:space="preserve">The </w:t>
                  </w:r>
                  <w:proofErr w:type="spellStart"/>
                  <w:r w:rsidR="0024288C" w:rsidRPr="00332156">
                    <w:rPr>
                      <w:sz w:val="20"/>
                      <w:szCs w:val="20"/>
                      <w:highlight w:val="yellow"/>
                      <w:lang w:val="en-GB"/>
                    </w:rPr>
                    <w:t>OceanTeacher</w:t>
                  </w:r>
                  <w:proofErr w:type="spellEnd"/>
                  <w:r w:rsidR="0024288C" w:rsidRPr="00332156">
                    <w:rPr>
                      <w:sz w:val="20"/>
                      <w:szCs w:val="20"/>
                      <w:highlight w:val="yellow"/>
                      <w:lang w:val="en-GB"/>
                    </w:rPr>
                    <w:t xml:space="preserve"> Global Academy (OTGA)</w:t>
                  </w:r>
                </w:p>
                <w:p w14:paraId="06183D97" w14:textId="1E27EB7C" w:rsidR="001B284E" w:rsidRPr="008212D2" w:rsidRDefault="005A19E6" w:rsidP="006B38B0">
                  <w:pPr>
                    <w:tabs>
                      <w:tab w:val="clear" w:pos="720"/>
                      <w:tab w:val="left" w:pos="709"/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4.2.2 IOC and FAO courses</w:t>
                  </w:r>
                  <w:r w:rsidR="009C4A6B" w:rsidRPr="009C4A6B">
                    <w:rPr>
                      <w:rFonts w:hint="eastAsia"/>
                      <w:color w:val="FF0000"/>
                      <w:lang w:eastAsia="zh-CN"/>
                    </w:rPr>
                    <w:t xml:space="preserve"> </w:t>
                  </w:r>
                </w:p>
                <w:p w14:paraId="6EC2E179" w14:textId="1C5797A4" w:rsidR="008212D2" w:rsidRPr="0009189D" w:rsidRDefault="005A19E6" w:rsidP="0024288C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  <w:rPr>
                      <w:highlight w:val="yellow"/>
                      <w:lang w:val="en-GB" w:eastAsia="zh-CN"/>
                    </w:rPr>
                  </w:pPr>
                  <w:r w:rsidRPr="0009189D">
                    <w:rPr>
                      <w:highlight w:val="yellow"/>
                      <w:lang w:val="en-GB"/>
                    </w:rPr>
                    <w:t xml:space="preserve">4.2.3 </w:t>
                  </w:r>
                  <w:r w:rsidR="0024288C" w:rsidRPr="0009189D">
                    <w:rPr>
                      <w:highlight w:val="yellow"/>
                    </w:rPr>
                    <w:t>Advanced Phytoplankton Course(APC)</w:t>
                  </w:r>
                </w:p>
                <w:p w14:paraId="53D9BA82" w14:textId="27F00E07" w:rsidR="00DD1E0E" w:rsidRPr="00DD1E0E" w:rsidRDefault="005A19E6" w:rsidP="00DD1E0E">
                  <w:pPr>
                    <w:tabs>
                      <w:tab w:val="left" w:pos="1702"/>
                      <w:tab w:val="left" w:pos="2552"/>
                      <w:tab w:val="left" w:pos="3403"/>
                      <w:tab w:val="left" w:pos="4254"/>
                      <w:tab w:val="left" w:pos="5105"/>
                      <w:tab w:val="left" w:pos="5956"/>
                      <w:tab w:val="left" w:pos="6806"/>
                      <w:tab w:val="left" w:pos="7657"/>
                      <w:tab w:val="left" w:pos="8508"/>
                    </w:tabs>
                    <w:spacing w:after="120"/>
                  </w:pPr>
                  <w:r w:rsidRPr="0009189D">
                    <w:rPr>
                      <w:highlight w:val="yellow"/>
                      <w:lang w:val="en-GB"/>
                    </w:rPr>
                    <w:t xml:space="preserve">4.2.4 </w:t>
                  </w:r>
                  <w:r w:rsidR="0024288C" w:rsidRPr="0009189D">
                    <w:rPr>
                      <w:highlight w:val="yellow"/>
                    </w:rPr>
                    <w:t>International Phytoplankton Intercomparison (IPI)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1BB85CCD" w14:textId="0DD3C75C" w:rsidR="005B5E38" w:rsidRDefault="005B5E38" w:rsidP="008D26E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  <w:r w:rsidRPr="005A60C2">
                    <w:t>4.4.3</w:t>
                  </w:r>
                  <w:r>
                    <w:t xml:space="preserve"> Task Team on a Global Inter-Agency Ciguatera Strategy for Improved Research and Management  </w:t>
                  </w:r>
                </w:p>
                <w:p w14:paraId="1E1C33AF" w14:textId="75851C98" w:rsidR="008D26E1" w:rsidRPr="005B5E38" w:rsidRDefault="008D26E1" w:rsidP="005B5E38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lang w:val="en-GB"/>
                    </w:rPr>
                  </w:pPr>
                  <w:r w:rsidRPr="0020014A">
                    <w:rPr>
                      <w:lang w:val="en-GB"/>
                    </w:rPr>
                    <w:t>4.4.4</w:t>
                  </w:r>
                  <w:r w:rsidRPr="004D3B8C">
                    <w:rPr>
                      <w:lang w:val="en-GB"/>
                    </w:rPr>
                    <w:t xml:space="preserve"> Task Team on Harmful Algae and Desalination of Seawater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14:paraId="678710EC" w14:textId="56150D73" w:rsidR="006F51E9" w:rsidRDefault="006F51E9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  <w:lang w:eastAsia="zh-CN"/>
                    </w:rPr>
                  </w:pPr>
                  <w:r w:rsidRPr="0020014A">
                    <w:t>4.4.5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4D3B8C">
                    <w:rPr>
                      <w:lang w:val="en-GB"/>
                    </w:rPr>
                    <w:t>Task Team on Biotoxin Monitoring, Management and Regulations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14:paraId="62D4EBEF" w14:textId="50FD1A70" w:rsidR="006F51E9" w:rsidRPr="009B1DAF" w:rsidRDefault="006F51E9" w:rsidP="009B1DAF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1DD2EF29" w14:textId="44762602" w:rsidR="003910D1" w:rsidRPr="00C53011" w:rsidRDefault="003910D1" w:rsidP="007F3CA8">
                  <w:pPr>
                    <w:rPr>
                      <w:color w:val="FF0000"/>
                    </w:rPr>
                  </w:pPr>
                  <w:r w:rsidRPr="00C53011">
                    <w:t>4.7.5</w:t>
                  </w:r>
                  <w:r w:rsidRPr="00C53011">
                    <w:rPr>
                      <w:rFonts w:hint="eastAsia"/>
                      <w:lang w:eastAsia="zh-CN"/>
                    </w:rPr>
                    <w:t xml:space="preserve"> </w:t>
                  </w:r>
                  <w:r w:rsidRPr="00C53011">
                    <w:t xml:space="preserve">OOC &amp; UNOC / UN processes </w:t>
                  </w:r>
                </w:p>
                <w:p w14:paraId="13CC6755" w14:textId="77777777" w:rsidR="003910D1" w:rsidRPr="00C53011" w:rsidRDefault="003910D1" w:rsidP="003910D1">
                  <w:pPr>
                    <w:rPr>
                      <w:rFonts w:cs="Arial"/>
                      <w:b/>
                      <w:bCs/>
                    </w:rPr>
                  </w:pPr>
                </w:p>
                <w:p w14:paraId="63714652" w14:textId="38D350E3" w:rsidR="00FB3D78" w:rsidRPr="00FB3D78" w:rsidRDefault="00FB3D78" w:rsidP="00FB3D78">
                  <w:pPr>
                    <w:rPr>
                      <w:rFonts w:cs="Arial"/>
                      <w:lang w:val="en-GB"/>
                    </w:rPr>
                  </w:pPr>
                  <w:r w:rsidRPr="003564D0">
                    <w:rPr>
                      <w:rFonts w:cs="Arial"/>
                      <w:b/>
                      <w:bCs/>
                      <w:lang w:val="en-GB"/>
                    </w:rPr>
                    <w:t>5</w:t>
                  </w:r>
                  <w:r>
                    <w:rPr>
                      <w:rFonts w:cs="Arial"/>
                      <w:lang w:val="en-GB"/>
                    </w:rPr>
                    <w:t xml:space="preserve">. </w:t>
                  </w:r>
                  <w:r w:rsidRPr="00FB3D78">
                    <w:rPr>
                      <w:rFonts w:cs="Arial"/>
                      <w:lang w:val="en-GB"/>
                    </w:rPr>
                    <w:t xml:space="preserve">Review and Finalization </w:t>
                  </w:r>
                  <w:r>
                    <w:rPr>
                      <w:rFonts w:cs="Arial"/>
                      <w:lang w:val="en-GB"/>
                    </w:rPr>
                    <w:t>o</w:t>
                  </w:r>
                  <w:r w:rsidRPr="00FB3D78">
                    <w:rPr>
                      <w:rFonts w:cs="Arial"/>
                      <w:lang w:val="en-GB"/>
                    </w:rPr>
                    <w:t>f Draft Recommendations</w:t>
                  </w:r>
                </w:p>
                <w:p w14:paraId="793048F3" w14:textId="5ED9E5FC" w:rsidR="00F87981" w:rsidRPr="000A07A3" w:rsidRDefault="00FB3D78" w:rsidP="000A07A3">
                  <w:pPr>
                    <w:rPr>
                      <w:rFonts w:cs="Arial"/>
                      <w:lang w:val="en-GB" w:eastAsia="zh-CN"/>
                    </w:rPr>
                  </w:pPr>
                  <w:r>
                    <w:rPr>
                      <w:rFonts w:cs="Arial"/>
                      <w:lang w:val="en-GB"/>
                    </w:rPr>
                    <w:t>a</w:t>
                  </w:r>
                  <w:r w:rsidRPr="00FB3D78">
                    <w:rPr>
                      <w:rFonts w:cs="Arial"/>
                      <w:lang w:val="en-GB"/>
                    </w:rPr>
                    <w:t>nd Decisions</w:t>
                  </w:r>
                  <w:r>
                    <w:rPr>
                      <w:rFonts w:cs="Arial"/>
                      <w:lang w:val="en-GB"/>
                    </w:rPr>
                    <w:t xml:space="preserve"> of </w:t>
                  </w:r>
                  <w:r w:rsidRPr="00FB3D78">
                    <w:rPr>
                      <w:rFonts w:cs="Arial"/>
                      <w:lang w:val="en-GB"/>
                    </w:rPr>
                    <w:t xml:space="preserve"> IPHAB-XVI</w:t>
                  </w:r>
                  <w:r w:rsidR="00F87981">
                    <w:rPr>
                      <w:rFonts w:cs="Arial" w:hint="eastAsia"/>
                      <w:lang w:val="en-GB" w:eastAsia="zh-CN"/>
                    </w:rPr>
                    <w:t>I</w:t>
                  </w:r>
                </w:p>
              </w:tc>
            </w:tr>
            <w:tr w:rsidR="00787220" w14:paraId="3C51F3D2" w14:textId="77777777" w:rsidTr="009C4A6B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510B2D5B" w14:textId="47E23701" w:rsidR="00787220" w:rsidRDefault="00787220" w:rsidP="00523526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13:00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 w:rsidR="009672F2">
                    <w:rPr>
                      <w:rFonts w:ascii="CG Times" w:hAnsi="CG Times"/>
                      <w:sz w:val="21"/>
                    </w:rPr>
                    <w:t>:00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34D7D3F3" w14:textId="42ECD98D" w:rsidR="00787220" w:rsidRPr="00CA2812" w:rsidRDefault="00DD1E0E" w:rsidP="00DD1E0E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 xml:space="preserve">                     Group Photo 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56EAED97" w14:textId="53C65385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 w:rsidRPr="00CA2812">
                    <w:rPr>
                      <w:rFonts w:ascii="CG Times" w:hAnsi="CG Times"/>
                      <w:b/>
                      <w:sz w:val="21"/>
                    </w:rPr>
                    <w:t>LUNCH   BREAK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0DA98B4E" w14:textId="5EB1158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62772956" w14:textId="77777777" w:rsidTr="009C4A6B">
              <w:trPr>
                <w:trHeight w:val="1650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2F0399E1" w14:textId="16BF2A75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4</w:t>
                  </w:r>
                  <w:r>
                    <w:rPr>
                      <w:rFonts w:ascii="CG Times" w:hAnsi="CG Times"/>
                      <w:sz w:val="21"/>
                    </w:rPr>
                    <w:t>:00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:30</w:t>
                  </w:r>
                </w:p>
                <w:p w14:paraId="3833175E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60FBF07" w14:textId="77777777" w:rsidR="005A19E6" w:rsidRPr="00C01E2C" w:rsidRDefault="005A19E6" w:rsidP="005A19E6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4168E0">
                    <w:rPr>
                      <w:b/>
                      <w:bCs/>
                    </w:rPr>
                    <w:t>4.3</w:t>
                  </w:r>
                  <w:r w:rsidRPr="00C01E2C">
                    <w:t xml:space="preserve"> Regional HAB Working Groups </w:t>
                  </w:r>
                </w:p>
                <w:p w14:paraId="6FEAC3F3" w14:textId="39AE4D33" w:rsidR="009C4A6B" w:rsidRDefault="005A19E6" w:rsidP="005A19E6">
                  <w:pPr>
                    <w:rPr>
                      <w:rFonts w:cs="Arial"/>
                      <w:lang w:val="en-GB" w:eastAsia="zh-CN"/>
                    </w:rPr>
                  </w:pPr>
                  <w:r>
                    <w:rPr>
                      <w:rFonts w:cs="Arial"/>
                      <w:lang w:val="en-GB"/>
                    </w:rPr>
                    <w:t>4.3.1</w:t>
                  </w:r>
                  <w:r w:rsidR="009C4A6B">
                    <w:rPr>
                      <w:rFonts w:cs="Arial" w:hint="eastAsia"/>
                      <w:lang w:val="en-GB" w:eastAsia="zh-CN"/>
                    </w:rPr>
                    <w:t xml:space="preserve"> </w:t>
                  </w:r>
                  <w:r w:rsidR="009C4A6B">
                    <w:rPr>
                      <w:rFonts w:cs="Arial"/>
                      <w:lang w:val="en-GB" w:eastAsia="zh-CN"/>
                    </w:rPr>
                    <w:t>Potential</w:t>
                  </w:r>
                  <w:r w:rsidR="009C4A6B">
                    <w:rPr>
                      <w:rFonts w:cs="Arial" w:hint="eastAsia"/>
                      <w:lang w:val="en-GB" w:eastAsia="zh-CN"/>
                    </w:rPr>
                    <w:t xml:space="preserve"> in linking with FAO </w:t>
                  </w:r>
                </w:p>
                <w:p w14:paraId="07F4CD91" w14:textId="6858E11E" w:rsidR="008212D2" w:rsidRPr="005A19E6" w:rsidRDefault="005A19E6" w:rsidP="000A07A3">
                  <w:r w:rsidRPr="00AD77B8">
                    <w:rPr>
                      <w:highlight w:val="yellow"/>
                    </w:rPr>
                    <w:t>4.3.</w:t>
                  </w:r>
                  <w:r w:rsidR="009C4A6B" w:rsidRPr="00AD77B8">
                    <w:rPr>
                      <w:rFonts w:hint="eastAsia"/>
                      <w:highlight w:val="yellow"/>
                      <w:lang w:eastAsia="zh-CN"/>
                    </w:rPr>
                    <w:t>4</w:t>
                  </w:r>
                  <w:r w:rsidRPr="00AD77B8">
                    <w:rPr>
                      <w:highlight w:val="yellow"/>
                    </w:rPr>
                    <w:t xml:space="preserve"> IOC/WESTPAC-</w:t>
                  </w:r>
                  <w:r w:rsidR="008212D2" w:rsidRPr="00AD77B8">
                    <w:rPr>
                      <w:highlight w:val="yellow"/>
                    </w:rPr>
                    <w:t xml:space="preserve"> Marine </w:t>
                  </w:r>
                  <w:r w:rsidR="008212D2" w:rsidRPr="00373DAA">
                    <w:rPr>
                      <w:highlight w:val="yellow"/>
                    </w:rPr>
                    <w:t>Toxins and Seafood Safety</w:t>
                  </w:r>
                </w:p>
                <w:p w14:paraId="03C90355" w14:textId="3BDB0B89" w:rsidR="005A19E6" w:rsidRPr="006B3155" w:rsidRDefault="005A19E6" w:rsidP="00F73403">
                  <w:r w:rsidRPr="006B3155">
                    <w:t>4.3.</w:t>
                  </w:r>
                  <w:r w:rsidR="009C4A6B" w:rsidRPr="006B3155">
                    <w:rPr>
                      <w:rFonts w:hint="eastAsia"/>
                      <w:lang w:eastAsia="zh-CN"/>
                    </w:rPr>
                    <w:t>5</w:t>
                  </w:r>
                  <w:r w:rsidRPr="006B3155">
                    <w:t xml:space="preserve"> FANSA</w:t>
                  </w:r>
                  <w:r w:rsidR="00F73403">
                    <w:t>(</w:t>
                  </w:r>
                  <w:r w:rsidR="00F73403" w:rsidRPr="00F73403">
                    <w:t>South American Network</w:t>
                  </w:r>
                  <w:r w:rsidR="00F73403">
                    <w:t>)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7E767FCB" w14:textId="18EC2BAF" w:rsidR="005B5E38" w:rsidRDefault="005B5E38" w:rsidP="00A61501">
                  <w:pPr>
                    <w:spacing w:after="120"/>
                    <w:rPr>
                      <w:lang w:val="en-GB"/>
                    </w:rPr>
                  </w:pPr>
                  <w:bookmarkStart w:id="1" w:name="_Hlk189149086"/>
                  <w:r w:rsidRPr="0020014A">
                    <w:t>4.4.6</w:t>
                  </w:r>
                  <w:r>
                    <w:rPr>
                      <w:color w:val="FF0000"/>
                      <w:sz w:val="18"/>
                      <w:szCs w:val="18"/>
                    </w:rPr>
                    <w:t xml:space="preserve"> </w:t>
                  </w:r>
                  <w:r w:rsidRPr="004D3B8C">
                    <w:rPr>
                      <w:lang w:val="en-GB"/>
                    </w:rPr>
                    <w:t>Task Team on Algal Taxonomy</w:t>
                  </w:r>
                </w:p>
                <w:p w14:paraId="29DF8CEC" w14:textId="44294630" w:rsidR="00D35C79" w:rsidRDefault="00F1088B" w:rsidP="00A61501">
                  <w:pPr>
                    <w:spacing w:after="120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20014A">
                    <w:rPr>
                      <w:lang w:val="en-GB"/>
                    </w:rPr>
                    <w:t>4.</w:t>
                  </w:r>
                  <w:r w:rsidR="006F51E9" w:rsidRPr="0020014A">
                    <w:rPr>
                      <w:lang w:val="en-GB"/>
                    </w:rPr>
                    <w:t>4</w:t>
                  </w:r>
                  <w:r w:rsidRPr="0020014A">
                    <w:rPr>
                      <w:lang w:val="en-GB"/>
                    </w:rPr>
                    <w:t>.7</w:t>
                  </w:r>
                  <w:r w:rsidRPr="004111F8">
                    <w:rPr>
                      <w:lang w:val="en-GB"/>
                    </w:rPr>
                    <w:t xml:space="preserve"> </w:t>
                  </w:r>
                  <w:bookmarkEnd w:id="1"/>
                  <w:r w:rsidRPr="004111F8">
                    <w:rPr>
                      <w:lang w:val="en-GB"/>
                    </w:rPr>
                    <w:t>Task Team on Fish Killing Microalgae and Ecosystem Effects</w:t>
                  </w:r>
                  <w:r w:rsidR="005846E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14:paraId="0D84C1E0" w14:textId="77777777" w:rsidR="007C1E94" w:rsidRDefault="006F51E9" w:rsidP="007C1E94">
                  <w:pPr>
                    <w:rPr>
                      <w:lang w:val="en-GB"/>
                    </w:rPr>
                  </w:pPr>
                  <w:r w:rsidRPr="00757384">
                    <w:rPr>
                      <w:highlight w:val="yellow"/>
                      <w:lang w:val="en-GB"/>
                    </w:rPr>
                    <w:t>4.4.8</w:t>
                  </w:r>
                  <w:r w:rsidRPr="00757384">
                    <w:rPr>
                      <w:b/>
                      <w:bCs/>
                      <w:highlight w:val="yellow"/>
                      <w:lang w:val="en-GB"/>
                    </w:rPr>
                    <w:t xml:space="preserve"> </w:t>
                  </w:r>
                  <w:r w:rsidRPr="00757384">
                    <w:rPr>
                      <w:highlight w:val="yellow"/>
                      <w:lang w:val="en-GB"/>
                    </w:rPr>
                    <w:t>Task Team on HAB Communication Beatriz</w:t>
                  </w:r>
                </w:p>
                <w:p w14:paraId="07E0173D" w14:textId="376E3986" w:rsidR="0020014A" w:rsidRPr="00E01ABE" w:rsidRDefault="0020014A" w:rsidP="001218D4">
                  <w:pPr>
                    <w:rPr>
                      <w:rFonts w:cs="Arial"/>
                      <w:color w:val="FF0000"/>
                    </w:rPr>
                  </w:pP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right w:val="double" w:sz="6" w:space="0" w:color="auto"/>
                  </w:tcBorders>
                </w:tcPr>
                <w:p w14:paraId="60E38860" w14:textId="514FCDD1" w:rsidR="003910D1" w:rsidRPr="00226FC1" w:rsidRDefault="003910D1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F87981">
                    <w:rPr>
                      <w:rFonts w:hint="eastAsia"/>
                      <w:b/>
                      <w:bCs/>
                      <w:lang w:eastAsia="zh-CN"/>
                    </w:rPr>
                    <w:t>6.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  <w:r w:rsidRPr="00F87981">
                    <w:rPr>
                      <w:lang w:eastAsia="zh-CN"/>
                    </w:rPr>
                    <w:t>WORKPLAN FOR 2026–2027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13F3AD09" w14:textId="77777777" w:rsidR="003910D1" w:rsidRDefault="003910D1" w:rsidP="003910D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  <w:p w14:paraId="624C6A28" w14:textId="7D97B9AB" w:rsidR="003910D1" w:rsidRDefault="003910D1" w:rsidP="007F3CA8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lang w:eastAsia="zh-CN"/>
                    </w:rPr>
                    <w:t xml:space="preserve">7. </w:t>
                  </w:r>
                  <w:r w:rsidRPr="00F87981">
                    <w:rPr>
                      <w:lang w:eastAsia="zh-CN"/>
                    </w:rPr>
                    <w:t>OPERATION OF THE IPHAB</w:t>
                  </w:r>
                  <w:r>
                    <w:rPr>
                      <w:rFonts w:hint="eastAsia"/>
                      <w:lang w:eastAsia="zh-CN"/>
                    </w:rPr>
                    <w:t xml:space="preserve"> </w:t>
                  </w:r>
                </w:p>
                <w:p w14:paraId="6B7B5DB9" w14:textId="77777777" w:rsidR="003910D1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</w:p>
                <w:p w14:paraId="792D85E9" w14:textId="40BAD7CC" w:rsidR="00787220" w:rsidRPr="003910D1" w:rsidRDefault="003910D1" w:rsidP="00A61501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  <w:sz w:val="18"/>
                      <w:szCs w:val="18"/>
                    </w:rPr>
                  </w:pPr>
                  <w:r w:rsidRPr="00EA642B">
                    <w:rPr>
                      <w:b/>
                      <w:bCs/>
                    </w:rPr>
                    <w:t>8</w:t>
                  </w:r>
                  <w:r>
                    <w:t xml:space="preserve">. Election of Chair and Vice-Chair </w:t>
                  </w:r>
                </w:p>
              </w:tc>
            </w:tr>
            <w:tr w:rsidR="00787220" w14:paraId="01852B03" w14:textId="77777777" w:rsidTr="009C4A6B">
              <w:trPr>
                <w:trHeight w:val="248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</w:tcBorders>
                </w:tcPr>
                <w:p w14:paraId="1079C573" w14:textId="304FB548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:30</w:t>
                  </w:r>
                  <w:r w:rsidR="009672F2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 w:rsidR="009672F2"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14:paraId="2A989443" w14:textId="77777777" w:rsidR="00787220" w:rsidRPr="00CA2812" w:rsidRDefault="00787220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832" w:type="dxa"/>
                  <w:tcBorders>
                    <w:top w:val="single" w:sz="6" w:space="0" w:color="auto"/>
                  </w:tcBorders>
                </w:tcPr>
                <w:p w14:paraId="3A7C8CC1" w14:textId="294AEFE4" w:rsidR="00787220" w:rsidRPr="00CA2812" w:rsidRDefault="008212D2" w:rsidP="00336EEF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jc w:val="center"/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b/>
                      <w:sz w:val="21"/>
                    </w:rPr>
                    <w:t>HEALTH</w:t>
                  </w:r>
                  <w:r w:rsidRPr="00CA2812">
                    <w:rPr>
                      <w:rFonts w:ascii="CG Times" w:hAnsi="CG Times"/>
                      <w:b/>
                      <w:sz w:val="21"/>
                    </w:rPr>
                    <w:t xml:space="preserve">   </w:t>
                  </w:r>
                  <w:r w:rsidR="00766E70" w:rsidRPr="00CA2812">
                    <w:rPr>
                      <w:rFonts w:ascii="CG Times" w:hAnsi="CG Times"/>
                      <w:b/>
                      <w:sz w:val="21"/>
                    </w:rPr>
                    <w:t>B</w:t>
                  </w:r>
                  <w:r w:rsidR="00766E70">
                    <w:rPr>
                      <w:rFonts w:ascii="CG Times" w:hAnsi="CG Times"/>
                      <w:b/>
                      <w:sz w:val="21"/>
                    </w:rPr>
                    <w:t>REAK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right w:val="double" w:sz="6" w:space="0" w:color="auto"/>
                  </w:tcBorders>
                </w:tcPr>
                <w:p w14:paraId="5730ADB7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</w:tr>
            <w:tr w:rsidR="00787220" w14:paraId="14E1FC84" w14:textId="77777777" w:rsidTr="00EB114E">
              <w:trPr>
                <w:trHeight w:val="1452"/>
              </w:trPr>
              <w:tc>
                <w:tcPr>
                  <w:tcW w:w="1339" w:type="dxa"/>
                  <w:tcBorders>
                    <w:top w:val="single" w:sz="6" w:space="0" w:color="auto"/>
                    <w:left w:val="double" w:sz="6" w:space="0" w:color="auto"/>
                    <w:bottom w:val="double" w:sz="6" w:space="0" w:color="auto"/>
                  </w:tcBorders>
                </w:tcPr>
                <w:p w14:paraId="6CCFCA49" w14:textId="2090DBC4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  <w:lang w:eastAsia="zh-CN"/>
                    </w:rPr>
                  </w:pPr>
                  <w:r>
                    <w:rPr>
                      <w:rFonts w:ascii="CG Times" w:hAnsi="CG Times"/>
                      <w:sz w:val="21"/>
                    </w:rPr>
                    <w:t>1</w:t>
                  </w:r>
                  <w:r w:rsidR="00692E9A">
                    <w:rPr>
                      <w:rFonts w:ascii="CG Times" w:hAnsi="CG Times"/>
                      <w:sz w:val="21"/>
                    </w:rPr>
                    <w:t>5</w:t>
                  </w:r>
                  <w:r>
                    <w:rPr>
                      <w:rFonts w:ascii="CG Times" w:hAnsi="CG Times"/>
                      <w:sz w:val="21"/>
                    </w:rPr>
                    <w:t>:</w:t>
                  </w:r>
                  <w:r w:rsidR="00512E56">
                    <w:rPr>
                      <w:rFonts w:ascii="CG Times" w:hAnsi="CG Times"/>
                      <w:sz w:val="21"/>
                    </w:rPr>
                    <w:t>45</w:t>
                  </w:r>
                  <w:r w:rsidR="002D4E1E">
                    <w:rPr>
                      <w:rFonts w:ascii="CG Times" w:hAnsi="CG Times"/>
                      <w:sz w:val="21"/>
                    </w:rPr>
                    <w:t>-1</w:t>
                  </w:r>
                  <w:r w:rsidR="00692E9A">
                    <w:rPr>
                      <w:rFonts w:ascii="CG Times" w:hAnsi="CG Times"/>
                      <w:sz w:val="21"/>
                    </w:rPr>
                    <w:t>7</w:t>
                  </w:r>
                  <w:r w:rsidR="002D4E1E">
                    <w:rPr>
                      <w:rFonts w:ascii="CG Times" w:hAnsi="CG Times"/>
                      <w:sz w:val="21"/>
                    </w:rPr>
                    <w:t>:</w:t>
                  </w:r>
                  <w:r w:rsidR="00393970">
                    <w:rPr>
                      <w:rFonts w:ascii="CG Times" w:hAnsi="CG Times" w:hint="eastAsia"/>
                      <w:sz w:val="21"/>
                      <w:lang w:eastAsia="zh-CN"/>
                    </w:rPr>
                    <w:t>30</w:t>
                  </w:r>
                </w:p>
                <w:p w14:paraId="7A90353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0955D373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  <w:p w14:paraId="3C9DA83D" w14:textId="77777777" w:rsidR="00787220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</w:p>
              </w:tc>
              <w:tc>
                <w:tcPr>
                  <w:tcW w:w="4543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703A2C4B" w14:textId="20617D7E" w:rsidR="00EA5E6A" w:rsidRPr="000A07A3" w:rsidRDefault="00EA5E6A" w:rsidP="00EA5E6A">
                  <w:pPr>
                    <w:tabs>
                      <w:tab w:val="clear" w:pos="720"/>
                      <w:tab w:val="left" w:pos="710"/>
                    </w:tabs>
                  </w:pPr>
                  <w:r w:rsidRPr="000A07A3">
                    <w:t>4.3.</w:t>
                  </w:r>
                  <w:r w:rsidRPr="000A07A3">
                    <w:rPr>
                      <w:rFonts w:hint="eastAsia"/>
                      <w:lang w:eastAsia="zh-CN"/>
                    </w:rPr>
                    <w:t>6</w:t>
                  </w:r>
                  <w:r w:rsidRPr="000A07A3">
                    <w:t xml:space="preserve"> HANA</w:t>
                  </w:r>
                  <w:r w:rsidR="004D2399" w:rsidRPr="000A07A3">
                    <w:t xml:space="preserve">/Med Net </w:t>
                  </w:r>
                </w:p>
                <w:p w14:paraId="2798090A" w14:textId="4900E550" w:rsidR="005A19E6" w:rsidRPr="000A07A3" w:rsidRDefault="005A19E6" w:rsidP="00EA5E6A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b/>
                      <w:bCs/>
                      <w:u w:val="single"/>
                    </w:rPr>
                  </w:pPr>
                  <w:r w:rsidRPr="000A07A3">
                    <w:t>4.3.</w:t>
                  </w:r>
                  <w:r w:rsidR="00EA5E6A" w:rsidRPr="000A07A3">
                    <w:rPr>
                      <w:rFonts w:hint="eastAsia"/>
                      <w:lang w:eastAsia="zh-CN"/>
                    </w:rPr>
                    <w:t>7</w:t>
                  </w:r>
                  <w:r w:rsidRPr="000A07A3">
                    <w:t xml:space="preserve"> IOCAFRICA/HAB </w:t>
                  </w:r>
                </w:p>
                <w:p w14:paraId="0CC18DC1" w14:textId="7D4B2A0C" w:rsidR="006077A9" w:rsidRPr="005A19E6" w:rsidRDefault="005A19E6" w:rsidP="00EA5E6A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4168E0">
                    <w:rPr>
                      <w:b/>
                      <w:bCs/>
                    </w:rPr>
                    <w:t>4.4</w:t>
                  </w:r>
                  <w:r w:rsidR="004168E0">
                    <w:rPr>
                      <w:rFonts w:hint="eastAsia"/>
                      <w:b/>
                      <w:bCs/>
                      <w:lang w:eastAsia="zh-CN"/>
                    </w:rPr>
                    <w:t xml:space="preserve"> </w:t>
                  </w:r>
                  <w:r w:rsidRPr="00AD447B">
                    <w:t>IPHAB XV</w:t>
                  </w:r>
                  <w:r w:rsidR="00310CA5">
                    <w:rPr>
                      <w:rFonts w:hint="eastAsia"/>
                      <w:lang w:eastAsia="zh-CN"/>
                    </w:rPr>
                    <w:t>I</w:t>
                  </w:r>
                  <w:r w:rsidRPr="00AD447B">
                    <w:t xml:space="preserve"> Task Teams </w:t>
                  </w:r>
                </w:p>
                <w:p w14:paraId="074BEE40" w14:textId="315C2360" w:rsidR="00EA5E6A" w:rsidRPr="005A19E6" w:rsidRDefault="005A19E6" w:rsidP="00EB114E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A36836">
                    <w:rPr>
                      <w:highlight w:val="yellow"/>
                    </w:rPr>
                    <w:t>4.4.1 Task Team on the early detection, warning and forecasting of harmful algal events</w:t>
                  </w:r>
                </w:p>
              </w:tc>
              <w:tc>
                <w:tcPr>
                  <w:tcW w:w="4832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</w:tcBorders>
                </w:tcPr>
                <w:p w14:paraId="1FB9A8CC" w14:textId="1AA196A2" w:rsidR="005B5E38" w:rsidRPr="00E01ABE" w:rsidRDefault="005B5E38" w:rsidP="00A61501">
                  <w:pPr>
                    <w:spacing w:after="120"/>
                    <w:rPr>
                      <w:b/>
                      <w:bCs/>
                      <w:lang w:val="es-ES"/>
                    </w:rPr>
                  </w:pPr>
                  <w:r w:rsidRPr="00244BF4">
                    <w:rPr>
                      <w:rFonts w:cs="Arial" w:hint="eastAsia"/>
                      <w:color w:val="FF0000"/>
                      <w:lang w:val="es-ES" w:eastAsia="zh-CN"/>
                    </w:rPr>
                    <w:t xml:space="preserve">4.3.2 </w:t>
                  </w:r>
                  <w:r w:rsidRPr="00244BF4">
                    <w:rPr>
                      <w:rFonts w:cs="Arial"/>
                      <w:color w:val="FF0000"/>
                      <w:lang w:val="es-ES"/>
                    </w:rPr>
                    <w:t>IOC/IOCARIBE-ANCA</w:t>
                  </w:r>
                </w:p>
                <w:p w14:paraId="29E2F625" w14:textId="512BFDEF" w:rsidR="003910D1" w:rsidRPr="00E01ABE" w:rsidRDefault="003910D1" w:rsidP="00A61501">
                  <w:pPr>
                    <w:spacing w:after="120"/>
                    <w:rPr>
                      <w:lang w:val="es-ES"/>
                    </w:rPr>
                  </w:pPr>
                  <w:r w:rsidRPr="00E01ABE">
                    <w:rPr>
                      <w:b/>
                      <w:bCs/>
                      <w:lang w:val="es-ES"/>
                    </w:rPr>
                    <w:t>4.</w:t>
                  </w:r>
                  <w:r w:rsidRPr="00E01ABE">
                    <w:rPr>
                      <w:rFonts w:hint="eastAsia"/>
                      <w:b/>
                      <w:bCs/>
                      <w:lang w:val="es-ES" w:eastAsia="zh-CN"/>
                    </w:rPr>
                    <w:t>5</w:t>
                  </w:r>
                  <w:r w:rsidRPr="00E01ABE">
                    <w:rPr>
                      <w:lang w:val="es-ES"/>
                    </w:rPr>
                    <w:t xml:space="preserve"> </w:t>
                  </w:r>
                  <w:r w:rsidR="000F288D" w:rsidRPr="00E01ABE">
                    <w:rPr>
                      <w:rFonts w:hint="eastAsia"/>
                      <w:lang w:val="es-ES" w:eastAsia="zh-CN"/>
                    </w:rPr>
                    <w:t xml:space="preserve">IOC-SCOR </w:t>
                  </w:r>
                  <w:r w:rsidRPr="00E01ABE">
                    <w:rPr>
                      <w:lang w:val="es-ES"/>
                    </w:rPr>
                    <w:t xml:space="preserve">GlobalHAB  </w:t>
                  </w:r>
                </w:p>
                <w:p w14:paraId="00EFED58" w14:textId="46318AAF" w:rsidR="00F1088B" w:rsidRDefault="00F1088B" w:rsidP="003910D1">
                  <w:pPr>
                    <w:spacing w:after="120"/>
                    <w:rPr>
                      <w:lang w:val="fr-CA" w:eastAsia="zh-CN"/>
                    </w:rPr>
                  </w:pPr>
                  <w:r w:rsidRPr="00226FC1">
                    <w:rPr>
                      <w:b/>
                      <w:bCs/>
                      <w:lang w:val="fr-CA"/>
                    </w:rPr>
                    <w:t>4.</w:t>
                  </w:r>
                  <w:r w:rsidR="0020014A" w:rsidRPr="00226FC1">
                    <w:rPr>
                      <w:rFonts w:hint="eastAsia"/>
                      <w:b/>
                      <w:bCs/>
                      <w:lang w:val="fr-CA" w:eastAsia="zh-CN"/>
                    </w:rPr>
                    <w:t>6</w:t>
                  </w:r>
                  <w:r w:rsidRPr="00226FC1">
                    <w:rPr>
                      <w:lang w:val="fr-CA"/>
                    </w:rPr>
                    <w:t xml:space="preserve"> </w:t>
                  </w:r>
                  <w:r w:rsidR="0020014A" w:rsidRPr="00226FC1">
                    <w:rPr>
                      <w:rFonts w:hint="eastAsia"/>
                      <w:lang w:val="fr-CA" w:eastAsia="zh-CN"/>
                    </w:rPr>
                    <w:t xml:space="preserve">HAB-S </w:t>
                  </w:r>
                </w:p>
                <w:p w14:paraId="36A484BA" w14:textId="68AFFB60" w:rsidR="00787220" w:rsidRPr="005B5E38" w:rsidRDefault="006B3155" w:rsidP="005B5E38">
                  <w:pPr>
                    <w:tabs>
                      <w:tab w:val="left" w:pos="-1417"/>
                      <w:tab w:val="left" w:pos="-708"/>
                      <w:tab w:val="left" w:pos="1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  <w:r w:rsidRPr="00757384">
                    <w:rPr>
                      <w:highlight w:val="yellow"/>
                    </w:rPr>
                    <w:t>4.</w:t>
                  </w:r>
                  <w:r w:rsidRPr="00757384">
                    <w:rPr>
                      <w:rFonts w:hint="eastAsia"/>
                      <w:highlight w:val="yellow"/>
                      <w:lang w:eastAsia="zh-CN"/>
                    </w:rPr>
                    <w:t xml:space="preserve">6.1 </w:t>
                  </w:r>
                  <w:r w:rsidRPr="00757384">
                    <w:rPr>
                      <w:highlight w:val="yellow"/>
                    </w:rPr>
                    <w:t>HAB - Industry Dialogues</w:t>
                  </w:r>
                  <w:r w:rsidRPr="00226FC1">
                    <w:t xml:space="preserve"> </w:t>
                  </w:r>
                </w:p>
              </w:tc>
              <w:tc>
                <w:tcPr>
                  <w:tcW w:w="5295" w:type="dxa"/>
                  <w:tcBorders>
                    <w:top w:val="single" w:sz="6" w:space="0" w:color="auto"/>
                    <w:left w:val="single" w:sz="6" w:space="0" w:color="auto"/>
                    <w:bottom w:val="double" w:sz="6" w:space="0" w:color="auto"/>
                    <w:right w:val="double" w:sz="6" w:space="0" w:color="auto"/>
                  </w:tcBorders>
                </w:tcPr>
                <w:p w14:paraId="310498F1" w14:textId="5AF57E8E" w:rsidR="003910D1" w:rsidRPr="003A1775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color w:val="FF0000"/>
                    </w:rPr>
                  </w:pPr>
                  <w:r w:rsidRPr="00EA642B">
                    <w:rPr>
                      <w:b/>
                      <w:bCs/>
                    </w:rPr>
                    <w:t>9</w:t>
                  </w:r>
                  <w:r w:rsidRPr="00CA2812">
                    <w:t>. Any other business</w:t>
                  </w:r>
                  <w:r>
                    <w:t xml:space="preserve"> </w:t>
                  </w:r>
                </w:p>
                <w:p w14:paraId="186C19BD" w14:textId="77777777" w:rsidR="003910D1" w:rsidRPr="00CA2812" w:rsidRDefault="003910D1" w:rsidP="003910D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</w:pPr>
                </w:p>
                <w:p w14:paraId="6084A9A9" w14:textId="1704F870" w:rsidR="00787220" w:rsidRPr="003A1775" w:rsidRDefault="003910D1" w:rsidP="00A61501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b/>
                      <w:bCs/>
                    </w:rPr>
                    <w:t>10</w:t>
                  </w:r>
                  <w:r w:rsidRPr="00D5361F">
                    <w:t>. Adoption of Executive Summary and Decisions and</w:t>
                  </w:r>
                  <w:r>
                    <w:t xml:space="preserve"> </w:t>
                  </w:r>
                  <w:r w:rsidRPr="00D5361F">
                    <w:t>Recommendations</w:t>
                  </w:r>
                  <w:r>
                    <w:t xml:space="preserve"> </w:t>
                  </w:r>
                </w:p>
                <w:p w14:paraId="5C6DAD48" w14:textId="67FA3268" w:rsidR="00787220" w:rsidRDefault="003A1775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sz w:val="21"/>
                    </w:rPr>
                  </w:pPr>
                  <w:r>
                    <w:rPr>
                      <w:rFonts w:ascii="CG Times" w:hAnsi="CG Times"/>
                      <w:sz w:val="21"/>
                    </w:rPr>
                    <w:t xml:space="preserve"> </w:t>
                  </w:r>
                </w:p>
                <w:p w14:paraId="769D8AC7" w14:textId="34BB94EA" w:rsidR="00787220" w:rsidRPr="003A1775" w:rsidRDefault="00787220" w:rsidP="00787220">
                  <w:pPr>
                    <w:tabs>
                      <w:tab w:val="clear" w:pos="720"/>
                      <w:tab w:val="left" w:pos="-1417"/>
                      <w:tab w:val="left" w:pos="-708"/>
                      <w:tab w:val="left" w:pos="1"/>
                      <w:tab w:val="left" w:pos="710"/>
                      <w:tab w:val="left" w:pos="1420"/>
                      <w:tab w:val="left" w:pos="2129"/>
                      <w:tab w:val="left" w:pos="2838"/>
                      <w:tab w:val="left" w:pos="3547"/>
                      <w:tab w:val="left" w:pos="4256"/>
                      <w:tab w:val="left" w:pos="4966"/>
                      <w:tab w:val="left" w:pos="5675"/>
                      <w:tab w:val="left" w:pos="6384"/>
                      <w:tab w:val="left" w:pos="7093"/>
                      <w:tab w:val="left" w:pos="7802"/>
                      <w:tab w:val="left" w:pos="8512"/>
                    </w:tabs>
                    <w:rPr>
                      <w:rFonts w:ascii="CG Times" w:hAnsi="CG Times"/>
                      <w:b/>
                      <w:bCs/>
                      <w:sz w:val="21"/>
                    </w:rPr>
                  </w:pPr>
                  <w:r w:rsidRPr="00EA642B">
                    <w:rPr>
                      <w:rFonts w:ascii="CG Times" w:hAnsi="CG Times"/>
                      <w:b/>
                      <w:bCs/>
                      <w:sz w:val="21"/>
                    </w:rPr>
                    <w:t>11</w:t>
                  </w:r>
                  <w:r>
                    <w:rPr>
                      <w:rFonts w:ascii="CG Times" w:hAnsi="CG Times"/>
                      <w:sz w:val="21"/>
                    </w:rPr>
                    <w:t>. Closure</w:t>
                  </w:r>
                  <w:r w:rsidR="003A670F">
                    <w:t xml:space="preserve"> </w:t>
                  </w:r>
                </w:p>
              </w:tc>
            </w:tr>
          </w:tbl>
          <w:p w14:paraId="1EE32355" w14:textId="6A680199" w:rsidR="009C3BC9" w:rsidRDefault="009C3BC9" w:rsidP="000C6AE1">
            <w:pPr>
              <w:tabs>
                <w:tab w:val="clear" w:pos="720"/>
                <w:tab w:val="center" w:pos="5534"/>
                <w:tab w:val="right" w:pos="14539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AB4662F" w14:textId="1F4D6C74" w:rsidR="00537C53" w:rsidRPr="003D3732" w:rsidRDefault="00E01ABE" w:rsidP="00E01ABE">
            <w:pPr>
              <w:tabs>
                <w:tab w:val="clear" w:pos="720"/>
                <w:tab w:val="center" w:pos="5534"/>
                <w:tab w:val="left" w:pos="6216"/>
                <w:tab w:val="right" w:pos="14539"/>
              </w:tabs>
              <w:rPr>
                <w:rFonts w:ascii="Arial" w:hAnsi="Arial" w:cs="Arial"/>
                <w:b/>
                <w:sz w:val="18"/>
                <w:szCs w:val="20"/>
                <w:lang w:eastAsia="zh-CN"/>
              </w:rPr>
            </w:pPr>
            <w:r w:rsidRPr="001E28DC">
              <w:rPr>
                <w:rFonts w:ascii="Arial" w:hAnsi="Arial" w:cs="Arial"/>
                <w:b/>
                <w:bCs/>
                <w:color w:val="FF0000"/>
                <w:sz w:val="18"/>
                <w:szCs w:val="20"/>
                <w:lang w:eastAsia="zh-CN"/>
              </w:rPr>
              <w:t>Red Font</w:t>
            </w:r>
            <w:r w:rsidRPr="00E01ABE">
              <w:rPr>
                <w:rFonts w:ascii="Arial" w:hAnsi="Arial" w:cs="Arial"/>
                <w:b/>
                <w:sz w:val="18"/>
                <w:szCs w:val="20"/>
                <w:lang w:eastAsia="zh-CN"/>
              </w:rPr>
              <w:t>: Indicates an adjustment of sequence due to various reasons.</w:t>
            </w:r>
            <w:r w:rsidRPr="00E01ABE">
              <w:rPr>
                <w:rFonts w:ascii="Arial" w:hAnsi="Arial" w:cs="Arial" w:hint="eastAsia"/>
                <w:b/>
                <w:sz w:val="18"/>
                <w:szCs w:val="20"/>
                <w:lang w:eastAsia="zh-CN"/>
              </w:rPr>
              <w:t xml:space="preserve"> </w:t>
            </w:r>
            <w:r w:rsidRPr="001E28DC">
              <w:rPr>
                <w:rFonts w:ascii="Arial" w:hAnsi="Arial" w:cs="Arial"/>
                <w:b/>
                <w:bCs/>
                <w:sz w:val="18"/>
                <w:szCs w:val="20"/>
                <w:highlight w:val="yellow"/>
                <w:lang w:eastAsia="zh-CN"/>
              </w:rPr>
              <w:t>Highlighted Part</w:t>
            </w:r>
            <w:r w:rsidRPr="00E01ABE">
              <w:rPr>
                <w:rFonts w:ascii="Arial" w:hAnsi="Arial" w:cs="Arial"/>
                <w:b/>
                <w:sz w:val="18"/>
                <w:szCs w:val="20"/>
                <w:lang w:eastAsia="zh-CN"/>
              </w:rPr>
              <w:t>: Denotes an online intervention.</w:t>
            </w:r>
          </w:p>
        </w:tc>
        <w:tc>
          <w:tcPr>
            <w:tcW w:w="3448" w:type="dxa"/>
          </w:tcPr>
          <w:p w14:paraId="65C0DEE8" w14:textId="77777777" w:rsidR="00150B5A" w:rsidRDefault="00150B5A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33344F36" w14:textId="77777777" w:rsidR="00454E18" w:rsidRPr="00073BDD" w:rsidRDefault="00454E18" w:rsidP="00A11C9E">
            <w:pPr>
              <w:tabs>
                <w:tab w:val="clear" w:pos="720"/>
                <w:tab w:val="right" w:pos="14539"/>
              </w:tabs>
              <w:jc w:val="both"/>
              <w:rPr>
                <w:rFonts w:ascii="Arial" w:hAnsi="Arial" w:cs="Arial"/>
                <w:sz w:val="18"/>
              </w:rPr>
            </w:pPr>
          </w:p>
          <w:p w14:paraId="2D16264B" w14:textId="7FF09811" w:rsidR="00150B5A" w:rsidRPr="00073BDD" w:rsidRDefault="00150B5A" w:rsidP="0073728C">
            <w:pPr>
              <w:tabs>
                <w:tab w:val="clear" w:pos="720"/>
                <w:tab w:val="right" w:pos="14539"/>
              </w:tabs>
              <w:ind w:left="298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1C3CE1C0" w14:textId="77777777" w:rsidR="00150B5A" w:rsidRDefault="00150B5A" w:rsidP="00302C3F">
      <w:pPr>
        <w:rPr>
          <w:rFonts w:ascii="Arial" w:hAnsi="Arial" w:cs="Arial"/>
          <w:sz w:val="10"/>
          <w:szCs w:val="10"/>
        </w:rPr>
      </w:pPr>
    </w:p>
    <w:sectPr w:rsidR="00150B5A" w:rsidSect="00C227DA">
      <w:pgSz w:w="16838" w:h="11906" w:orient="landscape" w:code="9"/>
      <w:pgMar w:top="0" w:right="567" w:bottom="0" w:left="567" w:header="136" w:footer="31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03CE" w14:textId="77777777" w:rsidR="00E0605F" w:rsidRDefault="00E0605F">
      <w:r>
        <w:separator/>
      </w:r>
    </w:p>
  </w:endnote>
  <w:endnote w:type="continuationSeparator" w:id="0">
    <w:p w14:paraId="030368C9" w14:textId="77777777" w:rsidR="00E0605F" w:rsidRDefault="00E0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30B0" w14:textId="77777777" w:rsidR="00E0605F" w:rsidRDefault="00E0605F">
      <w:r>
        <w:separator/>
      </w:r>
    </w:p>
  </w:footnote>
  <w:footnote w:type="continuationSeparator" w:id="0">
    <w:p w14:paraId="733473B2" w14:textId="77777777" w:rsidR="00E0605F" w:rsidRDefault="00E0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D7CBE7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46906449" o:spid="_x0000_i1025" type="#_x0000_t75" alt="HH00334_" style="width:207.6pt;height:225pt;visibility:visible;mso-wrap-style:square">
            <v:imagedata r:id="rId1" o:title="HH00334_"/>
          </v:shape>
        </w:pict>
      </mc:Choice>
      <mc:Fallback>
        <w:drawing>
          <wp:inline distT="0" distB="0" distL="0" distR="0" wp14:anchorId="3940A504" wp14:editId="000758C2">
            <wp:extent cx="2636520" cy="2857500"/>
            <wp:effectExtent l="0" t="0" r="0" b="0"/>
            <wp:docPr id="546906449" name="Picture 546906449" descr="HH0033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HH00334_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1610A4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8AAD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44A47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9E0B8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40BF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0AE0B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40C8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1C975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4CC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82A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7811"/>
    <w:multiLevelType w:val="hybridMultilevel"/>
    <w:tmpl w:val="19147E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D11"/>
    <w:multiLevelType w:val="multilevel"/>
    <w:tmpl w:val="22962C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AD339F0"/>
    <w:multiLevelType w:val="multilevel"/>
    <w:tmpl w:val="CD9EAC52"/>
    <w:lvl w:ilvl="0">
      <w:start w:val="9"/>
      <w:numFmt w:val="decimalZero"/>
      <w:lvlText w:val="%1"/>
      <w:lvlJc w:val="left"/>
      <w:pPr>
        <w:ind w:left="405" w:hanging="40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D4C1D00"/>
    <w:multiLevelType w:val="hybridMultilevel"/>
    <w:tmpl w:val="88E2B90A"/>
    <w:lvl w:ilvl="0" w:tplc="6A8CF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1C4D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6A1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C2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A97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FE1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46D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A8F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967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56C4F04"/>
    <w:multiLevelType w:val="hybridMultilevel"/>
    <w:tmpl w:val="2C566E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E79FD"/>
    <w:multiLevelType w:val="multilevel"/>
    <w:tmpl w:val="7B22323C"/>
    <w:lvl w:ilvl="0">
      <w:start w:val="4"/>
      <w:numFmt w:val="decimal"/>
      <w:lvlText w:val="%1"/>
      <w:lvlJc w:val="left"/>
      <w:pPr>
        <w:ind w:left="962" w:hanging="709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962" w:hanging="70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73" w:hanging="615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90" w:hanging="6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1" w:hanging="6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2" w:hanging="6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23" w:hanging="6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4" w:hanging="6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4" w:hanging="615"/>
      </w:pPr>
      <w:rPr>
        <w:rFonts w:hint="default"/>
        <w:lang w:val="en-US" w:eastAsia="en-US" w:bidi="ar-SA"/>
      </w:rPr>
    </w:lvl>
  </w:abstractNum>
  <w:abstractNum w:abstractNumId="16" w15:restartNumberingAfterBreak="0">
    <w:nsid w:val="683B5BBF"/>
    <w:multiLevelType w:val="hybridMultilevel"/>
    <w:tmpl w:val="58A65DE0"/>
    <w:lvl w:ilvl="0" w:tplc="F10E28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52C257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1CF4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AE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92D7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369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3A1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23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2B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03511190">
    <w:abstractNumId w:val="9"/>
  </w:num>
  <w:num w:numId="2" w16cid:durableId="1572815571">
    <w:abstractNumId w:val="7"/>
  </w:num>
  <w:num w:numId="3" w16cid:durableId="394739487">
    <w:abstractNumId w:val="6"/>
  </w:num>
  <w:num w:numId="4" w16cid:durableId="1126892756">
    <w:abstractNumId w:val="5"/>
  </w:num>
  <w:num w:numId="5" w16cid:durableId="373503611">
    <w:abstractNumId w:val="4"/>
  </w:num>
  <w:num w:numId="6" w16cid:durableId="77144803">
    <w:abstractNumId w:val="8"/>
  </w:num>
  <w:num w:numId="7" w16cid:durableId="800078634">
    <w:abstractNumId w:val="3"/>
  </w:num>
  <w:num w:numId="8" w16cid:durableId="1393430149">
    <w:abstractNumId w:val="2"/>
  </w:num>
  <w:num w:numId="9" w16cid:durableId="2097701316">
    <w:abstractNumId w:val="1"/>
  </w:num>
  <w:num w:numId="10" w16cid:durableId="540827658">
    <w:abstractNumId w:val="0"/>
  </w:num>
  <w:num w:numId="11" w16cid:durableId="1386639572">
    <w:abstractNumId w:val="9"/>
  </w:num>
  <w:num w:numId="12" w16cid:durableId="626471598">
    <w:abstractNumId w:val="7"/>
  </w:num>
  <w:num w:numId="13" w16cid:durableId="56363838">
    <w:abstractNumId w:val="6"/>
  </w:num>
  <w:num w:numId="14" w16cid:durableId="892889429">
    <w:abstractNumId w:val="5"/>
  </w:num>
  <w:num w:numId="15" w16cid:durableId="981689946">
    <w:abstractNumId w:val="4"/>
  </w:num>
  <w:num w:numId="16" w16cid:durableId="1356618087">
    <w:abstractNumId w:val="8"/>
  </w:num>
  <w:num w:numId="17" w16cid:durableId="1189180788">
    <w:abstractNumId w:val="3"/>
  </w:num>
  <w:num w:numId="18" w16cid:durableId="744256966">
    <w:abstractNumId w:val="2"/>
  </w:num>
  <w:num w:numId="19" w16cid:durableId="570386250">
    <w:abstractNumId w:val="1"/>
  </w:num>
  <w:num w:numId="20" w16cid:durableId="1308127214">
    <w:abstractNumId w:val="0"/>
  </w:num>
  <w:num w:numId="21" w16cid:durableId="1186670953">
    <w:abstractNumId w:val="9"/>
  </w:num>
  <w:num w:numId="22" w16cid:durableId="200484910">
    <w:abstractNumId w:val="7"/>
  </w:num>
  <w:num w:numId="23" w16cid:durableId="488524872">
    <w:abstractNumId w:val="6"/>
  </w:num>
  <w:num w:numId="24" w16cid:durableId="2126804461">
    <w:abstractNumId w:val="5"/>
  </w:num>
  <w:num w:numId="25" w16cid:durableId="1655794691">
    <w:abstractNumId w:val="4"/>
  </w:num>
  <w:num w:numId="26" w16cid:durableId="1414162837">
    <w:abstractNumId w:val="8"/>
  </w:num>
  <w:num w:numId="27" w16cid:durableId="466778960">
    <w:abstractNumId w:val="3"/>
  </w:num>
  <w:num w:numId="28" w16cid:durableId="1150097954">
    <w:abstractNumId w:val="2"/>
  </w:num>
  <w:num w:numId="29" w16cid:durableId="2001618376">
    <w:abstractNumId w:val="1"/>
  </w:num>
  <w:num w:numId="30" w16cid:durableId="343244031">
    <w:abstractNumId w:val="0"/>
  </w:num>
  <w:num w:numId="31" w16cid:durableId="1751736742">
    <w:abstractNumId w:val="9"/>
  </w:num>
  <w:num w:numId="32" w16cid:durableId="2040274149">
    <w:abstractNumId w:val="7"/>
  </w:num>
  <w:num w:numId="33" w16cid:durableId="681277204">
    <w:abstractNumId w:val="6"/>
  </w:num>
  <w:num w:numId="34" w16cid:durableId="1984499891">
    <w:abstractNumId w:val="5"/>
  </w:num>
  <w:num w:numId="35" w16cid:durableId="1590196845">
    <w:abstractNumId w:val="4"/>
  </w:num>
  <w:num w:numId="36" w16cid:durableId="1700741763">
    <w:abstractNumId w:val="8"/>
  </w:num>
  <w:num w:numId="37" w16cid:durableId="1463157103">
    <w:abstractNumId w:val="3"/>
  </w:num>
  <w:num w:numId="38" w16cid:durableId="444274426">
    <w:abstractNumId w:val="2"/>
  </w:num>
  <w:num w:numId="39" w16cid:durableId="1526596563">
    <w:abstractNumId w:val="1"/>
  </w:num>
  <w:num w:numId="40" w16cid:durableId="784541167">
    <w:abstractNumId w:val="0"/>
  </w:num>
  <w:num w:numId="41" w16cid:durableId="1156266285">
    <w:abstractNumId w:val="11"/>
  </w:num>
  <w:num w:numId="42" w16cid:durableId="677851884">
    <w:abstractNumId w:val="16"/>
  </w:num>
  <w:num w:numId="43" w16cid:durableId="590041153">
    <w:abstractNumId w:val="12"/>
  </w:num>
  <w:num w:numId="44" w16cid:durableId="711997614">
    <w:abstractNumId w:val="13"/>
  </w:num>
  <w:num w:numId="45" w16cid:durableId="24989047">
    <w:abstractNumId w:val="14"/>
  </w:num>
  <w:num w:numId="46" w16cid:durableId="617488259">
    <w:abstractNumId w:val="10"/>
  </w:num>
  <w:num w:numId="47" w16cid:durableId="83580525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217"/>
  <w:drawingGridVerticalSpacing w:val="29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DE0"/>
    <w:rsid w:val="00003C4A"/>
    <w:rsid w:val="000068D9"/>
    <w:rsid w:val="000154B1"/>
    <w:rsid w:val="00016DAE"/>
    <w:rsid w:val="00021C79"/>
    <w:rsid w:val="00033683"/>
    <w:rsid w:val="00034163"/>
    <w:rsid w:val="00041976"/>
    <w:rsid w:val="00042075"/>
    <w:rsid w:val="000430C6"/>
    <w:rsid w:val="00046F04"/>
    <w:rsid w:val="000475A9"/>
    <w:rsid w:val="0005327E"/>
    <w:rsid w:val="00053D98"/>
    <w:rsid w:val="00055DDF"/>
    <w:rsid w:val="00061C18"/>
    <w:rsid w:val="0007250C"/>
    <w:rsid w:val="000737D1"/>
    <w:rsid w:val="00073BDD"/>
    <w:rsid w:val="00075160"/>
    <w:rsid w:val="00076E62"/>
    <w:rsid w:val="00085779"/>
    <w:rsid w:val="00085826"/>
    <w:rsid w:val="00085A39"/>
    <w:rsid w:val="0009189D"/>
    <w:rsid w:val="0009332B"/>
    <w:rsid w:val="000964A0"/>
    <w:rsid w:val="000969B3"/>
    <w:rsid w:val="00097AFF"/>
    <w:rsid w:val="000A02CD"/>
    <w:rsid w:val="000A07A3"/>
    <w:rsid w:val="000A23FC"/>
    <w:rsid w:val="000A51E0"/>
    <w:rsid w:val="000A61CE"/>
    <w:rsid w:val="000B08EE"/>
    <w:rsid w:val="000B0AD1"/>
    <w:rsid w:val="000B2E04"/>
    <w:rsid w:val="000B3637"/>
    <w:rsid w:val="000B3839"/>
    <w:rsid w:val="000B48A0"/>
    <w:rsid w:val="000C6759"/>
    <w:rsid w:val="000C698A"/>
    <w:rsid w:val="000C6AE1"/>
    <w:rsid w:val="000D31FF"/>
    <w:rsid w:val="000E0C6E"/>
    <w:rsid w:val="000E0EC9"/>
    <w:rsid w:val="000E206B"/>
    <w:rsid w:val="000E3EC8"/>
    <w:rsid w:val="000E691B"/>
    <w:rsid w:val="000F12AC"/>
    <w:rsid w:val="000F288D"/>
    <w:rsid w:val="000F2CC0"/>
    <w:rsid w:val="000F696A"/>
    <w:rsid w:val="000F6B41"/>
    <w:rsid w:val="0010267B"/>
    <w:rsid w:val="00111D59"/>
    <w:rsid w:val="001204B0"/>
    <w:rsid w:val="001218D4"/>
    <w:rsid w:val="00121B9B"/>
    <w:rsid w:val="00122987"/>
    <w:rsid w:val="00127046"/>
    <w:rsid w:val="0012776F"/>
    <w:rsid w:val="00136FE8"/>
    <w:rsid w:val="00150B5A"/>
    <w:rsid w:val="00153EA0"/>
    <w:rsid w:val="0016015F"/>
    <w:rsid w:val="00165228"/>
    <w:rsid w:val="00165514"/>
    <w:rsid w:val="001700A1"/>
    <w:rsid w:val="0017166C"/>
    <w:rsid w:val="00174088"/>
    <w:rsid w:val="001759A4"/>
    <w:rsid w:val="00175F44"/>
    <w:rsid w:val="00175FEE"/>
    <w:rsid w:val="00177813"/>
    <w:rsid w:val="00183217"/>
    <w:rsid w:val="00191471"/>
    <w:rsid w:val="00191C75"/>
    <w:rsid w:val="00192615"/>
    <w:rsid w:val="001A0275"/>
    <w:rsid w:val="001A1028"/>
    <w:rsid w:val="001A1EEF"/>
    <w:rsid w:val="001A238E"/>
    <w:rsid w:val="001A40F8"/>
    <w:rsid w:val="001A52CB"/>
    <w:rsid w:val="001A5BEA"/>
    <w:rsid w:val="001A7B94"/>
    <w:rsid w:val="001B284E"/>
    <w:rsid w:val="001B7084"/>
    <w:rsid w:val="001C13B2"/>
    <w:rsid w:val="001C222D"/>
    <w:rsid w:val="001C2AAB"/>
    <w:rsid w:val="001C4207"/>
    <w:rsid w:val="001C43CB"/>
    <w:rsid w:val="001C5601"/>
    <w:rsid w:val="001C5771"/>
    <w:rsid w:val="001C5932"/>
    <w:rsid w:val="001C64E2"/>
    <w:rsid w:val="001C768F"/>
    <w:rsid w:val="001D276C"/>
    <w:rsid w:val="001D41B4"/>
    <w:rsid w:val="001E0EE5"/>
    <w:rsid w:val="001E28DC"/>
    <w:rsid w:val="001E59CC"/>
    <w:rsid w:val="001E5D53"/>
    <w:rsid w:val="001E7CD6"/>
    <w:rsid w:val="0020014A"/>
    <w:rsid w:val="00202F3D"/>
    <w:rsid w:val="0020740C"/>
    <w:rsid w:val="00216491"/>
    <w:rsid w:val="00217C31"/>
    <w:rsid w:val="00221D28"/>
    <w:rsid w:val="00222376"/>
    <w:rsid w:val="00224289"/>
    <w:rsid w:val="00226FC1"/>
    <w:rsid w:val="002322A3"/>
    <w:rsid w:val="0023574D"/>
    <w:rsid w:val="00236A3E"/>
    <w:rsid w:val="0024288C"/>
    <w:rsid w:val="00244BF4"/>
    <w:rsid w:val="00245B11"/>
    <w:rsid w:val="0025268F"/>
    <w:rsid w:val="00261A8D"/>
    <w:rsid w:val="00266136"/>
    <w:rsid w:val="00266E15"/>
    <w:rsid w:val="00271A33"/>
    <w:rsid w:val="00277B0E"/>
    <w:rsid w:val="00277FA8"/>
    <w:rsid w:val="00283F74"/>
    <w:rsid w:val="00284ED8"/>
    <w:rsid w:val="00290B71"/>
    <w:rsid w:val="00291C10"/>
    <w:rsid w:val="0029230A"/>
    <w:rsid w:val="002A179D"/>
    <w:rsid w:val="002A3009"/>
    <w:rsid w:val="002B1018"/>
    <w:rsid w:val="002B17F9"/>
    <w:rsid w:val="002B3A6B"/>
    <w:rsid w:val="002B4D14"/>
    <w:rsid w:val="002B5498"/>
    <w:rsid w:val="002B5B03"/>
    <w:rsid w:val="002C3753"/>
    <w:rsid w:val="002C432A"/>
    <w:rsid w:val="002C532F"/>
    <w:rsid w:val="002D17C9"/>
    <w:rsid w:val="002D2960"/>
    <w:rsid w:val="002D3C04"/>
    <w:rsid w:val="002D4E1E"/>
    <w:rsid w:val="002D6062"/>
    <w:rsid w:val="002D6F4D"/>
    <w:rsid w:val="002D7532"/>
    <w:rsid w:val="002E022B"/>
    <w:rsid w:val="002E19DF"/>
    <w:rsid w:val="002E1C6A"/>
    <w:rsid w:val="002F1F01"/>
    <w:rsid w:val="002F549D"/>
    <w:rsid w:val="00302C3F"/>
    <w:rsid w:val="003045AB"/>
    <w:rsid w:val="00310CA5"/>
    <w:rsid w:val="00312546"/>
    <w:rsid w:val="00316DFB"/>
    <w:rsid w:val="003225B8"/>
    <w:rsid w:val="0032542E"/>
    <w:rsid w:val="00326708"/>
    <w:rsid w:val="0033052D"/>
    <w:rsid w:val="00332156"/>
    <w:rsid w:val="0033587A"/>
    <w:rsid w:val="00336205"/>
    <w:rsid w:val="00336EEF"/>
    <w:rsid w:val="00340D06"/>
    <w:rsid w:val="003466F9"/>
    <w:rsid w:val="003514A1"/>
    <w:rsid w:val="0035288E"/>
    <w:rsid w:val="003557A4"/>
    <w:rsid w:val="003564D0"/>
    <w:rsid w:val="003647B1"/>
    <w:rsid w:val="00367F73"/>
    <w:rsid w:val="0037355F"/>
    <w:rsid w:val="00373DAA"/>
    <w:rsid w:val="00374690"/>
    <w:rsid w:val="00383D1D"/>
    <w:rsid w:val="00384F43"/>
    <w:rsid w:val="00385364"/>
    <w:rsid w:val="003910D1"/>
    <w:rsid w:val="00391F84"/>
    <w:rsid w:val="00393970"/>
    <w:rsid w:val="00394C5E"/>
    <w:rsid w:val="003960F7"/>
    <w:rsid w:val="00397C8E"/>
    <w:rsid w:val="003A01FB"/>
    <w:rsid w:val="003A1775"/>
    <w:rsid w:val="003A670F"/>
    <w:rsid w:val="003A7835"/>
    <w:rsid w:val="003B0441"/>
    <w:rsid w:val="003B6F69"/>
    <w:rsid w:val="003B740D"/>
    <w:rsid w:val="003C3E35"/>
    <w:rsid w:val="003C47A3"/>
    <w:rsid w:val="003C5836"/>
    <w:rsid w:val="003D343A"/>
    <w:rsid w:val="003D3732"/>
    <w:rsid w:val="003D696C"/>
    <w:rsid w:val="003E5FCA"/>
    <w:rsid w:val="003E69C2"/>
    <w:rsid w:val="003E7814"/>
    <w:rsid w:val="003F0642"/>
    <w:rsid w:val="003F11FE"/>
    <w:rsid w:val="003F34ED"/>
    <w:rsid w:val="003F66CA"/>
    <w:rsid w:val="003F67F3"/>
    <w:rsid w:val="00403655"/>
    <w:rsid w:val="00403D90"/>
    <w:rsid w:val="00404B96"/>
    <w:rsid w:val="004111F8"/>
    <w:rsid w:val="004168E0"/>
    <w:rsid w:val="00417033"/>
    <w:rsid w:val="00417628"/>
    <w:rsid w:val="00425AF4"/>
    <w:rsid w:val="00426271"/>
    <w:rsid w:val="00426375"/>
    <w:rsid w:val="00426B01"/>
    <w:rsid w:val="004304C2"/>
    <w:rsid w:val="00430C03"/>
    <w:rsid w:val="00430DE0"/>
    <w:rsid w:val="00442C33"/>
    <w:rsid w:val="00445D42"/>
    <w:rsid w:val="0044627B"/>
    <w:rsid w:val="00454E18"/>
    <w:rsid w:val="004573EA"/>
    <w:rsid w:val="00463529"/>
    <w:rsid w:val="00463873"/>
    <w:rsid w:val="00471550"/>
    <w:rsid w:val="0047424A"/>
    <w:rsid w:val="004754BA"/>
    <w:rsid w:val="00477C76"/>
    <w:rsid w:val="004841E2"/>
    <w:rsid w:val="00494CFC"/>
    <w:rsid w:val="004A23F8"/>
    <w:rsid w:val="004A30D7"/>
    <w:rsid w:val="004B08E7"/>
    <w:rsid w:val="004B3418"/>
    <w:rsid w:val="004B3A88"/>
    <w:rsid w:val="004B3D4F"/>
    <w:rsid w:val="004B728C"/>
    <w:rsid w:val="004C1020"/>
    <w:rsid w:val="004C6947"/>
    <w:rsid w:val="004D0851"/>
    <w:rsid w:val="004D2399"/>
    <w:rsid w:val="004D2B54"/>
    <w:rsid w:val="004D3B8C"/>
    <w:rsid w:val="004D4953"/>
    <w:rsid w:val="004D6D91"/>
    <w:rsid w:val="004E1C40"/>
    <w:rsid w:val="004E214C"/>
    <w:rsid w:val="004E4E14"/>
    <w:rsid w:val="004E5E1A"/>
    <w:rsid w:val="004F0812"/>
    <w:rsid w:val="004F3130"/>
    <w:rsid w:val="004F3589"/>
    <w:rsid w:val="004F3F68"/>
    <w:rsid w:val="0050061E"/>
    <w:rsid w:val="0050468E"/>
    <w:rsid w:val="00510952"/>
    <w:rsid w:val="00512E56"/>
    <w:rsid w:val="00512F36"/>
    <w:rsid w:val="005131A7"/>
    <w:rsid w:val="00516A23"/>
    <w:rsid w:val="005202E2"/>
    <w:rsid w:val="00523526"/>
    <w:rsid w:val="00531AA9"/>
    <w:rsid w:val="00532861"/>
    <w:rsid w:val="00537778"/>
    <w:rsid w:val="00537C53"/>
    <w:rsid w:val="00537E04"/>
    <w:rsid w:val="00541A11"/>
    <w:rsid w:val="005428CC"/>
    <w:rsid w:val="0054579D"/>
    <w:rsid w:val="00547686"/>
    <w:rsid w:val="00547700"/>
    <w:rsid w:val="00550BF9"/>
    <w:rsid w:val="00551014"/>
    <w:rsid w:val="005512C5"/>
    <w:rsid w:val="005534D8"/>
    <w:rsid w:val="005618EA"/>
    <w:rsid w:val="00562C6E"/>
    <w:rsid w:val="00563BF3"/>
    <w:rsid w:val="0057098B"/>
    <w:rsid w:val="00581B9E"/>
    <w:rsid w:val="00582CCA"/>
    <w:rsid w:val="005846ED"/>
    <w:rsid w:val="00584E95"/>
    <w:rsid w:val="00586712"/>
    <w:rsid w:val="00587E6A"/>
    <w:rsid w:val="00590A6D"/>
    <w:rsid w:val="005918CF"/>
    <w:rsid w:val="005A19E6"/>
    <w:rsid w:val="005A60C2"/>
    <w:rsid w:val="005B0BAF"/>
    <w:rsid w:val="005B23D5"/>
    <w:rsid w:val="005B3C11"/>
    <w:rsid w:val="005B5E38"/>
    <w:rsid w:val="005B73AF"/>
    <w:rsid w:val="005C1DD9"/>
    <w:rsid w:val="005C2BE6"/>
    <w:rsid w:val="005C468C"/>
    <w:rsid w:val="005C7A7C"/>
    <w:rsid w:val="005D0F1C"/>
    <w:rsid w:val="005D14A5"/>
    <w:rsid w:val="005D2141"/>
    <w:rsid w:val="005D7391"/>
    <w:rsid w:val="005E1A6B"/>
    <w:rsid w:val="005E7FA8"/>
    <w:rsid w:val="005F05CB"/>
    <w:rsid w:val="005F0A2A"/>
    <w:rsid w:val="005F0D1B"/>
    <w:rsid w:val="006077A9"/>
    <w:rsid w:val="00607B3A"/>
    <w:rsid w:val="0061149B"/>
    <w:rsid w:val="00625166"/>
    <w:rsid w:val="0062600C"/>
    <w:rsid w:val="00630874"/>
    <w:rsid w:val="00630AA6"/>
    <w:rsid w:val="006310CA"/>
    <w:rsid w:val="006332E2"/>
    <w:rsid w:val="00633F32"/>
    <w:rsid w:val="006346E6"/>
    <w:rsid w:val="00635AB7"/>
    <w:rsid w:val="00640927"/>
    <w:rsid w:val="00641361"/>
    <w:rsid w:val="0064173A"/>
    <w:rsid w:val="00644CB2"/>
    <w:rsid w:val="0064616E"/>
    <w:rsid w:val="00653095"/>
    <w:rsid w:val="00654EB8"/>
    <w:rsid w:val="006573AE"/>
    <w:rsid w:val="0066025E"/>
    <w:rsid w:val="0066679B"/>
    <w:rsid w:val="00667AB5"/>
    <w:rsid w:val="00671144"/>
    <w:rsid w:val="00672EF4"/>
    <w:rsid w:val="006822EE"/>
    <w:rsid w:val="00682B56"/>
    <w:rsid w:val="00683675"/>
    <w:rsid w:val="00684EFE"/>
    <w:rsid w:val="00687D01"/>
    <w:rsid w:val="00687D33"/>
    <w:rsid w:val="0069050C"/>
    <w:rsid w:val="00692E9A"/>
    <w:rsid w:val="0069344E"/>
    <w:rsid w:val="0069398B"/>
    <w:rsid w:val="006A1290"/>
    <w:rsid w:val="006A14AB"/>
    <w:rsid w:val="006B0116"/>
    <w:rsid w:val="006B11FC"/>
    <w:rsid w:val="006B2738"/>
    <w:rsid w:val="006B3155"/>
    <w:rsid w:val="006B38B0"/>
    <w:rsid w:val="006B428A"/>
    <w:rsid w:val="006B4AE6"/>
    <w:rsid w:val="006C1C41"/>
    <w:rsid w:val="006C2F7A"/>
    <w:rsid w:val="006C66DA"/>
    <w:rsid w:val="006D0336"/>
    <w:rsid w:val="006D4E71"/>
    <w:rsid w:val="006D576D"/>
    <w:rsid w:val="006D65FE"/>
    <w:rsid w:val="006D7D8A"/>
    <w:rsid w:val="006E00E3"/>
    <w:rsid w:val="006E05FA"/>
    <w:rsid w:val="006F048F"/>
    <w:rsid w:val="006F1955"/>
    <w:rsid w:val="006F51E9"/>
    <w:rsid w:val="006F557E"/>
    <w:rsid w:val="00713ACD"/>
    <w:rsid w:val="007153E9"/>
    <w:rsid w:val="0071689A"/>
    <w:rsid w:val="00717A27"/>
    <w:rsid w:val="0072491F"/>
    <w:rsid w:val="00726FF2"/>
    <w:rsid w:val="00732A01"/>
    <w:rsid w:val="00732A9C"/>
    <w:rsid w:val="0073416D"/>
    <w:rsid w:val="00734D08"/>
    <w:rsid w:val="0073728C"/>
    <w:rsid w:val="0074221F"/>
    <w:rsid w:val="00744B15"/>
    <w:rsid w:val="00750F63"/>
    <w:rsid w:val="0075264F"/>
    <w:rsid w:val="00757384"/>
    <w:rsid w:val="00757BBA"/>
    <w:rsid w:val="00766E70"/>
    <w:rsid w:val="00772DA8"/>
    <w:rsid w:val="00773DA8"/>
    <w:rsid w:val="00775F26"/>
    <w:rsid w:val="00780564"/>
    <w:rsid w:val="007817A3"/>
    <w:rsid w:val="00787220"/>
    <w:rsid w:val="007931D8"/>
    <w:rsid w:val="00793205"/>
    <w:rsid w:val="007933C1"/>
    <w:rsid w:val="00794C10"/>
    <w:rsid w:val="007A1A02"/>
    <w:rsid w:val="007A1D48"/>
    <w:rsid w:val="007A5828"/>
    <w:rsid w:val="007A58C7"/>
    <w:rsid w:val="007A7BC0"/>
    <w:rsid w:val="007B553A"/>
    <w:rsid w:val="007C138A"/>
    <w:rsid w:val="007C1E94"/>
    <w:rsid w:val="007C2940"/>
    <w:rsid w:val="007C2A50"/>
    <w:rsid w:val="007C5E5E"/>
    <w:rsid w:val="007D3432"/>
    <w:rsid w:val="007D350B"/>
    <w:rsid w:val="007D3A9E"/>
    <w:rsid w:val="007F2F7C"/>
    <w:rsid w:val="007F3CA8"/>
    <w:rsid w:val="00813465"/>
    <w:rsid w:val="008147F3"/>
    <w:rsid w:val="00814896"/>
    <w:rsid w:val="0082114F"/>
    <w:rsid w:val="008212D2"/>
    <w:rsid w:val="0082314B"/>
    <w:rsid w:val="00826D64"/>
    <w:rsid w:val="00827846"/>
    <w:rsid w:val="00830BD0"/>
    <w:rsid w:val="008317AE"/>
    <w:rsid w:val="0083376C"/>
    <w:rsid w:val="00836A9C"/>
    <w:rsid w:val="008376A6"/>
    <w:rsid w:val="00843C3F"/>
    <w:rsid w:val="008448AD"/>
    <w:rsid w:val="00845DDA"/>
    <w:rsid w:val="0085555E"/>
    <w:rsid w:val="008567BB"/>
    <w:rsid w:val="00856F94"/>
    <w:rsid w:val="00866C1A"/>
    <w:rsid w:val="00873DAC"/>
    <w:rsid w:val="00881124"/>
    <w:rsid w:val="0088149A"/>
    <w:rsid w:val="00882922"/>
    <w:rsid w:val="00891539"/>
    <w:rsid w:val="008920B0"/>
    <w:rsid w:val="0089468D"/>
    <w:rsid w:val="008953E8"/>
    <w:rsid w:val="00895F70"/>
    <w:rsid w:val="008A3B88"/>
    <w:rsid w:val="008A7C16"/>
    <w:rsid w:val="008B4460"/>
    <w:rsid w:val="008B78DE"/>
    <w:rsid w:val="008B79CD"/>
    <w:rsid w:val="008C1685"/>
    <w:rsid w:val="008D0D2E"/>
    <w:rsid w:val="008D26E1"/>
    <w:rsid w:val="008D5FAD"/>
    <w:rsid w:val="008E1C79"/>
    <w:rsid w:val="008E2255"/>
    <w:rsid w:val="008E67B5"/>
    <w:rsid w:val="008E71C3"/>
    <w:rsid w:val="008E774F"/>
    <w:rsid w:val="008F45D4"/>
    <w:rsid w:val="008F4F43"/>
    <w:rsid w:val="00900C47"/>
    <w:rsid w:val="00905643"/>
    <w:rsid w:val="0090725E"/>
    <w:rsid w:val="0091004C"/>
    <w:rsid w:val="009117FB"/>
    <w:rsid w:val="00912FAF"/>
    <w:rsid w:val="0091402D"/>
    <w:rsid w:val="00916295"/>
    <w:rsid w:val="00916C49"/>
    <w:rsid w:val="00916F04"/>
    <w:rsid w:val="00923B21"/>
    <w:rsid w:val="00925E98"/>
    <w:rsid w:val="0092709F"/>
    <w:rsid w:val="00927DAE"/>
    <w:rsid w:val="00930B75"/>
    <w:rsid w:val="009323B4"/>
    <w:rsid w:val="0093330F"/>
    <w:rsid w:val="009345FD"/>
    <w:rsid w:val="00937931"/>
    <w:rsid w:val="00940ED0"/>
    <w:rsid w:val="009458DA"/>
    <w:rsid w:val="00956FE0"/>
    <w:rsid w:val="0095743C"/>
    <w:rsid w:val="009618CD"/>
    <w:rsid w:val="0096701D"/>
    <w:rsid w:val="009672F2"/>
    <w:rsid w:val="009705CA"/>
    <w:rsid w:val="009731B4"/>
    <w:rsid w:val="00973874"/>
    <w:rsid w:val="00974F6F"/>
    <w:rsid w:val="00975153"/>
    <w:rsid w:val="00981619"/>
    <w:rsid w:val="0098411E"/>
    <w:rsid w:val="00984E1F"/>
    <w:rsid w:val="009854FD"/>
    <w:rsid w:val="00987387"/>
    <w:rsid w:val="00990AC5"/>
    <w:rsid w:val="0099381E"/>
    <w:rsid w:val="009A11B1"/>
    <w:rsid w:val="009A5823"/>
    <w:rsid w:val="009B1DAF"/>
    <w:rsid w:val="009C2E8F"/>
    <w:rsid w:val="009C3BC9"/>
    <w:rsid w:val="009C4A6B"/>
    <w:rsid w:val="009C7851"/>
    <w:rsid w:val="009E5D63"/>
    <w:rsid w:val="009F39A4"/>
    <w:rsid w:val="009F464A"/>
    <w:rsid w:val="00A02D65"/>
    <w:rsid w:val="00A0510C"/>
    <w:rsid w:val="00A051C8"/>
    <w:rsid w:val="00A0567E"/>
    <w:rsid w:val="00A11637"/>
    <w:rsid w:val="00A11C9E"/>
    <w:rsid w:val="00A16D0C"/>
    <w:rsid w:val="00A17996"/>
    <w:rsid w:val="00A2675F"/>
    <w:rsid w:val="00A2753B"/>
    <w:rsid w:val="00A27A69"/>
    <w:rsid w:val="00A332E1"/>
    <w:rsid w:val="00A36836"/>
    <w:rsid w:val="00A377B2"/>
    <w:rsid w:val="00A46602"/>
    <w:rsid w:val="00A468F3"/>
    <w:rsid w:val="00A47107"/>
    <w:rsid w:val="00A47E01"/>
    <w:rsid w:val="00A512C8"/>
    <w:rsid w:val="00A527C4"/>
    <w:rsid w:val="00A55D0F"/>
    <w:rsid w:val="00A61501"/>
    <w:rsid w:val="00A636DA"/>
    <w:rsid w:val="00A645A5"/>
    <w:rsid w:val="00A66318"/>
    <w:rsid w:val="00A67B8A"/>
    <w:rsid w:val="00A80DFD"/>
    <w:rsid w:val="00A87E43"/>
    <w:rsid w:val="00A95103"/>
    <w:rsid w:val="00A96C61"/>
    <w:rsid w:val="00A97A2D"/>
    <w:rsid w:val="00AA37F0"/>
    <w:rsid w:val="00AA6AAA"/>
    <w:rsid w:val="00AB2991"/>
    <w:rsid w:val="00AB558B"/>
    <w:rsid w:val="00AB6104"/>
    <w:rsid w:val="00AB6E9F"/>
    <w:rsid w:val="00AC25D5"/>
    <w:rsid w:val="00AC38CD"/>
    <w:rsid w:val="00AC707C"/>
    <w:rsid w:val="00AC72DD"/>
    <w:rsid w:val="00AD21E9"/>
    <w:rsid w:val="00AD447B"/>
    <w:rsid w:val="00AD6582"/>
    <w:rsid w:val="00AD77B8"/>
    <w:rsid w:val="00AD78C3"/>
    <w:rsid w:val="00AE3E9D"/>
    <w:rsid w:val="00AE4547"/>
    <w:rsid w:val="00AE7D12"/>
    <w:rsid w:val="00AF337F"/>
    <w:rsid w:val="00AF75B3"/>
    <w:rsid w:val="00B0477F"/>
    <w:rsid w:val="00B104F8"/>
    <w:rsid w:val="00B1156F"/>
    <w:rsid w:val="00B14BB2"/>
    <w:rsid w:val="00B15694"/>
    <w:rsid w:val="00B212A2"/>
    <w:rsid w:val="00B2160F"/>
    <w:rsid w:val="00B22E5D"/>
    <w:rsid w:val="00B3012A"/>
    <w:rsid w:val="00B301B0"/>
    <w:rsid w:val="00B31AD3"/>
    <w:rsid w:val="00B35658"/>
    <w:rsid w:val="00B40031"/>
    <w:rsid w:val="00B40ADE"/>
    <w:rsid w:val="00B42BCC"/>
    <w:rsid w:val="00B457F1"/>
    <w:rsid w:val="00B45E0F"/>
    <w:rsid w:val="00B504C0"/>
    <w:rsid w:val="00B51B3D"/>
    <w:rsid w:val="00B559FB"/>
    <w:rsid w:val="00B57E0F"/>
    <w:rsid w:val="00B744BD"/>
    <w:rsid w:val="00B772D7"/>
    <w:rsid w:val="00B8308B"/>
    <w:rsid w:val="00B8615C"/>
    <w:rsid w:val="00B864BB"/>
    <w:rsid w:val="00B8782B"/>
    <w:rsid w:val="00BB1138"/>
    <w:rsid w:val="00BB3B29"/>
    <w:rsid w:val="00BB4EA4"/>
    <w:rsid w:val="00BB52B3"/>
    <w:rsid w:val="00BB68FF"/>
    <w:rsid w:val="00BC1650"/>
    <w:rsid w:val="00BC40CD"/>
    <w:rsid w:val="00BC63E1"/>
    <w:rsid w:val="00BD0091"/>
    <w:rsid w:val="00BD01A7"/>
    <w:rsid w:val="00BD106C"/>
    <w:rsid w:val="00BD206C"/>
    <w:rsid w:val="00BD2D75"/>
    <w:rsid w:val="00BD531A"/>
    <w:rsid w:val="00BD5F1F"/>
    <w:rsid w:val="00BE2D04"/>
    <w:rsid w:val="00BE3D85"/>
    <w:rsid w:val="00BF2AC3"/>
    <w:rsid w:val="00C01306"/>
    <w:rsid w:val="00C01E2C"/>
    <w:rsid w:val="00C05113"/>
    <w:rsid w:val="00C1575D"/>
    <w:rsid w:val="00C162CC"/>
    <w:rsid w:val="00C16B83"/>
    <w:rsid w:val="00C17DA6"/>
    <w:rsid w:val="00C17F48"/>
    <w:rsid w:val="00C227DA"/>
    <w:rsid w:val="00C22956"/>
    <w:rsid w:val="00C24004"/>
    <w:rsid w:val="00C26979"/>
    <w:rsid w:val="00C30F87"/>
    <w:rsid w:val="00C32F3D"/>
    <w:rsid w:val="00C35415"/>
    <w:rsid w:val="00C4104B"/>
    <w:rsid w:val="00C458C1"/>
    <w:rsid w:val="00C46485"/>
    <w:rsid w:val="00C50E46"/>
    <w:rsid w:val="00C53011"/>
    <w:rsid w:val="00C55156"/>
    <w:rsid w:val="00C66ED0"/>
    <w:rsid w:val="00C71597"/>
    <w:rsid w:val="00C715BA"/>
    <w:rsid w:val="00C72CC3"/>
    <w:rsid w:val="00C742CE"/>
    <w:rsid w:val="00C82B73"/>
    <w:rsid w:val="00C836E0"/>
    <w:rsid w:val="00C84FE8"/>
    <w:rsid w:val="00C91EA2"/>
    <w:rsid w:val="00C9299C"/>
    <w:rsid w:val="00C93AE0"/>
    <w:rsid w:val="00C94E44"/>
    <w:rsid w:val="00C9637D"/>
    <w:rsid w:val="00C97982"/>
    <w:rsid w:val="00C97F18"/>
    <w:rsid w:val="00CA3399"/>
    <w:rsid w:val="00CA534D"/>
    <w:rsid w:val="00CB1C72"/>
    <w:rsid w:val="00CB4205"/>
    <w:rsid w:val="00CB57AF"/>
    <w:rsid w:val="00CC12C5"/>
    <w:rsid w:val="00CC15A1"/>
    <w:rsid w:val="00CC410A"/>
    <w:rsid w:val="00CC4D15"/>
    <w:rsid w:val="00CC4E5E"/>
    <w:rsid w:val="00CC6A83"/>
    <w:rsid w:val="00CD04EB"/>
    <w:rsid w:val="00CD4A68"/>
    <w:rsid w:val="00CD5C2D"/>
    <w:rsid w:val="00CD6FE5"/>
    <w:rsid w:val="00CE75A6"/>
    <w:rsid w:val="00CE7EA7"/>
    <w:rsid w:val="00CF3621"/>
    <w:rsid w:val="00D0135A"/>
    <w:rsid w:val="00D0518C"/>
    <w:rsid w:val="00D10BFC"/>
    <w:rsid w:val="00D12045"/>
    <w:rsid w:val="00D12A25"/>
    <w:rsid w:val="00D15F66"/>
    <w:rsid w:val="00D3120C"/>
    <w:rsid w:val="00D35C79"/>
    <w:rsid w:val="00D4194B"/>
    <w:rsid w:val="00D44A9A"/>
    <w:rsid w:val="00D44E52"/>
    <w:rsid w:val="00D505DB"/>
    <w:rsid w:val="00D510C3"/>
    <w:rsid w:val="00D529FF"/>
    <w:rsid w:val="00D55933"/>
    <w:rsid w:val="00D57862"/>
    <w:rsid w:val="00D613CB"/>
    <w:rsid w:val="00D63B8D"/>
    <w:rsid w:val="00D6705A"/>
    <w:rsid w:val="00D672E2"/>
    <w:rsid w:val="00D72F8E"/>
    <w:rsid w:val="00D7357E"/>
    <w:rsid w:val="00D773EB"/>
    <w:rsid w:val="00D80A43"/>
    <w:rsid w:val="00D80F52"/>
    <w:rsid w:val="00D8767E"/>
    <w:rsid w:val="00D919E6"/>
    <w:rsid w:val="00D976BD"/>
    <w:rsid w:val="00D976CD"/>
    <w:rsid w:val="00DA09CD"/>
    <w:rsid w:val="00DA36C3"/>
    <w:rsid w:val="00DB3F09"/>
    <w:rsid w:val="00DB5A26"/>
    <w:rsid w:val="00DB6FC3"/>
    <w:rsid w:val="00DC19ED"/>
    <w:rsid w:val="00DC779B"/>
    <w:rsid w:val="00DD1510"/>
    <w:rsid w:val="00DD1E0E"/>
    <w:rsid w:val="00DD1F93"/>
    <w:rsid w:val="00DD28F5"/>
    <w:rsid w:val="00DD4884"/>
    <w:rsid w:val="00DD6D07"/>
    <w:rsid w:val="00DE129B"/>
    <w:rsid w:val="00DF1996"/>
    <w:rsid w:val="00DF21CB"/>
    <w:rsid w:val="00DF43CE"/>
    <w:rsid w:val="00E01ABE"/>
    <w:rsid w:val="00E04496"/>
    <w:rsid w:val="00E0605F"/>
    <w:rsid w:val="00E07490"/>
    <w:rsid w:val="00E14F43"/>
    <w:rsid w:val="00E14F4A"/>
    <w:rsid w:val="00E275FC"/>
    <w:rsid w:val="00E310D9"/>
    <w:rsid w:val="00E314FE"/>
    <w:rsid w:val="00E372A9"/>
    <w:rsid w:val="00E40F24"/>
    <w:rsid w:val="00E45CEE"/>
    <w:rsid w:val="00E46B4A"/>
    <w:rsid w:val="00E5255A"/>
    <w:rsid w:val="00E56648"/>
    <w:rsid w:val="00E60816"/>
    <w:rsid w:val="00E639BF"/>
    <w:rsid w:val="00E6458A"/>
    <w:rsid w:val="00E6471A"/>
    <w:rsid w:val="00E67309"/>
    <w:rsid w:val="00E71D3E"/>
    <w:rsid w:val="00E72F81"/>
    <w:rsid w:val="00E7359D"/>
    <w:rsid w:val="00E75ADC"/>
    <w:rsid w:val="00E84BD7"/>
    <w:rsid w:val="00E87218"/>
    <w:rsid w:val="00E9082C"/>
    <w:rsid w:val="00E90C3B"/>
    <w:rsid w:val="00E934EB"/>
    <w:rsid w:val="00EA5E6A"/>
    <w:rsid w:val="00EA642B"/>
    <w:rsid w:val="00EA7987"/>
    <w:rsid w:val="00EB114E"/>
    <w:rsid w:val="00EB1768"/>
    <w:rsid w:val="00EC29C6"/>
    <w:rsid w:val="00EC455B"/>
    <w:rsid w:val="00EC6781"/>
    <w:rsid w:val="00EC6D26"/>
    <w:rsid w:val="00EC6F35"/>
    <w:rsid w:val="00ED22CB"/>
    <w:rsid w:val="00ED61E2"/>
    <w:rsid w:val="00ED78C2"/>
    <w:rsid w:val="00EE4D94"/>
    <w:rsid w:val="00EE65F6"/>
    <w:rsid w:val="00EF0100"/>
    <w:rsid w:val="00EF1CB9"/>
    <w:rsid w:val="00EF7523"/>
    <w:rsid w:val="00F1088B"/>
    <w:rsid w:val="00F21AD5"/>
    <w:rsid w:val="00F25505"/>
    <w:rsid w:val="00F27865"/>
    <w:rsid w:val="00F30D41"/>
    <w:rsid w:val="00F30E2B"/>
    <w:rsid w:val="00F348DD"/>
    <w:rsid w:val="00F452CD"/>
    <w:rsid w:val="00F474BD"/>
    <w:rsid w:val="00F47987"/>
    <w:rsid w:val="00F56505"/>
    <w:rsid w:val="00F57E1C"/>
    <w:rsid w:val="00F621A7"/>
    <w:rsid w:val="00F64D71"/>
    <w:rsid w:val="00F7044A"/>
    <w:rsid w:val="00F73403"/>
    <w:rsid w:val="00F734BD"/>
    <w:rsid w:val="00F766CA"/>
    <w:rsid w:val="00F8406B"/>
    <w:rsid w:val="00F86F65"/>
    <w:rsid w:val="00F87981"/>
    <w:rsid w:val="00F9395F"/>
    <w:rsid w:val="00F94604"/>
    <w:rsid w:val="00FA1157"/>
    <w:rsid w:val="00FA2134"/>
    <w:rsid w:val="00FA7218"/>
    <w:rsid w:val="00FB2BFD"/>
    <w:rsid w:val="00FB3D78"/>
    <w:rsid w:val="00FB7AEA"/>
    <w:rsid w:val="00FC18F8"/>
    <w:rsid w:val="00FD4E86"/>
    <w:rsid w:val="00FE4302"/>
    <w:rsid w:val="00FE4ABE"/>
    <w:rsid w:val="00FF04FA"/>
    <w:rsid w:val="00FF0D73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33503B"/>
  <w15:docId w15:val="{2085BD71-8855-459E-9FD6-24841C04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E2"/>
    <w:pPr>
      <w:widowControl w:val="0"/>
      <w:tabs>
        <w:tab w:val="left" w:pos="720"/>
      </w:tabs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0"/>
    </w:pPr>
    <w:rPr>
      <w:b/>
      <w:bCs/>
      <w:caps/>
      <w:kern w:val="28"/>
    </w:rPr>
  </w:style>
  <w:style w:type="paragraph" w:styleId="Heading2">
    <w:name w:val="heading 2"/>
    <w:basedOn w:val="Normal"/>
    <w:link w:val="Heading2Char"/>
    <w:uiPriority w:val="99"/>
    <w:qFormat/>
    <w:rsid w:val="00042075"/>
    <w:pPr>
      <w:keepNext/>
      <w:widowControl/>
      <w:tabs>
        <w:tab w:val="clear" w:pos="720"/>
      </w:tabs>
      <w:overflowPunct w:val="0"/>
      <w:textAlignment w:val="baseline"/>
      <w:outlineLvl w:val="1"/>
    </w:pPr>
    <w:rPr>
      <w:caps/>
    </w:rPr>
  </w:style>
  <w:style w:type="paragraph" w:styleId="Heading3">
    <w:name w:val="heading 3"/>
    <w:basedOn w:val="Normal"/>
    <w:link w:val="Heading3Char"/>
    <w:uiPriority w:val="99"/>
    <w:qFormat/>
    <w:rsid w:val="00042075"/>
    <w:pPr>
      <w:keepNext/>
      <w:widowControl/>
      <w:tabs>
        <w:tab w:val="clear" w:pos="720"/>
      </w:tabs>
      <w:overflowPunct w:val="0"/>
      <w:jc w:val="both"/>
      <w:textAlignment w:val="baselin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2075"/>
    <w:pPr>
      <w:keepNext/>
      <w:numPr>
        <w:ilvl w:val="3"/>
        <w:numId w:val="41"/>
      </w:num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169"/>
      <w:outlineLvl w:val="3"/>
    </w:pPr>
    <w:rPr>
      <w:rFonts w:eastAsia="MS Mincho"/>
      <w:kern w:val="2"/>
      <w:lang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2075"/>
    <w:pPr>
      <w:keepNext/>
      <w:widowControl/>
      <w:jc w:val="center"/>
      <w:outlineLvl w:val="4"/>
    </w:pPr>
    <w:rPr>
      <w:b/>
      <w:bCs/>
      <w:caps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2075"/>
    <w:pPr>
      <w:keepNext/>
      <w:tabs>
        <w:tab w:val="left" w:pos="13671"/>
      </w:tabs>
      <w:jc w:val="both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2075"/>
    <w:pPr>
      <w:keepNext/>
      <w:numPr>
        <w:ilvl w:val="6"/>
        <w:numId w:val="41"/>
      </w:numPr>
      <w:jc w:val="center"/>
      <w:outlineLvl w:val="6"/>
    </w:pPr>
    <w:rPr>
      <w:b/>
      <w:bCs/>
      <w:caps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2075"/>
    <w:pPr>
      <w:keepNext/>
      <w:spacing w:before="120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2075"/>
    <w:pPr>
      <w:keepNext/>
      <w:ind w:left="543"/>
      <w:outlineLvl w:val="8"/>
    </w:pPr>
    <w:rPr>
      <w:rFonts w:ascii="Arial" w:hAnsi="Arial" w:cs="Arial"/>
      <w:b/>
      <w:bCs/>
      <w:sz w:val="16"/>
      <w:szCs w:val="1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1361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41361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1361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41361"/>
    <w:rPr>
      <w:rFonts w:eastAsia="MS Mincho"/>
      <w:kern w:val="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41361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41361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41361"/>
    <w:rPr>
      <w:b/>
      <w:bCs/>
      <w:caps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41361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41361"/>
    <w:rPr>
      <w:rFonts w:ascii="Cambria" w:eastAsia="SimSun" w:hAnsi="Cambria"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semiHidden/>
    <w:rsid w:val="00881124"/>
    <w:pPr>
      <w:spacing w:before="60"/>
      <w:jc w:val="center"/>
    </w:pPr>
    <w:rPr>
      <w:rFonts w:ascii="Arial" w:hAnsi="Arial" w:cs="Arial"/>
      <w:b/>
      <w:bCs/>
      <w:iCs/>
      <w:sz w:val="16"/>
      <w:szCs w:val="16"/>
    </w:rPr>
  </w:style>
  <w:style w:type="paragraph" w:styleId="TOC3">
    <w:name w:val="toc 3"/>
    <w:basedOn w:val="Normal"/>
    <w:next w:val="Normal"/>
    <w:autoRedefine/>
    <w:uiPriority w:val="99"/>
    <w:semiHidden/>
    <w:rsid w:val="00042075"/>
    <w:pPr>
      <w:ind w:left="363"/>
    </w:pPr>
    <w:rPr>
      <w:rFonts w:eastAsia="MS Mincho"/>
      <w:b/>
      <w:bCs/>
      <w:noProof/>
      <w:lang w:val="en-GB" w:eastAsia="ja-JP"/>
    </w:rPr>
  </w:style>
  <w:style w:type="paragraph" w:styleId="TOC5">
    <w:name w:val="toc 5"/>
    <w:basedOn w:val="Normal"/>
    <w:next w:val="Normal"/>
    <w:autoRedefine/>
    <w:uiPriority w:val="99"/>
    <w:semiHidden/>
    <w:rsid w:val="00042075"/>
    <w:pPr>
      <w:ind w:left="879"/>
    </w:pPr>
    <w:rPr>
      <w:rFonts w:eastAsia="MS Mincho"/>
      <w:lang w:eastAsia="ja-JP"/>
    </w:rPr>
  </w:style>
  <w:style w:type="paragraph" w:styleId="TOC4">
    <w:name w:val="toc 4"/>
    <w:basedOn w:val="Normal"/>
    <w:next w:val="Normal"/>
    <w:autoRedefine/>
    <w:uiPriority w:val="99"/>
    <w:semiHidden/>
    <w:rsid w:val="00042075"/>
    <w:pPr>
      <w:ind w:left="658"/>
    </w:pPr>
    <w:rPr>
      <w:rFonts w:eastAsia="MS Mincho"/>
      <w:lang w:eastAsia="ja-JP"/>
    </w:rPr>
  </w:style>
  <w:style w:type="paragraph" w:styleId="TOC2">
    <w:name w:val="toc 2"/>
    <w:basedOn w:val="Normal"/>
    <w:next w:val="Normal"/>
    <w:autoRedefine/>
    <w:uiPriority w:val="99"/>
    <w:semiHidden/>
    <w:rsid w:val="00042075"/>
    <w:pPr>
      <w:ind w:left="221"/>
    </w:pPr>
    <w:rPr>
      <w:rFonts w:eastAsia="MS Mincho"/>
      <w:caps/>
      <w:lang w:eastAsia="ja-JP"/>
    </w:rPr>
  </w:style>
  <w:style w:type="paragraph" w:styleId="BodyTextIndent">
    <w:name w:val="Body Text Indent"/>
    <w:basedOn w:val="Normal"/>
    <w:link w:val="BodyTextIndentChar"/>
    <w:uiPriority w:val="99"/>
    <w:rsid w:val="0004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41361"/>
    <w:rPr>
      <w:rFonts w:cs="Times New Roman"/>
      <w:lang w:eastAsia="en-US"/>
    </w:rPr>
  </w:style>
  <w:style w:type="character" w:customStyle="1" w:styleId="Heading10">
    <w:name w:val="Heading1"/>
    <w:uiPriority w:val="99"/>
    <w:rsid w:val="00042075"/>
    <w:rPr>
      <w:caps/>
      <w:sz w:val="22"/>
      <w:lang w:val="en-GB"/>
    </w:rPr>
  </w:style>
  <w:style w:type="paragraph" w:customStyle="1" w:styleId="Corpsdetexte21">
    <w:name w:val="Corps de texte 21"/>
    <w:basedOn w:val="Title"/>
    <w:uiPriority w:val="99"/>
    <w:rsid w:val="00042075"/>
    <w:pPr>
      <w:widowControl/>
      <w:tabs>
        <w:tab w:val="clear" w:pos="720"/>
      </w:tabs>
      <w:adjustRightInd/>
      <w:spacing w:before="0" w:after="0"/>
      <w:jc w:val="both"/>
      <w:outlineLvl w:val="9"/>
    </w:pPr>
    <w:rPr>
      <w:rFonts w:ascii="Times New Roman" w:hAnsi="Times New Roman" w:cs="Times New Roman"/>
      <w:b w:val="0"/>
      <w:bCs w:val="0"/>
      <w:kern w:val="0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207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41361"/>
    <w:rPr>
      <w:rFonts w:ascii="Cambria" w:eastAsia="SimSun" w:hAnsi="Cambria" w:cs="Times New Roman"/>
      <w:b/>
      <w:bCs/>
      <w:kern w:val="28"/>
      <w:sz w:val="32"/>
      <w:szCs w:val="32"/>
      <w:lang w:eastAsia="en-US"/>
    </w:rPr>
  </w:style>
  <w:style w:type="paragraph" w:customStyle="1" w:styleId="Heading1a">
    <w:name w:val="Heading 1a"/>
    <w:basedOn w:val="Title"/>
    <w:uiPriority w:val="99"/>
    <w:rsid w:val="00042075"/>
    <w:pPr>
      <w:widowControl/>
      <w:adjustRightInd/>
      <w:spacing w:before="0" w:after="0"/>
      <w:jc w:val="left"/>
    </w:pPr>
    <w:rPr>
      <w:rFonts w:ascii="Times New Roman" w:hAnsi="Times New Roman" w:cs="Times New Roman"/>
      <w:caps/>
      <w:kern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42075"/>
    <w:pPr>
      <w:spacing w:before="60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1361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042075"/>
    <w:pPr>
      <w:jc w:val="center"/>
    </w:pPr>
    <w:rPr>
      <w:rFonts w:ascii="Arial" w:hAnsi="Arial" w:cs="Arial"/>
      <w:b/>
      <w:bCs/>
      <w:i/>
      <w:i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BlockText">
    <w:name w:val="Block Text"/>
    <w:basedOn w:val="Normal"/>
    <w:uiPriority w:val="99"/>
    <w:rsid w:val="00042075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rsid w:val="00042075"/>
    <w:pPr>
      <w:spacing w:before="0" w:after="120"/>
      <w:ind w:firstLine="210"/>
      <w:jc w:val="left"/>
    </w:pPr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641361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04207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641361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0420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41361"/>
    <w:rPr>
      <w:rFonts w:cs="Times New Roman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04207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41361"/>
    <w:rPr>
      <w:rFonts w:cs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42075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04207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641361"/>
    <w:rPr>
      <w:rFonts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0420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04207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641361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4207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04207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41361"/>
    <w:rPr>
      <w:rFonts w:cs="Times New Roman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0420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EnvelopeAddress">
    <w:name w:val="envelope address"/>
    <w:basedOn w:val="Normal"/>
    <w:uiPriority w:val="99"/>
    <w:rsid w:val="00042075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042075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41361"/>
    <w:rPr>
      <w:rFonts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0420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41361"/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042075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41361"/>
    <w:rPr>
      <w:rFonts w:cs="Times New Roman"/>
      <w:lang w:eastAsia="en-US"/>
    </w:rPr>
  </w:style>
  <w:style w:type="paragraph" w:styleId="HTMLAddress">
    <w:name w:val="HTML Address"/>
    <w:basedOn w:val="Normal"/>
    <w:link w:val="HTMLAddressChar"/>
    <w:uiPriority w:val="99"/>
    <w:rsid w:val="0004207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641361"/>
    <w:rPr>
      <w:rFonts w:cs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42075"/>
    <w:pPr>
      <w:tabs>
        <w:tab w:val="clear" w:pos="720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42075"/>
    <w:pPr>
      <w:tabs>
        <w:tab w:val="clear" w:pos="720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42075"/>
    <w:pPr>
      <w:tabs>
        <w:tab w:val="clear" w:pos="720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42075"/>
    <w:pPr>
      <w:tabs>
        <w:tab w:val="clear" w:pos="720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42075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042075"/>
    <w:pPr>
      <w:ind w:left="283" w:hanging="283"/>
    </w:pPr>
  </w:style>
  <w:style w:type="paragraph" w:styleId="List2">
    <w:name w:val="List 2"/>
    <w:basedOn w:val="Normal"/>
    <w:uiPriority w:val="99"/>
    <w:rsid w:val="00042075"/>
    <w:pPr>
      <w:ind w:left="566" w:hanging="283"/>
    </w:pPr>
  </w:style>
  <w:style w:type="paragraph" w:styleId="List3">
    <w:name w:val="List 3"/>
    <w:basedOn w:val="Normal"/>
    <w:uiPriority w:val="99"/>
    <w:rsid w:val="00042075"/>
    <w:pPr>
      <w:ind w:left="849" w:hanging="283"/>
    </w:pPr>
  </w:style>
  <w:style w:type="paragraph" w:styleId="List4">
    <w:name w:val="List 4"/>
    <w:basedOn w:val="Normal"/>
    <w:uiPriority w:val="99"/>
    <w:rsid w:val="00042075"/>
    <w:pPr>
      <w:ind w:left="1132" w:hanging="283"/>
    </w:pPr>
  </w:style>
  <w:style w:type="paragraph" w:styleId="List5">
    <w:name w:val="List 5"/>
    <w:basedOn w:val="Normal"/>
    <w:uiPriority w:val="99"/>
    <w:rsid w:val="00042075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042075"/>
    <w:pPr>
      <w:numPr>
        <w:numId w:val="1"/>
      </w:numPr>
      <w:tabs>
        <w:tab w:val="clear" w:pos="360"/>
        <w:tab w:val="num" w:pos="926"/>
      </w:tabs>
    </w:pPr>
  </w:style>
  <w:style w:type="paragraph" w:styleId="ListBullet2">
    <w:name w:val="List Bullet 2"/>
    <w:basedOn w:val="Normal"/>
    <w:autoRedefine/>
    <w:uiPriority w:val="99"/>
    <w:rsid w:val="00042075"/>
    <w:pPr>
      <w:numPr>
        <w:numId w:val="2"/>
      </w:numPr>
      <w:tabs>
        <w:tab w:val="num" w:pos="1209"/>
      </w:tabs>
    </w:pPr>
  </w:style>
  <w:style w:type="paragraph" w:styleId="ListBullet3">
    <w:name w:val="List Bullet 3"/>
    <w:basedOn w:val="Normal"/>
    <w:autoRedefine/>
    <w:uiPriority w:val="99"/>
    <w:rsid w:val="00042075"/>
    <w:pPr>
      <w:numPr>
        <w:numId w:val="3"/>
      </w:numPr>
      <w:tabs>
        <w:tab w:val="num" w:pos="1492"/>
      </w:tabs>
    </w:pPr>
  </w:style>
  <w:style w:type="paragraph" w:styleId="ListBullet4">
    <w:name w:val="List Bullet 4"/>
    <w:basedOn w:val="Normal"/>
    <w:autoRedefine/>
    <w:uiPriority w:val="99"/>
    <w:rsid w:val="00042075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rsid w:val="00042075"/>
    <w:pPr>
      <w:numPr>
        <w:numId w:val="5"/>
      </w:numPr>
      <w:tabs>
        <w:tab w:val="num" w:pos="643"/>
      </w:tabs>
    </w:pPr>
  </w:style>
  <w:style w:type="paragraph" w:styleId="ListContinue">
    <w:name w:val="List Continue"/>
    <w:basedOn w:val="Normal"/>
    <w:uiPriority w:val="99"/>
    <w:rsid w:val="0004207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04207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04207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04207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042075"/>
    <w:pPr>
      <w:spacing w:after="120"/>
      <w:ind w:left="1415"/>
    </w:pPr>
  </w:style>
  <w:style w:type="paragraph" w:styleId="ListNumber">
    <w:name w:val="List Number"/>
    <w:basedOn w:val="Normal"/>
    <w:uiPriority w:val="99"/>
    <w:rsid w:val="00042075"/>
    <w:pPr>
      <w:numPr>
        <w:numId w:val="6"/>
      </w:numPr>
      <w:tabs>
        <w:tab w:val="clear" w:pos="360"/>
        <w:tab w:val="num" w:pos="926"/>
      </w:tabs>
    </w:pPr>
  </w:style>
  <w:style w:type="paragraph" w:styleId="ListNumber2">
    <w:name w:val="List Number 2"/>
    <w:basedOn w:val="Normal"/>
    <w:uiPriority w:val="99"/>
    <w:rsid w:val="00042075"/>
    <w:pPr>
      <w:numPr>
        <w:numId w:val="7"/>
      </w:numPr>
      <w:tabs>
        <w:tab w:val="num" w:pos="1209"/>
      </w:tabs>
    </w:pPr>
  </w:style>
  <w:style w:type="paragraph" w:styleId="ListNumber3">
    <w:name w:val="List Number 3"/>
    <w:basedOn w:val="Normal"/>
    <w:uiPriority w:val="99"/>
    <w:rsid w:val="00042075"/>
    <w:pPr>
      <w:numPr>
        <w:numId w:val="8"/>
      </w:numPr>
      <w:tabs>
        <w:tab w:val="num" w:pos="1492"/>
      </w:tabs>
    </w:pPr>
  </w:style>
  <w:style w:type="paragraph" w:styleId="ListNumber4">
    <w:name w:val="List Number 4"/>
    <w:basedOn w:val="Normal"/>
    <w:uiPriority w:val="99"/>
    <w:rsid w:val="00042075"/>
    <w:pPr>
      <w:numPr>
        <w:numId w:val="9"/>
      </w:numPr>
    </w:pPr>
  </w:style>
  <w:style w:type="paragraph" w:styleId="ListNumber5">
    <w:name w:val="List Number 5"/>
    <w:basedOn w:val="Normal"/>
    <w:uiPriority w:val="99"/>
    <w:rsid w:val="00042075"/>
    <w:pPr>
      <w:numPr>
        <w:numId w:val="10"/>
      </w:numPr>
      <w:tabs>
        <w:tab w:val="num" w:pos="643"/>
      </w:tabs>
    </w:pPr>
  </w:style>
  <w:style w:type="paragraph" w:styleId="MacroText">
    <w:name w:val="macro"/>
    <w:link w:val="MacroTextChar"/>
    <w:uiPriority w:val="99"/>
    <w:semiHidden/>
    <w:rsid w:val="000420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641361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0420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641361"/>
    <w:rPr>
      <w:rFonts w:ascii="Cambria" w:eastAsia="SimSun" w:hAnsi="Cambria" w:cs="Times New Roman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rsid w:val="00042075"/>
    <w:rPr>
      <w:sz w:val="24"/>
      <w:szCs w:val="24"/>
    </w:rPr>
  </w:style>
  <w:style w:type="paragraph" w:styleId="NormalIndent">
    <w:name w:val="Normal Indent"/>
    <w:basedOn w:val="Normal"/>
    <w:uiPriority w:val="99"/>
    <w:rsid w:val="00042075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042075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641361"/>
    <w:rPr>
      <w:rFonts w:cs="Times New Roman"/>
      <w:lang w:eastAsia="en-US"/>
    </w:rPr>
  </w:style>
  <w:style w:type="paragraph" w:styleId="PlainText">
    <w:name w:val="Plain Text"/>
    <w:basedOn w:val="Normal"/>
    <w:link w:val="PlainTextChar"/>
    <w:uiPriority w:val="99"/>
    <w:rsid w:val="0004207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41361"/>
    <w:rPr>
      <w:rFonts w:ascii="Courier New" w:hAnsi="Courier New" w:cs="Courier New"/>
      <w:sz w:val="20"/>
      <w:szCs w:val="2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042075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41361"/>
    <w:rPr>
      <w:rFonts w:cs="Times New Roman"/>
      <w:lang w:eastAsia="en-US"/>
    </w:rPr>
  </w:style>
  <w:style w:type="paragraph" w:styleId="Signature">
    <w:name w:val="Signature"/>
    <w:basedOn w:val="Normal"/>
    <w:link w:val="SignatureChar"/>
    <w:uiPriority w:val="99"/>
    <w:rsid w:val="0004207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41361"/>
    <w:rPr>
      <w:rFonts w:cs="Times New Roman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04207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1361"/>
    <w:rPr>
      <w:rFonts w:ascii="Cambria" w:eastAsia="SimSu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042075"/>
    <w:pPr>
      <w:tabs>
        <w:tab w:val="clear" w:pos="720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42075"/>
    <w:pPr>
      <w:tabs>
        <w:tab w:val="clear" w:pos="720"/>
      </w:tabs>
      <w:ind w:left="440" w:hanging="440"/>
    </w:pPr>
  </w:style>
  <w:style w:type="paragraph" w:styleId="TOAHeading">
    <w:name w:val="toa heading"/>
    <w:basedOn w:val="Normal"/>
    <w:next w:val="Normal"/>
    <w:uiPriority w:val="99"/>
    <w:semiHidden/>
    <w:rsid w:val="0004207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042075"/>
    <w:pPr>
      <w:tabs>
        <w:tab w:val="clear" w:pos="720"/>
      </w:tabs>
      <w:ind w:left="1100"/>
    </w:pPr>
  </w:style>
  <w:style w:type="paragraph" w:styleId="TOC7">
    <w:name w:val="toc 7"/>
    <w:basedOn w:val="Normal"/>
    <w:next w:val="Normal"/>
    <w:autoRedefine/>
    <w:uiPriority w:val="99"/>
    <w:semiHidden/>
    <w:rsid w:val="00042075"/>
    <w:pPr>
      <w:tabs>
        <w:tab w:val="clear" w:pos="720"/>
      </w:tabs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042075"/>
    <w:pPr>
      <w:tabs>
        <w:tab w:val="clear" w:pos="720"/>
      </w:tabs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042075"/>
    <w:pPr>
      <w:tabs>
        <w:tab w:val="clear" w:pos="720"/>
      </w:tabs>
      <w:ind w:left="1760"/>
    </w:pPr>
  </w:style>
  <w:style w:type="paragraph" w:styleId="BodyText2">
    <w:name w:val="Body Text 2"/>
    <w:basedOn w:val="Normal"/>
    <w:link w:val="BodyText2Char"/>
    <w:uiPriority w:val="99"/>
    <w:rsid w:val="000420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136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7C2940"/>
    <w:pPr>
      <w:widowControl w:val="0"/>
      <w:tabs>
        <w:tab w:val="left" w:pos="720"/>
      </w:tabs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CA534D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6D7D8A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7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41361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7D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361"/>
    <w:rPr>
      <w:rFonts w:cs="Times New Roman"/>
      <w:sz w:val="2"/>
      <w:lang w:eastAsia="en-US"/>
    </w:rPr>
  </w:style>
  <w:style w:type="paragraph" w:styleId="ListParagraph">
    <w:name w:val="List Paragraph"/>
    <w:basedOn w:val="Normal"/>
    <w:uiPriority w:val="1"/>
    <w:qFormat/>
    <w:rsid w:val="0071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275D-A338-4D8B-8ABE-009F5BDB63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Sun, Yun</cp:lastModifiedBy>
  <cp:revision>137</cp:revision>
  <cp:lastPrinted>2025-03-17T20:15:00Z</cp:lastPrinted>
  <dcterms:created xsi:type="dcterms:W3CDTF">2021-02-24T12:14:00Z</dcterms:created>
  <dcterms:modified xsi:type="dcterms:W3CDTF">2025-03-17T20:15:00Z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