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3E681" w14:textId="77777777" w:rsidR="00503654" w:rsidRPr="00F55A1D" w:rsidRDefault="00503654">
      <w:pPr>
        <w:widowControl w:val="0"/>
        <w:pBdr>
          <w:top w:val="nil"/>
          <w:left w:val="nil"/>
          <w:bottom w:val="nil"/>
          <w:right w:val="nil"/>
          <w:between w:val="nil"/>
        </w:pBdr>
        <w:spacing w:line="276" w:lineRule="auto"/>
        <w:rPr>
          <w:color w:val="000000"/>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503654" w:rsidRPr="00F55A1D" w14:paraId="0BE5B7A8" w14:textId="77777777">
        <w:trPr>
          <w:jc w:val="center"/>
        </w:trPr>
        <w:tc>
          <w:tcPr>
            <w:tcW w:w="7654" w:type="dxa"/>
            <w:tcMar>
              <w:top w:w="170" w:type="dxa"/>
              <w:left w:w="170" w:type="dxa"/>
              <w:bottom w:w="170" w:type="dxa"/>
              <w:right w:w="170" w:type="dxa"/>
            </w:tcMar>
          </w:tcPr>
          <w:p w14:paraId="329EA9D2" w14:textId="6457FA8F" w:rsidR="00503654" w:rsidRPr="00F55A1D" w:rsidRDefault="000D6A1E">
            <w:pPr>
              <w:pBdr>
                <w:top w:val="nil"/>
                <w:left w:val="nil"/>
                <w:bottom w:val="nil"/>
                <w:right w:val="nil"/>
                <w:between w:val="nil"/>
              </w:pBdr>
              <w:spacing w:after="120"/>
              <w:jc w:val="both"/>
              <w:rPr>
                <w:color w:val="000000"/>
              </w:rPr>
            </w:pPr>
            <w:r w:rsidRPr="00F55A1D">
              <w:rPr>
                <w:color w:val="000000"/>
                <w:u w:val="single"/>
              </w:rPr>
              <w:t>Summary.</w:t>
            </w:r>
            <w:r w:rsidR="00FC0334" w:rsidRPr="00F55A1D">
              <w:rPr>
                <w:color w:val="000000"/>
              </w:rPr>
              <w:t xml:space="preserve"> </w:t>
            </w:r>
            <w:r w:rsidR="004B03FA" w:rsidRPr="00F55A1D">
              <w:rPr>
                <w:color w:val="000000"/>
              </w:rPr>
              <w:t>This document provides an overview of ongoing and closed Decade Actions including those led by UNESCO</w:t>
            </w:r>
            <w:r w:rsidR="001F563B" w:rsidRPr="00F55A1D">
              <w:rPr>
                <w:color w:val="000000"/>
              </w:rPr>
              <w:t>-</w:t>
            </w:r>
            <w:r w:rsidR="001F563B" w:rsidRPr="00F55A1D">
              <w:rPr>
                <w:color w:val="000000"/>
              </w:rPr>
              <w:t>IOC</w:t>
            </w:r>
            <w:r w:rsidR="004B03FA" w:rsidRPr="00F55A1D">
              <w:rPr>
                <w:color w:val="000000"/>
              </w:rPr>
              <w:t xml:space="preserve">. It contains available information on resource needs for Decade Actions for the next </w:t>
            </w:r>
            <w:r w:rsidR="001F563B" w:rsidRPr="00F55A1D">
              <w:rPr>
                <w:color w:val="000000"/>
              </w:rPr>
              <w:t>12-month</w:t>
            </w:r>
            <w:r w:rsidR="004B03FA" w:rsidRPr="00F55A1D">
              <w:rPr>
                <w:color w:val="000000"/>
              </w:rPr>
              <w:t xml:space="preserve"> period, as well as an overview of ongoing resource mobilisation efforts.</w:t>
            </w:r>
          </w:p>
        </w:tc>
      </w:tr>
    </w:tbl>
    <w:p w14:paraId="06C35DC2" w14:textId="77777777" w:rsidR="00503654" w:rsidRPr="00F55A1D" w:rsidRDefault="00503654">
      <w:pPr>
        <w:pStyle w:val="Heading3"/>
        <w:sectPr w:rsidR="00503654" w:rsidRPr="00F55A1D" w:rsidSect="0064469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851" w:footer="680" w:gutter="0"/>
          <w:pgNumType w:start="1"/>
          <w:cols w:space="720"/>
          <w:titlePg/>
        </w:sectPr>
      </w:pPr>
    </w:p>
    <w:p w14:paraId="3AB3EB61" w14:textId="77777777" w:rsidR="001F563B" w:rsidRPr="00F55A1D" w:rsidRDefault="001F563B" w:rsidP="00F55A1D">
      <w:pPr>
        <w:pStyle w:val="ListParagraph"/>
        <w:tabs>
          <w:tab w:val="clear" w:pos="567"/>
        </w:tabs>
        <w:spacing w:after="200"/>
        <w:ind w:left="0"/>
        <w:contextualSpacing w:val="0"/>
        <w:jc w:val="both"/>
      </w:pPr>
      <w:r w:rsidRPr="00F55A1D">
        <w:lastRenderedPageBreak/>
        <w:t xml:space="preserve">After six completed Calls for Decade Actions, the current portfolio of Decade Actions comprises 52 Decade programmes, 363 Decade projects and 99 Decade contributions. These are led by institutions in 62 countries. Annex 1 provides a full list of current endorsed Decade Actions as well as those that have been completed and closed. </w:t>
      </w:r>
    </w:p>
    <w:p w14:paraId="189FD746" w14:textId="0ED73EF7" w:rsidR="00FC0334" w:rsidRPr="00F55A1D" w:rsidRDefault="001F563B" w:rsidP="001F563B">
      <w:pPr>
        <w:pStyle w:val="ListParagraph"/>
        <w:tabs>
          <w:tab w:val="clear" w:pos="567"/>
        </w:tabs>
        <w:spacing w:after="240"/>
        <w:ind w:left="0"/>
        <w:contextualSpacing w:val="0"/>
        <w:jc w:val="both"/>
      </w:pPr>
      <w:r w:rsidRPr="00F55A1D">
        <w:t>Of these Decade Actions, 22 are led by UNESCO</w:t>
      </w:r>
      <w:r w:rsidR="00B82671">
        <w:t>-</w:t>
      </w:r>
      <w:r w:rsidR="00B82671" w:rsidRPr="00F55A1D">
        <w:t>IOC</w:t>
      </w:r>
      <w:r w:rsidRPr="00F55A1D">
        <w:t>, including four Decade Coordination Offices that are categorized as Decade contributions, as shown in the following table. UNESCO</w:t>
      </w:r>
      <w:r w:rsidR="00EE6CC7">
        <w:t>-</w:t>
      </w:r>
      <w:r w:rsidR="00EE6CC7" w:rsidRPr="00F55A1D">
        <w:t>IOC</w:t>
      </w:r>
      <w:r w:rsidR="00EE6CC7" w:rsidRPr="00F55A1D">
        <w:t xml:space="preserve"> </w:t>
      </w:r>
      <w:r w:rsidRPr="00F55A1D">
        <w:t>remains the UN agency with the most significant number of endorsed Decade Actions.</w:t>
      </w:r>
    </w:p>
    <w:tbl>
      <w:tblPr>
        <w:tblStyle w:val="TableGrid"/>
        <w:tblW w:w="9634" w:type="dxa"/>
        <w:tblLook w:val="04A0" w:firstRow="1" w:lastRow="0" w:firstColumn="1" w:lastColumn="0" w:noHBand="0" w:noVBand="1"/>
      </w:tblPr>
      <w:tblGrid>
        <w:gridCol w:w="1184"/>
        <w:gridCol w:w="4239"/>
        <w:gridCol w:w="4211"/>
      </w:tblGrid>
      <w:tr w:rsidR="001F563B" w:rsidRPr="00F55A1D" w14:paraId="1194BE14" w14:textId="77777777" w:rsidTr="00EE6CC7">
        <w:trPr>
          <w:trHeight w:val="300"/>
          <w:tblHeader/>
        </w:trPr>
        <w:tc>
          <w:tcPr>
            <w:tcW w:w="1184" w:type="dxa"/>
            <w:shd w:val="clear" w:color="auto" w:fill="F2F2F2" w:themeFill="background1" w:themeFillShade="F2"/>
            <w:noWrap/>
            <w:vAlign w:val="center"/>
          </w:tcPr>
          <w:p w14:paraId="46857D5C" w14:textId="77777777" w:rsidR="001F563B" w:rsidRPr="00F55A1D" w:rsidRDefault="001F563B" w:rsidP="00742617">
            <w:pPr>
              <w:jc w:val="center"/>
              <w:rPr>
                <w:rFonts w:ascii="Arial" w:eastAsia="Times New Roman" w:hAnsi="Arial" w:cs="Arial"/>
                <w:b/>
                <w:bCs/>
                <w:color w:val="000000"/>
                <w:kern w:val="0"/>
                <w:sz w:val="20"/>
                <w:szCs w:val="20"/>
                <w:lang w:val="en-GB"/>
                <w14:ligatures w14:val="none"/>
              </w:rPr>
            </w:pPr>
            <w:r w:rsidRPr="00F55A1D">
              <w:rPr>
                <w:rFonts w:ascii="Arial" w:eastAsia="Times New Roman" w:hAnsi="Arial" w:cs="Arial"/>
                <w:b/>
                <w:bCs/>
                <w:color w:val="000000"/>
                <w:kern w:val="0"/>
                <w:sz w:val="20"/>
                <w:szCs w:val="20"/>
                <w:lang w:val="en-GB"/>
                <w14:ligatures w14:val="none"/>
              </w:rPr>
              <w:t>Reference No.</w:t>
            </w:r>
          </w:p>
        </w:tc>
        <w:tc>
          <w:tcPr>
            <w:tcW w:w="4239" w:type="dxa"/>
            <w:shd w:val="clear" w:color="auto" w:fill="F2F2F2" w:themeFill="background1" w:themeFillShade="F2"/>
            <w:vAlign w:val="center"/>
          </w:tcPr>
          <w:p w14:paraId="0A270DEA" w14:textId="77777777" w:rsidR="001F563B" w:rsidRPr="00F55A1D" w:rsidRDefault="001F563B" w:rsidP="00742617">
            <w:pPr>
              <w:jc w:val="center"/>
              <w:rPr>
                <w:rFonts w:ascii="Arial" w:eastAsia="Times New Roman" w:hAnsi="Arial" w:cs="Arial"/>
                <w:b/>
                <w:bCs/>
                <w:color w:val="000000"/>
                <w:kern w:val="0"/>
                <w:sz w:val="20"/>
                <w:szCs w:val="20"/>
                <w:lang w:val="en-GB"/>
                <w14:ligatures w14:val="none"/>
              </w:rPr>
            </w:pPr>
            <w:r w:rsidRPr="00F55A1D">
              <w:rPr>
                <w:rFonts w:ascii="Arial" w:eastAsia="Times New Roman" w:hAnsi="Arial" w:cs="Arial"/>
                <w:b/>
                <w:bCs/>
                <w:color w:val="000000"/>
                <w:kern w:val="0"/>
                <w:sz w:val="20"/>
                <w:szCs w:val="20"/>
                <w:lang w:val="en-GB"/>
                <w14:ligatures w14:val="none"/>
              </w:rPr>
              <w:t>Decade Action Name</w:t>
            </w:r>
          </w:p>
        </w:tc>
        <w:tc>
          <w:tcPr>
            <w:tcW w:w="4211" w:type="dxa"/>
            <w:shd w:val="clear" w:color="auto" w:fill="F2F2F2" w:themeFill="background1" w:themeFillShade="F2"/>
            <w:vAlign w:val="center"/>
          </w:tcPr>
          <w:p w14:paraId="174D752B" w14:textId="77777777" w:rsidR="001F563B" w:rsidRPr="00F55A1D" w:rsidRDefault="001F563B" w:rsidP="00742617">
            <w:pPr>
              <w:jc w:val="center"/>
              <w:rPr>
                <w:rFonts w:ascii="Arial" w:eastAsia="Times New Roman" w:hAnsi="Arial" w:cs="Arial"/>
                <w:b/>
                <w:bCs/>
                <w:color w:val="000000"/>
                <w:kern w:val="0"/>
                <w:sz w:val="20"/>
                <w:szCs w:val="20"/>
                <w:lang w:val="en-GB"/>
                <w14:ligatures w14:val="none"/>
              </w:rPr>
            </w:pPr>
            <w:r w:rsidRPr="00F55A1D">
              <w:rPr>
                <w:rFonts w:ascii="Arial" w:eastAsia="Times New Roman" w:hAnsi="Arial" w:cs="Arial"/>
                <w:b/>
                <w:bCs/>
                <w:color w:val="000000"/>
                <w:kern w:val="0"/>
                <w:sz w:val="20"/>
                <w:szCs w:val="20"/>
                <w:lang w:val="en-GB"/>
                <w14:ligatures w14:val="none"/>
              </w:rPr>
              <w:t>Lead Programme</w:t>
            </w:r>
          </w:p>
        </w:tc>
      </w:tr>
      <w:tr w:rsidR="001F563B" w:rsidRPr="00F55A1D" w14:paraId="3A312E30" w14:textId="77777777" w:rsidTr="00EE6CC7">
        <w:trPr>
          <w:trHeight w:val="300"/>
        </w:trPr>
        <w:tc>
          <w:tcPr>
            <w:tcW w:w="1184" w:type="dxa"/>
            <w:noWrap/>
            <w:hideMark/>
          </w:tcPr>
          <w:p w14:paraId="124CB55F"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UN1</w:t>
            </w:r>
          </w:p>
        </w:tc>
        <w:tc>
          <w:tcPr>
            <w:tcW w:w="4239" w:type="dxa"/>
            <w:hideMark/>
          </w:tcPr>
          <w:p w14:paraId="23D6C884" w14:textId="33D72613"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Ocean Observing Co-Design </w:t>
            </w:r>
            <w:r w:rsidR="00A9745C">
              <w:rPr>
                <w:rFonts w:ascii="Arial" w:eastAsia="Times New Roman" w:hAnsi="Arial" w:cs="Arial"/>
                <w:color w:val="000000"/>
                <w:kern w:val="0"/>
                <w:sz w:val="20"/>
                <w:szCs w:val="20"/>
                <w:lang w:val="en-GB"/>
                <w14:ligatures w14:val="none"/>
              </w:rPr>
              <w:t>–</w:t>
            </w:r>
            <w:r w:rsidRPr="00F55A1D">
              <w:rPr>
                <w:rFonts w:ascii="Arial" w:eastAsia="Times New Roman" w:hAnsi="Arial" w:cs="Arial"/>
                <w:color w:val="000000"/>
                <w:kern w:val="0"/>
                <w:sz w:val="20"/>
                <w:szCs w:val="20"/>
                <w:lang w:val="en-GB"/>
                <w14:ligatures w14:val="none"/>
              </w:rPr>
              <w:t xml:space="preserve"> </w:t>
            </w:r>
            <w:proofErr w:type="gramStart"/>
            <w:r w:rsidRPr="00F55A1D">
              <w:rPr>
                <w:rFonts w:ascii="Arial" w:eastAsia="Times New Roman" w:hAnsi="Arial" w:cs="Arial"/>
                <w:color w:val="000000"/>
                <w:kern w:val="0"/>
                <w:sz w:val="20"/>
                <w:szCs w:val="20"/>
                <w:lang w:val="en-GB"/>
                <w14:ligatures w14:val="none"/>
              </w:rPr>
              <w:t>Evolving ocean</w:t>
            </w:r>
            <w:proofErr w:type="gramEnd"/>
            <w:r w:rsidRPr="00F55A1D">
              <w:rPr>
                <w:rFonts w:ascii="Arial" w:eastAsia="Times New Roman" w:hAnsi="Arial" w:cs="Arial"/>
                <w:color w:val="000000"/>
                <w:kern w:val="0"/>
                <w:sz w:val="20"/>
                <w:szCs w:val="20"/>
                <w:lang w:val="en-GB"/>
                <w14:ligatures w14:val="none"/>
              </w:rPr>
              <w:t xml:space="preserve"> observing for a sustainable future</w:t>
            </w:r>
          </w:p>
        </w:tc>
        <w:tc>
          <w:tcPr>
            <w:tcW w:w="4211" w:type="dxa"/>
            <w:hideMark/>
          </w:tcPr>
          <w:p w14:paraId="01D742FA" w14:textId="461A0EB5"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The Global Ocean Observing System (GOOS) through lead sponsor </w:t>
            </w:r>
            <w:r w:rsidR="00A9745C">
              <w:rPr>
                <w:rFonts w:ascii="Arial" w:eastAsia="Times New Roman" w:hAnsi="Arial" w:cs="Arial"/>
                <w:color w:val="000000"/>
                <w:kern w:val="0"/>
                <w:sz w:val="20"/>
                <w:szCs w:val="20"/>
                <w:lang w:val="en-GB"/>
                <w14:ligatures w14:val="none"/>
              </w:rPr>
              <w:t>UNESCO-IOC</w:t>
            </w:r>
            <w:r w:rsidRPr="00F55A1D">
              <w:rPr>
                <w:rFonts w:ascii="Arial" w:eastAsia="Times New Roman" w:hAnsi="Arial" w:cs="Arial"/>
                <w:color w:val="000000"/>
                <w:kern w:val="0"/>
                <w:sz w:val="20"/>
                <w:szCs w:val="20"/>
                <w:lang w:val="en-GB"/>
                <w14:ligatures w14:val="none"/>
              </w:rPr>
              <w:t xml:space="preserve">   </w:t>
            </w:r>
          </w:p>
        </w:tc>
      </w:tr>
      <w:tr w:rsidR="001F563B" w:rsidRPr="00F55A1D" w14:paraId="60ED8DE2" w14:textId="77777777" w:rsidTr="00EE6CC7">
        <w:trPr>
          <w:trHeight w:val="300"/>
        </w:trPr>
        <w:tc>
          <w:tcPr>
            <w:tcW w:w="1184" w:type="dxa"/>
            <w:noWrap/>
            <w:hideMark/>
          </w:tcPr>
          <w:p w14:paraId="0BC5B837"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w:t>
            </w:r>
          </w:p>
        </w:tc>
        <w:tc>
          <w:tcPr>
            <w:tcW w:w="4239" w:type="dxa"/>
            <w:hideMark/>
          </w:tcPr>
          <w:p w14:paraId="3B38D91E"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Observing Together: Meeting Stakeholder Needs and Making Every Observation Count</w:t>
            </w:r>
          </w:p>
        </w:tc>
        <w:tc>
          <w:tcPr>
            <w:tcW w:w="4211" w:type="dxa"/>
            <w:hideMark/>
          </w:tcPr>
          <w:p w14:paraId="0EEE2426" w14:textId="2332EBD2"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The Global Ocean Observing System (GOOS) through lead sponsor </w:t>
            </w:r>
            <w:r w:rsidR="00A9745C">
              <w:rPr>
                <w:rFonts w:ascii="Arial" w:eastAsia="Times New Roman" w:hAnsi="Arial" w:cs="Arial"/>
                <w:color w:val="000000"/>
                <w:kern w:val="0"/>
                <w:sz w:val="20"/>
                <w:szCs w:val="20"/>
                <w:lang w:val="en-GB"/>
                <w14:ligatures w14:val="none"/>
              </w:rPr>
              <w:t>UNESCO-IOC</w:t>
            </w:r>
          </w:p>
        </w:tc>
      </w:tr>
      <w:tr w:rsidR="001F563B" w:rsidRPr="00F55A1D" w14:paraId="79C7A4F3" w14:textId="77777777" w:rsidTr="00EE6CC7">
        <w:trPr>
          <w:trHeight w:val="300"/>
        </w:trPr>
        <w:tc>
          <w:tcPr>
            <w:tcW w:w="1184" w:type="dxa"/>
            <w:noWrap/>
            <w:hideMark/>
          </w:tcPr>
          <w:p w14:paraId="14690D44" w14:textId="77777777" w:rsidR="001F563B" w:rsidRPr="00F55A1D" w:rsidRDefault="001F563B" w:rsidP="00742617">
            <w:pPr>
              <w:rPr>
                <w:rFonts w:ascii="Arial" w:eastAsia="Times New Roman" w:hAnsi="Arial" w:cs="Arial"/>
                <w:kern w:val="0"/>
                <w:sz w:val="20"/>
                <w:szCs w:val="20"/>
                <w:lang w:val="en-GB"/>
                <w14:ligatures w14:val="none"/>
              </w:rPr>
            </w:pPr>
            <w:r w:rsidRPr="00F55A1D">
              <w:rPr>
                <w:rFonts w:ascii="Arial" w:eastAsia="Times New Roman" w:hAnsi="Arial" w:cs="Arial"/>
                <w:kern w:val="0"/>
                <w:sz w:val="20"/>
                <w:szCs w:val="20"/>
                <w:lang w:val="en-GB"/>
                <w14:ligatures w14:val="none"/>
              </w:rPr>
              <w:t>UN5</w:t>
            </w:r>
          </w:p>
        </w:tc>
        <w:tc>
          <w:tcPr>
            <w:tcW w:w="4239" w:type="dxa"/>
            <w:hideMark/>
          </w:tcPr>
          <w:p w14:paraId="1D2EAE57" w14:textId="77777777" w:rsidR="001F563B" w:rsidRPr="00F55A1D" w:rsidRDefault="001F563B" w:rsidP="00742617">
            <w:pPr>
              <w:rPr>
                <w:rFonts w:ascii="Arial" w:eastAsia="Times New Roman" w:hAnsi="Arial" w:cs="Arial"/>
                <w:kern w:val="0"/>
                <w:sz w:val="20"/>
                <w:szCs w:val="20"/>
                <w:lang w:val="en-GB"/>
                <w14:ligatures w14:val="none"/>
              </w:rPr>
            </w:pPr>
            <w:r w:rsidRPr="00F55A1D">
              <w:rPr>
                <w:rFonts w:ascii="Arial" w:eastAsia="Times New Roman" w:hAnsi="Arial" w:cs="Arial"/>
                <w:kern w:val="0"/>
                <w:sz w:val="20"/>
                <w:szCs w:val="20"/>
                <w:lang w:val="en-GB"/>
                <w14:ligatures w14:val="none"/>
              </w:rPr>
              <w:t>Ocean Practices for the Decade</w:t>
            </w:r>
          </w:p>
        </w:tc>
        <w:tc>
          <w:tcPr>
            <w:tcW w:w="4211" w:type="dxa"/>
            <w:hideMark/>
          </w:tcPr>
          <w:p w14:paraId="22E301C5" w14:textId="77777777" w:rsidR="001F563B" w:rsidRPr="00F55A1D" w:rsidRDefault="001F563B" w:rsidP="00742617">
            <w:pPr>
              <w:rPr>
                <w:rFonts w:ascii="Arial" w:eastAsia="Times New Roman" w:hAnsi="Arial" w:cs="Arial"/>
                <w:kern w:val="0"/>
                <w:sz w:val="20"/>
                <w:szCs w:val="20"/>
                <w:lang w:val="en-GB"/>
                <w14:ligatures w14:val="none"/>
              </w:rPr>
            </w:pPr>
            <w:r w:rsidRPr="00F55A1D">
              <w:rPr>
                <w:rFonts w:ascii="Arial" w:eastAsia="Times New Roman" w:hAnsi="Arial" w:cs="Arial"/>
                <w:kern w:val="0"/>
                <w:sz w:val="20"/>
                <w:szCs w:val="20"/>
                <w:lang w:val="en-GB"/>
                <w14:ligatures w14:val="none"/>
              </w:rPr>
              <w:t>International Oceanographic Data and Information Exchange (IODE) &amp; GOOS</w:t>
            </w:r>
          </w:p>
        </w:tc>
      </w:tr>
      <w:tr w:rsidR="001F563B" w:rsidRPr="00F55A1D" w14:paraId="3DD4EEDF" w14:textId="77777777" w:rsidTr="00EE6CC7">
        <w:trPr>
          <w:trHeight w:val="300"/>
        </w:trPr>
        <w:tc>
          <w:tcPr>
            <w:tcW w:w="1184" w:type="dxa"/>
            <w:noWrap/>
            <w:hideMark/>
          </w:tcPr>
          <w:p w14:paraId="7B0FFBEE"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UN7</w:t>
            </w:r>
          </w:p>
        </w:tc>
        <w:tc>
          <w:tcPr>
            <w:tcW w:w="4239" w:type="dxa"/>
            <w:hideMark/>
          </w:tcPr>
          <w:p w14:paraId="2F40CAD4"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Ocean Literacy </w:t>
            </w:r>
            <w:proofErr w:type="gramStart"/>
            <w:r w:rsidRPr="00F55A1D">
              <w:rPr>
                <w:rFonts w:ascii="Arial" w:eastAsia="Times New Roman" w:hAnsi="Arial" w:cs="Arial"/>
                <w:color w:val="000000"/>
                <w:kern w:val="0"/>
                <w:sz w:val="20"/>
                <w:szCs w:val="20"/>
                <w:lang w:val="en-GB"/>
                <w14:ligatures w14:val="none"/>
              </w:rPr>
              <w:t>With</w:t>
            </w:r>
            <w:proofErr w:type="gramEnd"/>
            <w:r w:rsidRPr="00F55A1D">
              <w:rPr>
                <w:rFonts w:ascii="Arial" w:eastAsia="Times New Roman" w:hAnsi="Arial" w:cs="Arial"/>
                <w:color w:val="000000"/>
                <w:kern w:val="0"/>
                <w:sz w:val="20"/>
                <w:szCs w:val="20"/>
                <w:lang w:val="en-GB"/>
                <w14:ligatures w14:val="none"/>
              </w:rPr>
              <w:t xml:space="preserve"> All (OLWA): the change we need for the ocean we want</w:t>
            </w:r>
          </w:p>
        </w:tc>
        <w:tc>
          <w:tcPr>
            <w:tcW w:w="4211" w:type="dxa"/>
            <w:hideMark/>
          </w:tcPr>
          <w:p w14:paraId="63B1FA1C"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Intergovernmental Oceanographic Commission of UNESCO</w:t>
            </w:r>
          </w:p>
        </w:tc>
      </w:tr>
      <w:tr w:rsidR="001F563B" w:rsidRPr="00F55A1D" w14:paraId="1DAE0E2C" w14:textId="77777777" w:rsidTr="00EE6CC7">
        <w:trPr>
          <w:trHeight w:val="300"/>
        </w:trPr>
        <w:tc>
          <w:tcPr>
            <w:tcW w:w="1184" w:type="dxa"/>
            <w:noWrap/>
            <w:hideMark/>
          </w:tcPr>
          <w:p w14:paraId="2CDCADAA"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UN8</w:t>
            </w:r>
          </w:p>
        </w:tc>
        <w:tc>
          <w:tcPr>
            <w:tcW w:w="4239" w:type="dxa"/>
            <w:hideMark/>
          </w:tcPr>
          <w:p w14:paraId="28FF25A1"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E-DNA expeditions in marine World Heritage sites</w:t>
            </w:r>
          </w:p>
        </w:tc>
        <w:tc>
          <w:tcPr>
            <w:tcW w:w="4211" w:type="dxa"/>
            <w:hideMark/>
          </w:tcPr>
          <w:p w14:paraId="5F536748"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IOC IODE Programme and Marine World Heritage Centre of UNESCO</w:t>
            </w:r>
          </w:p>
        </w:tc>
      </w:tr>
      <w:tr w:rsidR="001F563B" w:rsidRPr="00F55A1D" w14:paraId="61EDE4D2" w14:textId="77777777" w:rsidTr="00EE6CC7">
        <w:trPr>
          <w:trHeight w:val="300"/>
        </w:trPr>
        <w:tc>
          <w:tcPr>
            <w:tcW w:w="1184" w:type="dxa"/>
            <w:noWrap/>
            <w:hideMark/>
          </w:tcPr>
          <w:p w14:paraId="39627FBB"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UN10</w:t>
            </w:r>
          </w:p>
        </w:tc>
        <w:tc>
          <w:tcPr>
            <w:tcW w:w="4239" w:type="dxa"/>
            <w:hideMark/>
          </w:tcPr>
          <w:p w14:paraId="12CB094B" w14:textId="77777777" w:rsidR="001F563B" w:rsidRPr="00F55A1D" w:rsidRDefault="001F563B" w:rsidP="00742617">
            <w:pPr>
              <w:rPr>
                <w:rFonts w:ascii="Arial" w:eastAsia="Times New Roman" w:hAnsi="Arial" w:cs="Arial"/>
                <w:color w:val="000000"/>
                <w:kern w:val="0"/>
                <w:sz w:val="20"/>
                <w:szCs w:val="20"/>
                <w:lang w:val="en-GB"/>
                <w14:ligatures w14:val="none"/>
              </w:rPr>
            </w:pPr>
            <w:proofErr w:type="spellStart"/>
            <w:r w:rsidRPr="00F55A1D">
              <w:rPr>
                <w:rFonts w:ascii="Arial" w:eastAsia="Times New Roman" w:hAnsi="Arial" w:cs="Arial"/>
                <w:color w:val="000000"/>
                <w:kern w:val="0"/>
                <w:sz w:val="20"/>
                <w:szCs w:val="20"/>
                <w:lang w:val="en-GB"/>
                <w14:ligatures w14:val="none"/>
              </w:rPr>
              <w:t>OceanTeacher</w:t>
            </w:r>
            <w:proofErr w:type="spellEnd"/>
            <w:r w:rsidRPr="00F55A1D">
              <w:rPr>
                <w:rFonts w:ascii="Arial" w:eastAsia="Times New Roman" w:hAnsi="Arial" w:cs="Arial"/>
                <w:color w:val="000000"/>
                <w:kern w:val="0"/>
                <w:sz w:val="20"/>
                <w:szCs w:val="20"/>
                <w:lang w:val="en-GB"/>
                <w14:ligatures w14:val="none"/>
              </w:rPr>
              <w:t xml:space="preserve"> Global Academy: Building Capacity and Accelerated Technology Transfer for the Ocean Decade</w:t>
            </w:r>
          </w:p>
        </w:tc>
        <w:tc>
          <w:tcPr>
            <w:tcW w:w="4211" w:type="dxa"/>
            <w:hideMark/>
          </w:tcPr>
          <w:p w14:paraId="12304C5A"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UNESCO/IOC Project Office for IODE</w:t>
            </w:r>
          </w:p>
        </w:tc>
      </w:tr>
      <w:tr w:rsidR="001F563B" w:rsidRPr="00F55A1D" w14:paraId="00D83AC4" w14:textId="77777777" w:rsidTr="00EE6CC7">
        <w:trPr>
          <w:trHeight w:val="300"/>
        </w:trPr>
        <w:tc>
          <w:tcPr>
            <w:tcW w:w="1184" w:type="dxa"/>
            <w:noWrap/>
            <w:hideMark/>
          </w:tcPr>
          <w:p w14:paraId="7E703B1B"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UN11</w:t>
            </w:r>
          </w:p>
        </w:tc>
        <w:tc>
          <w:tcPr>
            <w:tcW w:w="4239" w:type="dxa"/>
            <w:hideMark/>
          </w:tcPr>
          <w:p w14:paraId="32986D73"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Pacific Islands Marine </w:t>
            </w:r>
            <w:proofErr w:type="spellStart"/>
            <w:r w:rsidRPr="00F55A1D">
              <w:rPr>
                <w:rFonts w:ascii="Arial" w:eastAsia="Times New Roman" w:hAnsi="Arial" w:cs="Arial"/>
                <w:color w:val="000000"/>
                <w:kern w:val="0"/>
                <w:sz w:val="20"/>
                <w:szCs w:val="20"/>
                <w:lang w:val="en-GB"/>
                <w14:ligatures w14:val="none"/>
              </w:rPr>
              <w:t>Bioinvasions</w:t>
            </w:r>
            <w:proofErr w:type="spellEnd"/>
            <w:r w:rsidRPr="00F55A1D">
              <w:rPr>
                <w:rFonts w:ascii="Arial" w:eastAsia="Times New Roman" w:hAnsi="Arial" w:cs="Arial"/>
                <w:color w:val="000000"/>
                <w:kern w:val="0"/>
                <w:sz w:val="20"/>
                <w:szCs w:val="20"/>
                <w:lang w:val="en-GB"/>
                <w14:ligatures w14:val="none"/>
              </w:rPr>
              <w:t xml:space="preserve"> Alert Network</w:t>
            </w:r>
          </w:p>
        </w:tc>
        <w:tc>
          <w:tcPr>
            <w:tcW w:w="4211" w:type="dxa"/>
            <w:hideMark/>
          </w:tcPr>
          <w:p w14:paraId="1CABAB52" w14:textId="37247360"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UNESCO</w:t>
            </w:r>
            <w:r w:rsidR="00EE6CC7">
              <w:rPr>
                <w:rFonts w:ascii="Arial" w:eastAsia="Times New Roman" w:hAnsi="Arial" w:cs="Arial"/>
                <w:color w:val="000000"/>
                <w:kern w:val="0"/>
                <w:sz w:val="20"/>
                <w:szCs w:val="20"/>
                <w:lang w:val="en-GB"/>
                <w14:ligatures w14:val="none"/>
              </w:rPr>
              <w:t>-</w:t>
            </w:r>
            <w:r w:rsidR="00EE6CC7" w:rsidRPr="00F55A1D">
              <w:rPr>
                <w:rFonts w:ascii="Arial" w:eastAsia="Times New Roman" w:hAnsi="Arial" w:cs="Arial"/>
                <w:color w:val="000000"/>
                <w:kern w:val="0"/>
                <w:sz w:val="20"/>
                <w:szCs w:val="20"/>
                <w:lang w:val="en-GB"/>
                <w14:ligatures w14:val="none"/>
              </w:rPr>
              <w:t>IOC</w:t>
            </w:r>
          </w:p>
        </w:tc>
      </w:tr>
      <w:tr w:rsidR="001F563B" w:rsidRPr="00F55A1D" w14:paraId="5A124A94" w14:textId="77777777" w:rsidTr="00EE6CC7">
        <w:trPr>
          <w:trHeight w:val="300"/>
        </w:trPr>
        <w:tc>
          <w:tcPr>
            <w:tcW w:w="1184" w:type="dxa"/>
            <w:noWrap/>
            <w:hideMark/>
          </w:tcPr>
          <w:p w14:paraId="025319BE"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UN21</w:t>
            </w:r>
          </w:p>
        </w:tc>
        <w:tc>
          <w:tcPr>
            <w:tcW w:w="4239" w:type="dxa"/>
            <w:hideMark/>
          </w:tcPr>
          <w:p w14:paraId="490F4BC4"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Accelerate Marine Spatial Planning in the Western Pacific </w:t>
            </w:r>
          </w:p>
        </w:tc>
        <w:tc>
          <w:tcPr>
            <w:tcW w:w="4211" w:type="dxa"/>
            <w:hideMark/>
          </w:tcPr>
          <w:p w14:paraId="6ADA76F3" w14:textId="1A16BB99"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IOC Sub-Commission for the Western Pacific, </w:t>
            </w:r>
            <w:r w:rsidR="00A9745C">
              <w:rPr>
                <w:rFonts w:ascii="Arial" w:eastAsia="Times New Roman" w:hAnsi="Arial" w:cs="Arial"/>
                <w:color w:val="000000"/>
                <w:kern w:val="0"/>
                <w:sz w:val="20"/>
                <w:szCs w:val="20"/>
                <w:lang w:val="en-GB"/>
                <w14:ligatures w14:val="none"/>
              </w:rPr>
              <w:t>UNESCO-IOC</w:t>
            </w:r>
          </w:p>
        </w:tc>
      </w:tr>
      <w:tr w:rsidR="001F563B" w:rsidRPr="00F55A1D" w14:paraId="162ED6A7" w14:textId="77777777" w:rsidTr="00EE6CC7">
        <w:trPr>
          <w:trHeight w:val="300"/>
        </w:trPr>
        <w:tc>
          <w:tcPr>
            <w:tcW w:w="1184" w:type="dxa"/>
            <w:noWrap/>
            <w:hideMark/>
          </w:tcPr>
          <w:p w14:paraId="0AC3E4D0"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UN22</w:t>
            </w:r>
          </w:p>
        </w:tc>
        <w:tc>
          <w:tcPr>
            <w:tcW w:w="4239" w:type="dxa"/>
            <w:hideMark/>
          </w:tcPr>
          <w:p w14:paraId="182DB943"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Stem the tide of Asia’s riverine plastic emission into the ocean</w:t>
            </w:r>
          </w:p>
        </w:tc>
        <w:tc>
          <w:tcPr>
            <w:tcW w:w="4211" w:type="dxa"/>
            <w:hideMark/>
          </w:tcPr>
          <w:p w14:paraId="2D28ED92" w14:textId="0D9435AC"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IOC Sub-Commission for the Western Pacific (WESTPAC), </w:t>
            </w:r>
            <w:r w:rsidR="00A9745C">
              <w:rPr>
                <w:rFonts w:ascii="Arial" w:eastAsia="Times New Roman" w:hAnsi="Arial" w:cs="Arial"/>
                <w:color w:val="000000"/>
                <w:kern w:val="0"/>
                <w:sz w:val="20"/>
                <w:szCs w:val="20"/>
                <w:lang w:val="en-GB"/>
                <w14:ligatures w14:val="none"/>
              </w:rPr>
              <w:t>UNESCO-IOC</w:t>
            </w:r>
          </w:p>
        </w:tc>
      </w:tr>
      <w:tr w:rsidR="001F563B" w:rsidRPr="00F55A1D" w14:paraId="0DADF10C" w14:textId="77777777" w:rsidTr="00EE6CC7">
        <w:trPr>
          <w:trHeight w:val="300"/>
        </w:trPr>
        <w:tc>
          <w:tcPr>
            <w:tcW w:w="1184" w:type="dxa"/>
            <w:noWrap/>
            <w:hideMark/>
          </w:tcPr>
          <w:p w14:paraId="1DED8BA1"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UN23</w:t>
            </w:r>
          </w:p>
        </w:tc>
        <w:tc>
          <w:tcPr>
            <w:tcW w:w="4239" w:type="dxa"/>
            <w:hideMark/>
          </w:tcPr>
          <w:p w14:paraId="3D12537D"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Accelerating capacity development transformations in the Western Pacific - Regional Network of Training and Research </w:t>
            </w:r>
            <w:proofErr w:type="spellStart"/>
            <w:r w:rsidRPr="00F55A1D">
              <w:rPr>
                <w:rFonts w:ascii="Arial" w:eastAsia="Times New Roman" w:hAnsi="Arial" w:cs="Arial"/>
                <w:color w:val="000000"/>
                <w:kern w:val="0"/>
                <w:sz w:val="20"/>
                <w:szCs w:val="20"/>
                <w:lang w:val="en-GB"/>
                <w14:ligatures w14:val="none"/>
              </w:rPr>
              <w:t>Centers</w:t>
            </w:r>
            <w:proofErr w:type="spellEnd"/>
            <w:r w:rsidRPr="00F55A1D">
              <w:rPr>
                <w:rFonts w:ascii="Arial" w:eastAsia="Times New Roman" w:hAnsi="Arial" w:cs="Arial"/>
                <w:color w:val="000000"/>
                <w:kern w:val="0"/>
                <w:sz w:val="20"/>
                <w:szCs w:val="20"/>
                <w:lang w:val="en-GB"/>
                <w14:ligatures w14:val="none"/>
              </w:rPr>
              <w:t xml:space="preserve"> (RTRCs) on Marine Science </w:t>
            </w:r>
          </w:p>
        </w:tc>
        <w:tc>
          <w:tcPr>
            <w:tcW w:w="4211" w:type="dxa"/>
            <w:hideMark/>
          </w:tcPr>
          <w:p w14:paraId="0319BE80" w14:textId="4D0AC7C3"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IOC Sub-Commission for the Western Pacific (WESTPAC), </w:t>
            </w:r>
            <w:r w:rsidR="00A9745C">
              <w:rPr>
                <w:rFonts w:ascii="Arial" w:eastAsia="Times New Roman" w:hAnsi="Arial" w:cs="Arial"/>
                <w:color w:val="000000"/>
                <w:kern w:val="0"/>
                <w:sz w:val="20"/>
                <w:szCs w:val="20"/>
                <w:lang w:val="en-GB"/>
                <w14:ligatures w14:val="none"/>
              </w:rPr>
              <w:t>UNESCO-IOC</w:t>
            </w:r>
            <w:r w:rsidRPr="00F55A1D">
              <w:rPr>
                <w:rFonts w:ascii="Arial" w:eastAsia="Times New Roman" w:hAnsi="Arial" w:cs="Arial"/>
                <w:color w:val="000000"/>
                <w:kern w:val="0"/>
                <w:sz w:val="20"/>
                <w:szCs w:val="20"/>
                <w:lang w:val="en-GB"/>
                <w14:ligatures w14:val="none"/>
              </w:rPr>
              <w:t xml:space="preserve"> &amp; UNESCO Bangkok</w:t>
            </w:r>
          </w:p>
        </w:tc>
      </w:tr>
      <w:tr w:rsidR="001F563B" w:rsidRPr="00F55A1D" w14:paraId="105B0FE2" w14:textId="77777777" w:rsidTr="00EE6CC7">
        <w:trPr>
          <w:trHeight w:val="300"/>
        </w:trPr>
        <w:tc>
          <w:tcPr>
            <w:tcW w:w="1184" w:type="dxa"/>
            <w:noWrap/>
            <w:hideMark/>
          </w:tcPr>
          <w:p w14:paraId="650503D8"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UN24</w:t>
            </w:r>
          </w:p>
        </w:tc>
        <w:tc>
          <w:tcPr>
            <w:tcW w:w="4239" w:type="dxa"/>
            <w:hideMark/>
          </w:tcPr>
          <w:p w14:paraId="0C7165F1"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Explore the strongest ocean current in the Western Pacific: the 2nd Cooperative Study of Kuroshio and Adjacent Regions – from its sciences to human well beings</w:t>
            </w:r>
          </w:p>
        </w:tc>
        <w:tc>
          <w:tcPr>
            <w:tcW w:w="4211" w:type="dxa"/>
            <w:hideMark/>
          </w:tcPr>
          <w:p w14:paraId="75607450" w14:textId="26C9C7DD"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IOC Sub-Commission for the Western Pacific (WESTPAC), </w:t>
            </w:r>
            <w:r w:rsidR="00A9745C">
              <w:rPr>
                <w:rFonts w:ascii="Arial" w:eastAsia="Times New Roman" w:hAnsi="Arial" w:cs="Arial"/>
                <w:color w:val="000000"/>
                <w:kern w:val="0"/>
                <w:sz w:val="20"/>
                <w:szCs w:val="20"/>
                <w:lang w:val="en-GB"/>
                <w14:ligatures w14:val="none"/>
              </w:rPr>
              <w:t>UNESCO-IOC</w:t>
            </w:r>
            <w:r w:rsidRPr="00F55A1D">
              <w:rPr>
                <w:rFonts w:ascii="Arial" w:eastAsia="Times New Roman" w:hAnsi="Arial" w:cs="Arial"/>
                <w:color w:val="000000"/>
                <w:kern w:val="0"/>
                <w:sz w:val="20"/>
                <w:szCs w:val="20"/>
                <w:lang w:val="en-GB"/>
                <w14:ligatures w14:val="none"/>
              </w:rPr>
              <w:t xml:space="preserve"> &amp; UNESCO Bangkok</w:t>
            </w:r>
          </w:p>
        </w:tc>
      </w:tr>
      <w:tr w:rsidR="001F563B" w:rsidRPr="00F55A1D" w14:paraId="5125F5CF" w14:textId="77777777" w:rsidTr="00EE6CC7">
        <w:trPr>
          <w:trHeight w:val="300"/>
        </w:trPr>
        <w:tc>
          <w:tcPr>
            <w:tcW w:w="1184" w:type="dxa"/>
            <w:noWrap/>
            <w:hideMark/>
          </w:tcPr>
          <w:p w14:paraId="107D1D75"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UN25</w:t>
            </w:r>
          </w:p>
        </w:tc>
        <w:tc>
          <w:tcPr>
            <w:tcW w:w="4239" w:type="dxa"/>
            <w:hideMark/>
          </w:tcPr>
          <w:p w14:paraId="2ADFC881"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An Ocean Data and Information System supporting the UN Decade of Ocean Science for Sustainable Development</w:t>
            </w:r>
          </w:p>
        </w:tc>
        <w:tc>
          <w:tcPr>
            <w:tcW w:w="4211" w:type="dxa"/>
            <w:hideMark/>
          </w:tcPr>
          <w:p w14:paraId="661BBCC6"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International Oceanographic Data and Information Exchange (IODE) of the Intergovernmental Oceanographic Commission (IOC).</w:t>
            </w:r>
          </w:p>
        </w:tc>
      </w:tr>
      <w:tr w:rsidR="001F563B" w:rsidRPr="00F55A1D" w14:paraId="1EEF7C05" w14:textId="77777777" w:rsidTr="00EE6CC7">
        <w:trPr>
          <w:trHeight w:val="300"/>
        </w:trPr>
        <w:tc>
          <w:tcPr>
            <w:tcW w:w="1184" w:type="dxa"/>
            <w:noWrap/>
            <w:hideMark/>
          </w:tcPr>
          <w:p w14:paraId="3853E609"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UN27</w:t>
            </w:r>
          </w:p>
        </w:tc>
        <w:tc>
          <w:tcPr>
            <w:tcW w:w="4239" w:type="dxa"/>
            <w:hideMark/>
          </w:tcPr>
          <w:p w14:paraId="05ACA6F6"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Strengthening the Resilience of Coastal Communities in the Northeast Atlantic, Mediterranean Region to the Impact of Tsunamis and Other Sea Level-Related Coastal Hazards</w:t>
            </w:r>
          </w:p>
        </w:tc>
        <w:tc>
          <w:tcPr>
            <w:tcW w:w="4211" w:type="dxa"/>
            <w:hideMark/>
          </w:tcPr>
          <w:p w14:paraId="4B8DEDFA" w14:textId="2F831B9D"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Intergovernmental Oceanographic Commission, </w:t>
            </w:r>
            <w:r w:rsidR="00A9745C">
              <w:rPr>
                <w:rFonts w:ascii="Arial" w:eastAsia="Times New Roman" w:hAnsi="Arial" w:cs="Arial"/>
                <w:color w:val="000000"/>
                <w:kern w:val="0"/>
                <w:sz w:val="20"/>
                <w:szCs w:val="20"/>
                <w:lang w:val="en-GB"/>
                <w14:ligatures w14:val="none"/>
              </w:rPr>
              <w:t>UNESCO-IOC</w:t>
            </w:r>
          </w:p>
        </w:tc>
      </w:tr>
      <w:tr w:rsidR="001F563B" w:rsidRPr="00F55A1D" w14:paraId="6EDAAE12" w14:textId="77777777" w:rsidTr="00EE6CC7">
        <w:trPr>
          <w:trHeight w:val="300"/>
        </w:trPr>
        <w:tc>
          <w:tcPr>
            <w:tcW w:w="1184" w:type="dxa"/>
            <w:noWrap/>
            <w:hideMark/>
          </w:tcPr>
          <w:p w14:paraId="64758A61"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UN31</w:t>
            </w:r>
          </w:p>
        </w:tc>
        <w:tc>
          <w:tcPr>
            <w:tcW w:w="4239" w:type="dxa"/>
            <w:hideMark/>
          </w:tcPr>
          <w:p w14:paraId="0C4A9EC8"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The Ocean Decade Tsunami Programme</w:t>
            </w:r>
          </w:p>
        </w:tc>
        <w:tc>
          <w:tcPr>
            <w:tcW w:w="4211" w:type="dxa"/>
            <w:hideMark/>
          </w:tcPr>
          <w:p w14:paraId="25BA1595" w14:textId="19794D96"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Intergovernmental Oceanographic Commission, </w:t>
            </w:r>
            <w:r w:rsidR="00A9745C">
              <w:rPr>
                <w:rFonts w:ascii="Arial" w:eastAsia="Times New Roman" w:hAnsi="Arial" w:cs="Arial"/>
                <w:color w:val="000000"/>
                <w:kern w:val="0"/>
                <w:sz w:val="20"/>
                <w:szCs w:val="20"/>
                <w:lang w:val="en-GB"/>
                <w14:ligatures w14:val="none"/>
              </w:rPr>
              <w:t>UNESCO-IOC</w:t>
            </w:r>
          </w:p>
        </w:tc>
      </w:tr>
      <w:tr w:rsidR="001F563B" w:rsidRPr="00F55A1D" w14:paraId="55B22611" w14:textId="77777777" w:rsidTr="00EE6CC7">
        <w:trPr>
          <w:trHeight w:val="300"/>
        </w:trPr>
        <w:tc>
          <w:tcPr>
            <w:tcW w:w="1184" w:type="dxa"/>
            <w:noWrap/>
            <w:hideMark/>
          </w:tcPr>
          <w:p w14:paraId="5654EA8A"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UN33</w:t>
            </w:r>
          </w:p>
        </w:tc>
        <w:tc>
          <w:tcPr>
            <w:tcW w:w="4239" w:type="dxa"/>
            <w:hideMark/>
          </w:tcPr>
          <w:p w14:paraId="12B68FAB" w14:textId="5991BFAC"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OBIS 2030 </w:t>
            </w:r>
            <w:r w:rsidR="00A9745C">
              <w:rPr>
                <w:rFonts w:ascii="Arial" w:eastAsia="Times New Roman" w:hAnsi="Arial" w:cs="Arial"/>
                <w:color w:val="000000"/>
                <w:kern w:val="0"/>
                <w:sz w:val="20"/>
                <w:szCs w:val="20"/>
                <w:lang w:val="en-GB"/>
                <w14:ligatures w14:val="none"/>
              </w:rPr>
              <w:t>–</w:t>
            </w:r>
            <w:r w:rsidRPr="00F55A1D">
              <w:rPr>
                <w:rFonts w:ascii="Arial" w:eastAsia="Times New Roman" w:hAnsi="Arial" w:cs="Arial"/>
                <w:color w:val="000000"/>
                <w:kern w:val="0"/>
                <w:sz w:val="20"/>
                <w:szCs w:val="20"/>
                <w:lang w:val="en-GB"/>
                <w14:ligatures w14:val="none"/>
              </w:rPr>
              <w:t xml:space="preserve"> The biodiversity data hub for the Ocean Decade Actions (OBIS 2030)</w:t>
            </w:r>
          </w:p>
        </w:tc>
        <w:tc>
          <w:tcPr>
            <w:tcW w:w="4211" w:type="dxa"/>
            <w:hideMark/>
          </w:tcPr>
          <w:p w14:paraId="00B25D4E"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Ocean Biodiversity Information System under IODE of IOC of UNESCO</w:t>
            </w:r>
          </w:p>
        </w:tc>
      </w:tr>
      <w:tr w:rsidR="001F563B" w:rsidRPr="00F55A1D" w14:paraId="5C5C2692" w14:textId="77777777" w:rsidTr="00EE6CC7">
        <w:trPr>
          <w:trHeight w:val="300"/>
        </w:trPr>
        <w:tc>
          <w:tcPr>
            <w:tcW w:w="1184" w:type="dxa"/>
            <w:noWrap/>
            <w:hideMark/>
          </w:tcPr>
          <w:p w14:paraId="2E6B44E0"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UN35</w:t>
            </w:r>
          </w:p>
        </w:tc>
        <w:tc>
          <w:tcPr>
            <w:tcW w:w="4239" w:type="dxa"/>
            <w:hideMark/>
          </w:tcPr>
          <w:p w14:paraId="643E1D7D"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Harmful Algae Bloom Solutions</w:t>
            </w:r>
          </w:p>
        </w:tc>
        <w:tc>
          <w:tcPr>
            <w:tcW w:w="4211" w:type="dxa"/>
            <w:hideMark/>
          </w:tcPr>
          <w:p w14:paraId="3DFE35A1"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Intergovernmental Oceanographic Commission (IOC) and Food and Agriculture Organization (FAO) Intergovernmental Panel on Harmful Algae Blooms (IPHAB)</w:t>
            </w:r>
          </w:p>
        </w:tc>
      </w:tr>
      <w:tr w:rsidR="001F563B" w:rsidRPr="00F55A1D" w14:paraId="6BF68110" w14:textId="77777777" w:rsidTr="00EE6CC7">
        <w:trPr>
          <w:trHeight w:val="300"/>
        </w:trPr>
        <w:tc>
          <w:tcPr>
            <w:tcW w:w="1184" w:type="dxa"/>
            <w:noWrap/>
            <w:hideMark/>
          </w:tcPr>
          <w:p w14:paraId="56409B02"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UN36</w:t>
            </w:r>
          </w:p>
        </w:tc>
        <w:tc>
          <w:tcPr>
            <w:tcW w:w="4239" w:type="dxa"/>
            <w:noWrap/>
            <w:hideMark/>
          </w:tcPr>
          <w:p w14:paraId="0787921E"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SEAWARD Africa</w:t>
            </w:r>
          </w:p>
        </w:tc>
        <w:tc>
          <w:tcPr>
            <w:tcW w:w="4211" w:type="dxa"/>
            <w:noWrap/>
            <w:hideMark/>
          </w:tcPr>
          <w:p w14:paraId="76FD3C12"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IOCAFRICA</w:t>
            </w:r>
          </w:p>
        </w:tc>
      </w:tr>
      <w:tr w:rsidR="001F563B" w:rsidRPr="00F55A1D" w14:paraId="3AA9588D" w14:textId="77777777" w:rsidTr="00EE6CC7">
        <w:trPr>
          <w:trHeight w:val="300"/>
        </w:trPr>
        <w:tc>
          <w:tcPr>
            <w:tcW w:w="1184" w:type="dxa"/>
            <w:noWrap/>
            <w:hideMark/>
          </w:tcPr>
          <w:p w14:paraId="6AC22CD5"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UN37</w:t>
            </w:r>
          </w:p>
        </w:tc>
        <w:tc>
          <w:tcPr>
            <w:tcW w:w="4239" w:type="dxa"/>
            <w:noWrap/>
            <w:hideMark/>
          </w:tcPr>
          <w:p w14:paraId="363EE87B"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Ocean Decade Programme Sustainable Ocean Planning </w:t>
            </w:r>
          </w:p>
        </w:tc>
        <w:tc>
          <w:tcPr>
            <w:tcW w:w="4211" w:type="dxa"/>
            <w:noWrap/>
            <w:hideMark/>
          </w:tcPr>
          <w:p w14:paraId="26698F40"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Intergovernmental Oceanographic Commission of UNESCO</w:t>
            </w:r>
          </w:p>
        </w:tc>
      </w:tr>
      <w:tr w:rsidR="001F563B" w:rsidRPr="00F55A1D" w14:paraId="6582B7A6" w14:textId="77777777" w:rsidTr="00EE6CC7">
        <w:trPr>
          <w:trHeight w:val="300"/>
        </w:trPr>
        <w:tc>
          <w:tcPr>
            <w:tcW w:w="1184" w:type="dxa"/>
            <w:noWrap/>
            <w:hideMark/>
          </w:tcPr>
          <w:p w14:paraId="0DB6EBF2"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UN28</w:t>
            </w:r>
          </w:p>
        </w:tc>
        <w:tc>
          <w:tcPr>
            <w:tcW w:w="4239" w:type="dxa"/>
            <w:noWrap/>
            <w:hideMark/>
          </w:tcPr>
          <w:p w14:paraId="3D866AC5"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Decade Coordination Office for the Western Pacific</w:t>
            </w:r>
          </w:p>
        </w:tc>
        <w:tc>
          <w:tcPr>
            <w:tcW w:w="4211" w:type="dxa"/>
            <w:noWrap/>
            <w:hideMark/>
          </w:tcPr>
          <w:p w14:paraId="68BAE8D2"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IOC-WESTPAC</w:t>
            </w:r>
          </w:p>
        </w:tc>
      </w:tr>
      <w:tr w:rsidR="001F563B" w:rsidRPr="00F55A1D" w14:paraId="2C22E206" w14:textId="77777777" w:rsidTr="00EE6CC7">
        <w:trPr>
          <w:trHeight w:val="300"/>
        </w:trPr>
        <w:tc>
          <w:tcPr>
            <w:tcW w:w="1184" w:type="dxa"/>
            <w:noWrap/>
            <w:hideMark/>
          </w:tcPr>
          <w:p w14:paraId="62CC42B4"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UN29</w:t>
            </w:r>
          </w:p>
        </w:tc>
        <w:tc>
          <w:tcPr>
            <w:tcW w:w="4239" w:type="dxa"/>
            <w:noWrap/>
            <w:hideMark/>
          </w:tcPr>
          <w:p w14:paraId="5127E6B4"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Decade Coordination Office for Ocean Observing</w:t>
            </w:r>
          </w:p>
        </w:tc>
        <w:tc>
          <w:tcPr>
            <w:tcW w:w="4211" w:type="dxa"/>
            <w:noWrap/>
            <w:hideMark/>
          </w:tcPr>
          <w:p w14:paraId="02CA7624"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IOC-GOOS Secretariat</w:t>
            </w:r>
          </w:p>
        </w:tc>
      </w:tr>
      <w:tr w:rsidR="001F563B" w:rsidRPr="00F55A1D" w14:paraId="491D3408" w14:textId="77777777" w:rsidTr="00EE6CC7">
        <w:trPr>
          <w:trHeight w:val="300"/>
        </w:trPr>
        <w:tc>
          <w:tcPr>
            <w:tcW w:w="1184" w:type="dxa"/>
            <w:noWrap/>
            <w:hideMark/>
          </w:tcPr>
          <w:p w14:paraId="5145DAB2"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UN30</w:t>
            </w:r>
          </w:p>
        </w:tc>
        <w:tc>
          <w:tcPr>
            <w:tcW w:w="4239" w:type="dxa"/>
            <w:noWrap/>
            <w:hideMark/>
          </w:tcPr>
          <w:p w14:paraId="7FE3B953"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Decade Coordination Office for Ocean Data Sharing</w:t>
            </w:r>
          </w:p>
        </w:tc>
        <w:tc>
          <w:tcPr>
            <w:tcW w:w="4211" w:type="dxa"/>
            <w:noWrap/>
            <w:hideMark/>
          </w:tcPr>
          <w:p w14:paraId="5E499D1C"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IOC-IODE</w:t>
            </w:r>
          </w:p>
        </w:tc>
      </w:tr>
      <w:tr w:rsidR="001F563B" w:rsidRPr="00F55A1D" w14:paraId="2683044D" w14:textId="77777777" w:rsidTr="00EE6CC7">
        <w:trPr>
          <w:trHeight w:val="300"/>
        </w:trPr>
        <w:tc>
          <w:tcPr>
            <w:tcW w:w="1184" w:type="dxa"/>
            <w:noWrap/>
            <w:hideMark/>
          </w:tcPr>
          <w:p w14:paraId="0061F03A"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UN34</w:t>
            </w:r>
          </w:p>
        </w:tc>
        <w:tc>
          <w:tcPr>
            <w:tcW w:w="4239" w:type="dxa"/>
            <w:noWrap/>
            <w:hideMark/>
          </w:tcPr>
          <w:p w14:paraId="484981F7"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 xml:space="preserve">Decade Coordination Office for Connecting People and Ocean </w:t>
            </w:r>
          </w:p>
        </w:tc>
        <w:tc>
          <w:tcPr>
            <w:tcW w:w="4211" w:type="dxa"/>
            <w:noWrap/>
            <w:hideMark/>
          </w:tcPr>
          <w:p w14:paraId="470BB09B" w14:textId="77777777" w:rsidR="001F563B" w:rsidRPr="00F55A1D" w:rsidRDefault="001F563B" w:rsidP="00742617">
            <w:pPr>
              <w:rPr>
                <w:rFonts w:ascii="Arial" w:eastAsia="Times New Roman" w:hAnsi="Arial" w:cs="Arial"/>
                <w:color w:val="000000"/>
                <w:kern w:val="0"/>
                <w:sz w:val="20"/>
                <w:szCs w:val="20"/>
                <w:lang w:val="en-GB"/>
                <w14:ligatures w14:val="none"/>
              </w:rPr>
            </w:pPr>
            <w:r w:rsidRPr="00F55A1D">
              <w:rPr>
                <w:rFonts w:ascii="Arial" w:eastAsia="Times New Roman" w:hAnsi="Arial" w:cs="Arial"/>
                <w:color w:val="000000"/>
                <w:kern w:val="0"/>
                <w:sz w:val="20"/>
                <w:szCs w:val="20"/>
                <w:lang w:val="en-GB"/>
                <w14:ligatures w14:val="none"/>
              </w:rPr>
              <w:t>Intergovernmental Oceanographic Commission of UNESCO</w:t>
            </w:r>
          </w:p>
        </w:tc>
      </w:tr>
    </w:tbl>
    <w:p w14:paraId="1A3C0990" w14:textId="77777777" w:rsidR="001F563B" w:rsidRPr="00F55A1D" w:rsidRDefault="001F563B" w:rsidP="00B82671">
      <w:pPr>
        <w:pStyle w:val="ListParagraph"/>
        <w:tabs>
          <w:tab w:val="clear" w:pos="567"/>
        </w:tabs>
        <w:ind w:left="0"/>
        <w:contextualSpacing w:val="0"/>
        <w:jc w:val="both"/>
      </w:pPr>
    </w:p>
    <w:p w14:paraId="52BBF4FB" w14:textId="6F011B70" w:rsidR="001F563B" w:rsidRPr="00F55A1D" w:rsidRDefault="001F563B" w:rsidP="001F563B">
      <w:pPr>
        <w:pStyle w:val="ListParagraph"/>
        <w:tabs>
          <w:tab w:val="clear" w:pos="567"/>
        </w:tabs>
        <w:spacing w:after="240"/>
        <w:ind w:left="0"/>
        <w:contextualSpacing w:val="0"/>
        <w:jc w:val="both"/>
      </w:pPr>
      <w:r w:rsidRPr="00F55A1D">
        <w:t xml:space="preserve">Information on resource needs for Decade Actions are collected via the annual Monitoring and Evaluation (M&amp;E) Framework. For the period July 2023 to June 2024, the secured and required resources for the next </w:t>
      </w:r>
      <w:r w:rsidRPr="00F55A1D">
        <w:t>12-</w:t>
      </w:r>
      <w:r w:rsidRPr="00F55A1D">
        <w:t xml:space="preserve">month period for those Decade Actions that submitted reporting are shown in the following table. </w:t>
      </w:r>
    </w:p>
    <w:tbl>
      <w:tblPr>
        <w:tblW w:w="5000" w:type="pct"/>
        <w:tblCellMar>
          <w:left w:w="70" w:type="dxa"/>
          <w:right w:w="70" w:type="dxa"/>
        </w:tblCellMar>
        <w:tblLook w:val="04A0" w:firstRow="1" w:lastRow="0" w:firstColumn="1" w:lastColumn="0" w:noHBand="0" w:noVBand="1"/>
      </w:tblPr>
      <w:tblGrid>
        <w:gridCol w:w="688"/>
        <w:gridCol w:w="1858"/>
        <w:gridCol w:w="2057"/>
        <w:gridCol w:w="687"/>
        <w:gridCol w:w="2166"/>
        <w:gridCol w:w="2172"/>
      </w:tblGrid>
      <w:tr w:rsidR="001F563B" w:rsidRPr="00F55A1D" w14:paraId="70A80119" w14:textId="77777777" w:rsidTr="00742617">
        <w:trPr>
          <w:trHeight w:val="300"/>
        </w:trPr>
        <w:tc>
          <w:tcPr>
            <w:tcW w:w="2390"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115177CC" w14:textId="5536C780"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 xml:space="preserve">Available resources for action costs </w:t>
            </w:r>
            <w:r w:rsidR="00F55A1D" w:rsidRPr="00F55A1D">
              <w:rPr>
                <w:rFonts w:eastAsia="Times New Roman"/>
                <w:b/>
                <w:bCs/>
                <w:color w:val="000000"/>
                <w:sz w:val="18"/>
                <w:szCs w:val="18"/>
              </w:rPr>
              <w:br/>
            </w:r>
            <w:r w:rsidRPr="00F55A1D">
              <w:rPr>
                <w:rFonts w:eastAsia="Times New Roman"/>
                <w:b/>
                <w:bCs/>
                <w:color w:val="000000"/>
                <w:sz w:val="18"/>
                <w:szCs w:val="18"/>
              </w:rPr>
              <w:t xml:space="preserve">(in kind + financial combined) </w:t>
            </w:r>
          </w:p>
        </w:tc>
        <w:tc>
          <w:tcPr>
            <w:tcW w:w="2610" w:type="pct"/>
            <w:gridSpan w:val="3"/>
            <w:tcBorders>
              <w:top w:val="single" w:sz="4" w:space="0" w:color="auto"/>
              <w:left w:val="single" w:sz="4" w:space="0" w:color="auto"/>
              <w:bottom w:val="single" w:sz="4" w:space="0" w:color="auto"/>
              <w:right w:val="single" w:sz="4" w:space="0" w:color="000000"/>
            </w:tcBorders>
            <w:shd w:val="clear" w:color="auto" w:fill="auto"/>
            <w:hideMark/>
          </w:tcPr>
          <w:p w14:paraId="7D6D9988" w14:textId="5180CC9F"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 xml:space="preserve"> Available resources for coordination costs </w:t>
            </w:r>
            <w:r w:rsidR="00F55A1D" w:rsidRPr="00F55A1D">
              <w:rPr>
                <w:rFonts w:eastAsia="Times New Roman"/>
                <w:b/>
                <w:bCs/>
                <w:color w:val="000000"/>
                <w:sz w:val="18"/>
                <w:szCs w:val="18"/>
              </w:rPr>
              <w:br/>
            </w:r>
            <w:r w:rsidRPr="00F55A1D">
              <w:rPr>
                <w:rFonts w:eastAsia="Times New Roman"/>
                <w:b/>
                <w:bCs/>
                <w:color w:val="000000"/>
                <w:sz w:val="18"/>
                <w:szCs w:val="18"/>
              </w:rPr>
              <w:t xml:space="preserve">(in kind + financial combined) </w:t>
            </w:r>
          </w:p>
        </w:tc>
      </w:tr>
      <w:tr w:rsidR="001F563B" w:rsidRPr="00F55A1D" w14:paraId="0D800356" w14:textId="77777777" w:rsidTr="00F55A1D">
        <w:trPr>
          <w:trHeight w:val="300"/>
        </w:trPr>
        <w:tc>
          <w:tcPr>
            <w:tcW w:w="357" w:type="pct"/>
            <w:tcBorders>
              <w:top w:val="nil"/>
              <w:left w:val="single" w:sz="4" w:space="0" w:color="auto"/>
              <w:bottom w:val="single" w:sz="4" w:space="0" w:color="auto"/>
              <w:right w:val="single" w:sz="4" w:space="0" w:color="auto"/>
            </w:tcBorders>
            <w:shd w:val="clear" w:color="auto" w:fill="auto"/>
            <w:hideMark/>
          </w:tcPr>
          <w:p w14:paraId="783EFE4F"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w:t>
            </w:r>
          </w:p>
        </w:tc>
        <w:tc>
          <w:tcPr>
            <w:tcW w:w="965" w:type="pct"/>
            <w:tcBorders>
              <w:top w:val="nil"/>
              <w:left w:val="nil"/>
              <w:bottom w:val="single" w:sz="4" w:space="0" w:color="auto"/>
              <w:right w:val="single" w:sz="4" w:space="0" w:color="auto"/>
            </w:tcBorders>
            <w:shd w:val="clear" w:color="auto" w:fill="auto"/>
            <w:hideMark/>
          </w:tcPr>
          <w:p w14:paraId="23AF2200" w14:textId="0ACBBB91"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Available financial resources for Action Costs </w:t>
            </w:r>
          </w:p>
        </w:tc>
        <w:tc>
          <w:tcPr>
            <w:tcW w:w="1068" w:type="pct"/>
            <w:tcBorders>
              <w:top w:val="nil"/>
              <w:left w:val="nil"/>
              <w:bottom w:val="nil"/>
              <w:right w:val="single" w:sz="4" w:space="0" w:color="auto"/>
            </w:tcBorders>
            <w:shd w:val="clear" w:color="auto" w:fill="auto"/>
            <w:hideMark/>
          </w:tcPr>
          <w:p w14:paraId="10B812E0" w14:textId="44E76ACA"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Available in-kind resources for Action Costs </w:t>
            </w:r>
          </w:p>
        </w:tc>
        <w:tc>
          <w:tcPr>
            <w:tcW w:w="357" w:type="pct"/>
            <w:tcBorders>
              <w:top w:val="nil"/>
              <w:left w:val="single" w:sz="4" w:space="0" w:color="auto"/>
              <w:bottom w:val="single" w:sz="4" w:space="0" w:color="auto"/>
              <w:right w:val="single" w:sz="4" w:space="0" w:color="auto"/>
            </w:tcBorders>
            <w:shd w:val="clear" w:color="auto" w:fill="auto"/>
            <w:hideMark/>
          </w:tcPr>
          <w:p w14:paraId="00B8C9AF"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w:t>
            </w:r>
          </w:p>
        </w:tc>
        <w:tc>
          <w:tcPr>
            <w:tcW w:w="1125" w:type="pct"/>
            <w:tcBorders>
              <w:top w:val="nil"/>
              <w:left w:val="nil"/>
              <w:bottom w:val="single" w:sz="4" w:space="0" w:color="auto"/>
              <w:right w:val="single" w:sz="4" w:space="0" w:color="auto"/>
            </w:tcBorders>
            <w:shd w:val="clear" w:color="auto" w:fill="auto"/>
            <w:hideMark/>
          </w:tcPr>
          <w:p w14:paraId="4C1DFBCA" w14:textId="7CF89B4D"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Available financial resources for Coordination Costs </w:t>
            </w:r>
          </w:p>
        </w:tc>
        <w:tc>
          <w:tcPr>
            <w:tcW w:w="1128" w:type="pct"/>
            <w:tcBorders>
              <w:top w:val="nil"/>
              <w:left w:val="nil"/>
              <w:bottom w:val="nil"/>
              <w:right w:val="single" w:sz="4" w:space="0" w:color="auto"/>
            </w:tcBorders>
            <w:shd w:val="clear" w:color="auto" w:fill="auto"/>
            <w:hideMark/>
          </w:tcPr>
          <w:p w14:paraId="35515D96" w14:textId="686AC398"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Available in-kind resources for Coordination Costs </w:t>
            </w:r>
          </w:p>
        </w:tc>
      </w:tr>
      <w:tr w:rsidR="001F563B" w:rsidRPr="00F55A1D" w14:paraId="7C44B150" w14:textId="77777777" w:rsidTr="00F55A1D">
        <w:trPr>
          <w:trHeight w:val="300"/>
        </w:trPr>
        <w:tc>
          <w:tcPr>
            <w:tcW w:w="357" w:type="pct"/>
            <w:tcBorders>
              <w:top w:val="nil"/>
              <w:left w:val="single" w:sz="4" w:space="0" w:color="auto"/>
              <w:bottom w:val="single" w:sz="4" w:space="0" w:color="auto"/>
              <w:right w:val="single" w:sz="4" w:space="0" w:color="auto"/>
            </w:tcBorders>
            <w:shd w:val="clear" w:color="auto" w:fill="auto"/>
            <w:hideMark/>
          </w:tcPr>
          <w:p w14:paraId="030CA46E"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 Total </w:t>
            </w:r>
          </w:p>
        </w:tc>
        <w:tc>
          <w:tcPr>
            <w:tcW w:w="965" w:type="pct"/>
            <w:tcBorders>
              <w:top w:val="nil"/>
              <w:left w:val="nil"/>
              <w:bottom w:val="single" w:sz="4" w:space="0" w:color="000000"/>
              <w:right w:val="nil"/>
            </w:tcBorders>
            <w:shd w:val="clear" w:color="auto" w:fill="auto"/>
            <w:noWrap/>
            <w:vAlign w:val="center"/>
          </w:tcPr>
          <w:p w14:paraId="170CCD8E" w14:textId="77777777" w:rsidR="001F563B" w:rsidRPr="00F55A1D" w:rsidRDefault="001F563B" w:rsidP="00742617">
            <w:pPr>
              <w:jc w:val="center"/>
              <w:rPr>
                <w:rFonts w:eastAsia="Times New Roman"/>
                <w:color w:val="000000"/>
                <w:sz w:val="18"/>
                <w:szCs w:val="18"/>
              </w:rPr>
            </w:pPr>
            <w:r w:rsidRPr="00F55A1D">
              <w:rPr>
                <w:color w:val="000000"/>
                <w:sz w:val="18"/>
                <w:szCs w:val="18"/>
              </w:rPr>
              <w:t>19 890 347</w:t>
            </w:r>
          </w:p>
        </w:tc>
        <w:tc>
          <w:tcPr>
            <w:tcW w:w="10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67FE7" w14:textId="4B47CD95" w:rsidR="001F563B" w:rsidRPr="00F55A1D" w:rsidRDefault="001F563B" w:rsidP="00742617">
            <w:pPr>
              <w:jc w:val="center"/>
              <w:rPr>
                <w:rFonts w:eastAsia="Times New Roman"/>
                <w:color w:val="000000"/>
                <w:sz w:val="18"/>
                <w:szCs w:val="18"/>
              </w:rPr>
            </w:pPr>
            <w:r w:rsidRPr="00F55A1D">
              <w:rPr>
                <w:color w:val="000000"/>
                <w:sz w:val="18"/>
                <w:szCs w:val="18"/>
              </w:rPr>
              <w:t>12 438 306</w:t>
            </w:r>
          </w:p>
        </w:tc>
        <w:tc>
          <w:tcPr>
            <w:tcW w:w="357" w:type="pct"/>
            <w:tcBorders>
              <w:top w:val="nil"/>
              <w:left w:val="single" w:sz="4" w:space="0" w:color="auto"/>
              <w:bottom w:val="single" w:sz="4" w:space="0" w:color="auto"/>
              <w:right w:val="single" w:sz="4" w:space="0" w:color="auto"/>
            </w:tcBorders>
            <w:shd w:val="clear" w:color="auto" w:fill="auto"/>
            <w:vAlign w:val="center"/>
            <w:hideMark/>
          </w:tcPr>
          <w:p w14:paraId="02D59E0F" w14:textId="11D09AB5"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Total </w:t>
            </w:r>
          </w:p>
        </w:tc>
        <w:tc>
          <w:tcPr>
            <w:tcW w:w="1125" w:type="pct"/>
            <w:tcBorders>
              <w:top w:val="nil"/>
              <w:left w:val="nil"/>
              <w:bottom w:val="single" w:sz="4" w:space="0" w:color="000000"/>
              <w:right w:val="nil"/>
            </w:tcBorders>
            <w:shd w:val="clear" w:color="auto" w:fill="auto"/>
            <w:noWrap/>
            <w:vAlign w:val="center"/>
          </w:tcPr>
          <w:p w14:paraId="581D5075" w14:textId="77777777" w:rsidR="001F563B" w:rsidRPr="00F55A1D" w:rsidRDefault="001F563B" w:rsidP="001F563B">
            <w:pPr>
              <w:jc w:val="center"/>
              <w:rPr>
                <w:rFonts w:eastAsia="Times New Roman"/>
                <w:color w:val="000000"/>
                <w:sz w:val="18"/>
                <w:szCs w:val="18"/>
              </w:rPr>
            </w:pPr>
            <w:r w:rsidRPr="00F55A1D">
              <w:rPr>
                <w:color w:val="000000"/>
                <w:sz w:val="18"/>
                <w:szCs w:val="18"/>
              </w:rPr>
              <w:t>3 441 855</w:t>
            </w:r>
          </w:p>
        </w:tc>
        <w:tc>
          <w:tcPr>
            <w:tcW w:w="11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47C62" w14:textId="77777777" w:rsidR="001F563B" w:rsidRPr="00F55A1D" w:rsidRDefault="001F563B" w:rsidP="001F563B">
            <w:pPr>
              <w:jc w:val="center"/>
              <w:rPr>
                <w:rFonts w:eastAsia="Times New Roman"/>
                <w:color w:val="000000"/>
                <w:sz w:val="18"/>
                <w:szCs w:val="18"/>
              </w:rPr>
            </w:pPr>
            <w:r w:rsidRPr="00F55A1D">
              <w:rPr>
                <w:color w:val="000000"/>
                <w:sz w:val="18"/>
                <w:szCs w:val="18"/>
              </w:rPr>
              <w:t>994 000</w:t>
            </w:r>
          </w:p>
        </w:tc>
      </w:tr>
      <w:tr w:rsidR="001F563B" w:rsidRPr="00F55A1D" w14:paraId="3736F526" w14:textId="77777777" w:rsidTr="00F55A1D">
        <w:trPr>
          <w:trHeight w:val="300"/>
        </w:trPr>
        <w:tc>
          <w:tcPr>
            <w:tcW w:w="357" w:type="pct"/>
            <w:tcBorders>
              <w:top w:val="nil"/>
              <w:left w:val="single" w:sz="4" w:space="0" w:color="auto"/>
              <w:bottom w:val="single" w:sz="4" w:space="0" w:color="auto"/>
              <w:right w:val="single" w:sz="4" w:space="0" w:color="auto"/>
            </w:tcBorders>
            <w:shd w:val="clear" w:color="auto" w:fill="auto"/>
            <w:hideMark/>
          </w:tcPr>
          <w:p w14:paraId="725331B0" w14:textId="77777777" w:rsidR="001F563B" w:rsidRPr="00F55A1D" w:rsidRDefault="001F563B" w:rsidP="00742617">
            <w:pPr>
              <w:rPr>
                <w:rFonts w:eastAsia="Times New Roman"/>
                <w:b/>
                <w:bCs/>
                <w:color w:val="000000"/>
                <w:sz w:val="18"/>
                <w:szCs w:val="18"/>
              </w:rPr>
            </w:pPr>
            <w:r w:rsidRPr="00F55A1D">
              <w:rPr>
                <w:rFonts w:eastAsia="Times New Roman"/>
                <w:b/>
                <w:bCs/>
                <w:color w:val="000000"/>
                <w:sz w:val="18"/>
                <w:szCs w:val="18"/>
              </w:rPr>
              <w:t xml:space="preserve"> Sum (USD) </w:t>
            </w:r>
          </w:p>
        </w:tc>
        <w:tc>
          <w:tcPr>
            <w:tcW w:w="2033" w:type="pct"/>
            <w:gridSpan w:val="2"/>
            <w:tcBorders>
              <w:top w:val="single" w:sz="4" w:space="0" w:color="auto"/>
              <w:left w:val="nil"/>
              <w:bottom w:val="single" w:sz="4" w:space="0" w:color="auto"/>
              <w:right w:val="single" w:sz="4" w:space="0" w:color="auto"/>
            </w:tcBorders>
            <w:shd w:val="clear" w:color="auto" w:fill="auto"/>
            <w:vAlign w:val="center"/>
            <w:hideMark/>
          </w:tcPr>
          <w:p w14:paraId="7CA60EDE" w14:textId="6CE29191"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32 328 653</w:t>
            </w:r>
          </w:p>
        </w:tc>
        <w:tc>
          <w:tcPr>
            <w:tcW w:w="357" w:type="pct"/>
            <w:tcBorders>
              <w:top w:val="nil"/>
              <w:left w:val="single" w:sz="4" w:space="0" w:color="auto"/>
              <w:bottom w:val="single" w:sz="4" w:space="0" w:color="auto"/>
              <w:right w:val="single" w:sz="4" w:space="0" w:color="auto"/>
            </w:tcBorders>
            <w:shd w:val="clear" w:color="auto" w:fill="auto"/>
            <w:hideMark/>
          </w:tcPr>
          <w:p w14:paraId="09954414" w14:textId="77777777" w:rsidR="001F563B" w:rsidRPr="00F55A1D" w:rsidRDefault="001F563B" w:rsidP="00742617">
            <w:pPr>
              <w:rPr>
                <w:rFonts w:eastAsia="Times New Roman"/>
                <w:b/>
                <w:bCs/>
                <w:color w:val="000000"/>
                <w:sz w:val="18"/>
                <w:szCs w:val="18"/>
              </w:rPr>
            </w:pPr>
            <w:r w:rsidRPr="00F55A1D">
              <w:rPr>
                <w:rFonts w:eastAsia="Times New Roman"/>
                <w:b/>
                <w:bCs/>
                <w:color w:val="000000"/>
                <w:sz w:val="18"/>
                <w:szCs w:val="18"/>
              </w:rPr>
              <w:t xml:space="preserve"> Sum (USD) </w:t>
            </w:r>
          </w:p>
        </w:tc>
        <w:tc>
          <w:tcPr>
            <w:tcW w:w="2253" w:type="pct"/>
            <w:gridSpan w:val="2"/>
            <w:tcBorders>
              <w:top w:val="single" w:sz="4" w:space="0" w:color="auto"/>
              <w:left w:val="nil"/>
              <w:bottom w:val="single" w:sz="4" w:space="0" w:color="auto"/>
              <w:right w:val="single" w:sz="4" w:space="0" w:color="auto"/>
            </w:tcBorders>
            <w:shd w:val="clear" w:color="auto" w:fill="auto"/>
            <w:vAlign w:val="center"/>
            <w:hideMark/>
          </w:tcPr>
          <w:p w14:paraId="3E615642" w14:textId="06991944"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4 435 855</w:t>
            </w:r>
          </w:p>
        </w:tc>
      </w:tr>
      <w:tr w:rsidR="001F563B" w:rsidRPr="00F55A1D" w14:paraId="12B68CA4" w14:textId="77777777" w:rsidTr="00742617">
        <w:trPr>
          <w:trHeight w:val="300"/>
        </w:trPr>
        <w:tc>
          <w:tcPr>
            <w:tcW w:w="2390" w:type="pct"/>
            <w:gridSpan w:val="3"/>
            <w:tcBorders>
              <w:top w:val="single" w:sz="4" w:space="0" w:color="auto"/>
              <w:left w:val="single" w:sz="4" w:space="0" w:color="auto"/>
              <w:bottom w:val="single" w:sz="4" w:space="0" w:color="auto"/>
              <w:right w:val="single" w:sz="4" w:space="0" w:color="000000"/>
            </w:tcBorders>
            <w:shd w:val="clear" w:color="000000" w:fill="FFFFFF"/>
            <w:hideMark/>
          </w:tcPr>
          <w:p w14:paraId="52677E1B" w14:textId="4AF762EF"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 xml:space="preserve">Needs for Action costs </w:t>
            </w:r>
            <w:r w:rsidR="00F55A1D" w:rsidRPr="00F55A1D">
              <w:rPr>
                <w:rFonts w:eastAsia="Times New Roman"/>
                <w:b/>
                <w:bCs/>
                <w:color w:val="000000"/>
                <w:sz w:val="18"/>
                <w:szCs w:val="18"/>
              </w:rPr>
              <w:br/>
            </w:r>
            <w:r w:rsidRPr="00F55A1D">
              <w:rPr>
                <w:rFonts w:eastAsia="Times New Roman"/>
                <w:b/>
                <w:bCs/>
                <w:color w:val="000000"/>
                <w:sz w:val="18"/>
                <w:szCs w:val="18"/>
              </w:rPr>
              <w:t>(in kind + financial combined)</w:t>
            </w:r>
          </w:p>
        </w:tc>
        <w:tc>
          <w:tcPr>
            <w:tcW w:w="2610" w:type="pct"/>
            <w:gridSpan w:val="3"/>
            <w:tcBorders>
              <w:top w:val="single" w:sz="4" w:space="0" w:color="auto"/>
              <w:left w:val="single" w:sz="4" w:space="0" w:color="auto"/>
              <w:bottom w:val="single" w:sz="4" w:space="0" w:color="auto"/>
              <w:right w:val="single" w:sz="4" w:space="0" w:color="000000"/>
            </w:tcBorders>
            <w:shd w:val="clear" w:color="000000" w:fill="FFFFFF"/>
            <w:hideMark/>
          </w:tcPr>
          <w:p w14:paraId="675DC0B3" w14:textId="0F9B3D06"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 xml:space="preserve">Needs for coordination costs </w:t>
            </w:r>
            <w:r w:rsidR="00F55A1D" w:rsidRPr="00F55A1D">
              <w:rPr>
                <w:rFonts w:eastAsia="Times New Roman"/>
                <w:b/>
                <w:bCs/>
                <w:color w:val="000000"/>
                <w:sz w:val="18"/>
                <w:szCs w:val="18"/>
              </w:rPr>
              <w:br/>
            </w:r>
            <w:r w:rsidRPr="00F55A1D">
              <w:rPr>
                <w:rFonts w:eastAsia="Times New Roman"/>
                <w:b/>
                <w:bCs/>
                <w:color w:val="000000"/>
                <w:sz w:val="18"/>
                <w:szCs w:val="18"/>
              </w:rPr>
              <w:t>(in kind + financial combined)</w:t>
            </w:r>
          </w:p>
        </w:tc>
      </w:tr>
      <w:tr w:rsidR="001F563B" w:rsidRPr="00F55A1D" w14:paraId="76B22C04" w14:textId="77777777" w:rsidTr="00F55A1D">
        <w:trPr>
          <w:trHeight w:val="300"/>
        </w:trPr>
        <w:tc>
          <w:tcPr>
            <w:tcW w:w="357" w:type="pct"/>
            <w:tcBorders>
              <w:top w:val="nil"/>
              <w:left w:val="single" w:sz="4" w:space="0" w:color="auto"/>
              <w:bottom w:val="single" w:sz="4" w:space="0" w:color="auto"/>
              <w:right w:val="single" w:sz="4" w:space="0" w:color="auto"/>
            </w:tcBorders>
            <w:shd w:val="clear" w:color="auto" w:fill="auto"/>
            <w:hideMark/>
          </w:tcPr>
          <w:p w14:paraId="003E1B7E"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w:t>
            </w:r>
          </w:p>
        </w:tc>
        <w:tc>
          <w:tcPr>
            <w:tcW w:w="965" w:type="pct"/>
            <w:tcBorders>
              <w:top w:val="nil"/>
              <w:left w:val="nil"/>
              <w:bottom w:val="single" w:sz="4" w:space="0" w:color="auto"/>
              <w:right w:val="single" w:sz="4" w:space="0" w:color="auto"/>
            </w:tcBorders>
            <w:shd w:val="clear" w:color="auto" w:fill="auto"/>
            <w:hideMark/>
          </w:tcPr>
          <w:p w14:paraId="69B14ED1" w14:textId="39E2A499"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Needs in financial resources for Action Costs </w:t>
            </w:r>
          </w:p>
        </w:tc>
        <w:tc>
          <w:tcPr>
            <w:tcW w:w="1068" w:type="pct"/>
            <w:tcBorders>
              <w:top w:val="nil"/>
              <w:left w:val="nil"/>
              <w:bottom w:val="nil"/>
              <w:right w:val="single" w:sz="4" w:space="0" w:color="auto"/>
            </w:tcBorders>
            <w:shd w:val="clear" w:color="auto" w:fill="auto"/>
            <w:hideMark/>
          </w:tcPr>
          <w:p w14:paraId="5229A1E9" w14:textId="7095B236"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Needs in in-kind resources for Action Costs </w:t>
            </w:r>
          </w:p>
        </w:tc>
        <w:tc>
          <w:tcPr>
            <w:tcW w:w="357" w:type="pct"/>
            <w:tcBorders>
              <w:top w:val="nil"/>
              <w:left w:val="single" w:sz="4" w:space="0" w:color="auto"/>
              <w:bottom w:val="single" w:sz="4" w:space="0" w:color="auto"/>
              <w:right w:val="single" w:sz="4" w:space="0" w:color="auto"/>
            </w:tcBorders>
            <w:shd w:val="clear" w:color="auto" w:fill="auto"/>
            <w:hideMark/>
          </w:tcPr>
          <w:p w14:paraId="223544C8"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w:t>
            </w:r>
          </w:p>
        </w:tc>
        <w:tc>
          <w:tcPr>
            <w:tcW w:w="1125" w:type="pct"/>
            <w:tcBorders>
              <w:top w:val="nil"/>
              <w:left w:val="nil"/>
              <w:bottom w:val="single" w:sz="4" w:space="0" w:color="auto"/>
              <w:right w:val="single" w:sz="4" w:space="0" w:color="auto"/>
            </w:tcBorders>
            <w:shd w:val="clear" w:color="auto" w:fill="auto"/>
            <w:hideMark/>
          </w:tcPr>
          <w:p w14:paraId="709C7E07"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 Needs in financial resources for Coordination Costs </w:t>
            </w:r>
          </w:p>
        </w:tc>
        <w:tc>
          <w:tcPr>
            <w:tcW w:w="1128" w:type="pct"/>
            <w:tcBorders>
              <w:top w:val="nil"/>
              <w:left w:val="nil"/>
              <w:bottom w:val="single" w:sz="4" w:space="0" w:color="auto"/>
              <w:right w:val="single" w:sz="4" w:space="0" w:color="auto"/>
            </w:tcBorders>
            <w:shd w:val="clear" w:color="auto" w:fill="auto"/>
            <w:hideMark/>
          </w:tcPr>
          <w:p w14:paraId="3E9BB66C"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 Needs in in-kind resources for Coordination Costs </w:t>
            </w:r>
          </w:p>
        </w:tc>
      </w:tr>
      <w:tr w:rsidR="001F563B" w:rsidRPr="00F55A1D" w14:paraId="3D97D053" w14:textId="77777777" w:rsidTr="00F55A1D">
        <w:trPr>
          <w:trHeight w:val="300"/>
        </w:trPr>
        <w:tc>
          <w:tcPr>
            <w:tcW w:w="357" w:type="pct"/>
            <w:tcBorders>
              <w:top w:val="nil"/>
              <w:left w:val="single" w:sz="4" w:space="0" w:color="auto"/>
              <w:bottom w:val="single" w:sz="4" w:space="0" w:color="auto"/>
              <w:right w:val="single" w:sz="4" w:space="0" w:color="auto"/>
            </w:tcBorders>
            <w:shd w:val="clear" w:color="auto" w:fill="auto"/>
            <w:hideMark/>
          </w:tcPr>
          <w:p w14:paraId="2C4F8D0A"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 Total </w:t>
            </w:r>
          </w:p>
        </w:tc>
        <w:tc>
          <w:tcPr>
            <w:tcW w:w="965" w:type="pct"/>
            <w:tcBorders>
              <w:top w:val="nil"/>
              <w:left w:val="nil"/>
              <w:bottom w:val="single" w:sz="4" w:space="0" w:color="000000"/>
              <w:right w:val="nil"/>
            </w:tcBorders>
            <w:shd w:val="clear" w:color="auto" w:fill="auto"/>
            <w:noWrap/>
            <w:vAlign w:val="center"/>
          </w:tcPr>
          <w:p w14:paraId="02E28E94" w14:textId="77777777" w:rsidR="001F563B" w:rsidRPr="00F55A1D" w:rsidRDefault="001F563B" w:rsidP="00F55A1D">
            <w:pPr>
              <w:jc w:val="center"/>
              <w:rPr>
                <w:rFonts w:eastAsia="Times New Roman"/>
                <w:color w:val="000000"/>
                <w:sz w:val="18"/>
                <w:szCs w:val="18"/>
              </w:rPr>
            </w:pPr>
            <w:r w:rsidRPr="00F55A1D">
              <w:rPr>
                <w:color w:val="000000"/>
                <w:sz w:val="18"/>
                <w:szCs w:val="18"/>
              </w:rPr>
              <w:t>32 375 000</w:t>
            </w:r>
          </w:p>
        </w:tc>
        <w:tc>
          <w:tcPr>
            <w:tcW w:w="10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4845B" w14:textId="77777777" w:rsidR="001F563B" w:rsidRPr="00F55A1D" w:rsidRDefault="001F563B" w:rsidP="00F55A1D">
            <w:pPr>
              <w:jc w:val="center"/>
              <w:rPr>
                <w:rFonts w:eastAsia="Times New Roman"/>
                <w:color w:val="000000"/>
                <w:sz w:val="18"/>
                <w:szCs w:val="18"/>
              </w:rPr>
            </w:pPr>
            <w:r w:rsidRPr="00F55A1D">
              <w:rPr>
                <w:color w:val="000000"/>
                <w:sz w:val="18"/>
                <w:szCs w:val="18"/>
              </w:rPr>
              <w:t>5 486 000</w:t>
            </w:r>
          </w:p>
        </w:tc>
        <w:tc>
          <w:tcPr>
            <w:tcW w:w="357" w:type="pct"/>
            <w:tcBorders>
              <w:top w:val="nil"/>
              <w:left w:val="single" w:sz="4" w:space="0" w:color="auto"/>
              <w:bottom w:val="single" w:sz="4" w:space="0" w:color="auto"/>
              <w:right w:val="single" w:sz="4" w:space="0" w:color="auto"/>
            </w:tcBorders>
            <w:shd w:val="clear" w:color="auto" w:fill="auto"/>
            <w:hideMark/>
          </w:tcPr>
          <w:p w14:paraId="1ED66091" w14:textId="77777777" w:rsidR="001F563B" w:rsidRPr="00F55A1D" w:rsidRDefault="001F563B" w:rsidP="00742617">
            <w:pPr>
              <w:rPr>
                <w:rFonts w:eastAsia="Times New Roman"/>
                <w:color w:val="000000"/>
                <w:sz w:val="18"/>
                <w:szCs w:val="18"/>
              </w:rPr>
            </w:pPr>
            <w:r w:rsidRPr="00F55A1D">
              <w:rPr>
                <w:rFonts w:eastAsia="Times New Roman"/>
                <w:color w:val="000000"/>
                <w:sz w:val="18"/>
                <w:szCs w:val="18"/>
              </w:rPr>
              <w:t xml:space="preserve"> Total </w:t>
            </w:r>
          </w:p>
        </w:tc>
        <w:tc>
          <w:tcPr>
            <w:tcW w:w="1125" w:type="pct"/>
            <w:tcBorders>
              <w:top w:val="nil"/>
              <w:left w:val="nil"/>
              <w:bottom w:val="single" w:sz="4" w:space="0" w:color="000000"/>
              <w:right w:val="nil"/>
            </w:tcBorders>
            <w:shd w:val="clear" w:color="auto" w:fill="auto"/>
            <w:noWrap/>
            <w:vAlign w:val="center"/>
          </w:tcPr>
          <w:p w14:paraId="21436C6D" w14:textId="77777777" w:rsidR="001F563B" w:rsidRPr="00F55A1D" w:rsidRDefault="001F563B" w:rsidP="00F55A1D">
            <w:pPr>
              <w:jc w:val="center"/>
              <w:rPr>
                <w:color w:val="000000"/>
                <w:sz w:val="18"/>
                <w:szCs w:val="18"/>
              </w:rPr>
            </w:pPr>
            <w:r w:rsidRPr="00F55A1D">
              <w:rPr>
                <w:color w:val="000000"/>
                <w:sz w:val="18"/>
                <w:szCs w:val="18"/>
              </w:rPr>
              <w:t>3 929 800,00</w:t>
            </w:r>
          </w:p>
        </w:tc>
        <w:tc>
          <w:tcPr>
            <w:tcW w:w="1128" w:type="pct"/>
            <w:tcBorders>
              <w:top w:val="nil"/>
              <w:left w:val="single" w:sz="4" w:space="0" w:color="000000"/>
              <w:bottom w:val="single" w:sz="4" w:space="0" w:color="000000"/>
              <w:right w:val="single" w:sz="4" w:space="0" w:color="000000"/>
            </w:tcBorders>
            <w:shd w:val="clear" w:color="auto" w:fill="auto"/>
            <w:noWrap/>
            <w:vAlign w:val="center"/>
          </w:tcPr>
          <w:p w14:paraId="32A34B98" w14:textId="10CC89D6" w:rsidR="001F563B" w:rsidRPr="00F55A1D" w:rsidRDefault="001F563B" w:rsidP="00F55A1D">
            <w:pPr>
              <w:jc w:val="center"/>
              <w:rPr>
                <w:rFonts w:eastAsia="Times New Roman"/>
                <w:color w:val="000000"/>
                <w:sz w:val="18"/>
                <w:szCs w:val="18"/>
              </w:rPr>
            </w:pPr>
            <w:r w:rsidRPr="00F55A1D">
              <w:rPr>
                <w:color w:val="000000"/>
                <w:sz w:val="18"/>
                <w:szCs w:val="18"/>
              </w:rPr>
              <w:t>1 162 500,00</w:t>
            </w:r>
          </w:p>
        </w:tc>
      </w:tr>
      <w:tr w:rsidR="001F563B" w:rsidRPr="00F55A1D" w14:paraId="20D0848B" w14:textId="77777777" w:rsidTr="00F55A1D">
        <w:trPr>
          <w:trHeight w:val="300"/>
        </w:trPr>
        <w:tc>
          <w:tcPr>
            <w:tcW w:w="357" w:type="pct"/>
            <w:tcBorders>
              <w:top w:val="nil"/>
              <w:left w:val="single" w:sz="4" w:space="0" w:color="auto"/>
              <w:bottom w:val="single" w:sz="4" w:space="0" w:color="auto"/>
              <w:right w:val="single" w:sz="4" w:space="0" w:color="auto"/>
            </w:tcBorders>
            <w:shd w:val="clear" w:color="auto" w:fill="auto"/>
            <w:hideMark/>
          </w:tcPr>
          <w:p w14:paraId="041FCC49" w14:textId="77777777" w:rsidR="001F563B" w:rsidRPr="00F55A1D" w:rsidRDefault="001F563B" w:rsidP="00742617">
            <w:pPr>
              <w:rPr>
                <w:rFonts w:eastAsia="Times New Roman"/>
                <w:b/>
                <w:bCs/>
                <w:color w:val="000000"/>
                <w:sz w:val="18"/>
                <w:szCs w:val="18"/>
              </w:rPr>
            </w:pPr>
            <w:r w:rsidRPr="00F55A1D">
              <w:rPr>
                <w:rFonts w:eastAsia="Times New Roman"/>
                <w:b/>
                <w:bCs/>
                <w:color w:val="000000"/>
                <w:sz w:val="18"/>
                <w:szCs w:val="18"/>
              </w:rPr>
              <w:t xml:space="preserve"> Sum (USD) </w:t>
            </w:r>
          </w:p>
        </w:tc>
        <w:tc>
          <w:tcPr>
            <w:tcW w:w="2033" w:type="pct"/>
            <w:gridSpan w:val="2"/>
            <w:tcBorders>
              <w:top w:val="single" w:sz="4" w:space="0" w:color="auto"/>
              <w:left w:val="nil"/>
              <w:bottom w:val="single" w:sz="4" w:space="0" w:color="auto"/>
              <w:right w:val="single" w:sz="4" w:space="0" w:color="000000"/>
            </w:tcBorders>
            <w:shd w:val="clear" w:color="auto" w:fill="auto"/>
            <w:vAlign w:val="center"/>
            <w:hideMark/>
          </w:tcPr>
          <w:p w14:paraId="52ECAE9C" w14:textId="5B55BC5C"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37 861 000</w:t>
            </w:r>
          </w:p>
        </w:tc>
        <w:tc>
          <w:tcPr>
            <w:tcW w:w="357" w:type="pct"/>
            <w:tcBorders>
              <w:top w:val="nil"/>
              <w:left w:val="single" w:sz="4" w:space="0" w:color="auto"/>
              <w:bottom w:val="single" w:sz="4" w:space="0" w:color="auto"/>
              <w:right w:val="single" w:sz="4" w:space="0" w:color="auto"/>
            </w:tcBorders>
            <w:shd w:val="clear" w:color="auto" w:fill="auto"/>
            <w:hideMark/>
          </w:tcPr>
          <w:p w14:paraId="5CF38950" w14:textId="77777777" w:rsidR="001F563B" w:rsidRPr="00F55A1D" w:rsidRDefault="001F563B" w:rsidP="00742617">
            <w:pPr>
              <w:rPr>
                <w:rFonts w:eastAsia="Times New Roman"/>
                <w:b/>
                <w:bCs/>
                <w:color w:val="000000"/>
                <w:sz w:val="18"/>
                <w:szCs w:val="18"/>
              </w:rPr>
            </w:pPr>
            <w:r w:rsidRPr="00F55A1D">
              <w:rPr>
                <w:rFonts w:eastAsia="Times New Roman"/>
                <w:b/>
                <w:bCs/>
                <w:color w:val="000000"/>
                <w:sz w:val="18"/>
                <w:szCs w:val="18"/>
              </w:rPr>
              <w:t xml:space="preserve"> Sum (USD) </w:t>
            </w:r>
          </w:p>
        </w:tc>
        <w:tc>
          <w:tcPr>
            <w:tcW w:w="2253" w:type="pct"/>
            <w:gridSpan w:val="2"/>
            <w:tcBorders>
              <w:top w:val="single" w:sz="4" w:space="0" w:color="auto"/>
              <w:left w:val="nil"/>
              <w:bottom w:val="single" w:sz="4" w:space="0" w:color="auto"/>
              <w:right w:val="single" w:sz="4" w:space="0" w:color="000000"/>
            </w:tcBorders>
            <w:shd w:val="clear" w:color="auto" w:fill="auto"/>
            <w:vAlign w:val="center"/>
            <w:hideMark/>
          </w:tcPr>
          <w:p w14:paraId="05E79875" w14:textId="66C2100E" w:rsidR="001F563B" w:rsidRPr="00F55A1D" w:rsidRDefault="001F563B" w:rsidP="00742617">
            <w:pPr>
              <w:jc w:val="center"/>
              <w:rPr>
                <w:rFonts w:eastAsia="Times New Roman"/>
                <w:b/>
                <w:bCs/>
                <w:color w:val="000000"/>
                <w:sz w:val="18"/>
                <w:szCs w:val="18"/>
              </w:rPr>
            </w:pPr>
            <w:r w:rsidRPr="00F55A1D">
              <w:rPr>
                <w:rFonts w:eastAsia="Times New Roman"/>
                <w:b/>
                <w:bCs/>
                <w:color w:val="000000"/>
                <w:sz w:val="18"/>
                <w:szCs w:val="18"/>
              </w:rPr>
              <w:t>5 092 300</w:t>
            </w:r>
          </w:p>
        </w:tc>
      </w:tr>
    </w:tbl>
    <w:p w14:paraId="49417CB7" w14:textId="77777777" w:rsidR="001F563B" w:rsidRPr="00F55A1D" w:rsidRDefault="001F563B" w:rsidP="00B82671">
      <w:pPr>
        <w:pStyle w:val="ListParagraph"/>
        <w:tabs>
          <w:tab w:val="clear" w:pos="567"/>
        </w:tabs>
        <w:ind w:left="0"/>
        <w:contextualSpacing w:val="0"/>
        <w:jc w:val="both"/>
      </w:pPr>
    </w:p>
    <w:p w14:paraId="7FF50C99" w14:textId="77777777" w:rsidR="00F55A1D" w:rsidRPr="00F55A1D" w:rsidRDefault="00F55A1D" w:rsidP="00F55A1D">
      <w:pPr>
        <w:pStyle w:val="ListParagraph"/>
        <w:tabs>
          <w:tab w:val="clear" w:pos="567"/>
        </w:tabs>
        <w:spacing w:after="200"/>
        <w:ind w:left="0"/>
        <w:contextualSpacing w:val="0"/>
        <w:jc w:val="both"/>
      </w:pPr>
      <w:r w:rsidRPr="00F55A1D">
        <w:t xml:space="preserve">However, the above figures should be interpreted prudently as the response rate to the M&amp;E Framework was limited. Only 41% of Decade Actions submitted reporting to the period, highlighting a systematic issue with reporting that is being discussed with the Decade Advisory Board so that </w:t>
      </w:r>
      <w:proofErr w:type="spellStart"/>
      <w:r w:rsidRPr="00F55A1D">
        <w:t>remediative</w:t>
      </w:r>
      <w:proofErr w:type="spellEnd"/>
      <w:r w:rsidRPr="00F55A1D">
        <w:t xml:space="preserve"> strategies can be put in place for the next period. Despite this, the trends in the above table show a continued significant financing gap of over 50% for Decade Actions, both in terms of needs for action costs and coordination costs. </w:t>
      </w:r>
    </w:p>
    <w:p w14:paraId="76F1540C" w14:textId="19DE9179" w:rsidR="00F55A1D" w:rsidRPr="00F55A1D" w:rsidRDefault="00F55A1D" w:rsidP="00F55A1D">
      <w:pPr>
        <w:pStyle w:val="ListParagraph"/>
        <w:tabs>
          <w:tab w:val="clear" w:pos="567"/>
        </w:tabs>
        <w:spacing w:after="200"/>
        <w:ind w:left="0"/>
        <w:contextualSpacing w:val="0"/>
        <w:jc w:val="both"/>
      </w:pPr>
      <w:r w:rsidRPr="00F55A1D">
        <w:t xml:space="preserve">The most recent Call for Decade Actions No. 07/2024 is piloting a new approach to soliciting specific contributions of in-kind and financial resources for Decade Actions. This Call includes an inventory of specific, priority resource needs for Decade programmes. This approach will be reviewed and if successful, will become a standard element of future Calls for Decade Actions. </w:t>
      </w:r>
    </w:p>
    <w:p w14:paraId="52DB9E46" w14:textId="77777777" w:rsidR="00B82671" w:rsidRDefault="00F55A1D" w:rsidP="00B82671">
      <w:pPr>
        <w:pStyle w:val="ListParagraph"/>
        <w:tabs>
          <w:tab w:val="clear" w:pos="567"/>
        </w:tabs>
        <w:spacing w:after="240"/>
        <w:ind w:left="0"/>
        <w:contextualSpacing w:val="0"/>
        <w:jc w:val="both"/>
        <w:sectPr w:rsidR="00B82671">
          <w:headerReference w:type="even" r:id="rId13"/>
          <w:headerReference w:type="default" r:id="rId14"/>
          <w:headerReference w:type="first" r:id="rId15"/>
          <w:pgSz w:w="11906" w:h="16838"/>
          <w:pgMar w:top="1418" w:right="1134" w:bottom="1134" w:left="1134" w:header="709" w:footer="680" w:gutter="0"/>
          <w:pgNumType w:start="1"/>
          <w:cols w:space="720"/>
          <w:titlePg/>
        </w:sectPr>
      </w:pPr>
      <w:r w:rsidRPr="00F55A1D">
        <w:t xml:space="preserve">Other resource mobilisation initiatives are being developed by the Decade Coordination Unit with partners including co-branded funding calls with the Belmont Forum for Africa, launched in May 2024, and at the global level, to be launched in June 2025, as well as two philanthropic led initiatives: (i) the </w:t>
      </w:r>
      <w:proofErr w:type="spellStart"/>
      <w:r w:rsidRPr="00F55A1D">
        <w:t>OceanMatcher</w:t>
      </w:r>
      <w:proofErr w:type="spellEnd"/>
      <w:r w:rsidRPr="00F55A1D">
        <w:t xml:space="preserve"> Philanthropic Matchmaking Tool that has been developed as a proof of concept to use a web-based algorithm to matchmake philanthropic funding priorities with the resource needs of Decade Actions; and (ii) the Funders Collaborative Pooled Funding Mechanism which aims to pool funds to provide small to medium grants to proponents of existing or future Decade Actions to support activities in co-design, strategic communications and capacity development. </w:t>
      </w:r>
      <w:proofErr w:type="gramStart"/>
      <w:r w:rsidRPr="00F55A1D">
        <w:t>Both of these</w:t>
      </w:r>
      <w:proofErr w:type="gramEnd"/>
      <w:r w:rsidRPr="00F55A1D">
        <w:t xml:space="preserve"> initiatives require additional resources to become fully operational and philanthropic partners are leading fundraising efforts within the philanthropic community. The Fourth Foundations Dialogue Meeting (Rio de Janeiro, September 2024) will discuss further development and resourcing of these initiatives.</w:t>
      </w:r>
    </w:p>
    <w:p w14:paraId="7B7CACAC" w14:textId="77777777" w:rsidR="00B82671" w:rsidRDefault="00B82671" w:rsidP="00B82671">
      <w:pPr>
        <w:pBdr>
          <w:bottom w:val="single" w:sz="4" w:space="1" w:color="auto"/>
        </w:pBdr>
        <w:spacing w:after="120"/>
        <w:rPr>
          <w:b/>
          <w:bCs/>
          <w:sz w:val="20"/>
          <w:szCs w:val="20"/>
          <w:lang w:val="en-US"/>
        </w:rPr>
      </w:pPr>
      <w:r w:rsidRPr="00212526">
        <w:rPr>
          <w:b/>
          <w:bCs/>
          <w:sz w:val="20"/>
          <w:szCs w:val="20"/>
          <w:lang w:val="en-US"/>
        </w:rPr>
        <w:t xml:space="preserve">Annex 1: Status of Endorsed Decade Actions </w:t>
      </w:r>
    </w:p>
    <w:p w14:paraId="78F94694" w14:textId="77777777" w:rsidR="00B82671" w:rsidRPr="00B82671" w:rsidRDefault="00B82671" w:rsidP="00B82671">
      <w:pPr>
        <w:spacing w:after="120"/>
        <w:rPr>
          <w:sz w:val="20"/>
          <w:szCs w:val="20"/>
          <w:lang w:val="en-US"/>
        </w:rPr>
      </w:pPr>
      <w:r w:rsidRPr="00B82671">
        <w:rPr>
          <w:sz w:val="20"/>
          <w:szCs w:val="20"/>
          <w:lang w:val="en-US"/>
        </w:rPr>
        <w:t>1.1 Ongoing Decade Actions</w:t>
      </w:r>
    </w:p>
    <w:tbl>
      <w:tblPr>
        <w:tblStyle w:val="ListTable4-Accent1"/>
        <w:tblW w:w="15446" w:type="dxa"/>
        <w:jc w:val="center"/>
        <w:tblLayout w:type="fixed"/>
        <w:tblLook w:val="04A0" w:firstRow="1" w:lastRow="0" w:firstColumn="1" w:lastColumn="0" w:noHBand="0" w:noVBand="1"/>
      </w:tblPr>
      <w:tblGrid>
        <w:gridCol w:w="846"/>
        <w:gridCol w:w="1454"/>
        <w:gridCol w:w="3082"/>
        <w:gridCol w:w="1276"/>
        <w:gridCol w:w="3260"/>
        <w:gridCol w:w="2126"/>
        <w:gridCol w:w="2183"/>
        <w:gridCol w:w="1219"/>
      </w:tblGrid>
      <w:tr w:rsidR="00B82671" w:rsidRPr="00B82671" w14:paraId="26DD758F" w14:textId="77777777" w:rsidTr="00B82671">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5D5CDD7" w14:textId="77777777" w:rsidR="00B82671" w:rsidRPr="00B82671" w:rsidRDefault="00B82671" w:rsidP="00742617">
            <w:pPr>
              <w:jc w:val="center"/>
              <w:rPr>
                <w:rFonts w:ascii="Arial" w:eastAsia="Times New Roman" w:hAnsi="Arial" w:cs="Arial"/>
                <w:kern w:val="0"/>
                <w:sz w:val="18"/>
                <w:szCs w:val="18"/>
                <w:lang w:eastAsia="pt-BR"/>
                <w14:ligatures w14:val="none"/>
              </w:rPr>
            </w:pPr>
            <w:r w:rsidRPr="00B82671">
              <w:rPr>
                <w:rFonts w:ascii="Arial" w:eastAsia="Times New Roman" w:hAnsi="Arial" w:cs="Arial"/>
                <w:kern w:val="0"/>
                <w:sz w:val="18"/>
                <w:szCs w:val="18"/>
                <w:lang w:eastAsia="pt-BR"/>
                <w14:ligatures w14:val="none"/>
              </w:rPr>
              <w:t>Unique ID</w:t>
            </w:r>
          </w:p>
        </w:tc>
        <w:tc>
          <w:tcPr>
            <w:tcW w:w="1454" w:type="dxa"/>
            <w:hideMark/>
          </w:tcPr>
          <w:p w14:paraId="66467058" w14:textId="77777777" w:rsidR="00B82671" w:rsidRPr="00B82671" w:rsidRDefault="00B82671" w:rsidP="007426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pt-BR"/>
                <w14:ligatures w14:val="none"/>
              </w:rPr>
            </w:pPr>
            <w:r w:rsidRPr="00B82671">
              <w:rPr>
                <w:rFonts w:ascii="Arial" w:eastAsia="Times New Roman" w:hAnsi="Arial" w:cs="Arial"/>
                <w:kern w:val="0"/>
                <w:sz w:val="18"/>
                <w:szCs w:val="18"/>
                <w:lang w:eastAsia="pt-BR"/>
                <w14:ligatures w14:val="none"/>
              </w:rPr>
              <w:t xml:space="preserve">Date of </w:t>
            </w:r>
            <w:proofErr w:type="spellStart"/>
            <w:r w:rsidRPr="00B82671">
              <w:rPr>
                <w:rFonts w:ascii="Arial" w:eastAsia="Times New Roman" w:hAnsi="Arial" w:cs="Arial"/>
                <w:kern w:val="0"/>
                <w:sz w:val="18"/>
                <w:szCs w:val="18"/>
                <w:lang w:eastAsia="pt-BR"/>
                <w14:ligatures w14:val="none"/>
              </w:rPr>
              <w:t>Endorsement</w:t>
            </w:r>
            <w:proofErr w:type="spellEnd"/>
          </w:p>
        </w:tc>
        <w:tc>
          <w:tcPr>
            <w:tcW w:w="3082" w:type="dxa"/>
            <w:hideMark/>
          </w:tcPr>
          <w:p w14:paraId="3750C57F" w14:textId="77777777" w:rsidR="00B82671" w:rsidRPr="00B82671" w:rsidRDefault="00B82671" w:rsidP="007426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pt-BR"/>
                <w14:ligatures w14:val="none"/>
              </w:rPr>
            </w:pPr>
            <w:proofErr w:type="spellStart"/>
            <w:r w:rsidRPr="00B82671">
              <w:rPr>
                <w:rFonts w:ascii="Arial" w:eastAsia="Times New Roman" w:hAnsi="Arial" w:cs="Arial"/>
                <w:kern w:val="0"/>
                <w:sz w:val="18"/>
                <w:szCs w:val="18"/>
                <w:lang w:eastAsia="pt-BR"/>
                <w14:ligatures w14:val="none"/>
              </w:rPr>
              <w:t>Name</w:t>
            </w:r>
            <w:proofErr w:type="spellEnd"/>
            <w:r w:rsidRPr="00B82671">
              <w:rPr>
                <w:rFonts w:ascii="Arial" w:eastAsia="Times New Roman" w:hAnsi="Arial" w:cs="Arial"/>
                <w:kern w:val="0"/>
                <w:sz w:val="18"/>
                <w:szCs w:val="18"/>
                <w:lang w:eastAsia="pt-BR"/>
                <w14:ligatures w14:val="none"/>
              </w:rPr>
              <w:t xml:space="preserve"> of the </w:t>
            </w:r>
            <w:proofErr w:type="spellStart"/>
            <w:r w:rsidRPr="00B82671">
              <w:rPr>
                <w:rFonts w:ascii="Arial" w:eastAsia="Times New Roman" w:hAnsi="Arial" w:cs="Arial"/>
                <w:kern w:val="0"/>
                <w:sz w:val="18"/>
                <w:szCs w:val="18"/>
                <w:lang w:eastAsia="pt-BR"/>
                <w14:ligatures w14:val="none"/>
              </w:rPr>
              <w:t>Proposal</w:t>
            </w:r>
            <w:proofErr w:type="spellEnd"/>
          </w:p>
        </w:tc>
        <w:tc>
          <w:tcPr>
            <w:tcW w:w="1276" w:type="dxa"/>
            <w:hideMark/>
          </w:tcPr>
          <w:p w14:paraId="30B577B3" w14:textId="77777777" w:rsidR="00B82671" w:rsidRPr="00B82671" w:rsidRDefault="00B82671" w:rsidP="007426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pt-BR"/>
                <w14:ligatures w14:val="none"/>
              </w:rPr>
            </w:pPr>
            <w:proofErr w:type="spellStart"/>
            <w:r w:rsidRPr="00B82671">
              <w:rPr>
                <w:rFonts w:ascii="Arial" w:eastAsia="Times New Roman" w:hAnsi="Arial" w:cs="Arial"/>
                <w:kern w:val="0"/>
                <w:sz w:val="18"/>
                <w:szCs w:val="18"/>
                <w:lang w:eastAsia="pt-BR"/>
                <w14:ligatures w14:val="none"/>
              </w:rPr>
              <w:t>Type</w:t>
            </w:r>
            <w:proofErr w:type="spellEnd"/>
            <w:r w:rsidRPr="00B82671">
              <w:rPr>
                <w:rFonts w:ascii="Arial" w:eastAsia="Times New Roman" w:hAnsi="Arial" w:cs="Arial"/>
                <w:kern w:val="0"/>
                <w:sz w:val="18"/>
                <w:szCs w:val="18"/>
                <w:lang w:eastAsia="pt-BR"/>
                <w14:ligatures w14:val="none"/>
              </w:rPr>
              <w:t xml:space="preserve"> of </w:t>
            </w:r>
            <w:proofErr w:type="spellStart"/>
            <w:r w:rsidRPr="00B82671">
              <w:rPr>
                <w:rFonts w:ascii="Arial" w:eastAsia="Times New Roman" w:hAnsi="Arial" w:cs="Arial"/>
                <w:kern w:val="0"/>
                <w:sz w:val="18"/>
                <w:szCs w:val="18"/>
                <w:lang w:eastAsia="pt-BR"/>
                <w14:ligatures w14:val="none"/>
              </w:rPr>
              <w:t>Action</w:t>
            </w:r>
            <w:proofErr w:type="spellEnd"/>
          </w:p>
        </w:tc>
        <w:tc>
          <w:tcPr>
            <w:tcW w:w="3260" w:type="dxa"/>
            <w:hideMark/>
          </w:tcPr>
          <w:p w14:paraId="3CBDCA58" w14:textId="77777777" w:rsidR="00B82671" w:rsidRPr="00B82671" w:rsidRDefault="00B82671" w:rsidP="007426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pt-BR"/>
                <w14:ligatures w14:val="none"/>
              </w:rPr>
            </w:pPr>
            <w:r w:rsidRPr="00B82671">
              <w:rPr>
                <w:rFonts w:ascii="Arial" w:eastAsia="Times New Roman" w:hAnsi="Arial" w:cs="Arial"/>
                <w:kern w:val="0"/>
                <w:sz w:val="18"/>
                <w:szCs w:val="18"/>
                <w:lang w:eastAsia="pt-BR"/>
                <w14:ligatures w14:val="none"/>
              </w:rPr>
              <w:t xml:space="preserve">Lead </w:t>
            </w:r>
            <w:proofErr w:type="spellStart"/>
            <w:r w:rsidRPr="00B82671">
              <w:rPr>
                <w:rFonts w:ascii="Arial" w:eastAsia="Times New Roman" w:hAnsi="Arial" w:cs="Arial"/>
                <w:kern w:val="0"/>
                <w:sz w:val="18"/>
                <w:szCs w:val="18"/>
                <w:lang w:eastAsia="pt-BR"/>
                <w14:ligatures w14:val="none"/>
              </w:rPr>
              <w:t>Institution</w:t>
            </w:r>
            <w:proofErr w:type="spellEnd"/>
          </w:p>
        </w:tc>
        <w:tc>
          <w:tcPr>
            <w:tcW w:w="2126" w:type="dxa"/>
            <w:hideMark/>
          </w:tcPr>
          <w:p w14:paraId="58087446" w14:textId="77777777" w:rsidR="00B82671" w:rsidRPr="00B82671" w:rsidRDefault="00B82671" w:rsidP="007426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pt-BR"/>
                <w14:ligatures w14:val="none"/>
              </w:rPr>
            </w:pPr>
            <w:r w:rsidRPr="00B82671">
              <w:rPr>
                <w:rFonts w:ascii="Arial" w:eastAsia="Times New Roman" w:hAnsi="Arial" w:cs="Arial"/>
                <w:kern w:val="0"/>
                <w:sz w:val="18"/>
                <w:szCs w:val="18"/>
                <w:lang w:eastAsia="pt-BR"/>
                <w14:ligatures w14:val="none"/>
              </w:rPr>
              <w:t>Country</w:t>
            </w:r>
          </w:p>
        </w:tc>
        <w:tc>
          <w:tcPr>
            <w:tcW w:w="2183" w:type="dxa"/>
            <w:hideMark/>
          </w:tcPr>
          <w:p w14:paraId="57618742" w14:textId="7042DD62" w:rsidR="00B82671" w:rsidRPr="00B82671" w:rsidRDefault="00B82671" w:rsidP="007426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pt-BR"/>
                <w14:ligatures w14:val="none"/>
              </w:rPr>
            </w:pPr>
            <w:r w:rsidRPr="00B82671">
              <w:rPr>
                <w:rFonts w:ascii="Arial" w:eastAsia="Times New Roman" w:hAnsi="Arial" w:cs="Arial"/>
                <w:kern w:val="0"/>
                <w:sz w:val="18"/>
                <w:szCs w:val="18"/>
                <w:lang w:eastAsia="pt-BR"/>
                <w14:ligatures w14:val="none"/>
              </w:rPr>
              <w:t xml:space="preserve">Host </w:t>
            </w:r>
            <w:proofErr w:type="spellStart"/>
            <w:r w:rsidRPr="00B82671">
              <w:rPr>
                <w:rFonts w:ascii="Arial" w:eastAsia="Times New Roman" w:hAnsi="Arial" w:cs="Arial"/>
                <w:kern w:val="0"/>
                <w:sz w:val="18"/>
                <w:szCs w:val="18"/>
                <w:lang w:eastAsia="pt-BR"/>
                <w14:ligatures w14:val="none"/>
              </w:rPr>
              <w:t>Programme</w:t>
            </w:r>
            <w:proofErr w:type="spellEnd"/>
            <w:r w:rsidRPr="00B82671">
              <w:rPr>
                <w:rFonts w:ascii="Arial" w:eastAsia="Times New Roman" w:hAnsi="Arial" w:cs="Arial"/>
                <w:kern w:val="0"/>
                <w:sz w:val="18"/>
                <w:szCs w:val="18"/>
                <w:lang w:eastAsia="pt-BR"/>
                <w14:ligatures w14:val="none"/>
              </w:rPr>
              <w:t xml:space="preserve"> </w:t>
            </w:r>
            <w:r>
              <w:rPr>
                <w:rFonts w:ascii="Arial" w:eastAsia="Times New Roman" w:hAnsi="Arial" w:cs="Arial"/>
                <w:kern w:val="0"/>
                <w:sz w:val="18"/>
                <w:szCs w:val="18"/>
                <w:lang w:eastAsia="pt-BR"/>
                <w14:ligatures w14:val="none"/>
              </w:rPr>
              <w:br/>
            </w:r>
            <w:r w:rsidRPr="00B82671">
              <w:rPr>
                <w:rFonts w:ascii="Arial" w:eastAsia="Times New Roman" w:hAnsi="Arial" w:cs="Arial"/>
                <w:kern w:val="0"/>
                <w:sz w:val="18"/>
                <w:szCs w:val="18"/>
                <w:lang w:eastAsia="pt-BR"/>
                <w14:ligatures w14:val="none"/>
              </w:rPr>
              <w:t xml:space="preserve">(for </w:t>
            </w:r>
            <w:proofErr w:type="spellStart"/>
            <w:r w:rsidRPr="00B82671">
              <w:rPr>
                <w:rFonts w:ascii="Arial" w:eastAsia="Times New Roman" w:hAnsi="Arial" w:cs="Arial"/>
                <w:kern w:val="0"/>
                <w:sz w:val="18"/>
                <w:szCs w:val="18"/>
                <w:lang w:eastAsia="pt-BR"/>
                <w14:ligatures w14:val="none"/>
              </w:rPr>
              <w:t>projects</w:t>
            </w:r>
            <w:proofErr w:type="spellEnd"/>
            <w:r w:rsidRPr="00B82671">
              <w:rPr>
                <w:rFonts w:ascii="Arial" w:eastAsia="Times New Roman" w:hAnsi="Arial" w:cs="Arial"/>
                <w:kern w:val="0"/>
                <w:sz w:val="18"/>
                <w:szCs w:val="18"/>
                <w:lang w:eastAsia="pt-BR"/>
                <w14:ligatures w14:val="none"/>
              </w:rPr>
              <w:t>)</w:t>
            </w:r>
          </w:p>
        </w:tc>
        <w:tc>
          <w:tcPr>
            <w:tcW w:w="1219" w:type="dxa"/>
            <w:hideMark/>
          </w:tcPr>
          <w:p w14:paraId="538EC30C" w14:textId="77777777" w:rsidR="00B82671" w:rsidRPr="00B82671" w:rsidRDefault="00B82671" w:rsidP="007426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18"/>
                <w:szCs w:val="18"/>
                <w:lang w:eastAsia="pt-BR"/>
                <w14:ligatures w14:val="none"/>
              </w:rPr>
            </w:pPr>
            <w:r w:rsidRPr="00B82671">
              <w:rPr>
                <w:rFonts w:ascii="Arial" w:eastAsia="Times New Roman" w:hAnsi="Arial" w:cs="Arial"/>
                <w:kern w:val="0"/>
                <w:sz w:val="18"/>
                <w:szCs w:val="18"/>
                <w:lang w:eastAsia="pt-BR"/>
                <w14:ligatures w14:val="none"/>
              </w:rPr>
              <w:t xml:space="preserve">No. of </w:t>
            </w:r>
            <w:proofErr w:type="spellStart"/>
            <w:r w:rsidRPr="00B82671">
              <w:rPr>
                <w:rFonts w:ascii="Arial" w:eastAsia="Times New Roman" w:hAnsi="Arial" w:cs="Arial"/>
                <w:kern w:val="0"/>
                <w:sz w:val="18"/>
                <w:szCs w:val="18"/>
                <w:lang w:eastAsia="pt-BR"/>
                <w14:ligatures w14:val="none"/>
              </w:rPr>
              <w:t>Endorsed</w:t>
            </w:r>
            <w:proofErr w:type="spellEnd"/>
            <w:r w:rsidRPr="00B82671">
              <w:rPr>
                <w:rFonts w:ascii="Arial" w:eastAsia="Times New Roman" w:hAnsi="Arial" w:cs="Arial"/>
                <w:kern w:val="0"/>
                <w:sz w:val="18"/>
                <w:szCs w:val="18"/>
                <w:lang w:eastAsia="pt-BR"/>
                <w14:ligatures w14:val="none"/>
              </w:rPr>
              <w:t xml:space="preserve"> </w:t>
            </w:r>
            <w:proofErr w:type="spellStart"/>
            <w:r w:rsidRPr="00B82671">
              <w:rPr>
                <w:rFonts w:ascii="Arial" w:eastAsia="Times New Roman" w:hAnsi="Arial" w:cs="Arial"/>
                <w:kern w:val="0"/>
                <w:sz w:val="18"/>
                <w:szCs w:val="18"/>
                <w:lang w:eastAsia="pt-BR"/>
                <w14:ligatures w14:val="none"/>
              </w:rPr>
              <w:t>Projects</w:t>
            </w:r>
            <w:proofErr w:type="spellEnd"/>
          </w:p>
        </w:tc>
      </w:tr>
      <w:tr w:rsidR="00B82671" w:rsidRPr="00212526" w14:paraId="0378461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8F3AC6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w:t>
            </w:r>
          </w:p>
        </w:tc>
        <w:tc>
          <w:tcPr>
            <w:tcW w:w="1454" w:type="dxa"/>
            <w:hideMark/>
          </w:tcPr>
          <w:p w14:paraId="5729501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6F190E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Ocean Corps and Conveyor</w:t>
            </w:r>
          </w:p>
        </w:tc>
        <w:tc>
          <w:tcPr>
            <w:tcW w:w="1276" w:type="dxa"/>
            <w:hideMark/>
          </w:tcPr>
          <w:p w14:paraId="5C513AB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345A8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Michigan</w:t>
            </w:r>
          </w:p>
        </w:tc>
        <w:tc>
          <w:tcPr>
            <w:tcW w:w="2126" w:type="dxa"/>
            <w:hideMark/>
          </w:tcPr>
          <w:p w14:paraId="1268227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FFF496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FB0FA1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r>
      <w:tr w:rsidR="00B82671" w:rsidRPr="00212526" w14:paraId="526FD45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825972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w:t>
            </w:r>
          </w:p>
        </w:tc>
        <w:tc>
          <w:tcPr>
            <w:tcW w:w="1454" w:type="dxa"/>
            <w:hideMark/>
          </w:tcPr>
          <w:p w14:paraId="15239E5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27F134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Decade Research Programme on the Maritime Acoustic Environment (OD-MAE)</w:t>
            </w:r>
          </w:p>
        </w:tc>
        <w:tc>
          <w:tcPr>
            <w:tcW w:w="1276" w:type="dxa"/>
            <w:hideMark/>
          </w:tcPr>
          <w:p w14:paraId="30144FA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1641B6D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Interagency Working Group for Ocean Sound and Marine Life</w:t>
            </w:r>
          </w:p>
        </w:tc>
        <w:tc>
          <w:tcPr>
            <w:tcW w:w="2126" w:type="dxa"/>
            <w:hideMark/>
          </w:tcPr>
          <w:p w14:paraId="720FBD1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0D58ED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BD5C19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w:t>
            </w:r>
          </w:p>
        </w:tc>
      </w:tr>
      <w:tr w:rsidR="00B82671" w:rsidRPr="00212526" w14:paraId="09FBAB1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7328A7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w:t>
            </w:r>
          </w:p>
        </w:tc>
        <w:tc>
          <w:tcPr>
            <w:tcW w:w="1454" w:type="dxa"/>
            <w:hideMark/>
          </w:tcPr>
          <w:p w14:paraId="58F7B8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274817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Coral Reef Sentinels: A Mars Shot for Blue Planetary Health</w:t>
            </w:r>
          </w:p>
        </w:tc>
        <w:tc>
          <w:tcPr>
            <w:tcW w:w="1276" w:type="dxa"/>
            <w:hideMark/>
          </w:tcPr>
          <w:p w14:paraId="3A978A0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297C3B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Smithsonian </w:t>
            </w:r>
            <w:proofErr w:type="spellStart"/>
            <w:r w:rsidRPr="00212526">
              <w:rPr>
                <w:rFonts w:ascii="Arial" w:eastAsia="Times New Roman" w:hAnsi="Arial" w:cs="Arial"/>
                <w:color w:val="000000" w:themeColor="text1"/>
                <w:kern w:val="0"/>
                <w:sz w:val="20"/>
                <w:szCs w:val="20"/>
                <w:lang w:eastAsia="pt-BR"/>
                <w14:ligatures w14:val="none"/>
              </w:rPr>
              <w:t>Institution</w:t>
            </w:r>
            <w:proofErr w:type="spellEnd"/>
          </w:p>
        </w:tc>
        <w:tc>
          <w:tcPr>
            <w:tcW w:w="2126" w:type="dxa"/>
            <w:hideMark/>
          </w:tcPr>
          <w:p w14:paraId="733BA5F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Panama</w:t>
            </w:r>
          </w:p>
        </w:tc>
        <w:tc>
          <w:tcPr>
            <w:tcW w:w="2183" w:type="dxa"/>
            <w:hideMark/>
          </w:tcPr>
          <w:p w14:paraId="525A927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7B2308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4CA3974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6DE7BB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w:t>
            </w:r>
          </w:p>
        </w:tc>
        <w:tc>
          <w:tcPr>
            <w:tcW w:w="1454" w:type="dxa"/>
            <w:hideMark/>
          </w:tcPr>
          <w:p w14:paraId="703D4C2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A9FA69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Early Career Ocean Professionals (ECOPs)</w:t>
            </w:r>
          </w:p>
        </w:tc>
        <w:tc>
          <w:tcPr>
            <w:tcW w:w="1276" w:type="dxa"/>
            <w:hideMark/>
          </w:tcPr>
          <w:p w14:paraId="59C61B9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01E112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ECOP </w:t>
            </w:r>
            <w:proofErr w:type="spellStart"/>
            <w:r w:rsidRPr="00212526">
              <w:rPr>
                <w:rFonts w:ascii="Arial" w:eastAsia="Times New Roman" w:hAnsi="Arial" w:cs="Arial"/>
                <w:color w:val="000000" w:themeColor="text1"/>
                <w:kern w:val="0"/>
                <w:sz w:val="20"/>
                <w:szCs w:val="20"/>
                <w:lang w:eastAsia="pt-BR"/>
                <w14:ligatures w14:val="none"/>
              </w:rPr>
              <w:t>Working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Group</w:t>
            </w:r>
            <w:proofErr w:type="spellEnd"/>
          </w:p>
        </w:tc>
        <w:tc>
          <w:tcPr>
            <w:tcW w:w="2126" w:type="dxa"/>
            <w:hideMark/>
          </w:tcPr>
          <w:p w14:paraId="3C84EB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523AEC9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992B7D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w:t>
            </w:r>
          </w:p>
        </w:tc>
      </w:tr>
      <w:tr w:rsidR="00B82671" w:rsidRPr="00212526" w14:paraId="3011D03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AEF9FB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w:t>
            </w:r>
          </w:p>
        </w:tc>
        <w:tc>
          <w:tcPr>
            <w:tcW w:w="1454" w:type="dxa"/>
            <w:hideMark/>
          </w:tcPr>
          <w:p w14:paraId="15CFF5C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615484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Voices: Building transformative pathways to achieve the Decade's outcomes</w:t>
            </w:r>
          </w:p>
        </w:tc>
        <w:tc>
          <w:tcPr>
            <w:tcW w:w="1276" w:type="dxa"/>
            <w:hideMark/>
          </w:tcPr>
          <w:p w14:paraId="5983D73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1E33A2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Nippon Foundation Ocean Nexus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EarthLab</w:t>
            </w:r>
            <w:proofErr w:type="spellEnd"/>
            <w:r w:rsidRPr="00B82671">
              <w:rPr>
                <w:rFonts w:ascii="Arial" w:eastAsia="Times New Roman" w:hAnsi="Arial" w:cs="Arial"/>
                <w:color w:val="000000" w:themeColor="text1"/>
                <w:kern w:val="0"/>
                <w:sz w:val="20"/>
                <w:szCs w:val="20"/>
                <w:lang w:val="en-GB" w:eastAsia="pt-BR"/>
                <w14:ligatures w14:val="none"/>
              </w:rPr>
              <w:t>, University of Washington</w:t>
            </w:r>
          </w:p>
        </w:tc>
        <w:tc>
          <w:tcPr>
            <w:tcW w:w="2126" w:type="dxa"/>
            <w:hideMark/>
          </w:tcPr>
          <w:p w14:paraId="753A013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D4CA2A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00878E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w:t>
            </w:r>
          </w:p>
        </w:tc>
      </w:tr>
      <w:tr w:rsidR="00B82671" w:rsidRPr="00212526" w14:paraId="7715BBE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66C9EB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w:t>
            </w:r>
          </w:p>
        </w:tc>
        <w:tc>
          <w:tcPr>
            <w:tcW w:w="1454" w:type="dxa"/>
            <w:hideMark/>
          </w:tcPr>
          <w:p w14:paraId="0011FE8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D5DE99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Marine Life 2030</w:t>
            </w:r>
          </w:p>
        </w:tc>
        <w:tc>
          <w:tcPr>
            <w:tcW w:w="1276" w:type="dxa"/>
            <w:hideMark/>
          </w:tcPr>
          <w:p w14:paraId="26D7255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6BF654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Biodiversity Observation Network (MBON) &amp; National Oceanographic and Atmospheric Administration (NOAA)</w:t>
            </w:r>
          </w:p>
        </w:tc>
        <w:tc>
          <w:tcPr>
            <w:tcW w:w="2126" w:type="dxa"/>
            <w:hideMark/>
          </w:tcPr>
          <w:p w14:paraId="179D07E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E44B16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C55EA9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28</w:t>
            </w:r>
          </w:p>
        </w:tc>
      </w:tr>
      <w:tr w:rsidR="00B82671" w:rsidRPr="00212526" w14:paraId="6E323A0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7D79D3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26</w:t>
            </w:r>
          </w:p>
        </w:tc>
        <w:tc>
          <w:tcPr>
            <w:tcW w:w="1454" w:type="dxa"/>
            <w:hideMark/>
          </w:tcPr>
          <w:p w14:paraId="45B5FA8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157E5F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Biomolecular Observing Network (OBON)</w:t>
            </w:r>
          </w:p>
        </w:tc>
        <w:tc>
          <w:tcPr>
            <w:tcW w:w="1276" w:type="dxa"/>
            <w:hideMark/>
          </w:tcPr>
          <w:p w14:paraId="541D99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0E8C535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Partnership for Observation of the Global Ocean (POGO)</w:t>
            </w:r>
          </w:p>
        </w:tc>
        <w:tc>
          <w:tcPr>
            <w:tcW w:w="2126" w:type="dxa"/>
            <w:hideMark/>
          </w:tcPr>
          <w:p w14:paraId="3864E6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11EF60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761CE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19</w:t>
            </w:r>
          </w:p>
        </w:tc>
      </w:tr>
      <w:tr w:rsidR="00B82671" w:rsidRPr="00212526" w14:paraId="689AFE7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7E9E58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28</w:t>
            </w:r>
          </w:p>
        </w:tc>
        <w:tc>
          <w:tcPr>
            <w:tcW w:w="1454" w:type="dxa"/>
            <w:hideMark/>
          </w:tcPr>
          <w:p w14:paraId="03175FF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2C913C5"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780104">
              <w:rPr>
                <w:rFonts w:ascii="Arial" w:eastAsia="Times New Roman" w:hAnsi="Arial" w:cs="Arial"/>
                <w:color w:val="000000" w:themeColor="text1"/>
                <w:kern w:val="0"/>
                <w:sz w:val="20"/>
                <w:szCs w:val="20"/>
                <w:lang w:val="en-GB" w:eastAsia="pt-BR"/>
                <w14:ligatures w14:val="none"/>
              </w:rPr>
              <w:t>ForeSea</w:t>
            </w:r>
            <w:proofErr w:type="spellEnd"/>
            <w:r w:rsidRPr="00780104">
              <w:rPr>
                <w:rFonts w:ascii="Arial" w:eastAsia="Times New Roman" w:hAnsi="Arial" w:cs="Arial"/>
                <w:color w:val="000000" w:themeColor="text1"/>
                <w:kern w:val="0"/>
                <w:sz w:val="20"/>
                <w:szCs w:val="20"/>
                <w:lang w:val="en-GB" w:eastAsia="pt-BR"/>
                <w14:ligatures w14:val="none"/>
              </w:rPr>
              <w:t xml:space="preserve"> - The Ocean Prediction Capacity of the Future</w:t>
            </w:r>
          </w:p>
        </w:tc>
        <w:tc>
          <w:tcPr>
            <w:tcW w:w="1276" w:type="dxa"/>
            <w:hideMark/>
          </w:tcPr>
          <w:p w14:paraId="6708374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413D469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OceanPredict</w:t>
            </w:r>
            <w:proofErr w:type="spellEnd"/>
          </w:p>
        </w:tc>
        <w:tc>
          <w:tcPr>
            <w:tcW w:w="2126" w:type="dxa"/>
            <w:hideMark/>
          </w:tcPr>
          <w:p w14:paraId="66C986E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5C498F1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D03DF5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r>
      <w:tr w:rsidR="00B82671" w:rsidRPr="00212526" w14:paraId="4746AA7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D21057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34</w:t>
            </w:r>
          </w:p>
        </w:tc>
        <w:tc>
          <w:tcPr>
            <w:tcW w:w="1454" w:type="dxa"/>
            <w:hideMark/>
          </w:tcPr>
          <w:p w14:paraId="16DC08E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24DD81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Cities, an international network of cities in harmony with the marine environment (Ocean Cities/OC-NET)</w:t>
            </w:r>
          </w:p>
        </w:tc>
        <w:tc>
          <w:tcPr>
            <w:tcW w:w="1276" w:type="dxa"/>
            <w:hideMark/>
          </w:tcPr>
          <w:p w14:paraId="4F66B15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1AEDE3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Mediterranean</w:t>
            </w:r>
            <w:proofErr w:type="spellEnd"/>
            <w:r w:rsidRPr="00212526">
              <w:rPr>
                <w:rFonts w:ascii="Arial" w:eastAsia="Times New Roman" w:hAnsi="Arial" w:cs="Arial"/>
                <w:color w:val="000000" w:themeColor="text1"/>
                <w:kern w:val="0"/>
                <w:sz w:val="20"/>
                <w:szCs w:val="20"/>
                <w:lang w:eastAsia="pt-BR"/>
                <w14:ligatures w14:val="none"/>
              </w:rPr>
              <w:t xml:space="preserve"> Center for Marine and Environmental </w:t>
            </w:r>
            <w:proofErr w:type="spellStart"/>
            <w:r w:rsidRPr="00212526">
              <w:rPr>
                <w:rFonts w:ascii="Arial" w:eastAsia="Times New Roman" w:hAnsi="Arial" w:cs="Arial"/>
                <w:color w:val="000000" w:themeColor="text1"/>
                <w:kern w:val="0"/>
                <w:sz w:val="20"/>
                <w:szCs w:val="20"/>
                <w:lang w:eastAsia="pt-BR"/>
                <w14:ligatures w14:val="none"/>
              </w:rPr>
              <w:t>Research</w:t>
            </w:r>
            <w:proofErr w:type="spellEnd"/>
            <w:r w:rsidRPr="00212526">
              <w:rPr>
                <w:rFonts w:ascii="Arial" w:eastAsia="Times New Roman" w:hAnsi="Arial" w:cs="Arial"/>
                <w:color w:val="000000" w:themeColor="text1"/>
                <w:kern w:val="0"/>
                <w:sz w:val="20"/>
                <w:szCs w:val="20"/>
                <w:lang w:eastAsia="pt-BR"/>
                <w14:ligatures w14:val="none"/>
              </w:rPr>
              <w:t xml:space="preserve"> (CMIMA-CSIC), Institut de </w:t>
            </w:r>
            <w:proofErr w:type="spellStart"/>
            <w:r w:rsidRPr="00212526">
              <w:rPr>
                <w:rFonts w:ascii="Arial" w:eastAsia="Times New Roman" w:hAnsi="Arial" w:cs="Arial"/>
                <w:color w:val="000000" w:themeColor="text1"/>
                <w:kern w:val="0"/>
                <w:sz w:val="20"/>
                <w:szCs w:val="20"/>
                <w:lang w:eastAsia="pt-BR"/>
                <w14:ligatures w14:val="none"/>
              </w:rPr>
              <w:t>Ciències</w:t>
            </w:r>
            <w:proofErr w:type="spellEnd"/>
            <w:r w:rsidRPr="00212526">
              <w:rPr>
                <w:rFonts w:ascii="Arial" w:eastAsia="Times New Roman" w:hAnsi="Arial" w:cs="Arial"/>
                <w:color w:val="000000" w:themeColor="text1"/>
                <w:kern w:val="0"/>
                <w:sz w:val="20"/>
                <w:szCs w:val="20"/>
                <w:lang w:eastAsia="pt-BR"/>
                <w14:ligatures w14:val="none"/>
              </w:rPr>
              <w:t xml:space="preserve"> del Mar (ICM-CSIC</w:t>
            </w:r>
            <w:proofErr w:type="gramStart"/>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Unitat</w:t>
            </w:r>
            <w:proofErr w:type="spellEnd"/>
            <w:proofErr w:type="gramEnd"/>
            <w:r w:rsidRPr="00212526">
              <w:rPr>
                <w:rFonts w:ascii="Arial" w:eastAsia="Times New Roman" w:hAnsi="Arial" w:cs="Arial"/>
                <w:color w:val="000000" w:themeColor="text1"/>
                <w:kern w:val="0"/>
                <w:sz w:val="20"/>
                <w:szCs w:val="20"/>
                <w:lang w:eastAsia="pt-BR"/>
                <w14:ligatures w14:val="none"/>
              </w:rPr>
              <w:t xml:space="preserve"> de Tecnologia Marina (UTM-CSIC)</w:t>
            </w:r>
          </w:p>
        </w:tc>
        <w:tc>
          <w:tcPr>
            <w:tcW w:w="2126" w:type="dxa"/>
            <w:hideMark/>
          </w:tcPr>
          <w:p w14:paraId="1C8F4B2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4043F8D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AADC40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w:t>
            </w:r>
          </w:p>
        </w:tc>
      </w:tr>
      <w:tr w:rsidR="00B82671" w:rsidRPr="00212526" w14:paraId="617741F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069A9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46</w:t>
            </w:r>
          </w:p>
        </w:tc>
        <w:tc>
          <w:tcPr>
            <w:tcW w:w="1454" w:type="dxa"/>
            <w:hideMark/>
          </w:tcPr>
          <w:p w14:paraId="0165099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C2CC57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Science We Need for the Mediterranean Sea We Want (</w:t>
            </w:r>
            <w:proofErr w:type="spellStart"/>
            <w:r w:rsidRPr="00B82671">
              <w:rPr>
                <w:rFonts w:ascii="Arial" w:eastAsia="Times New Roman" w:hAnsi="Arial" w:cs="Arial"/>
                <w:color w:val="000000" w:themeColor="text1"/>
                <w:kern w:val="0"/>
                <w:sz w:val="20"/>
                <w:szCs w:val="20"/>
                <w:lang w:val="en-GB" w:eastAsia="pt-BR"/>
                <w14:ligatures w14:val="none"/>
              </w:rPr>
              <w:t>SciNMeet</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7C9F114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7D66FA5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Italian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Commission (COI)</w:t>
            </w:r>
          </w:p>
        </w:tc>
        <w:tc>
          <w:tcPr>
            <w:tcW w:w="2126" w:type="dxa"/>
            <w:hideMark/>
          </w:tcPr>
          <w:p w14:paraId="729DE1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2DD156A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2F6CF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w:t>
            </w:r>
          </w:p>
        </w:tc>
      </w:tr>
      <w:tr w:rsidR="00B82671" w:rsidRPr="00212526" w14:paraId="20B108A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29D52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57</w:t>
            </w:r>
          </w:p>
        </w:tc>
        <w:tc>
          <w:tcPr>
            <w:tcW w:w="1454" w:type="dxa"/>
            <w:hideMark/>
          </w:tcPr>
          <w:p w14:paraId="5AE2224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04944E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Challenger 150 - A Decade to Study Deep-Sea Life</w:t>
            </w:r>
          </w:p>
        </w:tc>
        <w:tc>
          <w:tcPr>
            <w:tcW w:w="1276" w:type="dxa"/>
            <w:hideMark/>
          </w:tcPr>
          <w:p w14:paraId="05E5F0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1518F2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DOSI - Deep Ocean Stewardship Initiative </w:t>
            </w:r>
          </w:p>
        </w:tc>
        <w:tc>
          <w:tcPr>
            <w:tcW w:w="2126" w:type="dxa"/>
            <w:hideMark/>
          </w:tcPr>
          <w:p w14:paraId="10ED94C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5704B7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00BD32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w:t>
            </w:r>
          </w:p>
        </w:tc>
      </w:tr>
      <w:tr w:rsidR="00B82671" w:rsidRPr="00212526" w14:paraId="3431350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2A5444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63</w:t>
            </w:r>
          </w:p>
        </w:tc>
        <w:tc>
          <w:tcPr>
            <w:tcW w:w="1454" w:type="dxa"/>
            <w:hideMark/>
          </w:tcPr>
          <w:p w14:paraId="5938792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68CE3E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Strategies for Changing Oceans and Resilient Ecosystems by 2030 (</w:t>
            </w:r>
            <w:proofErr w:type="spellStart"/>
            <w:r w:rsidRPr="00B82671">
              <w:rPr>
                <w:rFonts w:ascii="Arial" w:eastAsia="Times New Roman" w:hAnsi="Arial" w:cs="Arial"/>
                <w:color w:val="000000" w:themeColor="text1"/>
                <w:kern w:val="0"/>
                <w:sz w:val="20"/>
                <w:szCs w:val="20"/>
                <w:lang w:val="en-GB" w:eastAsia="pt-BR"/>
                <w14:ligatures w14:val="none"/>
              </w:rPr>
              <w:t>FishSCORE</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76" w:type="dxa"/>
            <w:hideMark/>
          </w:tcPr>
          <w:p w14:paraId="4610C04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0BAC708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Gulf of Maine Research Institute</w:t>
            </w:r>
          </w:p>
        </w:tc>
        <w:tc>
          <w:tcPr>
            <w:tcW w:w="2126" w:type="dxa"/>
            <w:hideMark/>
          </w:tcPr>
          <w:p w14:paraId="7166C37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E666C5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A5684C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w:t>
            </w:r>
          </w:p>
        </w:tc>
      </w:tr>
      <w:tr w:rsidR="00B82671" w:rsidRPr="00212526" w14:paraId="68EAC9E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ECBA90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64</w:t>
            </w:r>
          </w:p>
        </w:tc>
        <w:tc>
          <w:tcPr>
            <w:tcW w:w="1454" w:type="dxa"/>
            <w:hideMark/>
          </w:tcPr>
          <w:p w14:paraId="4621465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5936F2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Empowering Women for the United Nations Decade of Ocean Science for Sustainable Development</w:t>
            </w:r>
          </w:p>
        </w:tc>
        <w:tc>
          <w:tcPr>
            <w:tcW w:w="1276" w:type="dxa"/>
            <w:hideMark/>
          </w:tcPr>
          <w:p w14:paraId="041C5AA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4ECE7B9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World Maritime University - Sasakawa Global Ocean Institute</w:t>
            </w:r>
          </w:p>
        </w:tc>
        <w:tc>
          <w:tcPr>
            <w:tcW w:w="2126" w:type="dxa"/>
            <w:hideMark/>
          </w:tcPr>
          <w:p w14:paraId="6267BE7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Sweden</w:t>
            </w:r>
          </w:p>
        </w:tc>
        <w:tc>
          <w:tcPr>
            <w:tcW w:w="2183" w:type="dxa"/>
            <w:hideMark/>
          </w:tcPr>
          <w:p w14:paraId="4102FC6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A99CA1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w:t>
            </w:r>
          </w:p>
        </w:tc>
      </w:tr>
      <w:tr w:rsidR="00B82671" w:rsidRPr="00212526" w14:paraId="57769B1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5115F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69</w:t>
            </w:r>
          </w:p>
        </w:tc>
        <w:tc>
          <w:tcPr>
            <w:tcW w:w="1454" w:type="dxa"/>
            <w:hideMark/>
          </w:tcPr>
          <w:p w14:paraId="4BC547A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A5B9D9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Cultural Heritage Framework Programme (CHFP)</w:t>
            </w:r>
          </w:p>
        </w:tc>
        <w:tc>
          <w:tcPr>
            <w:tcW w:w="1276" w:type="dxa"/>
            <w:hideMark/>
          </w:tcPr>
          <w:p w14:paraId="57B9EA0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1254A4A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Decade Heritage Network (ODHN)</w:t>
            </w:r>
          </w:p>
        </w:tc>
        <w:tc>
          <w:tcPr>
            <w:tcW w:w="2126" w:type="dxa"/>
            <w:hideMark/>
          </w:tcPr>
          <w:p w14:paraId="543E644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Denmark</w:t>
            </w:r>
            <w:proofErr w:type="spellEnd"/>
          </w:p>
        </w:tc>
        <w:tc>
          <w:tcPr>
            <w:tcW w:w="2183" w:type="dxa"/>
            <w:hideMark/>
          </w:tcPr>
          <w:p w14:paraId="7899D30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042A3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w:t>
            </w:r>
          </w:p>
        </w:tc>
      </w:tr>
      <w:tr w:rsidR="00B82671" w:rsidRPr="00212526" w14:paraId="1A730A2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27B77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76</w:t>
            </w:r>
          </w:p>
        </w:tc>
        <w:tc>
          <w:tcPr>
            <w:tcW w:w="1454" w:type="dxa"/>
            <w:hideMark/>
          </w:tcPr>
          <w:p w14:paraId="1AB707D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AB5477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76" w:type="dxa"/>
            <w:hideMark/>
          </w:tcPr>
          <w:p w14:paraId="17841B3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4215E02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GEOMAR Helmholtz Centre for Ocean Research Kiel, on behalf of the Global Ocean Oxygen Network (GO2NE)  </w:t>
            </w:r>
          </w:p>
        </w:tc>
        <w:tc>
          <w:tcPr>
            <w:tcW w:w="2126" w:type="dxa"/>
            <w:hideMark/>
          </w:tcPr>
          <w:p w14:paraId="5C46299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0AB565E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C12708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w:t>
            </w:r>
          </w:p>
        </w:tc>
      </w:tr>
      <w:tr w:rsidR="00B82671" w:rsidRPr="00212526" w14:paraId="1E8B366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A59A62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77</w:t>
            </w:r>
          </w:p>
        </w:tc>
        <w:tc>
          <w:tcPr>
            <w:tcW w:w="1454" w:type="dxa"/>
            <w:hideMark/>
          </w:tcPr>
          <w:p w14:paraId="6C4714A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DF0549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One Ocean Network for Deep Observation</w:t>
            </w:r>
          </w:p>
        </w:tc>
        <w:tc>
          <w:tcPr>
            <w:tcW w:w="1276" w:type="dxa"/>
            <w:hideMark/>
          </w:tcPr>
          <w:p w14:paraId="07EACDF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5EB9EB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Ifremer (Institut Français de recherche pour l'exploitation de la mer)</w:t>
            </w:r>
          </w:p>
        </w:tc>
        <w:tc>
          <w:tcPr>
            <w:tcW w:w="2126" w:type="dxa"/>
            <w:hideMark/>
          </w:tcPr>
          <w:p w14:paraId="4B33EE1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22413FD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C3A2A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w:t>
            </w:r>
          </w:p>
        </w:tc>
      </w:tr>
      <w:tr w:rsidR="00B82671" w:rsidRPr="00212526" w14:paraId="7FB27DC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B1F5C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84</w:t>
            </w:r>
          </w:p>
        </w:tc>
        <w:tc>
          <w:tcPr>
            <w:tcW w:w="1454" w:type="dxa"/>
            <w:hideMark/>
          </w:tcPr>
          <w:p w14:paraId="0F2E217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7C6B41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Pacific solutions to save our ocean: an integrated ocean science programme towards a healthy Blue Pacific Continent to sustain future generations.</w:t>
            </w:r>
          </w:p>
        </w:tc>
        <w:tc>
          <w:tcPr>
            <w:tcW w:w="1276" w:type="dxa"/>
            <w:hideMark/>
          </w:tcPr>
          <w:p w14:paraId="1CF7926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0B7336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Pacific Community (SPC)</w:t>
            </w:r>
          </w:p>
        </w:tc>
        <w:tc>
          <w:tcPr>
            <w:tcW w:w="2126" w:type="dxa"/>
            <w:hideMark/>
          </w:tcPr>
          <w:p w14:paraId="6F3B0D8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New </w:t>
            </w:r>
            <w:proofErr w:type="spellStart"/>
            <w:r w:rsidRPr="00212526">
              <w:rPr>
                <w:rFonts w:ascii="Arial" w:eastAsia="Times New Roman" w:hAnsi="Arial" w:cs="Arial"/>
                <w:color w:val="000000" w:themeColor="text1"/>
                <w:kern w:val="0"/>
                <w:sz w:val="20"/>
                <w:szCs w:val="20"/>
                <w:lang w:eastAsia="pt-BR"/>
                <w14:ligatures w14:val="none"/>
              </w:rPr>
              <w:t>Caledonia</w:t>
            </w:r>
            <w:proofErr w:type="spellEnd"/>
          </w:p>
        </w:tc>
        <w:tc>
          <w:tcPr>
            <w:tcW w:w="2183" w:type="dxa"/>
            <w:hideMark/>
          </w:tcPr>
          <w:p w14:paraId="478275C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2ECC0E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w:t>
            </w:r>
          </w:p>
        </w:tc>
      </w:tr>
      <w:tr w:rsidR="00B82671" w:rsidRPr="00212526" w14:paraId="2A4FFC8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8FCC9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90</w:t>
            </w:r>
          </w:p>
        </w:tc>
        <w:tc>
          <w:tcPr>
            <w:tcW w:w="1454" w:type="dxa"/>
            <w:hideMark/>
          </w:tcPr>
          <w:p w14:paraId="10A9084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FAFB85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Sustainability of Marine Ecosystems through global knowledge networks (SMARTNET)</w:t>
            </w:r>
          </w:p>
        </w:tc>
        <w:tc>
          <w:tcPr>
            <w:tcW w:w="1276" w:type="dxa"/>
            <w:hideMark/>
          </w:tcPr>
          <w:p w14:paraId="53403AB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21A9A5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International Council for the Exploration of the Sea (ICES)</w:t>
            </w:r>
          </w:p>
          <w:p w14:paraId="31A0A79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North Pacific Marine Science Organization (PICES)</w:t>
            </w:r>
          </w:p>
        </w:tc>
        <w:tc>
          <w:tcPr>
            <w:tcW w:w="2126" w:type="dxa"/>
            <w:hideMark/>
          </w:tcPr>
          <w:p w14:paraId="7B4B3D5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Denmark</w:t>
            </w:r>
            <w:proofErr w:type="spellEnd"/>
          </w:p>
        </w:tc>
        <w:tc>
          <w:tcPr>
            <w:tcW w:w="2183" w:type="dxa"/>
            <w:hideMark/>
          </w:tcPr>
          <w:p w14:paraId="107C8CB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52E3F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w:t>
            </w:r>
          </w:p>
        </w:tc>
      </w:tr>
      <w:tr w:rsidR="00B82671" w:rsidRPr="00212526" w14:paraId="3AB0D1E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99833E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97</w:t>
            </w:r>
          </w:p>
        </w:tc>
        <w:tc>
          <w:tcPr>
            <w:tcW w:w="1454" w:type="dxa"/>
            <w:hideMark/>
          </w:tcPr>
          <w:p w14:paraId="3F0B920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9EE45C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An Observing Air-Sea Interactions Strategy (OASIS)  </w:t>
            </w:r>
          </w:p>
        </w:tc>
        <w:tc>
          <w:tcPr>
            <w:tcW w:w="1276" w:type="dxa"/>
            <w:hideMark/>
          </w:tcPr>
          <w:p w14:paraId="04F89DD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0CC2F2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SCOR Working Group #162 -- Developing an Observing Air-Sea Interactions Strategy (OASIS)</w:t>
            </w:r>
          </w:p>
        </w:tc>
        <w:tc>
          <w:tcPr>
            <w:tcW w:w="2126" w:type="dxa"/>
            <w:hideMark/>
          </w:tcPr>
          <w:p w14:paraId="443AA4A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8CC0D5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729691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w:t>
            </w:r>
          </w:p>
        </w:tc>
      </w:tr>
      <w:tr w:rsidR="00B82671" w:rsidRPr="00212526" w14:paraId="4B422F5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C712FC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107</w:t>
            </w:r>
          </w:p>
        </w:tc>
        <w:tc>
          <w:tcPr>
            <w:tcW w:w="1454" w:type="dxa"/>
            <w:hideMark/>
          </w:tcPr>
          <w:p w14:paraId="0D42F3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C87727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Nippon Foundation-GEBCO Seabed 2030 Project</w:t>
            </w:r>
          </w:p>
        </w:tc>
        <w:tc>
          <w:tcPr>
            <w:tcW w:w="1276" w:type="dxa"/>
            <w:hideMark/>
          </w:tcPr>
          <w:p w14:paraId="5340440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37ED53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Nippon Foundation-GEBCO Seabed 2030 Project</w:t>
            </w:r>
          </w:p>
        </w:tc>
        <w:tc>
          <w:tcPr>
            <w:tcW w:w="2126" w:type="dxa"/>
            <w:hideMark/>
          </w:tcPr>
          <w:p w14:paraId="13C5ED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Monaco</w:t>
            </w:r>
          </w:p>
        </w:tc>
        <w:tc>
          <w:tcPr>
            <w:tcW w:w="2183" w:type="dxa"/>
            <w:hideMark/>
          </w:tcPr>
          <w:p w14:paraId="2B3ED1F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40ABEB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w:t>
            </w:r>
          </w:p>
        </w:tc>
      </w:tr>
      <w:tr w:rsidR="00B82671" w:rsidRPr="00212526" w14:paraId="4080F7A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520034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109</w:t>
            </w:r>
          </w:p>
        </w:tc>
        <w:tc>
          <w:tcPr>
            <w:tcW w:w="1454" w:type="dxa"/>
            <w:hideMark/>
          </w:tcPr>
          <w:p w14:paraId="782AF51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308561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Hydrous presents: The Decade of Ocean Empathy</w:t>
            </w:r>
          </w:p>
        </w:tc>
        <w:tc>
          <w:tcPr>
            <w:tcW w:w="1276" w:type="dxa"/>
            <w:hideMark/>
          </w:tcPr>
          <w:p w14:paraId="11DB336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150C79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w:t>
            </w:r>
            <w:proofErr w:type="spellStart"/>
            <w:r w:rsidRPr="00212526">
              <w:rPr>
                <w:rFonts w:ascii="Arial" w:eastAsia="Times New Roman" w:hAnsi="Arial" w:cs="Arial"/>
                <w:color w:val="000000" w:themeColor="text1"/>
                <w:kern w:val="0"/>
                <w:sz w:val="20"/>
                <w:szCs w:val="20"/>
                <w:lang w:eastAsia="pt-BR"/>
                <w14:ligatures w14:val="none"/>
              </w:rPr>
              <w:t>Hydrous</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26" w:type="dxa"/>
            <w:hideMark/>
          </w:tcPr>
          <w:p w14:paraId="3305FAB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77133C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CDC0A3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4629B46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EA8F44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118</w:t>
            </w:r>
          </w:p>
        </w:tc>
        <w:tc>
          <w:tcPr>
            <w:tcW w:w="1454" w:type="dxa"/>
            <w:hideMark/>
          </w:tcPr>
          <w:p w14:paraId="22AFBC8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AE163F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76" w:type="dxa"/>
            <w:hideMark/>
          </w:tcPr>
          <w:p w14:paraId="43C5909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0D47D23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Oceanic and Atmospheric Administration</w:t>
            </w:r>
          </w:p>
        </w:tc>
        <w:tc>
          <w:tcPr>
            <w:tcW w:w="2126" w:type="dxa"/>
            <w:hideMark/>
          </w:tcPr>
          <w:p w14:paraId="17590D2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E5B7F3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72B60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w:t>
            </w:r>
          </w:p>
        </w:tc>
      </w:tr>
      <w:tr w:rsidR="00B82671" w:rsidRPr="00212526" w14:paraId="3A0C7F7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FBAE0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129</w:t>
            </w:r>
          </w:p>
        </w:tc>
        <w:tc>
          <w:tcPr>
            <w:tcW w:w="1454" w:type="dxa"/>
            <w:hideMark/>
          </w:tcPr>
          <w:p w14:paraId="7A50737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B69D6F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Deep Ocean Observing Strategy (DOOS)</w:t>
            </w:r>
          </w:p>
        </w:tc>
        <w:tc>
          <w:tcPr>
            <w:tcW w:w="1276" w:type="dxa"/>
            <w:hideMark/>
          </w:tcPr>
          <w:p w14:paraId="2669D4C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4514653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Deep</w:t>
            </w:r>
            <w:proofErr w:type="spellEnd"/>
            <w:r w:rsidRPr="00212526">
              <w:rPr>
                <w:rFonts w:ascii="Arial" w:eastAsia="Times New Roman" w:hAnsi="Arial" w:cs="Arial"/>
                <w:color w:val="000000" w:themeColor="text1"/>
                <w:kern w:val="0"/>
                <w:sz w:val="20"/>
                <w:szCs w:val="20"/>
                <w:lang w:eastAsia="pt-BR"/>
                <w14:ligatures w14:val="none"/>
              </w:rPr>
              <w:t xml:space="preserve"> Ocean </w:t>
            </w:r>
            <w:proofErr w:type="spellStart"/>
            <w:r w:rsidRPr="00212526">
              <w:rPr>
                <w:rFonts w:ascii="Arial" w:eastAsia="Times New Roman" w:hAnsi="Arial" w:cs="Arial"/>
                <w:color w:val="000000" w:themeColor="text1"/>
                <w:kern w:val="0"/>
                <w:sz w:val="20"/>
                <w:szCs w:val="20"/>
                <w:lang w:eastAsia="pt-BR"/>
                <w14:ligatures w14:val="none"/>
              </w:rPr>
              <w:t>Observing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Strategy</w:t>
            </w:r>
            <w:proofErr w:type="spellEnd"/>
          </w:p>
        </w:tc>
        <w:tc>
          <w:tcPr>
            <w:tcW w:w="2126" w:type="dxa"/>
            <w:hideMark/>
          </w:tcPr>
          <w:p w14:paraId="3A7B5B5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96C4EE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B1BF18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w:t>
            </w:r>
          </w:p>
        </w:tc>
      </w:tr>
      <w:tr w:rsidR="00B82671" w:rsidRPr="00212526" w14:paraId="6336AD6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C82A20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137</w:t>
            </w:r>
          </w:p>
        </w:tc>
        <w:tc>
          <w:tcPr>
            <w:tcW w:w="1454" w:type="dxa"/>
            <w:hideMark/>
          </w:tcPr>
          <w:p w14:paraId="0A8F411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4C1A31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Digital Twins of the Ocean (DITTO)</w:t>
            </w:r>
          </w:p>
        </w:tc>
        <w:tc>
          <w:tcPr>
            <w:tcW w:w="1276" w:type="dxa"/>
            <w:hideMark/>
          </w:tcPr>
          <w:p w14:paraId="039A93F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C2BC9D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GEOMAR Helmholtz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Ocean Research Kiel and Kiel University</w:t>
            </w:r>
          </w:p>
        </w:tc>
        <w:tc>
          <w:tcPr>
            <w:tcW w:w="2126" w:type="dxa"/>
            <w:hideMark/>
          </w:tcPr>
          <w:p w14:paraId="16EC20A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7BAD08F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83EFB2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w:t>
            </w:r>
          </w:p>
        </w:tc>
      </w:tr>
      <w:tr w:rsidR="00B82671" w:rsidRPr="00212526" w14:paraId="19D7539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3A77A9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138</w:t>
            </w:r>
          </w:p>
        </w:tc>
        <w:tc>
          <w:tcPr>
            <w:tcW w:w="1454" w:type="dxa"/>
            <w:hideMark/>
          </w:tcPr>
          <w:p w14:paraId="0B17172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FE0D9C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Blue Climate Initiative- </w:t>
            </w:r>
            <w:proofErr w:type="spellStart"/>
            <w:r w:rsidRPr="00B82671">
              <w:rPr>
                <w:rFonts w:ascii="Arial" w:eastAsia="Times New Roman" w:hAnsi="Arial" w:cs="Arial"/>
                <w:color w:val="000000" w:themeColor="text1"/>
                <w:kern w:val="0"/>
                <w:sz w:val="20"/>
                <w:szCs w:val="20"/>
                <w:lang w:val="en-GB" w:eastAsia="pt-BR"/>
                <w14:ligatures w14:val="none"/>
              </w:rPr>
              <w:t>Tetiaroa</w:t>
            </w:r>
            <w:proofErr w:type="spellEnd"/>
            <w:r w:rsidRPr="00B82671">
              <w:rPr>
                <w:rFonts w:ascii="Arial" w:eastAsia="Times New Roman" w:hAnsi="Arial" w:cs="Arial"/>
                <w:color w:val="000000" w:themeColor="text1"/>
                <w:kern w:val="0"/>
                <w:sz w:val="20"/>
                <w:szCs w:val="20"/>
                <w:lang w:val="en-GB" w:eastAsia="pt-BR"/>
                <w14:ligatures w14:val="none"/>
              </w:rPr>
              <w:t xml:space="preserve"> Society</w:t>
            </w:r>
          </w:p>
        </w:tc>
        <w:tc>
          <w:tcPr>
            <w:tcW w:w="1276" w:type="dxa"/>
            <w:hideMark/>
          </w:tcPr>
          <w:p w14:paraId="400FD5F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A8FB4A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Blue Climate Initiative (sponsored by </w:t>
            </w:r>
            <w:proofErr w:type="spellStart"/>
            <w:r w:rsidRPr="00B82671">
              <w:rPr>
                <w:rFonts w:ascii="Arial" w:eastAsia="Times New Roman" w:hAnsi="Arial" w:cs="Arial"/>
                <w:color w:val="000000" w:themeColor="text1"/>
                <w:kern w:val="0"/>
                <w:sz w:val="20"/>
                <w:szCs w:val="20"/>
                <w:lang w:val="en-GB" w:eastAsia="pt-BR"/>
                <w14:ligatures w14:val="none"/>
              </w:rPr>
              <w:t>Tetiaroa</w:t>
            </w:r>
            <w:proofErr w:type="spellEnd"/>
            <w:r w:rsidRPr="00B82671">
              <w:rPr>
                <w:rFonts w:ascii="Arial" w:eastAsia="Times New Roman" w:hAnsi="Arial" w:cs="Arial"/>
                <w:color w:val="000000" w:themeColor="text1"/>
                <w:kern w:val="0"/>
                <w:sz w:val="20"/>
                <w:szCs w:val="20"/>
                <w:lang w:val="en-GB" w:eastAsia="pt-BR"/>
                <w14:ligatures w14:val="none"/>
              </w:rPr>
              <w:t xml:space="preserve"> Society)  </w:t>
            </w:r>
          </w:p>
        </w:tc>
        <w:tc>
          <w:tcPr>
            <w:tcW w:w="2126" w:type="dxa"/>
            <w:hideMark/>
          </w:tcPr>
          <w:p w14:paraId="361146C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FD5F6C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E69BF2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111EB7C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4ADF36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144</w:t>
            </w:r>
          </w:p>
        </w:tc>
        <w:tc>
          <w:tcPr>
            <w:tcW w:w="1454" w:type="dxa"/>
            <w:hideMark/>
          </w:tcPr>
          <w:p w14:paraId="505FE82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A59CDF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76" w:type="dxa"/>
            <w:hideMark/>
          </w:tcPr>
          <w:p w14:paraId="323EBC7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BD01AB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Alma Mater </w:t>
            </w:r>
            <w:proofErr w:type="spellStart"/>
            <w:r w:rsidRPr="00B82671">
              <w:rPr>
                <w:rFonts w:ascii="Arial" w:eastAsia="Times New Roman" w:hAnsi="Arial" w:cs="Arial"/>
                <w:color w:val="000000" w:themeColor="text1"/>
                <w:kern w:val="0"/>
                <w:sz w:val="20"/>
                <w:szCs w:val="20"/>
                <w:lang w:val="en-GB" w:eastAsia="pt-BR"/>
                <w14:ligatures w14:val="none"/>
              </w:rPr>
              <w:t>Studiorum</w:t>
            </w:r>
            <w:proofErr w:type="spellEnd"/>
            <w:r w:rsidRPr="00B82671">
              <w:rPr>
                <w:rFonts w:ascii="Arial" w:eastAsia="Times New Roman" w:hAnsi="Arial" w:cs="Arial"/>
                <w:color w:val="000000" w:themeColor="text1"/>
                <w:kern w:val="0"/>
                <w:sz w:val="20"/>
                <w:szCs w:val="20"/>
                <w:lang w:val="en-GB" w:eastAsia="pt-BR"/>
                <w14:ligatures w14:val="none"/>
              </w:rPr>
              <w:t xml:space="preserve"> University of Bologna    </w:t>
            </w:r>
          </w:p>
        </w:tc>
        <w:tc>
          <w:tcPr>
            <w:tcW w:w="2126" w:type="dxa"/>
            <w:hideMark/>
          </w:tcPr>
          <w:p w14:paraId="699E766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7F318B5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ABC33D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19</w:t>
            </w:r>
          </w:p>
        </w:tc>
      </w:tr>
      <w:tr w:rsidR="00B82671" w:rsidRPr="00212526" w14:paraId="673BA89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27CDE8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161</w:t>
            </w:r>
          </w:p>
        </w:tc>
        <w:tc>
          <w:tcPr>
            <w:tcW w:w="1454" w:type="dxa"/>
            <w:hideMark/>
          </w:tcPr>
          <w:p w14:paraId="6B71B25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3D3908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Deltas associated with large rivers: Seeking solutions to the problem of sustainability (</w:t>
            </w:r>
            <w:proofErr w:type="spellStart"/>
            <w:r w:rsidRPr="00B82671">
              <w:rPr>
                <w:rFonts w:ascii="Arial" w:eastAsia="Times New Roman" w:hAnsi="Arial" w:cs="Arial"/>
                <w:color w:val="000000" w:themeColor="text1"/>
                <w:kern w:val="0"/>
                <w:sz w:val="20"/>
                <w:szCs w:val="20"/>
                <w:lang w:val="en-GB" w:eastAsia="pt-BR"/>
                <w14:ligatures w14:val="none"/>
              </w:rPr>
              <w:t>MegaDeltas</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665BFA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71B0BAE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State Key Laboratory of Estuarine and Coastal Research (SKLEC), East China Normal University.</w:t>
            </w:r>
          </w:p>
        </w:tc>
        <w:tc>
          <w:tcPr>
            <w:tcW w:w="2126" w:type="dxa"/>
            <w:hideMark/>
          </w:tcPr>
          <w:p w14:paraId="23FEE72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04F624F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1F5369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w:t>
            </w:r>
          </w:p>
        </w:tc>
      </w:tr>
      <w:tr w:rsidR="00B82671" w:rsidRPr="00212526" w14:paraId="01A5E2B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6BFF7E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172</w:t>
            </w:r>
          </w:p>
        </w:tc>
        <w:tc>
          <w:tcPr>
            <w:tcW w:w="1454" w:type="dxa"/>
            <w:hideMark/>
          </w:tcPr>
          <w:p w14:paraId="3D956E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8AC81C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Ecosystem for Ocean Solutions (GEOS)</w:t>
            </w:r>
          </w:p>
        </w:tc>
        <w:tc>
          <w:tcPr>
            <w:tcW w:w="1276" w:type="dxa"/>
            <w:hideMark/>
          </w:tcPr>
          <w:p w14:paraId="7CFB95F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AB438E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Ocean Visions and Future Seas </w:t>
            </w:r>
          </w:p>
        </w:tc>
        <w:tc>
          <w:tcPr>
            <w:tcW w:w="2126" w:type="dxa"/>
            <w:hideMark/>
          </w:tcPr>
          <w:p w14:paraId="4EF80DF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D3BEB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ED2377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22</w:t>
            </w:r>
          </w:p>
        </w:tc>
      </w:tr>
      <w:tr w:rsidR="00B82671" w:rsidRPr="00212526" w14:paraId="23727A0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3F63E5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176</w:t>
            </w:r>
          </w:p>
        </w:tc>
        <w:tc>
          <w:tcPr>
            <w:tcW w:w="1454" w:type="dxa"/>
            <w:hideMark/>
          </w:tcPr>
          <w:p w14:paraId="28C2AF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FE4FDD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w:t>
            </w:r>
            <w:proofErr w:type="spellStart"/>
            <w:r w:rsidRPr="00212526">
              <w:rPr>
                <w:rFonts w:ascii="Arial" w:eastAsia="Times New Roman" w:hAnsi="Arial" w:cs="Arial"/>
                <w:color w:val="000000" w:themeColor="text1"/>
                <w:kern w:val="0"/>
                <w:sz w:val="20"/>
                <w:szCs w:val="20"/>
                <w:lang w:eastAsia="pt-BR"/>
                <w14:ligatures w14:val="none"/>
              </w:rPr>
              <w:t>Estuaries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Monitoring</w:t>
            </w:r>
            <w:proofErr w:type="spellEnd"/>
            <w:r w:rsidRPr="00212526">
              <w:rPr>
                <w:rFonts w:ascii="Arial" w:eastAsia="Times New Roman" w:hAnsi="Arial" w:cs="Arial"/>
                <w:color w:val="000000" w:themeColor="text1"/>
                <w:kern w:val="0"/>
                <w:sz w:val="20"/>
                <w:szCs w:val="20"/>
                <w:lang w:eastAsia="pt-BR"/>
                <w14:ligatures w14:val="none"/>
              </w:rPr>
              <w:t xml:space="preserve"> (GEM)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76" w:type="dxa"/>
            <w:hideMark/>
          </w:tcPr>
          <w:p w14:paraId="1EEB88B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4CE872E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State Key Laboratory of Marine Pollution, City University of Hong Kong</w:t>
            </w:r>
          </w:p>
        </w:tc>
        <w:tc>
          <w:tcPr>
            <w:tcW w:w="2126" w:type="dxa"/>
            <w:hideMark/>
          </w:tcPr>
          <w:p w14:paraId="0C8CD80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1247F1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D1A42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w:t>
            </w:r>
          </w:p>
        </w:tc>
      </w:tr>
      <w:tr w:rsidR="00B82671" w:rsidRPr="00212526" w14:paraId="67B2875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9C04E4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189</w:t>
            </w:r>
          </w:p>
        </w:tc>
        <w:tc>
          <w:tcPr>
            <w:tcW w:w="1454" w:type="dxa"/>
            <w:hideMark/>
          </w:tcPr>
          <w:p w14:paraId="6187338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ACFF40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Joint Exploration of the Twilight Zone Ocean Network (JETZON)</w:t>
            </w:r>
          </w:p>
        </w:tc>
        <w:tc>
          <w:tcPr>
            <w:tcW w:w="1276" w:type="dxa"/>
            <w:hideMark/>
          </w:tcPr>
          <w:p w14:paraId="36D2207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634403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Oceanography Centre, UK</w:t>
            </w:r>
          </w:p>
        </w:tc>
        <w:tc>
          <w:tcPr>
            <w:tcW w:w="2126" w:type="dxa"/>
            <w:hideMark/>
          </w:tcPr>
          <w:p w14:paraId="0D9110D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113F05A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9C8CEC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w:t>
            </w:r>
          </w:p>
        </w:tc>
      </w:tr>
      <w:tr w:rsidR="00B82671" w:rsidRPr="00212526" w14:paraId="430F708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6FEA13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219</w:t>
            </w:r>
          </w:p>
        </w:tc>
        <w:tc>
          <w:tcPr>
            <w:tcW w:w="1454" w:type="dxa"/>
            <w:hideMark/>
          </w:tcPr>
          <w:p w14:paraId="317AC26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D81791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Acidification Research for Sustainability (OARS)</w:t>
            </w:r>
          </w:p>
        </w:tc>
        <w:tc>
          <w:tcPr>
            <w:tcW w:w="1276" w:type="dxa"/>
            <w:hideMark/>
          </w:tcPr>
          <w:p w14:paraId="7B0FF2C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DE17A5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Plymouth Marine Laboratory, University of Washington, IOC UNESCO </w:t>
            </w:r>
          </w:p>
        </w:tc>
        <w:tc>
          <w:tcPr>
            <w:tcW w:w="2126" w:type="dxa"/>
            <w:hideMark/>
          </w:tcPr>
          <w:p w14:paraId="3E1EF80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 United States of America (USA); France</w:t>
            </w:r>
          </w:p>
        </w:tc>
        <w:tc>
          <w:tcPr>
            <w:tcW w:w="2183" w:type="dxa"/>
            <w:hideMark/>
          </w:tcPr>
          <w:p w14:paraId="451D122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74D7F0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w:t>
            </w:r>
          </w:p>
        </w:tc>
      </w:tr>
      <w:tr w:rsidR="00B82671" w:rsidRPr="00212526" w14:paraId="7E07D40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25DF43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8.2</w:t>
            </w:r>
          </w:p>
        </w:tc>
        <w:tc>
          <w:tcPr>
            <w:tcW w:w="1454" w:type="dxa"/>
            <w:hideMark/>
          </w:tcPr>
          <w:p w14:paraId="296DD84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60E61B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Ocean Negative Carbon Emission (Global ONCE)</w:t>
            </w:r>
          </w:p>
        </w:tc>
        <w:tc>
          <w:tcPr>
            <w:tcW w:w="1276" w:type="dxa"/>
            <w:hideMark/>
          </w:tcPr>
          <w:p w14:paraId="20C7D8D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DD57EE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Xiamen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7272278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2062538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72C6A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r>
      <w:tr w:rsidR="00B82671" w:rsidRPr="00212526" w14:paraId="1E444FF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D5E556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11.2</w:t>
            </w:r>
          </w:p>
        </w:tc>
        <w:tc>
          <w:tcPr>
            <w:tcW w:w="1454" w:type="dxa"/>
            <w:hideMark/>
          </w:tcPr>
          <w:p w14:paraId="76FE4AA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483798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Ocean Decade Programme for Blue Carbon (GO-BC)</w:t>
            </w:r>
          </w:p>
        </w:tc>
        <w:tc>
          <w:tcPr>
            <w:tcW w:w="1276" w:type="dxa"/>
            <w:hideMark/>
          </w:tcPr>
          <w:p w14:paraId="12DB2B1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7D11819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University of St Andrews</w:t>
            </w:r>
          </w:p>
        </w:tc>
        <w:tc>
          <w:tcPr>
            <w:tcW w:w="2126" w:type="dxa"/>
            <w:hideMark/>
          </w:tcPr>
          <w:p w14:paraId="23A4CB4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4174BC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CC28A6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r>
      <w:tr w:rsidR="00B82671" w:rsidRPr="00212526" w14:paraId="580526E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DBD43B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18.2</w:t>
            </w:r>
          </w:p>
        </w:tc>
        <w:tc>
          <w:tcPr>
            <w:tcW w:w="1454" w:type="dxa"/>
            <w:hideMark/>
          </w:tcPr>
          <w:p w14:paraId="20DBED7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032DA1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to climate Seamless Forecasting system (OSF)</w:t>
            </w:r>
          </w:p>
        </w:tc>
        <w:tc>
          <w:tcPr>
            <w:tcW w:w="1276" w:type="dxa"/>
            <w:hideMark/>
          </w:tcPr>
          <w:p w14:paraId="29E5334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8EC972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First Institute of Oceanography, Ministry of Natural Resources</w:t>
            </w:r>
          </w:p>
        </w:tc>
        <w:tc>
          <w:tcPr>
            <w:tcW w:w="2126" w:type="dxa"/>
            <w:hideMark/>
          </w:tcPr>
          <w:p w14:paraId="076FE9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6B5C77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56D2A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r>
      <w:tr w:rsidR="00B82671" w:rsidRPr="00212526" w14:paraId="6606C0C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8B3408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20.2</w:t>
            </w:r>
          </w:p>
        </w:tc>
        <w:tc>
          <w:tcPr>
            <w:tcW w:w="1454" w:type="dxa"/>
            <w:hideMark/>
          </w:tcPr>
          <w:p w14:paraId="6FBFE44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FA5FC3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Healthy Rivers, Healthy Ocean (HRHO)</w:t>
            </w:r>
          </w:p>
        </w:tc>
        <w:tc>
          <w:tcPr>
            <w:tcW w:w="1276" w:type="dxa"/>
            <w:hideMark/>
          </w:tcPr>
          <w:p w14:paraId="0DCABF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610181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w:t>
            </w:r>
            <w:proofErr w:type="spellStart"/>
            <w:r w:rsidRPr="00212526">
              <w:rPr>
                <w:rFonts w:ascii="Arial" w:eastAsia="Times New Roman" w:hAnsi="Arial" w:cs="Arial"/>
                <w:color w:val="000000" w:themeColor="text1"/>
                <w:kern w:val="0"/>
                <w:sz w:val="20"/>
                <w:szCs w:val="20"/>
                <w:lang w:eastAsia="pt-BR"/>
                <w14:ligatures w14:val="none"/>
              </w:rPr>
              <w:t>Water</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Partnership</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Organization</w:t>
            </w:r>
            <w:proofErr w:type="spellEnd"/>
          </w:p>
        </w:tc>
        <w:tc>
          <w:tcPr>
            <w:tcW w:w="2126" w:type="dxa"/>
            <w:hideMark/>
          </w:tcPr>
          <w:p w14:paraId="2279C17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Sweden</w:t>
            </w:r>
          </w:p>
        </w:tc>
        <w:tc>
          <w:tcPr>
            <w:tcW w:w="2183" w:type="dxa"/>
            <w:hideMark/>
          </w:tcPr>
          <w:p w14:paraId="33FFBD2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50899F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13D95D6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C1DEFC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w:t>
            </w:r>
          </w:p>
        </w:tc>
        <w:tc>
          <w:tcPr>
            <w:tcW w:w="1454" w:type="dxa"/>
            <w:hideMark/>
          </w:tcPr>
          <w:p w14:paraId="13837C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653EB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Nutrition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sensitive</w:t>
            </w:r>
            <w:proofErr w:type="spellEnd"/>
            <w:r w:rsidRPr="00212526">
              <w:rPr>
                <w:rFonts w:ascii="Arial" w:eastAsia="Times New Roman" w:hAnsi="Arial" w:cs="Arial"/>
                <w:color w:val="000000" w:themeColor="text1"/>
                <w:kern w:val="0"/>
                <w:sz w:val="20"/>
                <w:szCs w:val="20"/>
                <w:lang w:eastAsia="pt-BR"/>
                <w14:ligatures w14:val="none"/>
              </w:rPr>
              <w:t xml:space="preserve"> marine </w:t>
            </w:r>
            <w:proofErr w:type="spellStart"/>
            <w:r w:rsidRPr="00212526">
              <w:rPr>
                <w:rFonts w:ascii="Arial" w:eastAsia="Times New Roman" w:hAnsi="Arial" w:cs="Arial"/>
                <w:color w:val="000000" w:themeColor="text1"/>
                <w:kern w:val="0"/>
                <w:sz w:val="20"/>
                <w:szCs w:val="20"/>
                <w:lang w:eastAsia="pt-BR"/>
                <w14:ligatures w14:val="none"/>
              </w:rPr>
              <w:t>aquaculture</w:t>
            </w:r>
            <w:proofErr w:type="spellEnd"/>
            <w:r w:rsidRPr="00212526">
              <w:rPr>
                <w:rFonts w:ascii="Arial" w:eastAsia="Times New Roman" w:hAnsi="Arial" w:cs="Arial"/>
                <w:color w:val="000000" w:themeColor="text1"/>
                <w:kern w:val="0"/>
                <w:sz w:val="20"/>
                <w:szCs w:val="20"/>
                <w:lang w:eastAsia="pt-BR"/>
                <w14:ligatures w14:val="none"/>
              </w:rPr>
              <w:t xml:space="preserve"> in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AfriMAQUA</w:t>
            </w:r>
            <w:proofErr w:type="spellEnd"/>
            <w:r w:rsidRPr="00212526">
              <w:rPr>
                <w:rFonts w:ascii="Arial" w:eastAsia="Times New Roman" w:hAnsi="Arial" w:cs="Arial"/>
                <w:color w:val="000000" w:themeColor="text1"/>
                <w:kern w:val="0"/>
                <w:sz w:val="20"/>
                <w:szCs w:val="20"/>
                <w:lang w:eastAsia="pt-BR"/>
                <w14:ligatures w14:val="none"/>
              </w:rPr>
              <w:t>)</w:t>
            </w:r>
          </w:p>
        </w:tc>
        <w:tc>
          <w:tcPr>
            <w:tcW w:w="1276" w:type="dxa"/>
            <w:hideMark/>
          </w:tcPr>
          <w:p w14:paraId="4C6DD7A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CF7BBE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Institut de Recherche pour le Développement (IRD)</w:t>
            </w:r>
          </w:p>
        </w:tc>
        <w:tc>
          <w:tcPr>
            <w:tcW w:w="2126" w:type="dxa"/>
            <w:hideMark/>
          </w:tcPr>
          <w:p w14:paraId="36F12FC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5DC3372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5283DD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6909378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4E16C1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4.3</w:t>
            </w:r>
          </w:p>
        </w:tc>
        <w:tc>
          <w:tcPr>
            <w:tcW w:w="1454" w:type="dxa"/>
            <w:hideMark/>
          </w:tcPr>
          <w:p w14:paraId="26FCC49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A0E8F9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Sustainable Blue Food Futures for People &amp; Planet (</w:t>
            </w:r>
            <w:proofErr w:type="spellStart"/>
            <w:r w:rsidRPr="00B82671">
              <w:rPr>
                <w:rFonts w:ascii="Arial" w:eastAsia="Times New Roman" w:hAnsi="Arial" w:cs="Arial"/>
                <w:color w:val="000000" w:themeColor="text1"/>
                <w:kern w:val="0"/>
                <w:sz w:val="20"/>
                <w:szCs w:val="20"/>
                <w:lang w:val="en-GB" w:eastAsia="pt-BR"/>
                <w14:ligatures w14:val="none"/>
              </w:rPr>
              <w:t>BlueFood</w:t>
            </w:r>
            <w:proofErr w:type="spellEnd"/>
            <w:r w:rsidRPr="00B82671">
              <w:rPr>
                <w:rFonts w:ascii="Arial" w:eastAsia="Times New Roman" w:hAnsi="Arial" w:cs="Arial"/>
                <w:color w:val="000000" w:themeColor="text1"/>
                <w:kern w:val="0"/>
                <w:sz w:val="20"/>
                <w:szCs w:val="20"/>
                <w:lang w:val="en-GB" w:eastAsia="pt-BR"/>
                <w14:ligatures w14:val="none"/>
              </w:rPr>
              <w:t xml:space="preserve"> Futures)</w:t>
            </w:r>
          </w:p>
        </w:tc>
        <w:tc>
          <w:tcPr>
            <w:tcW w:w="1276" w:type="dxa"/>
            <w:hideMark/>
          </w:tcPr>
          <w:p w14:paraId="2BA7CA0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EFD780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Stanford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Ocean Solutions, Stanford University, USA</w:t>
            </w:r>
          </w:p>
        </w:tc>
        <w:tc>
          <w:tcPr>
            <w:tcW w:w="2126" w:type="dxa"/>
            <w:hideMark/>
          </w:tcPr>
          <w:p w14:paraId="3CF1B0E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F1D69E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673F19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w:t>
            </w:r>
          </w:p>
        </w:tc>
      </w:tr>
      <w:tr w:rsidR="00B82671" w:rsidRPr="00212526" w14:paraId="7655A26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1A41CE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12.4</w:t>
            </w:r>
          </w:p>
        </w:tc>
        <w:tc>
          <w:tcPr>
            <w:tcW w:w="1454" w:type="dxa"/>
            <w:hideMark/>
          </w:tcPr>
          <w:p w14:paraId="2FF64C4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6D8D84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 xml:space="preserve">Digital Deep-sea </w:t>
            </w:r>
            <w:proofErr w:type="spellStart"/>
            <w:r w:rsidRPr="00B82671">
              <w:rPr>
                <w:rFonts w:ascii="Arial" w:eastAsia="Times New Roman" w:hAnsi="Arial" w:cs="Arial"/>
                <w:color w:val="000000" w:themeColor="text1"/>
                <w:kern w:val="0"/>
                <w:sz w:val="20"/>
                <w:szCs w:val="20"/>
                <w:lang w:val="es-ES" w:eastAsia="pt-BR"/>
                <w14:ligatures w14:val="none"/>
              </w:rPr>
              <w:t>Typical</w:t>
            </w:r>
            <w:proofErr w:type="spellEnd"/>
            <w:r w:rsidRPr="00B82671">
              <w:rPr>
                <w:rFonts w:ascii="Arial" w:eastAsia="Times New Roman" w:hAnsi="Arial" w:cs="Arial"/>
                <w:color w:val="000000" w:themeColor="text1"/>
                <w:kern w:val="0"/>
                <w:sz w:val="20"/>
                <w:szCs w:val="20"/>
                <w:lang w:val="es-ES" w:eastAsia="pt-BR"/>
                <w14:ligatures w14:val="none"/>
              </w:rPr>
              <w:t xml:space="preserve"> </w:t>
            </w:r>
            <w:proofErr w:type="spellStart"/>
            <w:r w:rsidRPr="00B82671">
              <w:rPr>
                <w:rFonts w:ascii="Arial" w:eastAsia="Times New Roman" w:hAnsi="Arial" w:cs="Arial"/>
                <w:color w:val="000000" w:themeColor="text1"/>
                <w:kern w:val="0"/>
                <w:sz w:val="20"/>
                <w:szCs w:val="20"/>
                <w:lang w:val="es-ES" w:eastAsia="pt-BR"/>
                <w14:ligatures w14:val="none"/>
              </w:rPr>
              <w:t>Habitats</w:t>
            </w:r>
            <w:proofErr w:type="spellEnd"/>
            <w:r w:rsidRPr="00B82671">
              <w:rPr>
                <w:rFonts w:ascii="Arial" w:eastAsia="Times New Roman" w:hAnsi="Arial" w:cs="Arial"/>
                <w:color w:val="000000" w:themeColor="text1"/>
                <w:kern w:val="0"/>
                <w:sz w:val="20"/>
                <w:szCs w:val="20"/>
                <w:lang w:val="es-ES" w:eastAsia="pt-BR"/>
                <w14:ligatures w14:val="none"/>
              </w:rPr>
              <w:t xml:space="preserve"> (Digital DEPTH)</w:t>
            </w:r>
          </w:p>
        </w:tc>
        <w:tc>
          <w:tcPr>
            <w:tcW w:w="1276" w:type="dxa"/>
            <w:hideMark/>
          </w:tcPr>
          <w:p w14:paraId="17EE9E4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83B966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China Deep Ocean Affairs Administration</w:t>
            </w:r>
          </w:p>
        </w:tc>
        <w:tc>
          <w:tcPr>
            <w:tcW w:w="2126" w:type="dxa"/>
            <w:hideMark/>
          </w:tcPr>
          <w:p w14:paraId="61061AF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4244D03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4F3C1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3A39E17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E4340C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6.5</w:t>
            </w:r>
          </w:p>
        </w:tc>
        <w:tc>
          <w:tcPr>
            <w:tcW w:w="1454" w:type="dxa"/>
            <w:hideMark/>
          </w:tcPr>
          <w:p w14:paraId="0517D39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E1D8A3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proofErr w:type="spellStart"/>
            <w:r w:rsidRPr="00212526">
              <w:rPr>
                <w:rFonts w:ascii="Arial" w:eastAsia="Times New Roman" w:hAnsi="Arial" w:cs="Arial"/>
                <w:color w:val="000000" w:themeColor="text1"/>
                <w:kern w:val="0"/>
                <w:sz w:val="20"/>
                <w:szCs w:val="20"/>
                <w:lang w:val="fr-FR" w:eastAsia="pt-BR"/>
                <w14:ligatures w14:val="none"/>
              </w:rPr>
              <w:t>Nutrient</w:t>
            </w:r>
            <w:proofErr w:type="spellEnd"/>
            <w:r w:rsidRPr="00212526">
              <w:rPr>
                <w:rFonts w:ascii="Arial" w:eastAsia="Times New Roman" w:hAnsi="Arial" w:cs="Arial"/>
                <w:color w:val="000000" w:themeColor="text1"/>
                <w:kern w:val="0"/>
                <w:sz w:val="20"/>
                <w:szCs w:val="20"/>
                <w:lang w:val="fr-FR" w:eastAsia="pt-BR"/>
                <w14:ligatures w14:val="none"/>
              </w:rPr>
              <w:t xml:space="preserve"> Pollution – Global Action Network (NP-GAN)</w:t>
            </w:r>
          </w:p>
        </w:tc>
        <w:tc>
          <w:tcPr>
            <w:tcW w:w="1276" w:type="dxa"/>
            <w:hideMark/>
          </w:tcPr>
          <w:p w14:paraId="4E4C66E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415712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Centre for </w:t>
            </w:r>
            <w:proofErr w:type="spellStart"/>
            <w:r w:rsidRPr="00212526">
              <w:rPr>
                <w:rFonts w:ascii="Arial" w:eastAsia="Times New Roman" w:hAnsi="Arial" w:cs="Arial"/>
                <w:color w:val="000000" w:themeColor="text1"/>
                <w:kern w:val="0"/>
                <w:sz w:val="20"/>
                <w:szCs w:val="20"/>
                <w:lang w:eastAsia="pt-BR"/>
                <w14:ligatures w14:val="none"/>
              </w:rPr>
              <w:t>Environment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and </w:t>
            </w:r>
            <w:proofErr w:type="spellStart"/>
            <w:r w:rsidRPr="00212526">
              <w:rPr>
                <w:rFonts w:ascii="Arial" w:eastAsia="Times New Roman" w:hAnsi="Arial" w:cs="Arial"/>
                <w:color w:val="000000" w:themeColor="text1"/>
                <w:kern w:val="0"/>
                <w:sz w:val="20"/>
                <w:szCs w:val="20"/>
                <w:lang w:eastAsia="pt-BR"/>
                <w14:ligatures w14:val="none"/>
              </w:rPr>
              <w:t>Aquaculture</w:t>
            </w:r>
            <w:proofErr w:type="spellEnd"/>
            <w:r w:rsidRPr="00212526">
              <w:rPr>
                <w:rFonts w:ascii="Arial" w:eastAsia="Times New Roman" w:hAnsi="Arial" w:cs="Arial"/>
                <w:color w:val="000000" w:themeColor="text1"/>
                <w:kern w:val="0"/>
                <w:sz w:val="20"/>
                <w:szCs w:val="20"/>
                <w:lang w:eastAsia="pt-BR"/>
                <w14:ligatures w14:val="none"/>
              </w:rPr>
              <w:t xml:space="preserve"> Science</w:t>
            </w:r>
          </w:p>
        </w:tc>
        <w:tc>
          <w:tcPr>
            <w:tcW w:w="2126" w:type="dxa"/>
            <w:hideMark/>
          </w:tcPr>
          <w:p w14:paraId="25A3DEC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noWrap/>
            <w:hideMark/>
          </w:tcPr>
          <w:p w14:paraId="1AA770A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499C57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21C9C58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98B6DA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9.5</w:t>
            </w:r>
          </w:p>
        </w:tc>
        <w:tc>
          <w:tcPr>
            <w:tcW w:w="1454" w:type="dxa"/>
            <w:hideMark/>
          </w:tcPr>
          <w:p w14:paraId="54FA1D7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A4A60B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World Harbour Seascape Restoration Programme (WHSR)</w:t>
            </w:r>
          </w:p>
        </w:tc>
        <w:tc>
          <w:tcPr>
            <w:tcW w:w="1276" w:type="dxa"/>
            <w:hideMark/>
          </w:tcPr>
          <w:p w14:paraId="326CFC3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1A14722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Sydney Institute of Marine Science</w:t>
            </w:r>
          </w:p>
        </w:tc>
        <w:tc>
          <w:tcPr>
            <w:tcW w:w="2126" w:type="dxa"/>
            <w:hideMark/>
          </w:tcPr>
          <w:p w14:paraId="1D6BB6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noWrap/>
            <w:hideMark/>
          </w:tcPr>
          <w:p w14:paraId="484CF93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C02C84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587481E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AA8F7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14.5</w:t>
            </w:r>
          </w:p>
        </w:tc>
        <w:tc>
          <w:tcPr>
            <w:tcW w:w="1454" w:type="dxa"/>
            <w:hideMark/>
          </w:tcPr>
          <w:p w14:paraId="2E4E015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196939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The Nippon Foundation-</w:t>
            </w:r>
            <w:proofErr w:type="spellStart"/>
            <w:r w:rsidRPr="00212526">
              <w:rPr>
                <w:rFonts w:ascii="Arial" w:eastAsia="Times New Roman" w:hAnsi="Arial" w:cs="Arial"/>
                <w:color w:val="000000" w:themeColor="text1"/>
                <w:kern w:val="0"/>
                <w:sz w:val="20"/>
                <w:szCs w:val="20"/>
                <w:lang w:eastAsia="pt-BR"/>
                <w14:ligatures w14:val="none"/>
              </w:rPr>
              <w:t>Nekton</w:t>
            </w:r>
            <w:proofErr w:type="spellEnd"/>
            <w:r w:rsidRPr="00212526">
              <w:rPr>
                <w:rFonts w:ascii="Arial" w:eastAsia="Times New Roman" w:hAnsi="Arial" w:cs="Arial"/>
                <w:color w:val="000000" w:themeColor="text1"/>
                <w:kern w:val="0"/>
                <w:sz w:val="20"/>
                <w:szCs w:val="20"/>
                <w:lang w:eastAsia="pt-BR"/>
                <w14:ligatures w14:val="none"/>
              </w:rPr>
              <w:t xml:space="preserve"> Ocean Census</w:t>
            </w:r>
          </w:p>
        </w:tc>
        <w:tc>
          <w:tcPr>
            <w:tcW w:w="1276" w:type="dxa"/>
            <w:hideMark/>
          </w:tcPr>
          <w:p w14:paraId="08A9D78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76BE730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Nippon Foundation &amp; Nekton Foundation</w:t>
            </w:r>
          </w:p>
        </w:tc>
        <w:tc>
          <w:tcPr>
            <w:tcW w:w="2126" w:type="dxa"/>
            <w:hideMark/>
          </w:tcPr>
          <w:p w14:paraId="034F5A6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164BD98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6E55ED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10227AA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8A8311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21.5</w:t>
            </w:r>
          </w:p>
        </w:tc>
        <w:tc>
          <w:tcPr>
            <w:tcW w:w="1454" w:type="dxa"/>
            <w:hideMark/>
          </w:tcPr>
          <w:p w14:paraId="377025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November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64636F3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Antarctica </w:t>
            </w:r>
            <w:proofErr w:type="spellStart"/>
            <w:r w:rsidRPr="00212526">
              <w:rPr>
                <w:rFonts w:ascii="Arial" w:eastAsia="Times New Roman" w:hAnsi="Arial" w:cs="Arial"/>
                <w:color w:val="000000" w:themeColor="text1"/>
                <w:kern w:val="0"/>
                <w:sz w:val="20"/>
                <w:szCs w:val="20"/>
                <w:lang w:eastAsia="pt-BR"/>
                <w14:ligatures w14:val="none"/>
              </w:rPr>
              <w:t>Sci&amp;Infra</w:t>
            </w:r>
            <w:proofErr w:type="spellEnd"/>
            <w:r w:rsidRPr="00212526">
              <w:rPr>
                <w:rFonts w:ascii="Arial" w:eastAsia="Times New Roman" w:hAnsi="Arial" w:cs="Arial"/>
                <w:color w:val="000000" w:themeColor="text1"/>
                <w:kern w:val="0"/>
                <w:sz w:val="20"/>
                <w:szCs w:val="20"/>
                <w:lang w:eastAsia="pt-BR"/>
                <w14:ligatures w14:val="none"/>
              </w:rPr>
              <w:t xml:space="preserve"> for </w:t>
            </w:r>
            <w:proofErr w:type="spellStart"/>
            <w:r w:rsidRPr="00212526">
              <w:rPr>
                <w:rFonts w:ascii="Arial" w:eastAsia="Times New Roman" w:hAnsi="Arial" w:cs="Arial"/>
                <w:color w:val="000000" w:themeColor="text1"/>
                <w:kern w:val="0"/>
                <w:sz w:val="20"/>
                <w:szCs w:val="20"/>
                <w:lang w:eastAsia="pt-BR"/>
                <w14:ligatures w14:val="none"/>
              </w:rPr>
              <w:t>Synchronous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Observation</w:t>
            </w:r>
            <w:proofErr w:type="spellEnd"/>
            <w:r w:rsidRPr="00212526">
              <w:rPr>
                <w:rFonts w:ascii="Arial" w:eastAsia="Times New Roman" w:hAnsi="Arial" w:cs="Arial"/>
                <w:color w:val="000000" w:themeColor="text1"/>
                <w:kern w:val="0"/>
                <w:sz w:val="20"/>
                <w:szCs w:val="20"/>
                <w:lang w:eastAsia="pt-BR"/>
                <w14:ligatures w14:val="none"/>
              </w:rPr>
              <w:t xml:space="preserve"> (Antarctica </w:t>
            </w:r>
            <w:proofErr w:type="spellStart"/>
            <w:r w:rsidRPr="00212526">
              <w:rPr>
                <w:rFonts w:ascii="Arial" w:eastAsia="Times New Roman" w:hAnsi="Arial" w:cs="Arial"/>
                <w:color w:val="000000" w:themeColor="text1"/>
                <w:kern w:val="0"/>
                <w:sz w:val="20"/>
                <w:szCs w:val="20"/>
                <w:lang w:eastAsia="pt-BR"/>
                <w14:ligatures w14:val="none"/>
              </w:rPr>
              <w:t>InSync</w:t>
            </w:r>
            <w:proofErr w:type="spellEnd"/>
            <w:r w:rsidRPr="00212526">
              <w:rPr>
                <w:rFonts w:ascii="Arial" w:eastAsia="Times New Roman" w:hAnsi="Arial" w:cs="Arial"/>
                <w:color w:val="000000" w:themeColor="text1"/>
                <w:kern w:val="0"/>
                <w:sz w:val="20"/>
                <w:szCs w:val="20"/>
                <w:lang w:eastAsia="pt-BR"/>
                <w14:ligatures w14:val="none"/>
              </w:rPr>
              <w:t>)</w:t>
            </w:r>
          </w:p>
        </w:tc>
        <w:tc>
          <w:tcPr>
            <w:tcW w:w="1276" w:type="dxa"/>
            <w:hideMark/>
          </w:tcPr>
          <w:p w14:paraId="55AF52D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420B1B7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Alfred Wegener Institute, Helmholtz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Polar and Marine Research</w:t>
            </w:r>
          </w:p>
        </w:tc>
        <w:tc>
          <w:tcPr>
            <w:tcW w:w="2126" w:type="dxa"/>
            <w:hideMark/>
          </w:tcPr>
          <w:p w14:paraId="3F287D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noWrap/>
            <w:hideMark/>
          </w:tcPr>
          <w:p w14:paraId="0F55A5A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3C177E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3942D1C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5C8B51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1.6 </w:t>
            </w:r>
          </w:p>
        </w:tc>
        <w:tc>
          <w:tcPr>
            <w:tcW w:w="1454" w:type="dxa"/>
            <w:hideMark/>
          </w:tcPr>
          <w:p w14:paraId="4FD8B57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7B7265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Future of Fisheries &amp; Marine Ecosystems (</w:t>
            </w:r>
            <w:proofErr w:type="spellStart"/>
            <w:r w:rsidRPr="00B82671">
              <w:rPr>
                <w:rFonts w:ascii="Arial" w:eastAsia="Times New Roman" w:hAnsi="Arial" w:cs="Arial"/>
                <w:color w:val="000000" w:themeColor="text1"/>
                <w:kern w:val="0"/>
                <w:sz w:val="20"/>
                <w:szCs w:val="20"/>
                <w:lang w:val="en-GB" w:eastAsia="pt-BR"/>
                <w14:ligatures w14:val="none"/>
              </w:rPr>
              <w:t>FishMIP</w:t>
            </w:r>
            <w:proofErr w:type="spellEnd"/>
            <w:r w:rsidRPr="00B82671">
              <w:rPr>
                <w:rFonts w:ascii="Arial" w:eastAsia="Times New Roman" w:hAnsi="Arial" w:cs="Arial"/>
                <w:color w:val="000000" w:themeColor="text1"/>
                <w:kern w:val="0"/>
                <w:sz w:val="20"/>
                <w:szCs w:val="20"/>
                <w:lang w:val="en-GB" w:eastAsia="pt-BR"/>
                <w14:ligatures w14:val="none"/>
              </w:rPr>
              <w:t>) </w:t>
            </w:r>
          </w:p>
        </w:tc>
        <w:tc>
          <w:tcPr>
            <w:tcW w:w="1276" w:type="dxa"/>
            <w:hideMark/>
          </w:tcPr>
          <w:p w14:paraId="5847D98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77234F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Institute for Marine &amp; Antarctic Studies, University of Tasmania</w:t>
            </w:r>
          </w:p>
        </w:tc>
        <w:tc>
          <w:tcPr>
            <w:tcW w:w="2126" w:type="dxa"/>
            <w:hideMark/>
          </w:tcPr>
          <w:p w14:paraId="5367B94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4D3BE42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DACCD0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64F2A15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3775EC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2.6 </w:t>
            </w:r>
          </w:p>
        </w:tc>
        <w:tc>
          <w:tcPr>
            <w:tcW w:w="1454" w:type="dxa"/>
            <w:hideMark/>
          </w:tcPr>
          <w:p w14:paraId="257C69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0F60E2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Western Indian Ocean Marine Conservation Program (MARCOP) </w:t>
            </w:r>
          </w:p>
        </w:tc>
        <w:tc>
          <w:tcPr>
            <w:tcW w:w="1276" w:type="dxa"/>
            <w:hideMark/>
          </w:tcPr>
          <w:p w14:paraId="6A89402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2E6F50D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Western Indian Ocean Marine Science </w:t>
            </w:r>
            <w:proofErr w:type="spellStart"/>
            <w:r w:rsidRPr="00212526">
              <w:rPr>
                <w:rFonts w:ascii="Arial" w:eastAsia="Times New Roman" w:hAnsi="Arial" w:cs="Arial"/>
                <w:color w:val="000000" w:themeColor="text1"/>
                <w:kern w:val="0"/>
                <w:sz w:val="20"/>
                <w:szCs w:val="20"/>
                <w:lang w:eastAsia="pt-BR"/>
                <w14:ligatures w14:val="none"/>
              </w:rPr>
              <w:t>Association</w:t>
            </w:r>
            <w:proofErr w:type="spellEnd"/>
          </w:p>
        </w:tc>
        <w:tc>
          <w:tcPr>
            <w:tcW w:w="2126" w:type="dxa"/>
            <w:hideMark/>
          </w:tcPr>
          <w:p w14:paraId="7F7E24A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United Republic of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83" w:type="dxa"/>
            <w:hideMark/>
          </w:tcPr>
          <w:p w14:paraId="2551B40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A74266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0E1E7EB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B24C24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UN1</w:t>
            </w:r>
          </w:p>
        </w:tc>
        <w:tc>
          <w:tcPr>
            <w:tcW w:w="1454" w:type="dxa"/>
            <w:hideMark/>
          </w:tcPr>
          <w:p w14:paraId="5C3EDE2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2DEA59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Ocean Observing </w:t>
            </w:r>
            <w:proofErr w:type="gramStart"/>
            <w:r w:rsidRPr="00B82671">
              <w:rPr>
                <w:rFonts w:ascii="Arial" w:eastAsia="Times New Roman" w:hAnsi="Arial" w:cs="Arial"/>
                <w:color w:val="000000" w:themeColor="text1"/>
                <w:kern w:val="0"/>
                <w:sz w:val="20"/>
                <w:szCs w:val="20"/>
                <w:lang w:val="en-GB" w:eastAsia="pt-BR"/>
                <w14:ligatures w14:val="none"/>
              </w:rPr>
              <w:t>Co-Design - 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76" w:type="dxa"/>
            <w:hideMark/>
          </w:tcPr>
          <w:p w14:paraId="628356A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39FA1D3" w14:textId="21D7BE63"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Global Ocean Observing System (GOOS) through lead sponsor </w:t>
            </w:r>
            <w:r w:rsidR="00A9745C">
              <w:rPr>
                <w:rFonts w:ascii="Arial" w:eastAsia="Times New Roman" w:hAnsi="Arial" w:cs="Arial"/>
                <w:color w:val="000000" w:themeColor="text1"/>
                <w:kern w:val="0"/>
                <w:sz w:val="20"/>
                <w:szCs w:val="20"/>
                <w:lang w:val="en-GB" w:eastAsia="pt-BR"/>
                <w14:ligatures w14:val="none"/>
              </w:rPr>
              <w:t>UNESCO-IOC</w:t>
            </w:r>
            <w:r w:rsidRPr="00B82671">
              <w:rPr>
                <w:rFonts w:ascii="Arial" w:eastAsia="Times New Roman" w:hAnsi="Arial" w:cs="Arial"/>
                <w:color w:val="000000" w:themeColor="text1"/>
                <w:kern w:val="0"/>
                <w:sz w:val="20"/>
                <w:szCs w:val="20"/>
                <w:lang w:val="en-GB" w:eastAsia="pt-BR"/>
                <w14:ligatures w14:val="none"/>
              </w:rPr>
              <w:t xml:space="preserve">   </w:t>
            </w:r>
          </w:p>
        </w:tc>
        <w:tc>
          <w:tcPr>
            <w:tcW w:w="2126" w:type="dxa"/>
            <w:hideMark/>
          </w:tcPr>
          <w:p w14:paraId="7E100A1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486030E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D4012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w:t>
            </w:r>
          </w:p>
        </w:tc>
      </w:tr>
      <w:tr w:rsidR="00B82671" w:rsidRPr="00212526" w14:paraId="581210C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2EF30E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w:t>
            </w:r>
          </w:p>
        </w:tc>
        <w:tc>
          <w:tcPr>
            <w:tcW w:w="1454" w:type="dxa"/>
            <w:hideMark/>
          </w:tcPr>
          <w:p w14:paraId="6D34F22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339A36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Observing Together: Meeting Stakeholder Needs and Making Every Observation Count</w:t>
            </w:r>
          </w:p>
        </w:tc>
        <w:tc>
          <w:tcPr>
            <w:tcW w:w="1276" w:type="dxa"/>
            <w:hideMark/>
          </w:tcPr>
          <w:p w14:paraId="753E379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EE6F318" w14:textId="299CAB81"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Global Ocean Observing System (GOOS) through lead sponsor </w:t>
            </w:r>
            <w:r w:rsidR="00A9745C">
              <w:rPr>
                <w:rFonts w:ascii="Arial" w:eastAsia="Times New Roman" w:hAnsi="Arial" w:cs="Arial"/>
                <w:color w:val="000000" w:themeColor="text1"/>
                <w:kern w:val="0"/>
                <w:sz w:val="20"/>
                <w:szCs w:val="20"/>
                <w:lang w:val="en-GB" w:eastAsia="pt-BR"/>
                <w14:ligatures w14:val="none"/>
              </w:rPr>
              <w:t>UNESCO-IOC</w:t>
            </w:r>
          </w:p>
        </w:tc>
        <w:tc>
          <w:tcPr>
            <w:tcW w:w="2126" w:type="dxa"/>
            <w:hideMark/>
          </w:tcPr>
          <w:p w14:paraId="2D08C0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43D7684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9C8668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w:t>
            </w:r>
          </w:p>
        </w:tc>
      </w:tr>
      <w:tr w:rsidR="00B82671" w:rsidRPr="00212526" w14:paraId="0FBF195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19691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UN4</w:t>
            </w:r>
          </w:p>
        </w:tc>
        <w:tc>
          <w:tcPr>
            <w:tcW w:w="1454" w:type="dxa"/>
            <w:hideMark/>
          </w:tcPr>
          <w:p w14:paraId="11E0B0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3EAA8F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Digital innovation Hand-in-Hand with fisheries and ecosystems scientific monitoring</w:t>
            </w:r>
          </w:p>
        </w:tc>
        <w:tc>
          <w:tcPr>
            <w:tcW w:w="1276" w:type="dxa"/>
            <w:hideMark/>
          </w:tcPr>
          <w:p w14:paraId="0C601FE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EB4F8F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FAO of the UN, FI Division</w:t>
            </w:r>
          </w:p>
        </w:tc>
        <w:tc>
          <w:tcPr>
            <w:tcW w:w="2126" w:type="dxa"/>
            <w:hideMark/>
          </w:tcPr>
          <w:p w14:paraId="5FBF4AC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48A5BA7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8EE79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4A4969B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13C3EF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UN5</w:t>
            </w:r>
          </w:p>
        </w:tc>
        <w:tc>
          <w:tcPr>
            <w:tcW w:w="1454" w:type="dxa"/>
            <w:hideMark/>
          </w:tcPr>
          <w:p w14:paraId="6F47E56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438037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Practices for the Decade</w:t>
            </w:r>
          </w:p>
        </w:tc>
        <w:tc>
          <w:tcPr>
            <w:tcW w:w="1276" w:type="dxa"/>
            <w:hideMark/>
          </w:tcPr>
          <w:p w14:paraId="63EAF4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47BD67B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Data and Information Exchange (IODE) &amp; GOOS</w:t>
            </w:r>
          </w:p>
        </w:tc>
        <w:tc>
          <w:tcPr>
            <w:tcW w:w="2126" w:type="dxa"/>
            <w:hideMark/>
          </w:tcPr>
          <w:p w14:paraId="4841714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11A3DD2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6670C2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w:t>
            </w:r>
          </w:p>
        </w:tc>
      </w:tr>
      <w:tr w:rsidR="00B82671" w:rsidRPr="00212526" w14:paraId="4C4BBD1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68700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UN6</w:t>
            </w:r>
          </w:p>
        </w:tc>
        <w:tc>
          <w:tcPr>
            <w:tcW w:w="1454" w:type="dxa"/>
            <w:hideMark/>
          </w:tcPr>
          <w:p w14:paraId="2A9DEC3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77C04F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EAF-Nansen Programme - Supporting the Application of the Ecosystem Approach to Fisheries (EAF) management, considering climate and pollution impacts</w:t>
            </w:r>
          </w:p>
        </w:tc>
        <w:tc>
          <w:tcPr>
            <w:tcW w:w="1276" w:type="dxa"/>
            <w:hideMark/>
          </w:tcPr>
          <w:p w14:paraId="3BD79C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598D3F0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Food and Agricultural Organisation of the United Nations (FAO)</w:t>
            </w:r>
          </w:p>
        </w:tc>
        <w:tc>
          <w:tcPr>
            <w:tcW w:w="2126" w:type="dxa"/>
            <w:hideMark/>
          </w:tcPr>
          <w:p w14:paraId="1AB7F3B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1E0D9D3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B54B90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5D39733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0A1793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UN7</w:t>
            </w:r>
          </w:p>
        </w:tc>
        <w:tc>
          <w:tcPr>
            <w:tcW w:w="1454" w:type="dxa"/>
            <w:hideMark/>
          </w:tcPr>
          <w:p w14:paraId="1DB306D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81B6A1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 the change we need for the ocean we want</w:t>
            </w:r>
          </w:p>
        </w:tc>
        <w:tc>
          <w:tcPr>
            <w:tcW w:w="1276" w:type="dxa"/>
            <w:hideMark/>
          </w:tcPr>
          <w:p w14:paraId="4EC195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73A446E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Intergovernmental Oceanographic Commission of UNESCO</w:t>
            </w:r>
          </w:p>
        </w:tc>
        <w:tc>
          <w:tcPr>
            <w:tcW w:w="2126" w:type="dxa"/>
            <w:hideMark/>
          </w:tcPr>
          <w:p w14:paraId="004102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58F6C46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DD91CF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w:t>
            </w:r>
          </w:p>
        </w:tc>
      </w:tr>
      <w:tr w:rsidR="00B82671" w:rsidRPr="00212526" w14:paraId="3D0D1BB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006015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UN25</w:t>
            </w:r>
          </w:p>
        </w:tc>
        <w:tc>
          <w:tcPr>
            <w:tcW w:w="1454" w:type="dxa"/>
            <w:hideMark/>
          </w:tcPr>
          <w:p w14:paraId="016F145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1D6C395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An Ocean Data and Information System supporting the UN Decade of Ocean Science for Sustainable Development (</w:t>
            </w:r>
            <w:proofErr w:type="spellStart"/>
            <w:r w:rsidRPr="00B82671">
              <w:rPr>
                <w:rFonts w:ascii="Arial" w:eastAsia="Times New Roman" w:hAnsi="Arial" w:cs="Arial"/>
                <w:color w:val="000000" w:themeColor="text1"/>
                <w:kern w:val="0"/>
                <w:sz w:val="20"/>
                <w:szCs w:val="20"/>
                <w:lang w:val="en-GB" w:eastAsia="pt-BR"/>
                <w14:ligatures w14:val="none"/>
              </w:rPr>
              <w:t>OceanData</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76" w:type="dxa"/>
            <w:hideMark/>
          </w:tcPr>
          <w:p w14:paraId="5BE120D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6B5603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International Oceanographic Data and Information Exchange (IODE) of the Intergovernmental Oceanographic Commission (IOC).</w:t>
            </w:r>
          </w:p>
        </w:tc>
        <w:tc>
          <w:tcPr>
            <w:tcW w:w="2126" w:type="dxa"/>
            <w:hideMark/>
          </w:tcPr>
          <w:p w14:paraId="57384FA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2655A72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EFAF81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w:t>
            </w:r>
          </w:p>
        </w:tc>
      </w:tr>
      <w:tr w:rsidR="00B82671" w:rsidRPr="00212526" w14:paraId="77FE095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AEC471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UN26</w:t>
            </w:r>
          </w:p>
        </w:tc>
        <w:tc>
          <w:tcPr>
            <w:tcW w:w="1454" w:type="dxa"/>
            <w:hideMark/>
          </w:tcPr>
          <w:p w14:paraId="157120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FF3812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GEMS Ocean for Ocean and Coasts</w:t>
            </w:r>
          </w:p>
        </w:tc>
        <w:tc>
          <w:tcPr>
            <w:tcW w:w="1276" w:type="dxa"/>
            <w:hideMark/>
          </w:tcPr>
          <w:p w14:paraId="2BAE883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1AB7D2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 </w:t>
            </w:r>
            <w:proofErr w:type="spellStart"/>
            <w:r w:rsidRPr="00212526">
              <w:rPr>
                <w:rFonts w:ascii="Arial" w:eastAsia="Times New Roman" w:hAnsi="Arial" w:cs="Arial"/>
                <w:color w:val="000000" w:themeColor="text1"/>
                <w:kern w:val="0"/>
                <w:sz w:val="20"/>
                <w:szCs w:val="20"/>
                <w:lang w:eastAsia="pt-BR"/>
                <w14:ligatures w14:val="none"/>
              </w:rPr>
              <w:t>Environment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r w:rsidRPr="00212526">
              <w:rPr>
                <w:rFonts w:ascii="Arial" w:eastAsia="Times New Roman" w:hAnsi="Arial" w:cs="Arial"/>
                <w:color w:val="000000" w:themeColor="text1"/>
                <w:kern w:val="0"/>
                <w:sz w:val="20"/>
                <w:szCs w:val="20"/>
                <w:lang w:eastAsia="pt-BR"/>
                <w14:ligatures w14:val="none"/>
              </w:rPr>
              <w:t xml:space="preserve"> (UNEP)</w:t>
            </w:r>
          </w:p>
        </w:tc>
        <w:tc>
          <w:tcPr>
            <w:tcW w:w="2126" w:type="dxa"/>
            <w:hideMark/>
          </w:tcPr>
          <w:p w14:paraId="0AEDAB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Kenya</w:t>
            </w:r>
          </w:p>
        </w:tc>
        <w:tc>
          <w:tcPr>
            <w:tcW w:w="2183" w:type="dxa"/>
            <w:hideMark/>
          </w:tcPr>
          <w:p w14:paraId="5AD514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B744E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r>
      <w:tr w:rsidR="00B82671" w:rsidRPr="00212526" w14:paraId="14E85BE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7BA516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UN31</w:t>
            </w:r>
          </w:p>
        </w:tc>
        <w:tc>
          <w:tcPr>
            <w:tcW w:w="1454" w:type="dxa"/>
            <w:hideMark/>
          </w:tcPr>
          <w:p w14:paraId="71D10EB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C2E74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 Decade Tsunami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p>
        </w:tc>
        <w:tc>
          <w:tcPr>
            <w:tcW w:w="1276" w:type="dxa"/>
            <w:hideMark/>
          </w:tcPr>
          <w:p w14:paraId="1D447D5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67889551" w14:textId="25869FBD"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Intergovernmental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Commission, </w:t>
            </w:r>
            <w:r w:rsidR="00A9745C">
              <w:rPr>
                <w:rFonts w:ascii="Arial" w:eastAsia="Times New Roman" w:hAnsi="Arial" w:cs="Arial"/>
                <w:color w:val="000000" w:themeColor="text1"/>
                <w:kern w:val="0"/>
                <w:sz w:val="20"/>
                <w:szCs w:val="20"/>
                <w:lang w:eastAsia="pt-BR"/>
                <w14:ligatures w14:val="none"/>
              </w:rPr>
              <w:t>UNESCO-IOC</w:t>
            </w:r>
          </w:p>
        </w:tc>
        <w:tc>
          <w:tcPr>
            <w:tcW w:w="2126" w:type="dxa"/>
            <w:hideMark/>
          </w:tcPr>
          <w:p w14:paraId="7DD53F2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78E4CF9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CFD1A5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r>
      <w:tr w:rsidR="00B82671" w:rsidRPr="00212526" w14:paraId="05FA9D6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119FD0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UN35</w:t>
            </w:r>
          </w:p>
        </w:tc>
        <w:tc>
          <w:tcPr>
            <w:tcW w:w="1454" w:type="dxa"/>
            <w:hideMark/>
          </w:tcPr>
          <w:p w14:paraId="4D0D3FD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057522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Harmful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Algae</w:t>
            </w:r>
            <w:proofErr w:type="spellEnd"/>
            <w:r w:rsidRPr="00212526">
              <w:rPr>
                <w:rFonts w:ascii="Arial" w:eastAsia="Times New Roman" w:hAnsi="Arial" w:cs="Arial"/>
                <w:color w:val="000000" w:themeColor="text1"/>
                <w:kern w:val="0"/>
                <w:sz w:val="20"/>
                <w:szCs w:val="20"/>
                <w:lang w:eastAsia="pt-BR"/>
                <w14:ligatures w14:val="none"/>
              </w:rPr>
              <w:t xml:space="preserve"> Bloom Solutions</w:t>
            </w:r>
          </w:p>
        </w:tc>
        <w:tc>
          <w:tcPr>
            <w:tcW w:w="1276" w:type="dxa"/>
            <w:hideMark/>
          </w:tcPr>
          <w:p w14:paraId="00F798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35AA18D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Intergovernmental Oceanographic Commission (IOC) and Food and Agriculture Organization (FAO) Intergovernmental Panel on Harmful Algae Blooms (IPHAB)</w:t>
            </w:r>
          </w:p>
        </w:tc>
        <w:tc>
          <w:tcPr>
            <w:tcW w:w="2126" w:type="dxa"/>
            <w:hideMark/>
          </w:tcPr>
          <w:p w14:paraId="5988D09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70B640C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ADF5CD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25CC077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740E7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UN36</w:t>
            </w:r>
          </w:p>
        </w:tc>
        <w:tc>
          <w:tcPr>
            <w:tcW w:w="1454" w:type="dxa"/>
            <w:hideMark/>
          </w:tcPr>
          <w:p w14:paraId="515CCE7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0698B3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SEAWARD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r w:rsidRPr="00212526">
              <w:rPr>
                <w:rFonts w:ascii="Arial" w:eastAsia="Times New Roman" w:hAnsi="Arial" w:cs="Arial"/>
                <w:color w:val="000000" w:themeColor="text1"/>
                <w:kern w:val="0"/>
                <w:sz w:val="20"/>
                <w:szCs w:val="20"/>
                <w:lang w:eastAsia="pt-BR"/>
                <w14:ligatures w14:val="none"/>
              </w:rPr>
              <w:t xml:space="preserve"> (SEAWARD)</w:t>
            </w:r>
          </w:p>
        </w:tc>
        <w:tc>
          <w:tcPr>
            <w:tcW w:w="1276" w:type="dxa"/>
            <w:hideMark/>
          </w:tcPr>
          <w:p w14:paraId="1C0E8A9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74E83D0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IOCAFRICA</w:t>
            </w:r>
          </w:p>
        </w:tc>
        <w:tc>
          <w:tcPr>
            <w:tcW w:w="2126" w:type="dxa"/>
            <w:hideMark/>
          </w:tcPr>
          <w:p w14:paraId="0C7A95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Kenya</w:t>
            </w:r>
          </w:p>
        </w:tc>
        <w:tc>
          <w:tcPr>
            <w:tcW w:w="2183" w:type="dxa"/>
            <w:hideMark/>
          </w:tcPr>
          <w:p w14:paraId="55C92CC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1C88CB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23844AA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F46A9F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UN37</w:t>
            </w:r>
          </w:p>
        </w:tc>
        <w:tc>
          <w:tcPr>
            <w:tcW w:w="1454" w:type="dxa"/>
            <w:hideMark/>
          </w:tcPr>
          <w:p w14:paraId="74F3EEE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D21034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Decade Programme Sustainable Ocean Planning (SOP Programme)</w:t>
            </w:r>
          </w:p>
        </w:tc>
        <w:tc>
          <w:tcPr>
            <w:tcW w:w="1276" w:type="dxa"/>
            <w:hideMark/>
          </w:tcPr>
          <w:p w14:paraId="0686F8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3260" w:type="dxa"/>
            <w:hideMark/>
          </w:tcPr>
          <w:p w14:paraId="02EBEA8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Intergovernmental Oceanographic Commission of UNESCO</w:t>
            </w:r>
          </w:p>
        </w:tc>
        <w:tc>
          <w:tcPr>
            <w:tcW w:w="2126" w:type="dxa"/>
            <w:hideMark/>
          </w:tcPr>
          <w:p w14:paraId="2F922E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16098B6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735518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0</w:t>
            </w:r>
          </w:p>
        </w:tc>
      </w:tr>
      <w:tr w:rsidR="00B82671" w:rsidRPr="00212526" w14:paraId="45AFE40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2FE5F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w:t>
            </w:r>
          </w:p>
        </w:tc>
        <w:tc>
          <w:tcPr>
            <w:tcW w:w="1454" w:type="dxa"/>
            <w:hideMark/>
          </w:tcPr>
          <w:p w14:paraId="3997238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639EAB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Understand and slow down the Seventh Continent </w:t>
            </w:r>
          </w:p>
        </w:tc>
        <w:tc>
          <w:tcPr>
            <w:tcW w:w="1276" w:type="dxa"/>
            <w:hideMark/>
          </w:tcPr>
          <w:p w14:paraId="26EE936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99981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Expédition</w:t>
            </w:r>
            <w:proofErr w:type="spellEnd"/>
            <w:r w:rsidRPr="00212526">
              <w:rPr>
                <w:rFonts w:ascii="Arial" w:eastAsia="Times New Roman" w:hAnsi="Arial" w:cs="Arial"/>
                <w:color w:val="000000" w:themeColor="text1"/>
                <w:kern w:val="0"/>
                <w:sz w:val="20"/>
                <w:szCs w:val="20"/>
                <w:lang w:eastAsia="pt-BR"/>
                <w14:ligatures w14:val="none"/>
              </w:rPr>
              <w:t xml:space="preserve"> 7e </w:t>
            </w:r>
            <w:proofErr w:type="spellStart"/>
            <w:r w:rsidRPr="00212526">
              <w:rPr>
                <w:rFonts w:ascii="Arial" w:eastAsia="Times New Roman" w:hAnsi="Arial" w:cs="Arial"/>
                <w:color w:val="000000" w:themeColor="text1"/>
                <w:kern w:val="0"/>
                <w:sz w:val="20"/>
                <w:szCs w:val="20"/>
                <w:lang w:eastAsia="pt-BR"/>
                <w14:ligatures w14:val="none"/>
              </w:rPr>
              <w:t>Continent</w:t>
            </w:r>
            <w:proofErr w:type="spellEnd"/>
          </w:p>
        </w:tc>
        <w:tc>
          <w:tcPr>
            <w:tcW w:w="2126" w:type="dxa"/>
            <w:hideMark/>
          </w:tcPr>
          <w:p w14:paraId="011B359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0BE30A4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00D9F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CEB6F8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7CC521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w:t>
            </w:r>
          </w:p>
        </w:tc>
        <w:tc>
          <w:tcPr>
            <w:tcW w:w="1454" w:type="dxa"/>
            <w:hideMark/>
          </w:tcPr>
          <w:p w14:paraId="44757D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A59358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Global GO-SHIP Survey in support of the Ocean Decade 2021-2030  </w:t>
            </w:r>
          </w:p>
        </w:tc>
        <w:tc>
          <w:tcPr>
            <w:tcW w:w="1276" w:type="dxa"/>
            <w:hideMark/>
          </w:tcPr>
          <w:p w14:paraId="7B677D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C35ED2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GO-SHIP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r w:rsidRPr="00212526">
              <w:rPr>
                <w:rFonts w:ascii="Arial" w:eastAsia="Times New Roman" w:hAnsi="Arial" w:cs="Arial"/>
                <w:color w:val="000000" w:themeColor="text1"/>
                <w:kern w:val="0"/>
                <w:sz w:val="20"/>
                <w:szCs w:val="20"/>
                <w:lang w:eastAsia="pt-BR"/>
                <w14:ligatures w14:val="none"/>
              </w:rPr>
              <w:t xml:space="preserve"> office</w:t>
            </w:r>
          </w:p>
        </w:tc>
        <w:tc>
          <w:tcPr>
            <w:tcW w:w="2126" w:type="dxa"/>
            <w:hideMark/>
          </w:tcPr>
          <w:p w14:paraId="4BD72A3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187B32E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495DC21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62EA90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F21737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w:t>
            </w:r>
          </w:p>
        </w:tc>
        <w:tc>
          <w:tcPr>
            <w:tcW w:w="1454" w:type="dxa"/>
            <w:hideMark/>
          </w:tcPr>
          <w:p w14:paraId="215780A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4EEAFF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 Decade Odyssey</w:t>
            </w:r>
          </w:p>
        </w:tc>
        <w:tc>
          <w:tcPr>
            <w:tcW w:w="1276" w:type="dxa"/>
            <w:hideMark/>
          </w:tcPr>
          <w:p w14:paraId="43E1DD9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AFEC68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OceanOPS</w:t>
            </w:r>
          </w:p>
        </w:tc>
        <w:tc>
          <w:tcPr>
            <w:tcW w:w="2126" w:type="dxa"/>
            <w:hideMark/>
          </w:tcPr>
          <w:p w14:paraId="2B13906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2898557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771405C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695728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717C75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w:t>
            </w:r>
          </w:p>
        </w:tc>
        <w:tc>
          <w:tcPr>
            <w:tcW w:w="1454" w:type="dxa"/>
            <w:hideMark/>
          </w:tcPr>
          <w:p w14:paraId="46462A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CD43DF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Institutional capacity building towards the sustainability of ocean science </w:t>
            </w:r>
            <w:proofErr w:type="gramStart"/>
            <w:r w:rsidRPr="00B82671">
              <w:rPr>
                <w:rFonts w:ascii="Arial" w:eastAsia="Times New Roman" w:hAnsi="Arial" w:cs="Arial"/>
                <w:color w:val="000000" w:themeColor="text1"/>
                <w:kern w:val="0"/>
                <w:sz w:val="20"/>
                <w:szCs w:val="20"/>
                <w:lang w:val="en-GB" w:eastAsia="pt-BR"/>
                <w14:ligatures w14:val="none"/>
              </w:rPr>
              <w:t>in light of</w:t>
            </w:r>
            <w:proofErr w:type="gramEnd"/>
            <w:r w:rsidRPr="00B82671">
              <w:rPr>
                <w:rFonts w:ascii="Arial" w:eastAsia="Times New Roman" w:hAnsi="Arial" w:cs="Arial"/>
                <w:color w:val="000000" w:themeColor="text1"/>
                <w:kern w:val="0"/>
                <w:sz w:val="20"/>
                <w:szCs w:val="20"/>
                <w:lang w:val="en-GB" w:eastAsia="pt-BR"/>
                <w14:ligatures w14:val="none"/>
              </w:rPr>
              <w:t xml:space="preserve"> COVID-19 pandemic.</w:t>
            </w:r>
          </w:p>
        </w:tc>
        <w:tc>
          <w:tcPr>
            <w:tcW w:w="1276" w:type="dxa"/>
            <w:hideMark/>
          </w:tcPr>
          <w:p w14:paraId="455A73E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A1CC40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Nipe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Fagio</w:t>
            </w:r>
            <w:proofErr w:type="spellEnd"/>
          </w:p>
        </w:tc>
        <w:tc>
          <w:tcPr>
            <w:tcW w:w="2126" w:type="dxa"/>
            <w:hideMark/>
          </w:tcPr>
          <w:p w14:paraId="7C98FDF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83" w:type="dxa"/>
            <w:hideMark/>
          </w:tcPr>
          <w:p w14:paraId="1454844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963D95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F12DCC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E57D7B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w:t>
            </w:r>
          </w:p>
        </w:tc>
        <w:tc>
          <w:tcPr>
            <w:tcW w:w="1454" w:type="dxa"/>
            <w:hideMark/>
          </w:tcPr>
          <w:p w14:paraId="4AFC9C6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80898A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Study of Recent </w:t>
            </w:r>
            <w:proofErr w:type="spellStart"/>
            <w:r w:rsidRPr="00B82671">
              <w:rPr>
                <w:rFonts w:ascii="Arial" w:eastAsia="Times New Roman" w:hAnsi="Arial" w:cs="Arial"/>
                <w:color w:val="000000" w:themeColor="text1"/>
                <w:kern w:val="0"/>
                <w:sz w:val="20"/>
                <w:szCs w:val="20"/>
                <w:lang w:val="en-GB" w:eastAsia="pt-BR"/>
                <w14:ligatures w14:val="none"/>
              </w:rPr>
              <w:t>behavior</w:t>
            </w:r>
            <w:proofErr w:type="spellEnd"/>
            <w:r w:rsidRPr="00B82671">
              <w:rPr>
                <w:rFonts w:ascii="Arial" w:eastAsia="Times New Roman" w:hAnsi="Arial" w:cs="Arial"/>
                <w:color w:val="000000" w:themeColor="text1"/>
                <w:kern w:val="0"/>
                <w:sz w:val="20"/>
                <w:szCs w:val="20"/>
                <w:lang w:val="en-GB" w:eastAsia="pt-BR"/>
                <w14:ligatures w14:val="none"/>
              </w:rPr>
              <w:t xml:space="preserve"> of the Cyclones and Marine Heatwaves</w:t>
            </w:r>
          </w:p>
        </w:tc>
        <w:tc>
          <w:tcPr>
            <w:tcW w:w="1276" w:type="dxa"/>
            <w:hideMark/>
          </w:tcPr>
          <w:p w14:paraId="5CD4D6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C3596D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National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and Maritime Institute (NOAMI)</w:t>
            </w:r>
          </w:p>
        </w:tc>
        <w:tc>
          <w:tcPr>
            <w:tcW w:w="2126" w:type="dxa"/>
            <w:hideMark/>
          </w:tcPr>
          <w:p w14:paraId="5EE85B4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Bangladesh</w:t>
            </w:r>
          </w:p>
        </w:tc>
        <w:tc>
          <w:tcPr>
            <w:tcW w:w="2183" w:type="dxa"/>
            <w:hideMark/>
          </w:tcPr>
          <w:p w14:paraId="1302438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58E472B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DA6895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1ACC4D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w:t>
            </w:r>
          </w:p>
        </w:tc>
        <w:tc>
          <w:tcPr>
            <w:tcW w:w="1454" w:type="dxa"/>
            <w:hideMark/>
          </w:tcPr>
          <w:p w14:paraId="7C0934D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83C0A4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Understanding and Addressing Ocean Acidification and Changing Ocean Conditions Through the Development of OA Action Plans</w:t>
            </w:r>
          </w:p>
        </w:tc>
        <w:tc>
          <w:tcPr>
            <w:tcW w:w="1276" w:type="dxa"/>
            <w:hideMark/>
          </w:tcPr>
          <w:p w14:paraId="0263CD7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9CE2F7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Alliance to </w:t>
            </w:r>
            <w:proofErr w:type="spellStart"/>
            <w:r w:rsidRPr="00212526">
              <w:rPr>
                <w:rFonts w:ascii="Arial" w:eastAsia="Times New Roman" w:hAnsi="Arial" w:cs="Arial"/>
                <w:color w:val="000000" w:themeColor="text1"/>
                <w:kern w:val="0"/>
                <w:sz w:val="20"/>
                <w:szCs w:val="20"/>
                <w:lang w:eastAsia="pt-BR"/>
                <w14:ligatures w14:val="none"/>
              </w:rPr>
              <w:t>Combat</w:t>
            </w:r>
            <w:proofErr w:type="spellEnd"/>
            <w:r w:rsidRPr="00212526">
              <w:rPr>
                <w:rFonts w:ascii="Arial" w:eastAsia="Times New Roman" w:hAnsi="Arial" w:cs="Arial"/>
                <w:color w:val="000000" w:themeColor="text1"/>
                <w:kern w:val="0"/>
                <w:sz w:val="20"/>
                <w:szCs w:val="20"/>
                <w:lang w:eastAsia="pt-BR"/>
                <w14:ligatures w14:val="none"/>
              </w:rPr>
              <w:t xml:space="preserve"> Ocean </w:t>
            </w:r>
            <w:proofErr w:type="spellStart"/>
            <w:r w:rsidRPr="00212526">
              <w:rPr>
                <w:rFonts w:ascii="Arial" w:eastAsia="Times New Roman" w:hAnsi="Arial" w:cs="Arial"/>
                <w:color w:val="000000" w:themeColor="text1"/>
                <w:kern w:val="0"/>
                <w:sz w:val="20"/>
                <w:szCs w:val="20"/>
                <w:lang w:eastAsia="pt-BR"/>
                <w14:ligatures w14:val="none"/>
              </w:rPr>
              <w:t>Acidification</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26" w:type="dxa"/>
            <w:hideMark/>
          </w:tcPr>
          <w:p w14:paraId="06009F6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0F0572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7F4D905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015E3A2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8F053B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w:t>
            </w:r>
          </w:p>
        </w:tc>
        <w:tc>
          <w:tcPr>
            <w:tcW w:w="1454" w:type="dxa"/>
            <w:hideMark/>
          </w:tcPr>
          <w:p w14:paraId="16C9077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92F8A7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Manejo </w:t>
            </w:r>
            <w:proofErr w:type="spellStart"/>
            <w:r w:rsidRPr="00212526">
              <w:rPr>
                <w:rFonts w:ascii="Arial" w:eastAsia="Times New Roman" w:hAnsi="Arial" w:cs="Arial"/>
                <w:color w:val="000000" w:themeColor="text1"/>
                <w:kern w:val="0"/>
                <w:sz w:val="20"/>
                <w:szCs w:val="20"/>
                <w:lang w:eastAsia="pt-BR"/>
                <w14:ligatures w14:val="none"/>
              </w:rPr>
              <w:t>Costero</w:t>
            </w:r>
            <w:proofErr w:type="spellEnd"/>
            <w:r w:rsidRPr="00212526">
              <w:rPr>
                <w:rFonts w:ascii="Arial" w:eastAsia="Times New Roman" w:hAnsi="Arial" w:cs="Arial"/>
                <w:color w:val="000000" w:themeColor="text1"/>
                <w:kern w:val="0"/>
                <w:sz w:val="20"/>
                <w:szCs w:val="20"/>
                <w:lang w:eastAsia="pt-BR"/>
                <w14:ligatures w14:val="none"/>
              </w:rPr>
              <w:t xml:space="preserve"> Integrado como Medida de </w:t>
            </w:r>
            <w:proofErr w:type="spellStart"/>
            <w:r w:rsidRPr="00212526">
              <w:rPr>
                <w:rFonts w:ascii="Arial" w:eastAsia="Times New Roman" w:hAnsi="Arial" w:cs="Arial"/>
                <w:color w:val="000000" w:themeColor="text1"/>
                <w:kern w:val="0"/>
                <w:sz w:val="20"/>
                <w:szCs w:val="20"/>
                <w:lang w:eastAsia="pt-BR"/>
                <w14:ligatures w14:val="none"/>
              </w:rPr>
              <w:t>Adaptación</w:t>
            </w:r>
            <w:proofErr w:type="spellEnd"/>
            <w:r w:rsidRPr="00212526">
              <w:rPr>
                <w:rFonts w:ascii="Arial" w:eastAsia="Times New Roman" w:hAnsi="Arial" w:cs="Arial"/>
                <w:color w:val="000000" w:themeColor="text1"/>
                <w:kern w:val="0"/>
                <w:sz w:val="20"/>
                <w:szCs w:val="20"/>
                <w:lang w:eastAsia="pt-BR"/>
                <w14:ligatures w14:val="none"/>
              </w:rPr>
              <w:t xml:space="preserve"> al Cambio Climático     </w:t>
            </w:r>
            <w:proofErr w:type="spellStart"/>
            <w:r w:rsidRPr="00212526">
              <w:rPr>
                <w:rFonts w:ascii="Arial" w:eastAsia="Times New Roman" w:hAnsi="Arial" w:cs="Arial"/>
                <w:color w:val="000000" w:themeColor="text1"/>
                <w:kern w:val="0"/>
                <w:sz w:val="20"/>
                <w:szCs w:val="20"/>
                <w:lang w:eastAsia="pt-BR"/>
                <w14:ligatures w14:val="none"/>
              </w:rPr>
              <w:t>Integrated</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Management as </w:t>
            </w:r>
            <w:proofErr w:type="spellStart"/>
            <w:r w:rsidRPr="00212526">
              <w:rPr>
                <w:rFonts w:ascii="Arial" w:eastAsia="Times New Roman" w:hAnsi="Arial" w:cs="Arial"/>
                <w:color w:val="000000" w:themeColor="text1"/>
                <w:kern w:val="0"/>
                <w:sz w:val="20"/>
                <w:szCs w:val="20"/>
                <w:lang w:eastAsia="pt-BR"/>
                <w14:ligatures w14:val="none"/>
              </w:rPr>
              <w:t>an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Adaptation</w:t>
            </w:r>
            <w:proofErr w:type="spellEnd"/>
            <w:r w:rsidRPr="00212526">
              <w:rPr>
                <w:rFonts w:ascii="Arial" w:eastAsia="Times New Roman" w:hAnsi="Arial" w:cs="Arial"/>
                <w:color w:val="000000" w:themeColor="text1"/>
                <w:kern w:val="0"/>
                <w:sz w:val="20"/>
                <w:szCs w:val="20"/>
                <w:lang w:eastAsia="pt-BR"/>
                <w14:ligatures w14:val="none"/>
              </w:rPr>
              <w:t xml:space="preserve"> to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Change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Measure</w:t>
            </w:r>
            <w:proofErr w:type="spellEnd"/>
          </w:p>
        </w:tc>
        <w:tc>
          <w:tcPr>
            <w:tcW w:w="1276" w:type="dxa"/>
            <w:hideMark/>
          </w:tcPr>
          <w:p w14:paraId="6FDEC55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045DF4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 xml:space="preserve">Instituto de Ciencias del Mar y </w:t>
            </w:r>
            <w:proofErr w:type="spellStart"/>
            <w:r w:rsidRPr="00B82671">
              <w:rPr>
                <w:rFonts w:ascii="Arial" w:eastAsia="Times New Roman" w:hAnsi="Arial" w:cs="Arial"/>
                <w:color w:val="000000" w:themeColor="text1"/>
                <w:kern w:val="0"/>
                <w:sz w:val="20"/>
                <w:szCs w:val="20"/>
                <w:lang w:val="es-ES" w:eastAsia="pt-BR"/>
                <w14:ligatures w14:val="none"/>
              </w:rPr>
              <w:t>LimnologÍ</w:t>
            </w:r>
            <w:r w:rsidRPr="00B82671">
              <w:rPr>
                <w:rFonts w:ascii="Arial" w:eastAsia="Times New Roman" w:hAnsi="Arial" w:cs="Arial"/>
                <w:color w:val="000000" w:themeColor="text1"/>
                <w:kern w:val="0"/>
                <w:sz w:val="20"/>
                <w:szCs w:val="20"/>
                <w:lang w:val="es-ES" w:eastAsia="pt-BR"/>
                <w14:ligatures w14:val="none"/>
              </w:rPr>
              <w:softHyphen/>
              <w:t>a</w:t>
            </w:r>
            <w:proofErr w:type="spellEnd"/>
            <w:r w:rsidRPr="00B82671">
              <w:rPr>
                <w:rFonts w:ascii="Arial" w:eastAsia="Times New Roman" w:hAnsi="Arial" w:cs="Arial"/>
                <w:color w:val="000000" w:themeColor="text1"/>
                <w:kern w:val="0"/>
                <w:sz w:val="20"/>
                <w:szCs w:val="20"/>
                <w:lang w:val="es-ES" w:eastAsia="pt-BR"/>
                <w14:ligatures w14:val="none"/>
              </w:rPr>
              <w:t xml:space="preserve"> UNAM</w:t>
            </w:r>
          </w:p>
        </w:tc>
        <w:tc>
          <w:tcPr>
            <w:tcW w:w="2126" w:type="dxa"/>
            <w:hideMark/>
          </w:tcPr>
          <w:p w14:paraId="239412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Mexico</w:t>
            </w:r>
          </w:p>
        </w:tc>
        <w:tc>
          <w:tcPr>
            <w:tcW w:w="2183" w:type="dxa"/>
            <w:hideMark/>
          </w:tcPr>
          <w:p w14:paraId="029FDC5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9D4BCD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87A009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6EA198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w:t>
            </w:r>
          </w:p>
        </w:tc>
        <w:tc>
          <w:tcPr>
            <w:tcW w:w="1454" w:type="dxa"/>
            <w:hideMark/>
          </w:tcPr>
          <w:p w14:paraId="2DE11ED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068ED3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Integrated Ocean Observing Across the Northwest Atlantic</w:t>
            </w:r>
          </w:p>
        </w:tc>
        <w:tc>
          <w:tcPr>
            <w:tcW w:w="1276" w:type="dxa"/>
            <w:hideMark/>
          </w:tcPr>
          <w:p w14:paraId="4460532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E62889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Northeastern Regional Association of Coastal Ocean Observing Systems (NERACOOS)</w:t>
            </w:r>
          </w:p>
        </w:tc>
        <w:tc>
          <w:tcPr>
            <w:tcW w:w="2126" w:type="dxa"/>
            <w:hideMark/>
          </w:tcPr>
          <w:p w14:paraId="651E2E3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1DEEFE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70A5820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90290C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B76582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w:t>
            </w:r>
          </w:p>
        </w:tc>
        <w:tc>
          <w:tcPr>
            <w:tcW w:w="1454" w:type="dxa"/>
            <w:hideMark/>
          </w:tcPr>
          <w:p w14:paraId="2621D2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A84016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Sailing4Science - expanding the capacity for ocean observations and ocean citizen science awareness and stewardship</w:t>
            </w:r>
          </w:p>
        </w:tc>
        <w:tc>
          <w:tcPr>
            <w:tcW w:w="1276" w:type="dxa"/>
            <w:hideMark/>
          </w:tcPr>
          <w:p w14:paraId="3537C8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811EEC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NTNU: Norwegian University of Science and Technology</w:t>
            </w:r>
          </w:p>
        </w:tc>
        <w:tc>
          <w:tcPr>
            <w:tcW w:w="2126" w:type="dxa"/>
            <w:hideMark/>
          </w:tcPr>
          <w:p w14:paraId="2301D33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18116C3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6F70E4B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094A2B8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277FAF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w:t>
            </w:r>
          </w:p>
        </w:tc>
        <w:tc>
          <w:tcPr>
            <w:tcW w:w="1454" w:type="dxa"/>
            <w:hideMark/>
          </w:tcPr>
          <w:p w14:paraId="5FE431D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05A04D0" w14:textId="75B5C893"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13 Océan, Circular economy for food: Urban perma-aquacultural farm project</w:t>
            </w:r>
          </w:p>
        </w:tc>
        <w:tc>
          <w:tcPr>
            <w:tcW w:w="1276" w:type="dxa"/>
            <w:hideMark/>
          </w:tcPr>
          <w:p w14:paraId="2877805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B848A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Paul Ricard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Institute</w:t>
            </w:r>
          </w:p>
        </w:tc>
        <w:tc>
          <w:tcPr>
            <w:tcW w:w="2126" w:type="dxa"/>
            <w:hideMark/>
          </w:tcPr>
          <w:p w14:paraId="76B1619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0DF935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C851A2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C9DBDF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74CB8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23</w:t>
            </w:r>
          </w:p>
        </w:tc>
        <w:tc>
          <w:tcPr>
            <w:tcW w:w="1454" w:type="dxa"/>
            <w:hideMark/>
          </w:tcPr>
          <w:p w14:paraId="04B20DE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DCC58E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COCAS: Coastal Observatory for Climate, </w:t>
            </w:r>
            <w:proofErr w:type="gramStart"/>
            <w:r w:rsidRPr="00B82671">
              <w:rPr>
                <w:rFonts w:ascii="Arial" w:eastAsia="Times New Roman" w:hAnsi="Arial" w:cs="Arial"/>
                <w:color w:val="000000" w:themeColor="text1"/>
                <w:kern w:val="0"/>
                <w:sz w:val="20"/>
                <w:szCs w:val="20"/>
                <w:lang w:val="en-GB" w:eastAsia="pt-BR"/>
                <w14:ligatures w14:val="none"/>
              </w:rPr>
              <w:t>CO</w:t>
            </w:r>
            <w:r w:rsidRPr="000E5DBD">
              <w:rPr>
                <w:rFonts w:ascii="Arial" w:eastAsia="Times New Roman" w:hAnsi="Arial" w:cs="Arial"/>
                <w:color w:val="000000" w:themeColor="text1"/>
                <w:kern w:val="0"/>
                <w:sz w:val="20"/>
                <w:szCs w:val="20"/>
                <w:vertAlign w:val="subscript"/>
                <w:lang w:val="en-GB" w:eastAsia="pt-BR"/>
                <w14:ligatures w14:val="none"/>
              </w:rPr>
              <w:t>2</w:t>
            </w:r>
            <w:proofErr w:type="gramEnd"/>
            <w:r w:rsidRPr="00B82671">
              <w:rPr>
                <w:rFonts w:ascii="Arial" w:eastAsia="Times New Roman" w:hAnsi="Arial" w:cs="Arial"/>
                <w:color w:val="000000" w:themeColor="text1"/>
                <w:kern w:val="0"/>
                <w:sz w:val="20"/>
                <w:szCs w:val="20"/>
                <w:lang w:val="en-GB" w:eastAsia="pt-BR"/>
                <w14:ligatures w14:val="none"/>
              </w:rPr>
              <w:t xml:space="preserve"> and Acidification for the global South society    </w:t>
            </w:r>
          </w:p>
        </w:tc>
        <w:tc>
          <w:tcPr>
            <w:tcW w:w="1276" w:type="dxa"/>
            <w:hideMark/>
          </w:tcPr>
          <w:p w14:paraId="637C0ED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951C49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Sorbonne </w:t>
            </w:r>
            <w:proofErr w:type="spellStart"/>
            <w:r w:rsidRPr="00212526">
              <w:rPr>
                <w:rFonts w:ascii="Arial" w:eastAsia="Times New Roman" w:hAnsi="Arial" w:cs="Arial"/>
                <w:color w:val="000000" w:themeColor="text1"/>
                <w:kern w:val="0"/>
                <w:sz w:val="20"/>
                <w:szCs w:val="20"/>
                <w:lang w:eastAsia="pt-BR"/>
                <w14:ligatures w14:val="none"/>
              </w:rPr>
              <w:t>Université</w:t>
            </w:r>
            <w:proofErr w:type="spellEnd"/>
            <w:r w:rsidRPr="00212526">
              <w:rPr>
                <w:rFonts w:ascii="Arial" w:eastAsia="Times New Roman" w:hAnsi="Arial" w:cs="Arial"/>
                <w:color w:val="000000" w:themeColor="text1"/>
                <w:kern w:val="0"/>
                <w:sz w:val="20"/>
                <w:szCs w:val="20"/>
                <w:lang w:eastAsia="pt-BR"/>
                <w14:ligatures w14:val="none"/>
              </w:rPr>
              <w:t>, LOCEAN-IPSL</w:t>
            </w:r>
          </w:p>
        </w:tc>
        <w:tc>
          <w:tcPr>
            <w:tcW w:w="2126" w:type="dxa"/>
            <w:hideMark/>
          </w:tcPr>
          <w:p w14:paraId="40EFAC1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45A918D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032BA67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AF5BDD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A8E1A1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32</w:t>
            </w:r>
          </w:p>
        </w:tc>
        <w:tc>
          <w:tcPr>
            <w:tcW w:w="1454" w:type="dxa"/>
            <w:hideMark/>
          </w:tcPr>
          <w:p w14:paraId="088C591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B41EA8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Plan Partnership for the North Pacific Coast</w:t>
            </w:r>
          </w:p>
        </w:tc>
        <w:tc>
          <w:tcPr>
            <w:tcW w:w="1276" w:type="dxa"/>
            <w:hideMark/>
          </w:tcPr>
          <w:p w14:paraId="7ACEC82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9E095B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Plan Partnership for the North Pacific Coast</w:t>
            </w:r>
          </w:p>
        </w:tc>
        <w:tc>
          <w:tcPr>
            <w:tcW w:w="2126" w:type="dxa"/>
            <w:hideMark/>
          </w:tcPr>
          <w:p w14:paraId="67DBA34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7014D8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ACD244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0E2C71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080B94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37</w:t>
            </w:r>
          </w:p>
        </w:tc>
        <w:tc>
          <w:tcPr>
            <w:tcW w:w="1454" w:type="dxa"/>
            <w:hideMark/>
          </w:tcPr>
          <w:p w14:paraId="05516A6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F6CE54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Monitoring and Prediction Network for the Sustainable Development of the Gulf of Mexico and the Caribbean</w:t>
            </w:r>
          </w:p>
        </w:tc>
        <w:tc>
          <w:tcPr>
            <w:tcW w:w="1276" w:type="dxa"/>
            <w:hideMark/>
          </w:tcPr>
          <w:p w14:paraId="2FA50DD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A11CA2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Consorcio de Investigación del Golfo de México (CIGOM)</w:t>
            </w:r>
          </w:p>
        </w:tc>
        <w:tc>
          <w:tcPr>
            <w:tcW w:w="2126" w:type="dxa"/>
            <w:hideMark/>
          </w:tcPr>
          <w:p w14:paraId="4784FF1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Mexico</w:t>
            </w:r>
          </w:p>
        </w:tc>
        <w:tc>
          <w:tcPr>
            <w:tcW w:w="2183" w:type="dxa"/>
            <w:hideMark/>
          </w:tcPr>
          <w:p w14:paraId="543B667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05D754F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0E52F2F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6FBBA6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38</w:t>
            </w:r>
          </w:p>
        </w:tc>
        <w:tc>
          <w:tcPr>
            <w:tcW w:w="1454" w:type="dxa"/>
            <w:hideMark/>
          </w:tcPr>
          <w:p w14:paraId="022A07F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180315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Training-through-Research (Floating University)</w:t>
            </w:r>
          </w:p>
        </w:tc>
        <w:tc>
          <w:tcPr>
            <w:tcW w:w="1276" w:type="dxa"/>
            <w:hideMark/>
          </w:tcPr>
          <w:p w14:paraId="4DF1FA0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711AF1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Capacity Building Working Group for UN Decade of Ocean Sciences, National Oceanographic Commission of Russian Federation</w:t>
            </w:r>
          </w:p>
        </w:tc>
        <w:tc>
          <w:tcPr>
            <w:tcW w:w="2126" w:type="dxa"/>
            <w:hideMark/>
          </w:tcPr>
          <w:p w14:paraId="5C76E94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58E1616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59618C5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96435B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F3F375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39</w:t>
            </w:r>
          </w:p>
        </w:tc>
        <w:tc>
          <w:tcPr>
            <w:tcW w:w="1454" w:type="dxa"/>
            <w:hideMark/>
          </w:tcPr>
          <w:p w14:paraId="573A96A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DB2C8F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Ripple Effect: Capacity Sharing for the Ocean</w:t>
            </w:r>
          </w:p>
        </w:tc>
        <w:tc>
          <w:tcPr>
            <w:tcW w:w="1276" w:type="dxa"/>
            <w:hideMark/>
          </w:tcPr>
          <w:p w14:paraId="4ED51B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07E81A6" w14:textId="77777777" w:rsidR="00B82671" w:rsidRPr="00780104"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The New England Aquarium (through its global Marine Conservation Action Fund (MCAF) Program)</w:t>
            </w:r>
          </w:p>
        </w:tc>
        <w:tc>
          <w:tcPr>
            <w:tcW w:w="2126" w:type="dxa"/>
            <w:hideMark/>
          </w:tcPr>
          <w:p w14:paraId="7040B42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D4BA61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16. Ocean Voices: Building transformative pathways to achieve the Decade's outcomes </w:t>
            </w:r>
          </w:p>
        </w:tc>
        <w:tc>
          <w:tcPr>
            <w:tcW w:w="1219" w:type="dxa"/>
            <w:hideMark/>
          </w:tcPr>
          <w:p w14:paraId="5A2E9DA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F211D1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46E747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41</w:t>
            </w:r>
          </w:p>
        </w:tc>
        <w:tc>
          <w:tcPr>
            <w:tcW w:w="1454" w:type="dxa"/>
            <w:hideMark/>
          </w:tcPr>
          <w:p w14:paraId="3C76ED2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9747E3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Mesopelagic Ecosystem and </w:t>
            </w:r>
            <w:proofErr w:type="spellStart"/>
            <w:r w:rsidRPr="00B82671">
              <w:rPr>
                <w:rFonts w:ascii="Arial" w:eastAsia="Times New Roman" w:hAnsi="Arial" w:cs="Arial"/>
                <w:color w:val="000000" w:themeColor="text1"/>
                <w:kern w:val="0"/>
                <w:sz w:val="20"/>
                <w:szCs w:val="20"/>
                <w:lang w:val="en-GB" w:eastAsia="pt-BR"/>
                <w14:ligatures w14:val="none"/>
              </w:rPr>
              <w:t>Biopump</w:t>
            </w:r>
            <w:proofErr w:type="spellEnd"/>
            <w:r w:rsidRPr="00B82671">
              <w:rPr>
                <w:rFonts w:ascii="Arial" w:eastAsia="Times New Roman" w:hAnsi="Arial" w:cs="Arial"/>
                <w:color w:val="000000" w:themeColor="text1"/>
                <w:kern w:val="0"/>
                <w:sz w:val="20"/>
                <w:szCs w:val="20"/>
                <w:lang w:val="en-GB" w:eastAsia="pt-BR"/>
                <w14:ligatures w14:val="none"/>
              </w:rPr>
              <w:t xml:space="preserve"> Dynamics and Connectivity in the Pacific (</w:t>
            </w:r>
            <w:proofErr w:type="spellStart"/>
            <w:r w:rsidRPr="00B82671">
              <w:rPr>
                <w:rFonts w:ascii="Arial" w:eastAsia="Times New Roman" w:hAnsi="Arial" w:cs="Arial"/>
                <w:color w:val="000000" w:themeColor="text1"/>
                <w:kern w:val="0"/>
                <w:sz w:val="20"/>
                <w:szCs w:val="20"/>
                <w:lang w:val="en-GB" w:eastAsia="pt-BR"/>
                <w14:ligatures w14:val="none"/>
              </w:rPr>
              <w:t>MEBIDyC</w:t>
            </w:r>
            <w:proofErr w:type="spellEnd"/>
            <w:r w:rsidRPr="00B82671">
              <w:rPr>
                <w:rFonts w:ascii="Arial" w:eastAsia="Times New Roman" w:hAnsi="Arial" w:cs="Arial"/>
                <w:color w:val="000000" w:themeColor="text1"/>
                <w:kern w:val="0"/>
                <w:sz w:val="20"/>
                <w:szCs w:val="20"/>
                <w:lang w:val="en-GB" w:eastAsia="pt-BR"/>
                <w14:ligatures w14:val="none"/>
              </w:rPr>
              <w:t>-P)</w:t>
            </w:r>
          </w:p>
        </w:tc>
        <w:tc>
          <w:tcPr>
            <w:tcW w:w="1276" w:type="dxa"/>
            <w:hideMark/>
          </w:tcPr>
          <w:p w14:paraId="451A81F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4F8718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Korea Institute of Ocean Science and Technology (KIOST)</w:t>
            </w:r>
          </w:p>
        </w:tc>
        <w:tc>
          <w:tcPr>
            <w:tcW w:w="2126" w:type="dxa"/>
            <w:hideMark/>
          </w:tcPr>
          <w:p w14:paraId="6A27A2C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Republic of Korea</w:t>
            </w:r>
          </w:p>
        </w:tc>
        <w:tc>
          <w:tcPr>
            <w:tcW w:w="2183" w:type="dxa"/>
            <w:hideMark/>
          </w:tcPr>
          <w:p w14:paraId="0D9D881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189. Joint Exploration of the Twilight Zone Ocean Network (JETZON)</w:t>
            </w:r>
          </w:p>
        </w:tc>
        <w:tc>
          <w:tcPr>
            <w:tcW w:w="1219" w:type="dxa"/>
            <w:hideMark/>
          </w:tcPr>
          <w:p w14:paraId="6F7B7AC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5ED67C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467146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43</w:t>
            </w:r>
          </w:p>
        </w:tc>
        <w:tc>
          <w:tcPr>
            <w:tcW w:w="1454" w:type="dxa"/>
            <w:hideMark/>
          </w:tcPr>
          <w:p w14:paraId="618609F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E39D13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Estuarine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Ecological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Knowledge</w:t>
            </w:r>
            <w:proofErr w:type="spellEnd"/>
            <w:r w:rsidRPr="00212526">
              <w:rPr>
                <w:rFonts w:ascii="Arial" w:eastAsia="Times New Roman" w:hAnsi="Arial" w:cs="Arial"/>
                <w:color w:val="000000" w:themeColor="text1"/>
                <w:kern w:val="0"/>
                <w:sz w:val="20"/>
                <w:szCs w:val="20"/>
                <w:lang w:eastAsia="pt-BR"/>
                <w14:ligatures w14:val="none"/>
              </w:rPr>
              <w:t xml:space="preserve"> Network</w:t>
            </w:r>
          </w:p>
        </w:tc>
        <w:tc>
          <w:tcPr>
            <w:tcW w:w="1276" w:type="dxa"/>
            <w:hideMark/>
          </w:tcPr>
          <w:p w14:paraId="3B1C7F4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F4AAAB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Human-Environmental Research (CHER)</w:t>
            </w:r>
          </w:p>
        </w:tc>
        <w:tc>
          <w:tcPr>
            <w:tcW w:w="2126" w:type="dxa"/>
            <w:hideMark/>
          </w:tcPr>
          <w:p w14:paraId="7E8420F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DF1B8E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176. Global </w:t>
            </w:r>
            <w:proofErr w:type="spellStart"/>
            <w:r w:rsidRPr="00212526">
              <w:rPr>
                <w:rFonts w:ascii="Arial" w:eastAsia="Times New Roman" w:hAnsi="Arial" w:cs="Arial"/>
                <w:color w:val="000000" w:themeColor="text1"/>
                <w:kern w:val="0"/>
                <w:sz w:val="20"/>
                <w:szCs w:val="20"/>
                <w:lang w:eastAsia="pt-BR"/>
                <w14:ligatures w14:val="none"/>
              </w:rPr>
              <w:t>Estuaries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Monitoring</w:t>
            </w:r>
            <w:proofErr w:type="spellEnd"/>
            <w:r w:rsidRPr="00212526">
              <w:rPr>
                <w:rFonts w:ascii="Arial" w:eastAsia="Times New Roman" w:hAnsi="Arial" w:cs="Arial"/>
                <w:color w:val="000000" w:themeColor="text1"/>
                <w:kern w:val="0"/>
                <w:sz w:val="20"/>
                <w:szCs w:val="20"/>
                <w:lang w:eastAsia="pt-BR"/>
                <w14:ligatures w14:val="none"/>
              </w:rPr>
              <w:t xml:space="preserve"> (GEM)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2D4FB55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3E3FAF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FB349E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44</w:t>
            </w:r>
          </w:p>
        </w:tc>
        <w:tc>
          <w:tcPr>
            <w:tcW w:w="1454" w:type="dxa"/>
            <w:hideMark/>
          </w:tcPr>
          <w:p w14:paraId="7C282D5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C604271" w14:textId="004CD606" w:rsidR="00B82671" w:rsidRPr="00B82671" w:rsidRDefault="000E5DBD"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Low-cost</w:t>
            </w:r>
            <w:r w:rsidR="00B82671" w:rsidRPr="00B82671">
              <w:rPr>
                <w:rFonts w:ascii="Arial" w:eastAsia="Times New Roman" w:hAnsi="Arial" w:cs="Arial"/>
                <w:color w:val="000000" w:themeColor="text1"/>
                <w:kern w:val="0"/>
                <w:sz w:val="20"/>
                <w:szCs w:val="20"/>
                <w:lang w:val="en-GB" w:eastAsia="pt-BR"/>
                <w14:ligatures w14:val="none"/>
              </w:rPr>
              <w:t xml:space="preserve"> real-time monitoring of pollutants and water quality along the coral reefs in Tanzania: Supporting effective ocean management</w:t>
            </w:r>
          </w:p>
        </w:tc>
        <w:tc>
          <w:tcPr>
            <w:tcW w:w="1276" w:type="dxa"/>
            <w:hideMark/>
          </w:tcPr>
          <w:p w14:paraId="03E1A8D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316238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Aqua </w:t>
            </w:r>
            <w:proofErr w:type="spellStart"/>
            <w:r w:rsidRPr="00212526">
              <w:rPr>
                <w:rFonts w:ascii="Arial" w:eastAsia="Times New Roman" w:hAnsi="Arial" w:cs="Arial"/>
                <w:color w:val="000000" w:themeColor="text1"/>
                <w:kern w:val="0"/>
                <w:sz w:val="20"/>
                <w:szCs w:val="20"/>
                <w:lang w:eastAsia="pt-BR"/>
                <w14:ligatures w14:val="none"/>
              </w:rPr>
              <w:t>Farms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Organization</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26" w:type="dxa"/>
            <w:hideMark/>
          </w:tcPr>
          <w:p w14:paraId="035CF3F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83" w:type="dxa"/>
            <w:hideMark/>
          </w:tcPr>
          <w:p w14:paraId="2007237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44. The Coral Reef Sentinels: A</w:t>
            </w:r>
            <w:r w:rsidRPr="00B82671">
              <w:rPr>
                <w:rFonts w:ascii="Arial" w:eastAsia="Times New Roman" w:hAnsi="Arial" w:cs="Arial"/>
                <w:color w:val="000000" w:themeColor="text1"/>
                <w:kern w:val="0"/>
                <w:sz w:val="20"/>
                <w:szCs w:val="20"/>
                <w:lang w:val="en-GB" w:eastAsia="pt-BR"/>
                <w14:ligatures w14:val="none"/>
              </w:rPr>
              <w:br/>
              <w:t>Mars Shot for Blue Planetary Health.</w:t>
            </w:r>
          </w:p>
        </w:tc>
        <w:tc>
          <w:tcPr>
            <w:tcW w:w="1219" w:type="dxa"/>
            <w:hideMark/>
          </w:tcPr>
          <w:p w14:paraId="4CE9796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01B646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C1FA5E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45</w:t>
            </w:r>
          </w:p>
        </w:tc>
        <w:tc>
          <w:tcPr>
            <w:tcW w:w="1454" w:type="dxa"/>
            <w:hideMark/>
          </w:tcPr>
          <w:p w14:paraId="752C76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5C6D49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Protecting the estuaries of WIO region</w:t>
            </w:r>
          </w:p>
        </w:tc>
        <w:tc>
          <w:tcPr>
            <w:tcW w:w="1276" w:type="dxa"/>
            <w:hideMark/>
          </w:tcPr>
          <w:p w14:paraId="77D74F4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A09DC4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School of Aquatic Sciences and Fisheries Technology  </w:t>
            </w:r>
          </w:p>
          <w:p w14:paraId="075500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Dar es Salaam,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26" w:type="dxa"/>
            <w:hideMark/>
          </w:tcPr>
          <w:p w14:paraId="62FCB95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83" w:type="dxa"/>
            <w:hideMark/>
          </w:tcPr>
          <w:p w14:paraId="145E531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176. Global </w:t>
            </w:r>
            <w:proofErr w:type="spellStart"/>
            <w:r w:rsidRPr="00212526">
              <w:rPr>
                <w:rFonts w:ascii="Arial" w:eastAsia="Times New Roman" w:hAnsi="Arial" w:cs="Arial"/>
                <w:color w:val="000000" w:themeColor="text1"/>
                <w:kern w:val="0"/>
                <w:sz w:val="20"/>
                <w:szCs w:val="20"/>
                <w:lang w:eastAsia="pt-BR"/>
                <w14:ligatures w14:val="none"/>
              </w:rPr>
              <w:t>Estuaries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Monitoring</w:t>
            </w:r>
            <w:proofErr w:type="spellEnd"/>
            <w:r w:rsidRPr="00212526">
              <w:rPr>
                <w:rFonts w:ascii="Arial" w:eastAsia="Times New Roman" w:hAnsi="Arial" w:cs="Arial"/>
                <w:color w:val="000000" w:themeColor="text1"/>
                <w:kern w:val="0"/>
                <w:sz w:val="20"/>
                <w:szCs w:val="20"/>
                <w:lang w:eastAsia="pt-BR"/>
                <w14:ligatures w14:val="none"/>
              </w:rPr>
              <w:t xml:space="preserve"> (GEM)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01A633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D2AA5E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5E68FB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47</w:t>
            </w:r>
          </w:p>
        </w:tc>
        <w:tc>
          <w:tcPr>
            <w:tcW w:w="1454" w:type="dxa"/>
            <w:hideMark/>
          </w:tcPr>
          <w:p w14:paraId="49253B4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460B33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effects on climate variability of the Northwest Pacific</w:t>
            </w:r>
          </w:p>
        </w:tc>
        <w:tc>
          <w:tcPr>
            <w:tcW w:w="1276" w:type="dxa"/>
            <w:hideMark/>
          </w:tcPr>
          <w:p w14:paraId="7CC73DC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29B145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Korea Institute of Ocean Science and Technology</w:t>
            </w:r>
          </w:p>
        </w:tc>
        <w:tc>
          <w:tcPr>
            <w:tcW w:w="2126" w:type="dxa"/>
            <w:hideMark/>
          </w:tcPr>
          <w:p w14:paraId="1267A42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Republic of Korea</w:t>
            </w:r>
          </w:p>
        </w:tc>
        <w:tc>
          <w:tcPr>
            <w:tcW w:w="2183" w:type="dxa"/>
            <w:hideMark/>
          </w:tcPr>
          <w:p w14:paraId="2D11F4A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4E415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83DE31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2A6EB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48</w:t>
            </w:r>
          </w:p>
        </w:tc>
        <w:tc>
          <w:tcPr>
            <w:tcW w:w="1454" w:type="dxa"/>
            <w:hideMark/>
          </w:tcPr>
          <w:p w14:paraId="1EE67BB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B24BA0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 framework for effective trans-national consolidation within marine research, education and management in the Northwestern Pacific and Asian Marginal Seas</w:t>
            </w:r>
          </w:p>
        </w:tc>
        <w:tc>
          <w:tcPr>
            <w:tcW w:w="1276" w:type="dxa"/>
            <w:hideMark/>
          </w:tcPr>
          <w:p w14:paraId="1B0262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59384B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V. I. </w:t>
            </w:r>
            <w:proofErr w:type="spellStart"/>
            <w:r w:rsidRPr="00B82671">
              <w:rPr>
                <w:rFonts w:ascii="Arial" w:eastAsia="Times New Roman" w:hAnsi="Arial" w:cs="Arial"/>
                <w:color w:val="000000" w:themeColor="text1"/>
                <w:kern w:val="0"/>
                <w:sz w:val="20"/>
                <w:szCs w:val="20"/>
                <w:lang w:val="en-GB" w:eastAsia="pt-BR"/>
                <w14:ligatures w14:val="none"/>
              </w:rPr>
              <w:t>Il'ichev</w:t>
            </w:r>
            <w:proofErr w:type="spellEnd"/>
            <w:r w:rsidRPr="00B82671">
              <w:rPr>
                <w:rFonts w:ascii="Arial" w:eastAsia="Times New Roman" w:hAnsi="Arial" w:cs="Arial"/>
                <w:color w:val="000000" w:themeColor="text1"/>
                <w:kern w:val="0"/>
                <w:sz w:val="20"/>
                <w:szCs w:val="20"/>
                <w:lang w:val="en-GB" w:eastAsia="pt-BR"/>
                <w14:ligatures w14:val="none"/>
              </w:rPr>
              <w:t xml:space="preserve"> Pacific Oceanological Institute, Far Eastern Branch of Russian Academy of Sciences</w:t>
            </w:r>
          </w:p>
        </w:tc>
        <w:tc>
          <w:tcPr>
            <w:tcW w:w="2126" w:type="dxa"/>
            <w:hideMark/>
          </w:tcPr>
          <w:p w14:paraId="475845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207B1FC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E7E8EE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85639E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93D4CF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49</w:t>
            </w:r>
          </w:p>
        </w:tc>
        <w:tc>
          <w:tcPr>
            <w:tcW w:w="1454" w:type="dxa"/>
            <w:hideMark/>
          </w:tcPr>
          <w:p w14:paraId="0FBE32E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EB401A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Literacy Educational Program (Ocean health and protection)</w:t>
            </w:r>
          </w:p>
        </w:tc>
        <w:tc>
          <w:tcPr>
            <w:tcW w:w="1276" w:type="dxa"/>
            <w:hideMark/>
          </w:tcPr>
          <w:p w14:paraId="2AB0BB9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91A3C3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Private and public partnership working group   under the lead of   Ministry of Maritime Economy- Cabo Verde</w:t>
            </w:r>
          </w:p>
        </w:tc>
        <w:tc>
          <w:tcPr>
            <w:tcW w:w="2126" w:type="dxa"/>
            <w:hideMark/>
          </w:tcPr>
          <w:p w14:paraId="5E85F7E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Cabo Verde</w:t>
            </w:r>
          </w:p>
        </w:tc>
        <w:tc>
          <w:tcPr>
            <w:tcW w:w="2183" w:type="dxa"/>
            <w:hideMark/>
          </w:tcPr>
          <w:p w14:paraId="5485446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179DB5D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2DF7A2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EF7EDE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54</w:t>
            </w:r>
          </w:p>
        </w:tc>
        <w:tc>
          <w:tcPr>
            <w:tcW w:w="1454" w:type="dxa"/>
            <w:hideMark/>
          </w:tcPr>
          <w:p w14:paraId="486E2CA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5B3E0E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Current III "The </w:t>
            </w:r>
            <w:proofErr w:type="spellStart"/>
            <w:r w:rsidRPr="00B82671">
              <w:rPr>
                <w:rFonts w:ascii="Arial" w:eastAsia="Times New Roman" w:hAnsi="Arial" w:cs="Arial"/>
                <w:color w:val="000000" w:themeColor="text1"/>
                <w:kern w:val="0"/>
                <w:sz w:val="20"/>
                <w:szCs w:val="20"/>
                <w:lang w:val="en-GB" w:eastAsia="pt-BR"/>
                <w14:ligatures w14:val="none"/>
              </w:rPr>
              <w:t>Mediterraneans</w:t>
            </w:r>
            <w:proofErr w:type="spellEnd"/>
            <w:r w:rsidRPr="00B82671">
              <w:rPr>
                <w:rFonts w:ascii="Arial" w:eastAsia="Times New Roman" w:hAnsi="Arial" w:cs="Arial"/>
                <w:color w:val="000000" w:themeColor="text1"/>
                <w:kern w:val="0"/>
                <w:sz w:val="20"/>
                <w:szCs w:val="20"/>
                <w:lang w:val="en-GB" w:eastAsia="pt-BR"/>
                <w14:ligatures w14:val="none"/>
              </w:rPr>
              <w:t xml:space="preserve">: "Thus waves come in pairs" </w:t>
            </w:r>
          </w:p>
        </w:tc>
        <w:tc>
          <w:tcPr>
            <w:tcW w:w="1276" w:type="dxa"/>
            <w:hideMark/>
          </w:tcPr>
          <w:p w14:paraId="20C8D14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31110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TBA21-Academy</w:t>
            </w:r>
          </w:p>
        </w:tc>
        <w:tc>
          <w:tcPr>
            <w:tcW w:w="2126" w:type="dxa"/>
            <w:hideMark/>
          </w:tcPr>
          <w:p w14:paraId="50B2961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6E35459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CBBFCD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B0F5BA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25D1C6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56</w:t>
            </w:r>
          </w:p>
        </w:tc>
        <w:tc>
          <w:tcPr>
            <w:tcW w:w="1454" w:type="dxa"/>
            <w:hideMark/>
          </w:tcPr>
          <w:p w14:paraId="791782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5E8A07B" w14:textId="16382186"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UNDER THE POLE • DEEPLIFE • 2021</w:t>
            </w:r>
            <w:r w:rsidR="000E5DBD">
              <w:rPr>
                <w:rFonts w:ascii="Arial" w:eastAsia="Times New Roman" w:hAnsi="Arial" w:cs="Arial"/>
                <w:color w:val="000000" w:themeColor="text1"/>
                <w:kern w:val="0"/>
                <w:sz w:val="20"/>
                <w:szCs w:val="20"/>
                <w:lang w:eastAsia="pt-BR"/>
                <w14:ligatures w14:val="none"/>
              </w:rPr>
              <w:t>–</w:t>
            </w:r>
            <w:r w:rsidRPr="00212526">
              <w:rPr>
                <w:rFonts w:ascii="Arial" w:eastAsia="Times New Roman" w:hAnsi="Arial" w:cs="Arial"/>
                <w:color w:val="000000" w:themeColor="text1"/>
                <w:kern w:val="0"/>
                <w:sz w:val="20"/>
                <w:szCs w:val="20"/>
                <w:lang w:eastAsia="pt-BR"/>
                <w14:ligatures w14:val="none"/>
              </w:rPr>
              <w:t>2030</w:t>
            </w:r>
          </w:p>
        </w:tc>
        <w:tc>
          <w:tcPr>
            <w:tcW w:w="1276" w:type="dxa"/>
            <w:hideMark/>
          </w:tcPr>
          <w:p w14:paraId="18615CD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A3342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UNDER THE POLE</w:t>
            </w:r>
          </w:p>
        </w:tc>
        <w:tc>
          <w:tcPr>
            <w:tcW w:w="2126" w:type="dxa"/>
            <w:hideMark/>
          </w:tcPr>
          <w:p w14:paraId="4B8C05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55AE16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2A5508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350137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73C053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66</w:t>
            </w:r>
          </w:p>
        </w:tc>
        <w:tc>
          <w:tcPr>
            <w:tcW w:w="1454" w:type="dxa"/>
            <w:hideMark/>
          </w:tcPr>
          <w:p w14:paraId="64A1BA7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B7B681C" w14:textId="026ACFB9" w:rsidR="00B82671" w:rsidRPr="00780104"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Development of a warning system for predicting the risk of formation of intense atmospheric vortices of various spatial and temporal scales (water tornadoes, polar mesocyclones) over the seas of the Arctic and middle latitudes</w:t>
            </w:r>
          </w:p>
        </w:tc>
        <w:tc>
          <w:tcPr>
            <w:tcW w:w="1276" w:type="dxa"/>
            <w:hideMark/>
          </w:tcPr>
          <w:p w14:paraId="3855BDD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C606F0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Research and Production Association "Typhoon" (RPA "Typhoon")</w:t>
            </w:r>
          </w:p>
        </w:tc>
        <w:tc>
          <w:tcPr>
            <w:tcW w:w="2126" w:type="dxa"/>
            <w:hideMark/>
          </w:tcPr>
          <w:p w14:paraId="2A90CA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0FB8FBA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69A94E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44C8F5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07FED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67</w:t>
            </w:r>
          </w:p>
        </w:tc>
        <w:tc>
          <w:tcPr>
            <w:tcW w:w="1454" w:type="dxa"/>
            <w:hideMark/>
          </w:tcPr>
          <w:p w14:paraId="27C78D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D88EE2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Scientific-educational program "</w:t>
            </w:r>
            <w:proofErr w:type="spellStart"/>
            <w:r w:rsidRPr="00B82671">
              <w:rPr>
                <w:rFonts w:ascii="Arial" w:eastAsia="Times New Roman" w:hAnsi="Arial" w:cs="Arial"/>
                <w:color w:val="000000" w:themeColor="text1"/>
                <w:kern w:val="0"/>
                <w:sz w:val="20"/>
                <w:szCs w:val="20"/>
                <w:lang w:val="en-GB" w:eastAsia="pt-BR"/>
                <w14:ligatures w14:val="none"/>
              </w:rPr>
              <w:t>OCEAN&amp;Me</w:t>
            </w:r>
            <w:proofErr w:type="spellEnd"/>
            <w:r w:rsidRPr="00B82671">
              <w:rPr>
                <w:rFonts w:ascii="Arial" w:eastAsia="Times New Roman" w:hAnsi="Arial" w:cs="Arial"/>
                <w:color w:val="000000" w:themeColor="text1"/>
                <w:kern w:val="0"/>
                <w:sz w:val="20"/>
                <w:szCs w:val="20"/>
                <w:lang w:val="en-GB" w:eastAsia="pt-BR"/>
                <w14:ligatures w14:val="none"/>
              </w:rPr>
              <w:t>: school under sail"</w:t>
            </w:r>
          </w:p>
        </w:tc>
        <w:tc>
          <w:tcPr>
            <w:tcW w:w="1276" w:type="dxa"/>
            <w:hideMark/>
          </w:tcPr>
          <w:p w14:paraId="792535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37F2F4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Museum of the World Ocean</w:t>
            </w:r>
          </w:p>
        </w:tc>
        <w:tc>
          <w:tcPr>
            <w:tcW w:w="2126" w:type="dxa"/>
            <w:hideMark/>
          </w:tcPr>
          <w:p w14:paraId="61447A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1B2D87C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3CBFC74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081F3CB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822C37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68</w:t>
            </w:r>
          </w:p>
        </w:tc>
        <w:tc>
          <w:tcPr>
            <w:tcW w:w="1454" w:type="dxa"/>
            <w:hideMark/>
          </w:tcPr>
          <w:p w14:paraId="58B13FB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2E60BA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w:t>
            </w:r>
            <w:proofErr w:type="spellStart"/>
            <w:r w:rsidRPr="00212526">
              <w:rPr>
                <w:rFonts w:ascii="Arial" w:eastAsia="Times New Roman" w:hAnsi="Arial" w:cs="Arial"/>
                <w:color w:val="000000" w:themeColor="text1"/>
                <w:kern w:val="0"/>
                <w:sz w:val="20"/>
                <w:szCs w:val="20"/>
                <w:lang w:eastAsia="pt-BR"/>
                <w14:ligatures w14:val="none"/>
              </w:rPr>
              <w:t>Litter</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Observatory</w:t>
            </w:r>
            <w:proofErr w:type="spellEnd"/>
          </w:p>
        </w:tc>
        <w:tc>
          <w:tcPr>
            <w:tcW w:w="1276" w:type="dxa"/>
            <w:hideMark/>
          </w:tcPr>
          <w:p w14:paraId="6E59B3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24EBB8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Cádiz (UCA.  </w:t>
            </w:r>
          </w:p>
        </w:tc>
        <w:tc>
          <w:tcPr>
            <w:tcW w:w="2126" w:type="dxa"/>
            <w:hideMark/>
          </w:tcPr>
          <w:p w14:paraId="217E09F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7B51C2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A9B6FD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787A80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169F52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71</w:t>
            </w:r>
          </w:p>
        </w:tc>
        <w:tc>
          <w:tcPr>
            <w:tcW w:w="1454" w:type="dxa"/>
            <w:hideMark/>
          </w:tcPr>
          <w:p w14:paraId="48EDBDF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39E8C4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Comprehensive multidisciplinary research and monitoring of ecosystems of the Arctic Ocean and its seas</w:t>
            </w:r>
          </w:p>
        </w:tc>
        <w:tc>
          <w:tcPr>
            <w:tcW w:w="1276" w:type="dxa"/>
            <w:hideMark/>
          </w:tcPr>
          <w:p w14:paraId="5478FCF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08DD39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Arctic and Antarctic Research Institute (AARI)</w:t>
            </w:r>
          </w:p>
        </w:tc>
        <w:tc>
          <w:tcPr>
            <w:tcW w:w="2126" w:type="dxa"/>
            <w:hideMark/>
          </w:tcPr>
          <w:p w14:paraId="1BFB40B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10EE85C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98FAA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47C39F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45B9C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73</w:t>
            </w:r>
          </w:p>
        </w:tc>
        <w:tc>
          <w:tcPr>
            <w:tcW w:w="1454" w:type="dxa"/>
            <w:hideMark/>
          </w:tcPr>
          <w:p w14:paraId="5FF5120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7C2B29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Complex multidisciplinary research and monitoring of ecosystems in strategic areas of the South Atlantic (with interested countries)</w:t>
            </w:r>
          </w:p>
        </w:tc>
        <w:tc>
          <w:tcPr>
            <w:tcW w:w="1276" w:type="dxa"/>
            <w:hideMark/>
          </w:tcPr>
          <w:p w14:paraId="6349852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686C5A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Arctic and Antarctic Research Institute (AARI)</w:t>
            </w:r>
          </w:p>
        </w:tc>
        <w:tc>
          <w:tcPr>
            <w:tcW w:w="2126" w:type="dxa"/>
            <w:hideMark/>
          </w:tcPr>
          <w:p w14:paraId="4B5A256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5C5A036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440C96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200F77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CC934C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74</w:t>
            </w:r>
          </w:p>
        </w:tc>
        <w:tc>
          <w:tcPr>
            <w:tcW w:w="1454" w:type="dxa"/>
            <w:hideMark/>
          </w:tcPr>
          <w:p w14:paraId="7DFB04B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21F0F0D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Generation, Ocean </w:t>
            </w:r>
            <w:proofErr w:type="spellStart"/>
            <w:r w:rsidRPr="00212526">
              <w:rPr>
                <w:rFonts w:ascii="Arial" w:eastAsia="Times New Roman" w:hAnsi="Arial" w:cs="Arial"/>
                <w:color w:val="000000" w:themeColor="text1"/>
                <w:kern w:val="0"/>
                <w:sz w:val="20"/>
                <w:szCs w:val="20"/>
                <w:lang w:eastAsia="pt-BR"/>
                <w14:ligatures w14:val="none"/>
              </w:rPr>
              <w:t>Intelligence</w:t>
            </w:r>
            <w:proofErr w:type="spellEnd"/>
          </w:p>
        </w:tc>
        <w:tc>
          <w:tcPr>
            <w:tcW w:w="1276" w:type="dxa"/>
            <w:hideMark/>
          </w:tcPr>
          <w:p w14:paraId="33554F6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AD3618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 Generation</w:t>
            </w:r>
          </w:p>
        </w:tc>
        <w:tc>
          <w:tcPr>
            <w:tcW w:w="2126" w:type="dxa"/>
            <w:hideMark/>
          </w:tcPr>
          <w:p w14:paraId="4A516CB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30C42E8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13AA60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CD9689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23949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75</w:t>
            </w:r>
          </w:p>
        </w:tc>
        <w:tc>
          <w:tcPr>
            <w:tcW w:w="1454" w:type="dxa"/>
            <w:hideMark/>
          </w:tcPr>
          <w:p w14:paraId="3208030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869EB4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Enhancing ocean observing system within The Republic of Mauritius</w:t>
            </w:r>
          </w:p>
        </w:tc>
        <w:tc>
          <w:tcPr>
            <w:tcW w:w="1276" w:type="dxa"/>
            <w:hideMark/>
          </w:tcPr>
          <w:p w14:paraId="1273EFA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4BE23C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Mauritius </w:t>
            </w:r>
            <w:proofErr w:type="spellStart"/>
            <w:r w:rsidRPr="00212526">
              <w:rPr>
                <w:rFonts w:ascii="Arial" w:eastAsia="Times New Roman" w:hAnsi="Arial" w:cs="Arial"/>
                <w:color w:val="000000" w:themeColor="text1"/>
                <w:kern w:val="0"/>
                <w:sz w:val="20"/>
                <w:szCs w:val="20"/>
                <w:lang w:eastAsia="pt-BR"/>
                <w14:ligatures w14:val="none"/>
              </w:rPr>
              <w:t>Meteorological</w:t>
            </w:r>
            <w:proofErr w:type="spellEnd"/>
            <w:r w:rsidRPr="00212526">
              <w:rPr>
                <w:rFonts w:ascii="Arial" w:eastAsia="Times New Roman" w:hAnsi="Arial" w:cs="Arial"/>
                <w:color w:val="000000" w:themeColor="text1"/>
                <w:kern w:val="0"/>
                <w:sz w:val="20"/>
                <w:szCs w:val="20"/>
                <w:lang w:eastAsia="pt-BR"/>
                <w14:ligatures w14:val="none"/>
              </w:rPr>
              <w:t xml:space="preserve"> Services</w:t>
            </w:r>
          </w:p>
        </w:tc>
        <w:tc>
          <w:tcPr>
            <w:tcW w:w="2126" w:type="dxa"/>
            <w:hideMark/>
          </w:tcPr>
          <w:p w14:paraId="0D6E522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Mauritius</w:t>
            </w:r>
          </w:p>
        </w:tc>
        <w:tc>
          <w:tcPr>
            <w:tcW w:w="2183" w:type="dxa"/>
            <w:hideMark/>
          </w:tcPr>
          <w:p w14:paraId="5C53182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7AD29CE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7E27FC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B8E1E4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w:t>
            </w:r>
          </w:p>
        </w:tc>
        <w:tc>
          <w:tcPr>
            <w:tcW w:w="1454" w:type="dxa"/>
            <w:hideMark/>
          </w:tcPr>
          <w:p w14:paraId="562C774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2E82DA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ARTPORT_WE ARE OCEAN Global Program</w:t>
            </w:r>
          </w:p>
        </w:tc>
        <w:tc>
          <w:tcPr>
            <w:tcW w:w="1276" w:type="dxa"/>
            <w:hideMark/>
          </w:tcPr>
          <w:p w14:paraId="202BC06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981D2E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ARTPORT_making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waves</w:t>
            </w:r>
            <w:proofErr w:type="spellEnd"/>
          </w:p>
        </w:tc>
        <w:tc>
          <w:tcPr>
            <w:tcW w:w="2126" w:type="dxa"/>
            <w:hideMark/>
          </w:tcPr>
          <w:p w14:paraId="148455A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33D61BC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37F407F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FB1AF5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4D929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w:t>
            </w:r>
          </w:p>
        </w:tc>
        <w:tc>
          <w:tcPr>
            <w:tcW w:w="1454" w:type="dxa"/>
            <w:hideMark/>
          </w:tcPr>
          <w:p w14:paraId="35FEAB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060A755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Ocean </w:t>
            </w:r>
            <w:proofErr w:type="spellStart"/>
            <w:r w:rsidRPr="00212526">
              <w:rPr>
                <w:rFonts w:ascii="Arial" w:eastAsia="Times New Roman" w:hAnsi="Arial" w:cs="Arial"/>
                <w:color w:val="000000" w:themeColor="text1"/>
                <w:kern w:val="0"/>
                <w:sz w:val="20"/>
                <w:szCs w:val="20"/>
                <w:lang w:eastAsia="pt-BR"/>
                <w14:ligatures w14:val="none"/>
              </w:rPr>
              <w:t>Biodiversity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Initiative</w:t>
            </w:r>
            <w:proofErr w:type="spellEnd"/>
          </w:p>
        </w:tc>
        <w:tc>
          <w:tcPr>
            <w:tcW w:w="1276" w:type="dxa"/>
            <w:hideMark/>
          </w:tcPr>
          <w:p w14:paraId="5A43384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FD3012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Ocean </w:t>
            </w:r>
            <w:proofErr w:type="spellStart"/>
            <w:r w:rsidRPr="00212526">
              <w:rPr>
                <w:rFonts w:ascii="Arial" w:eastAsia="Times New Roman" w:hAnsi="Arial" w:cs="Arial"/>
                <w:color w:val="000000" w:themeColor="text1"/>
                <w:kern w:val="0"/>
                <w:sz w:val="20"/>
                <w:szCs w:val="20"/>
                <w:lang w:eastAsia="pt-BR"/>
                <w14:ligatures w14:val="none"/>
              </w:rPr>
              <w:t>Biodiversity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Initiative</w:t>
            </w:r>
            <w:proofErr w:type="spellEnd"/>
          </w:p>
        </w:tc>
        <w:tc>
          <w:tcPr>
            <w:tcW w:w="2126" w:type="dxa"/>
            <w:hideMark/>
          </w:tcPr>
          <w:p w14:paraId="3CE08E6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DC3358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4E9FD9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706930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EA08CA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82</w:t>
            </w:r>
          </w:p>
        </w:tc>
        <w:tc>
          <w:tcPr>
            <w:tcW w:w="1454" w:type="dxa"/>
            <w:hideMark/>
          </w:tcPr>
          <w:p w14:paraId="403F9EE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3BF05E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82 </w:t>
            </w:r>
            <w:proofErr w:type="spellStart"/>
            <w:r w:rsidRPr="00B82671">
              <w:rPr>
                <w:rFonts w:ascii="Arial" w:eastAsia="Times New Roman" w:hAnsi="Arial" w:cs="Arial"/>
                <w:color w:val="000000" w:themeColor="text1"/>
                <w:kern w:val="0"/>
                <w:sz w:val="20"/>
                <w:szCs w:val="20"/>
                <w:lang w:val="en-GB" w:eastAsia="pt-BR"/>
                <w14:ligatures w14:val="none"/>
              </w:rPr>
              <w:t>Surfstainable</w:t>
            </w:r>
            <w:proofErr w:type="spellEnd"/>
            <w:r w:rsidRPr="00B82671">
              <w:rPr>
                <w:rFonts w:ascii="Arial" w:eastAsia="Times New Roman" w:hAnsi="Arial" w:cs="Arial"/>
                <w:color w:val="000000" w:themeColor="text1"/>
                <w:kern w:val="0"/>
                <w:sz w:val="20"/>
                <w:szCs w:val="20"/>
                <w:lang w:val="en-GB" w:eastAsia="pt-BR"/>
                <w14:ligatures w14:val="none"/>
              </w:rPr>
              <w:t xml:space="preserve"> Community - Slide Water Sports for Science in Action Programme</w:t>
            </w:r>
          </w:p>
        </w:tc>
        <w:tc>
          <w:tcPr>
            <w:tcW w:w="1276" w:type="dxa"/>
            <w:hideMark/>
          </w:tcPr>
          <w:p w14:paraId="3251C1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582353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Posidonia</w:t>
            </w:r>
            <w:proofErr w:type="spellEnd"/>
            <w:r w:rsidRPr="00212526">
              <w:rPr>
                <w:rFonts w:ascii="Arial" w:eastAsia="Times New Roman" w:hAnsi="Arial" w:cs="Arial"/>
                <w:color w:val="000000" w:themeColor="text1"/>
                <w:kern w:val="0"/>
                <w:sz w:val="20"/>
                <w:szCs w:val="20"/>
                <w:lang w:eastAsia="pt-BR"/>
                <w14:ligatures w14:val="none"/>
              </w:rPr>
              <w:t xml:space="preserve"> Green Project</w:t>
            </w:r>
          </w:p>
        </w:tc>
        <w:tc>
          <w:tcPr>
            <w:tcW w:w="2126" w:type="dxa"/>
            <w:hideMark/>
          </w:tcPr>
          <w:p w14:paraId="6F3F883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7359AA0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51DBC44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079630A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242E08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83</w:t>
            </w:r>
          </w:p>
        </w:tc>
        <w:tc>
          <w:tcPr>
            <w:tcW w:w="1454" w:type="dxa"/>
            <w:hideMark/>
          </w:tcPr>
          <w:p w14:paraId="6AABD65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D4A656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WOC SMART Ocean-SMART Industries (SO-SI): Science/Industry Partnerships for Data Collection and Sharing</w:t>
            </w:r>
          </w:p>
        </w:tc>
        <w:tc>
          <w:tcPr>
            <w:tcW w:w="1276" w:type="dxa"/>
            <w:hideMark/>
          </w:tcPr>
          <w:p w14:paraId="0A21EBA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25B26F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World Ocean </w:t>
            </w:r>
            <w:proofErr w:type="spellStart"/>
            <w:r w:rsidRPr="00212526">
              <w:rPr>
                <w:rFonts w:ascii="Arial" w:eastAsia="Times New Roman" w:hAnsi="Arial" w:cs="Arial"/>
                <w:color w:val="000000" w:themeColor="text1"/>
                <w:kern w:val="0"/>
                <w:sz w:val="20"/>
                <w:szCs w:val="20"/>
                <w:lang w:eastAsia="pt-BR"/>
                <w14:ligatures w14:val="none"/>
              </w:rPr>
              <w:t>Council</w:t>
            </w:r>
            <w:proofErr w:type="spellEnd"/>
            <w:r w:rsidRPr="00212526">
              <w:rPr>
                <w:rFonts w:ascii="Arial" w:eastAsia="Times New Roman" w:hAnsi="Arial" w:cs="Arial"/>
                <w:color w:val="000000" w:themeColor="text1"/>
                <w:kern w:val="0"/>
                <w:sz w:val="20"/>
                <w:szCs w:val="20"/>
                <w:lang w:eastAsia="pt-BR"/>
                <w14:ligatures w14:val="none"/>
              </w:rPr>
              <w:t xml:space="preserve"> (WOC)</w:t>
            </w:r>
          </w:p>
        </w:tc>
        <w:tc>
          <w:tcPr>
            <w:tcW w:w="2126" w:type="dxa"/>
            <w:hideMark/>
          </w:tcPr>
          <w:p w14:paraId="0DF2806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B351C3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F87CB7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706C5D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7D58A5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91</w:t>
            </w:r>
          </w:p>
        </w:tc>
        <w:tc>
          <w:tcPr>
            <w:tcW w:w="1454" w:type="dxa"/>
            <w:hideMark/>
          </w:tcPr>
          <w:p w14:paraId="4629790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016108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Fenoy</w:t>
            </w:r>
            <w:proofErr w:type="spellEnd"/>
            <w:r w:rsidRPr="00B82671">
              <w:rPr>
                <w:rFonts w:ascii="Arial" w:eastAsia="Times New Roman" w:hAnsi="Arial" w:cs="Arial"/>
                <w:color w:val="000000" w:themeColor="text1"/>
                <w:kern w:val="0"/>
                <w:sz w:val="20"/>
                <w:szCs w:val="20"/>
                <w:lang w:val="en-GB" w:eastAsia="pt-BR"/>
                <w14:ligatures w14:val="none"/>
              </w:rPr>
              <w:t>-X: A data domain system of ocean knowledge for the future prosperity of ocean resources in the Western Indian Ocean</w:t>
            </w:r>
          </w:p>
        </w:tc>
        <w:tc>
          <w:tcPr>
            <w:tcW w:w="1276" w:type="dxa"/>
            <w:hideMark/>
          </w:tcPr>
          <w:p w14:paraId="29853AA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728CFB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Western Indian Ocean Early Career Scientists Network</w:t>
            </w:r>
          </w:p>
        </w:tc>
        <w:tc>
          <w:tcPr>
            <w:tcW w:w="2126" w:type="dxa"/>
            <w:hideMark/>
          </w:tcPr>
          <w:p w14:paraId="73B4B92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South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p>
        </w:tc>
        <w:tc>
          <w:tcPr>
            <w:tcW w:w="2183" w:type="dxa"/>
            <w:hideMark/>
          </w:tcPr>
          <w:p w14:paraId="772EFC5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0931E8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8D18470" w14:textId="77777777" w:rsidTr="000E5DB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tcBorders>
              <w:bottom w:val="single" w:sz="4" w:space="0" w:color="4F81BD" w:themeColor="accent1"/>
            </w:tcBorders>
            <w:hideMark/>
          </w:tcPr>
          <w:p w14:paraId="29E05D5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92</w:t>
            </w:r>
          </w:p>
        </w:tc>
        <w:tc>
          <w:tcPr>
            <w:tcW w:w="1454" w:type="dxa"/>
            <w:tcBorders>
              <w:bottom w:val="single" w:sz="4" w:space="0" w:color="4F81BD" w:themeColor="accent1"/>
            </w:tcBorders>
            <w:hideMark/>
          </w:tcPr>
          <w:p w14:paraId="1F6987B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tcBorders>
              <w:bottom w:val="single" w:sz="4" w:space="0" w:color="4F81BD" w:themeColor="accent1"/>
            </w:tcBorders>
            <w:hideMark/>
          </w:tcPr>
          <w:p w14:paraId="2E88E27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The Caspian Sea Digital Twin</w:t>
            </w:r>
          </w:p>
        </w:tc>
        <w:tc>
          <w:tcPr>
            <w:tcW w:w="1276" w:type="dxa"/>
            <w:tcBorders>
              <w:bottom w:val="single" w:sz="4" w:space="0" w:color="4F81BD" w:themeColor="accent1"/>
            </w:tcBorders>
            <w:hideMark/>
          </w:tcPr>
          <w:p w14:paraId="54646DF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tcBorders>
              <w:bottom w:val="single" w:sz="4" w:space="0" w:color="4F81BD" w:themeColor="accent1"/>
            </w:tcBorders>
            <w:hideMark/>
          </w:tcPr>
          <w:p w14:paraId="2BDB267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P.P. </w:t>
            </w:r>
            <w:proofErr w:type="spellStart"/>
            <w:r w:rsidRPr="00B82671">
              <w:rPr>
                <w:rFonts w:ascii="Arial" w:eastAsia="Times New Roman" w:hAnsi="Arial" w:cs="Arial"/>
                <w:color w:val="000000" w:themeColor="text1"/>
                <w:kern w:val="0"/>
                <w:sz w:val="20"/>
                <w:szCs w:val="20"/>
                <w:lang w:val="en-GB" w:eastAsia="pt-BR"/>
                <w14:ligatures w14:val="none"/>
              </w:rPr>
              <w:t>Shirshov</w:t>
            </w:r>
            <w:proofErr w:type="spellEnd"/>
            <w:r w:rsidRPr="00B82671">
              <w:rPr>
                <w:rFonts w:ascii="Arial" w:eastAsia="Times New Roman" w:hAnsi="Arial" w:cs="Arial"/>
                <w:color w:val="000000" w:themeColor="text1"/>
                <w:kern w:val="0"/>
                <w:sz w:val="20"/>
                <w:szCs w:val="20"/>
                <w:lang w:val="en-GB" w:eastAsia="pt-BR"/>
                <w14:ligatures w14:val="none"/>
              </w:rPr>
              <w:t xml:space="preserve"> Institute of Oceanology, Russian Academy of Sciences</w:t>
            </w:r>
          </w:p>
        </w:tc>
        <w:tc>
          <w:tcPr>
            <w:tcW w:w="2126" w:type="dxa"/>
            <w:tcBorders>
              <w:bottom w:val="single" w:sz="4" w:space="0" w:color="4F81BD" w:themeColor="accent1"/>
            </w:tcBorders>
            <w:hideMark/>
          </w:tcPr>
          <w:p w14:paraId="115FBA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tcBorders>
              <w:bottom w:val="single" w:sz="4" w:space="0" w:color="4F81BD" w:themeColor="accent1"/>
            </w:tcBorders>
            <w:hideMark/>
          </w:tcPr>
          <w:p w14:paraId="2094426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137. Digital Twins of the Ocean (DITTO)</w:t>
            </w:r>
          </w:p>
        </w:tc>
        <w:tc>
          <w:tcPr>
            <w:tcW w:w="1219" w:type="dxa"/>
            <w:tcBorders>
              <w:bottom w:val="single" w:sz="4" w:space="0" w:color="4F81BD" w:themeColor="accent1"/>
            </w:tcBorders>
            <w:hideMark/>
          </w:tcPr>
          <w:p w14:paraId="72C3B3B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0E5DBD" w:rsidRPr="00212526" w14:paraId="1ABFAB0C" w14:textId="77777777" w:rsidTr="000E5DBD">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hideMark/>
          </w:tcPr>
          <w:p w14:paraId="78D28F5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94</w:t>
            </w:r>
          </w:p>
        </w:tc>
        <w:tc>
          <w:tcPr>
            <w:tcW w:w="1454" w:type="dxa"/>
            <w:shd w:val="clear" w:color="auto" w:fill="FFFFFF" w:themeFill="background1"/>
            <w:hideMark/>
          </w:tcPr>
          <w:p w14:paraId="40D1972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shd w:val="clear" w:color="auto" w:fill="FFFFFF" w:themeFill="background1"/>
            <w:hideMark/>
          </w:tcPr>
          <w:p w14:paraId="439FB28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Science Monitoring </w:t>
            </w:r>
            <w:proofErr w:type="gramStart"/>
            <w:r w:rsidRPr="00B82671">
              <w:rPr>
                <w:rFonts w:ascii="Arial" w:eastAsia="Times New Roman" w:hAnsi="Arial" w:cs="Arial"/>
                <w:color w:val="000000" w:themeColor="text1"/>
                <w:kern w:val="0"/>
                <w:sz w:val="20"/>
                <w:szCs w:val="20"/>
                <w:lang w:val="en-GB" w:eastAsia="pt-BR"/>
                <w14:ligatures w14:val="none"/>
              </w:rPr>
              <w:t>And</w:t>
            </w:r>
            <w:proofErr w:type="gramEnd"/>
            <w:r w:rsidRPr="00B82671">
              <w:rPr>
                <w:rFonts w:ascii="Arial" w:eastAsia="Times New Roman" w:hAnsi="Arial" w:cs="Arial"/>
                <w:color w:val="000000" w:themeColor="text1"/>
                <w:kern w:val="0"/>
                <w:sz w:val="20"/>
                <w:szCs w:val="20"/>
                <w:lang w:val="en-GB" w:eastAsia="pt-BR"/>
                <w14:ligatures w14:val="none"/>
              </w:rPr>
              <w:t xml:space="preserve"> Reliable Telecommunications (SMART) Subsea Cables: Observing the Global Ocean for Climate Monitoring and Disaster Risk Reduction</w:t>
            </w:r>
          </w:p>
        </w:tc>
        <w:tc>
          <w:tcPr>
            <w:tcW w:w="1276" w:type="dxa"/>
            <w:shd w:val="clear" w:color="auto" w:fill="FFFFFF" w:themeFill="background1"/>
            <w:hideMark/>
          </w:tcPr>
          <w:p w14:paraId="609050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shd w:val="clear" w:color="auto" w:fill="FFFFFF" w:themeFill="background1"/>
            <w:hideMark/>
          </w:tcPr>
          <w:p w14:paraId="1B6D944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Joint Task Force SMART Subsea Cables</w:t>
            </w:r>
          </w:p>
        </w:tc>
        <w:tc>
          <w:tcPr>
            <w:tcW w:w="2126" w:type="dxa"/>
            <w:shd w:val="clear" w:color="auto" w:fill="FFFFFF" w:themeFill="background1"/>
            <w:hideMark/>
          </w:tcPr>
          <w:p w14:paraId="55DDFD5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shd w:val="clear" w:color="auto" w:fill="FFFFFF" w:themeFill="background1"/>
            <w:hideMark/>
          </w:tcPr>
          <w:p w14:paraId="404E0B57" w14:textId="2CD833DE"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w:t>
            </w:r>
            <w:r w:rsidR="000E5DBD">
              <w:rPr>
                <w:rFonts w:ascii="Arial" w:eastAsia="Times New Roman" w:hAnsi="Arial" w:cs="Arial"/>
                <w:color w:val="000000" w:themeColor="text1"/>
                <w:kern w:val="0"/>
                <w:sz w:val="20"/>
                <w:szCs w:val="20"/>
                <w:lang w:val="en-GB" w:eastAsia="pt-BR"/>
                <w14:ligatures w14:val="none"/>
              </w:rPr>
              <w:t>–</w:t>
            </w:r>
            <w:r w:rsidRPr="00B82671">
              <w:rPr>
                <w:rFonts w:ascii="Arial" w:eastAsia="Times New Roman" w:hAnsi="Arial" w:cs="Arial"/>
                <w:color w:val="000000" w:themeColor="text1"/>
                <w:kern w:val="0"/>
                <w:sz w:val="20"/>
                <w:szCs w:val="20"/>
                <w:lang w:val="en-GB" w:eastAsia="pt-BR"/>
                <w14:ligatures w14:val="none"/>
              </w:rPr>
              <w:t xml:space="preserve">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shd w:val="clear" w:color="auto" w:fill="FFFFFF" w:themeFill="background1"/>
            <w:hideMark/>
          </w:tcPr>
          <w:p w14:paraId="0D15DCA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7CD9C2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611A8C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96</w:t>
            </w:r>
          </w:p>
        </w:tc>
        <w:tc>
          <w:tcPr>
            <w:tcW w:w="1454" w:type="dxa"/>
            <w:hideMark/>
          </w:tcPr>
          <w:p w14:paraId="2E85983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62D445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MegaMove</w:t>
            </w:r>
            <w:proofErr w:type="spellEnd"/>
            <w:r w:rsidRPr="00B82671">
              <w:rPr>
                <w:rFonts w:ascii="Arial" w:eastAsia="Times New Roman" w:hAnsi="Arial" w:cs="Arial"/>
                <w:color w:val="000000" w:themeColor="text1"/>
                <w:kern w:val="0"/>
                <w:sz w:val="20"/>
                <w:szCs w:val="20"/>
                <w:lang w:val="en-GB" w:eastAsia="pt-BR"/>
                <w14:ligatures w14:val="none"/>
              </w:rPr>
              <w:t xml:space="preserve"> - Overhauling conservation of highly migratory marine megafauna at global scale</w:t>
            </w:r>
          </w:p>
        </w:tc>
        <w:tc>
          <w:tcPr>
            <w:tcW w:w="1276" w:type="dxa"/>
            <w:hideMark/>
          </w:tcPr>
          <w:p w14:paraId="21A430C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2EEF97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University of Western Australia (UWA)</w:t>
            </w:r>
          </w:p>
        </w:tc>
        <w:tc>
          <w:tcPr>
            <w:tcW w:w="2126" w:type="dxa"/>
            <w:hideMark/>
          </w:tcPr>
          <w:p w14:paraId="14E5EBA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538F3F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98B15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DB691C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5EB2E6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100</w:t>
            </w:r>
          </w:p>
        </w:tc>
        <w:tc>
          <w:tcPr>
            <w:tcW w:w="1454" w:type="dxa"/>
            <w:hideMark/>
          </w:tcPr>
          <w:p w14:paraId="7A5FD06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8CBC9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Blue </w:t>
            </w:r>
            <w:proofErr w:type="spellStart"/>
            <w:r w:rsidRPr="00212526">
              <w:rPr>
                <w:rFonts w:ascii="Arial" w:eastAsia="Times New Roman" w:hAnsi="Arial" w:cs="Arial"/>
                <w:color w:val="000000" w:themeColor="text1"/>
                <w:kern w:val="0"/>
                <w:sz w:val="20"/>
                <w:szCs w:val="20"/>
                <w:lang w:eastAsia="pt-BR"/>
                <w14:ligatures w14:val="none"/>
              </w:rPr>
              <w:t>Symbiosis</w:t>
            </w:r>
            <w:proofErr w:type="spellEnd"/>
          </w:p>
        </w:tc>
        <w:tc>
          <w:tcPr>
            <w:tcW w:w="1276" w:type="dxa"/>
            <w:hideMark/>
          </w:tcPr>
          <w:p w14:paraId="4CFD2C1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791D90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Blue </w:t>
            </w:r>
            <w:proofErr w:type="spellStart"/>
            <w:r w:rsidRPr="00212526">
              <w:rPr>
                <w:rFonts w:ascii="Arial" w:eastAsia="Times New Roman" w:hAnsi="Arial" w:cs="Arial"/>
                <w:color w:val="000000" w:themeColor="text1"/>
                <w:kern w:val="0"/>
                <w:sz w:val="20"/>
                <w:szCs w:val="20"/>
                <w:lang w:eastAsia="pt-BR"/>
                <w14:ligatures w14:val="none"/>
              </w:rPr>
              <w:t>Symbiosis</w:t>
            </w:r>
            <w:proofErr w:type="spellEnd"/>
          </w:p>
        </w:tc>
        <w:tc>
          <w:tcPr>
            <w:tcW w:w="2126" w:type="dxa"/>
            <w:hideMark/>
          </w:tcPr>
          <w:p w14:paraId="213FDD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2A2EB4C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CDA4C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BAF662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003B57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101</w:t>
            </w:r>
          </w:p>
        </w:tc>
        <w:tc>
          <w:tcPr>
            <w:tcW w:w="1454" w:type="dxa"/>
            <w:hideMark/>
          </w:tcPr>
          <w:p w14:paraId="49549FB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E7F3BD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Animal-Borne Ocean Sensors: A decadal vision through new eyes</w:t>
            </w:r>
          </w:p>
        </w:tc>
        <w:tc>
          <w:tcPr>
            <w:tcW w:w="1276" w:type="dxa"/>
            <w:hideMark/>
          </w:tcPr>
          <w:p w14:paraId="0228831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739380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Sydney Institute of Marine Science</w:t>
            </w:r>
          </w:p>
        </w:tc>
        <w:tc>
          <w:tcPr>
            <w:tcW w:w="2126" w:type="dxa"/>
            <w:hideMark/>
          </w:tcPr>
          <w:p w14:paraId="19286E3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3F1931D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449AA4C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F45D69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EF423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102</w:t>
            </w:r>
          </w:p>
        </w:tc>
        <w:tc>
          <w:tcPr>
            <w:tcW w:w="1454" w:type="dxa"/>
            <w:hideMark/>
          </w:tcPr>
          <w:p w14:paraId="7FCCBDB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C968E4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COVID-19 </w:t>
            </w:r>
            <w:proofErr w:type="spellStart"/>
            <w:r w:rsidRPr="00212526">
              <w:rPr>
                <w:rFonts w:ascii="Arial" w:eastAsia="Times New Roman" w:hAnsi="Arial" w:cs="Arial"/>
                <w:color w:val="000000" w:themeColor="text1"/>
                <w:kern w:val="0"/>
                <w:sz w:val="20"/>
                <w:szCs w:val="20"/>
                <w:lang w:eastAsia="pt-BR"/>
                <w14:ligatures w14:val="none"/>
              </w:rPr>
              <w:t>Bio-Logging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Initiative</w:t>
            </w:r>
            <w:proofErr w:type="spellEnd"/>
          </w:p>
        </w:tc>
        <w:tc>
          <w:tcPr>
            <w:tcW w:w="1276" w:type="dxa"/>
            <w:hideMark/>
          </w:tcPr>
          <w:p w14:paraId="66DD75F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90255E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w:t>
            </w:r>
            <w:proofErr w:type="spellStart"/>
            <w:r w:rsidRPr="00212526">
              <w:rPr>
                <w:rFonts w:ascii="Arial" w:eastAsia="Times New Roman" w:hAnsi="Arial" w:cs="Arial"/>
                <w:color w:val="000000" w:themeColor="text1"/>
                <w:kern w:val="0"/>
                <w:sz w:val="20"/>
                <w:szCs w:val="20"/>
                <w:lang w:eastAsia="pt-BR"/>
                <w14:ligatures w14:val="none"/>
              </w:rPr>
              <w:t>Bio-Logging</w:t>
            </w:r>
            <w:proofErr w:type="spellEnd"/>
            <w:r w:rsidRPr="00212526">
              <w:rPr>
                <w:rFonts w:ascii="Arial" w:eastAsia="Times New Roman" w:hAnsi="Arial" w:cs="Arial"/>
                <w:color w:val="000000" w:themeColor="text1"/>
                <w:kern w:val="0"/>
                <w:sz w:val="20"/>
                <w:szCs w:val="20"/>
                <w:lang w:eastAsia="pt-BR"/>
                <w14:ligatures w14:val="none"/>
              </w:rPr>
              <w:t xml:space="preserve"> Society</w:t>
            </w:r>
          </w:p>
        </w:tc>
        <w:tc>
          <w:tcPr>
            <w:tcW w:w="2126" w:type="dxa"/>
            <w:hideMark/>
          </w:tcPr>
          <w:p w14:paraId="49A7217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2BBCA1B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E93984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4BD286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546A0B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104</w:t>
            </w:r>
          </w:p>
        </w:tc>
        <w:tc>
          <w:tcPr>
            <w:tcW w:w="1454" w:type="dxa"/>
            <w:hideMark/>
          </w:tcPr>
          <w:p w14:paraId="718FA2E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E697AB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Coastal Zones Under Intensifying Human Activities and Changing Climate: A Regional Programme Integrating Science, Management and Society to Support Ocean Sustainability</w:t>
            </w:r>
          </w:p>
        </w:tc>
        <w:tc>
          <w:tcPr>
            <w:tcW w:w="1276" w:type="dxa"/>
            <w:hideMark/>
          </w:tcPr>
          <w:p w14:paraId="1F96AA8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219FA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Xiamen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699D97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5DB9EB6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34. Ocean Cities, an international network of cities in harmony with the marine environment (Ocean Cities/OC-NET)</w:t>
            </w:r>
          </w:p>
        </w:tc>
        <w:tc>
          <w:tcPr>
            <w:tcW w:w="1219" w:type="dxa"/>
            <w:hideMark/>
          </w:tcPr>
          <w:p w14:paraId="4088A20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705D88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7C30DC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106</w:t>
            </w:r>
          </w:p>
        </w:tc>
        <w:tc>
          <w:tcPr>
            <w:tcW w:w="1454" w:type="dxa"/>
            <w:hideMark/>
          </w:tcPr>
          <w:p w14:paraId="10F4141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EB2670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Migravías</w:t>
            </w:r>
            <w:proofErr w:type="spellEnd"/>
            <w:r w:rsidRPr="00B82671">
              <w:rPr>
                <w:rFonts w:ascii="Arial" w:eastAsia="Times New Roman" w:hAnsi="Arial" w:cs="Arial"/>
                <w:color w:val="000000" w:themeColor="text1"/>
                <w:kern w:val="0"/>
                <w:sz w:val="20"/>
                <w:szCs w:val="20"/>
                <w:lang w:val="en-GB" w:eastAsia="pt-BR"/>
                <w14:ligatures w14:val="none"/>
              </w:rPr>
              <w:t xml:space="preserve">: Connecting marine protected areas (MPAs) with ocean </w:t>
            </w:r>
            <w:proofErr w:type="spellStart"/>
            <w:r w:rsidRPr="00B82671">
              <w:rPr>
                <w:rFonts w:ascii="Arial" w:eastAsia="Times New Roman" w:hAnsi="Arial" w:cs="Arial"/>
                <w:color w:val="000000" w:themeColor="text1"/>
                <w:kern w:val="0"/>
                <w:sz w:val="20"/>
                <w:szCs w:val="20"/>
                <w:lang w:val="en-GB" w:eastAsia="pt-BR"/>
                <w14:ligatures w14:val="none"/>
              </w:rPr>
              <w:t>swimways</w:t>
            </w:r>
            <w:proofErr w:type="spellEnd"/>
            <w:r w:rsidRPr="00B82671">
              <w:rPr>
                <w:rFonts w:ascii="Arial" w:eastAsia="Times New Roman" w:hAnsi="Arial" w:cs="Arial"/>
                <w:color w:val="000000" w:themeColor="text1"/>
                <w:kern w:val="0"/>
                <w:sz w:val="20"/>
                <w:szCs w:val="20"/>
                <w:lang w:val="en-GB" w:eastAsia="pt-BR"/>
                <w14:ligatures w14:val="none"/>
              </w:rPr>
              <w:t xml:space="preserve"> to protect migratory routes of endangered species between critical habitats.</w:t>
            </w:r>
          </w:p>
        </w:tc>
        <w:tc>
          <w:tcPr>
            <w:tcW w:w="1276" w:type="dxa"/>
            <w:hideMark/>
          </w:tcPr>
          <w:p w14:paraId="1D2760B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AB733C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MigraMar</w:t>
            </w:r>
            <w:proofErr w:type="spellEnd"/>
          </w:p>
        </w:tc>
        <w:tc>
          <w:tcPr>
            <w:tcW w:w="2126" w:type="dxa"/>
            <w:hideMark/>
          </w:tcPr>
          <w:p w14:paraId="3149986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F689C1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1B38A4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CD67F8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6517A7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112</w:t>
            </w:r>
          </w:p>
        </w:tc>
        <w:tc>
          <w:tcPr>
            <w:tcW w:w="1454" w:type="dxa"/>
            <w:hideMark/>
          </w:tcPr>
          <w:p w14:paraId="5ED491A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BE5A79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Coral Reef Restoration Engaging Local Stakeholders Using Novel Biomimicking </w:t>
            </w:r>
            <w:proofErr w:type="spellStart"/>
            <w:r w:rsidRPr="00B82671">
              <w:rPr>
                <w:rFonts w:ascii="Arial" w:eastAsia="Times New Roman" w:hAnsi="Arial" w:cs="Arial"/>
                <w:color w:val="000000" w:themeColor="text1"/>
                <w:kern w:val="0"/>
                <w:sz w:val="20"/>
                <w:szCs w:val="20"/>
                <w:lang w:val="en-GB" w:eastAsia="pt-BR"/>
                <w14:ligatures w14:val="none"/>
              </w:rPr>
              <w:t>IntelliReefs</w:t>
            </w:r>
            <w:proofErr w:type="spellEnd"/>
          </w:p>
        </w:tc>
        <w:tc>
          <w:tcPr>
            <w:tcW w:w="1276" w:type="dxa"/>
            <w:hideMark/>
          </w:tcPr>
          <w:p w14:paraId="545BFEF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851F84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proofErr w:type="spellStart"/>
            <w:r w:rsidRPr="00212526">
              <w:rPr>
                <w:rFonts w:ascii="Arial" w:eastAsia="Times New Roman" w:hAnsi="Arial" w:cs="Arial"/>
                <w:color w:val="000000" w:themeColor="text1"/>
                <w:kern w:val="0"/>
                <w:sz w:val="20"/>
                <w:szCs w:val="20"/>
                <w:lang w:val="fr-FR" w:eastAsia="pt-BR"/>
                <w14:ligatures w14:val="none"/>
              </w:rPr>
              <w:t>IntelliReefs</w:t>
            </w:r>
            <w:proofErr w:type="spellEnd"/>
            <w:r w:rsidRPr="00212526">
              <w:rPr>
                <w:rFonts w:ascii="Arial" w:eastAsia="Times New Roman" w:hAnsi="Arial" w:cs="Arial"/>
                <w:color w:val="000000" w:themeColor="text1"/>
                <w:kern w:val="0"/>
                <w:sz w:val="20"/>
                <w:szCs w:val="20"/>
                <w:lang w:val="fr-FR" w:eastAsia="pt-BR"/>
                <w14:ligatures w14:val="none"/>
              </w:rPr>
              <w:t xml:space="preserve"> (https://www.intellireefs.com/about-us-pdf)</w:t>
            </w:r>
          </w:p>
        </w:tc>
        <w:tc>
          <w:tcPr>
            <w:tcW w:w="2126" w:type="dxa"/>
            <w:hideMark/>
          </w:tcPr>
          <w:p w14:paraId="2BAF1A8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79A941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44. The Coral Reef Sentinels: A</w:t>
            </w:r>
            <w:r w:rsidRPr="00B82671">
              <w:rPr>
                <w:rFonts w:ascii="Arial" w:eastAsia="Times New Roman" w:hAnsi="Arial" w:cs="Arial"/>
                <w:color w:val="000000" w:themeColor="text1"/>
                <w:kern w:val="0"/>
                <w:sz w:val="20"/>
                <w:szCs w:val="20"/>
                <w:lang w:val="en-GB" w:eastAsia="pt-BR"/>
                <w14:ligatures w14:val="none"/>
              </w:rPr>
              <w:br/>
              <w:t>Mars Shot for Blue Planetary Health.</w:t>
            </w:r>
          </w:p>
        </w:tc>
        <w:tc>
          <w:tcPr>
            <w:tcW w:w="1219" w:type="dxa"/>
            <w:hideMark/>
          </w:tcPr>
          <w:p w14:paraId="00306D1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09D0CF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BE7F66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114</w:t>
            </w:r>
          </w:p>
        </w:tc>
        <w:tc>
          <w:tcPr>
            <w:tcW w:w="1454" w:type="dxa"/>
            <w:hideMark/>
          </w:tcPr>
          <w:p w14:paraId="7CE5904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DDD0E7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OneArgo</w:t>
            </w:r>
            <w:proofErr w:type="spellEnd"/>
            <w:r w:rsidRPr="00B82671">
              <w:rPr>
                <w:rFonts w:ascii="Arial" w:eastAsia="Times New Roman" w:hAnsi="Arial" w:cs="Arial"/>
                <w:color w:val="000000" w:themeColor="text1"/>
                <w:kern w:val="0"/>
                <w:sz w:val="20"/>
                <w:szCs w:val="20"/>
                <w:lang w:val="en-GB" w:eastAsia="pt-BR"/>
                <w14:ligatures w14:val="none"/>
              </w:rPr>
              <w:t>: an integrated global, full depth and multidisciplinary ocean observing array for beyond 2020</w:t>
            </w:r>
          </w:p>
        </w:tc>
        <w:tc>
          <w:tcPr>
            <w:tcW w:w="1276" w:type="dxa"/>
            <w:hideMark/>
          </w:tcPr>
          <w:p w14:paraId="748001A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DCC667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Argo Steering Team     https://argo.ucsd.edu/organization/ast-and-ast-executive-members/  </w:t>
            </w:r>
          </w:p>
        </w:tc>
        <w:tc>
          <w:tcPr>
            <w:tcW w:w="2126" w:type="dxa"/>
            <w:hideMark/>
          </w:tcPr>
          <w:p w14:paraId="5584CF4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311D3F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3DFD11B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575C81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407531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117</w:t>
            </w:r>
          </w:p>
        </w:tc>
        <w:tc>
          <w:tcPr>
            <w:tcW w:w="1454" w:type="dxa"/>
            <w:hideMark/>
          </w:tcPr>
          <w:p w14:paraId="780C9B9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6BA973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FAIR Data in the UN Ocean Decade in support of integrated ecosystem assessment</w:t>
            </w:r>
          </w:p>
        </w:tc>
        <w:tc>
          <w:tcPr>
            <w:tcW w:w="1276" w:type="dxa"/>
            <w:hideMark/>
          </w:tcPr>
          <w:p w14:paraId="0F4840C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1E8AD7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Institute of Marine Research, Norway</w:t>
            </w:r>
          </w:p>
        </w:tc>
        <w:tc>
          <w:tcPr>
            <w:tcW w:w="2126" w:type="dxa"/>
            <w:hideMark/>
          </w:tcPr>
          <w:p w14:paraId="36536C0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3964DC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D6EF9E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EFC568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8AFF8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119</w:t>
            </w:r>
          </w:p>
        </w:tc>
        <w:tc>
          <w:tcPr>
            <w:tcW w:w="1454" w:type="dxa"/>
            <w:hideMark/>
          </w:tcPr>
          <w:p w14:paraId="497A266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E200C0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Resilience of the ecosystems, </w:t>
            </w:r>
            <w:proofErr w:type="gramStart"/>
            <w:r w:rsidRPr="00B82671">
              <w:rPr>
                <w:rFonts w:ascii="Arial" w:eastAsia="Times New Roman" w:hAnsi="Arial" w:cs="Arial"/>
                <w:color w:val="000000" w:themeColor="text1"/>
                <w:kern w:val="0"/>
                <w:sz w:val="20"/>
                <w:szCs w:val="20"/>
                <w:lang w:val="en-GB" w:eastAsia="pt-BR"/>
                <w14:ligatures w14:val="none"/>
              </w:rPr>
              <w:t>fisheries</w:t>
            </w:r>
            <w:proofErr w:type="gramEnd"/>
            <w:r w:rsidRPr="00B82671">
              <w:rPr>
                <w:rFonts w:ascii="Arial" w:eastAsia="Times New Roman" w:hAnsi="Arial" w:cs="Arial"/>
                <w:color w:val="000000" w:themeColor="text1"/>
                <w:kern w:val="0"/>
                <w:sz w:val="20"/>
                <w:szCs w:val="20"/>
                <w:lang w:val="en-GB" w:eastAsia="pt-BR"/>
                <w14:ligatures w14:val="none"/>
              </w:rPr>
              <w:t xml:space="preserve"> and marine-based economy under a persistent anomalous warm and low-productivity regime in the Gulf of California</w:t>
            </w:r>
          </w:p>
        </w:tc>
        <w:tc>
          <w:tcPr>
            <w:tcW w:w="1276" w:type="dxa"/>
            <w:hideMark/>
          </w:tcPr>
          <w:p w14:paraId="5E79E40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52E7E1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 xml:space="preserve">Instituto de Ciencias del Mar y </w:t>
            </w:r>
            <w:proofErr w:type="spellStart"/>
            <w:r w:rsidRPr="00B82671">
              <w:rPr>
                <w:rFonts w:ascii="Arial" w:eastAsia="Times New Roman" w:hAnsi="Arial" w:cs="Arial"/>
                <w:color w:val="000000" w:themeColor="text1"/>
                <w:kern w:val="0"/>
                <w:sz w:val="20"/>
                <w:szCs w:val="20"/>
                <w:lang w:val="es-ES" w:eastAsia="pt-BR"/>
                <w14:ligatures w14:val="none"/>
              </w:rPr>
              <w:t>LimnologÍ</w:t>
            </w:r>
            <w:r w:rsidRPr="00B82671">
              <w:rPr>
                <w:rFonts w:ascii="Arial" w:eastAsia="Times New Roman" w:hAnsi="Arial" w:cs="Arial"/>
                <w:color w:val="000000" w:themeColor="text1"/>
                <w:kern w:val="0"/>
                <w:sz w:val="20"/>
                <w:szCs w:val="20"/>
                <w:lang w:val="es-ES" w:eastAsia="pt-BR"/>
                <w14:ligatures w14:val="none"/>
              </w:rPr>
              <w:softHyphen/>
              <w:t>a</w:t>
            </w:r>
            <w:proofErr w:type="spellEnd"/>
            <w:r w:rsidRPr="00B82671">
              <w:rPr>
                <w:rFonts w:ascii="Arial" w:eastAsia="Times New Roman" w:hAnsi="Arial" w:cs="Arial"/>
                <w:color w:val="000000" w:themeColor="text1"/>
                <w:kern w:val="0"/>
                <w:sz w:val="20"/>
                <w:szCs w:val="20"/>
                <w:lang w:val="es-ES" w:eastAsia="pt-BR"/>
                <w14:ligatures w14:val="none"/>
              </w:rPr>
              <w:t>, Universidad Nacional Autónoma de México</w:t>
            </w:r>
          </w:p>
        </w:tc>
        <w:tc>
          <w:tcPr>
            <w:tcW w:w="2126" w:type="dxa"/>
            <w:hideMark/>
          </w:tcPr>
          <w:p w14:paraId="63A841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Mexico</w:t>
            </w:r>
          </w:p>
        </w:tc>
        <w:tc>
          <w:tcPr>
            <w:tcW w:w="2183" w:type="dxa"/>
            <w:hideMark/>
          </w:tcPr>
          <w:p w14:paraId="48E4A83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716C12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71121D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190215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127</w:t>
            </w:r>
          </w:p>
        </w:tc>
        <w:tc>
          <w:tcPr>
            <w:tcW w:w="1454" w:type="dxa"/>
            <w:hideMark/>
          </w:tcPr>
          <w:p w14:paraId="115C6F4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225109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Fish for Africa Innovation Hub </w:t>
            </w:r>
          </w:p>
        </w:tc>
        <w:tc>
          <w:tcPr>
            <w:tcW w:w="1276" w:type="dxa"/>
            <w:hideMark/>
          </w:tcPr>
          <w:p w14:paraId="02FA5F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A2E0C7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World Fish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(Registered Name: International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Living Aquatic Resources Management)</w:t>
            </w:r>
          </w:p>
        </w:tc>
        <w:tc>
          <w:tcPr>
            <w:tcW w:w="2126" w:type="dxa"/>
            <w:hideMark/>
          </w:tcPr>
          <w:p w14:paraId="33A0654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Malaysia</w:t>
            </w:r>
          </w:p>
        </w:tc>
        <w:tc>
          <w:tcPr>
            <w:tcW w:w="2183" w:type="dxa"/>
            <w:hideMark/>
          </w:tcPr>
          <w:p w14:paraId="2B5AC85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4C3654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DD6B47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74B44A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128</w:t>
            </w:r>
          </w:p>
        </w:tc>
        <w:tc>
          <w:tcPr>
            <w:tcW w:w="1454" w:type="dxa"/>
            <w:hideMark/>
          </w:tcPr>
          <w:p w14:paraId="3D9508C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97E221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Advancing the European Seas' Marine Research and Innovation to Support Their Biodiversity and Resilience Under </w:t>
            </w:r>
            <w:proofErr w:type="spellStart"/>
            <w:r w:rsidRPr="00B82671">
              <w:rPr>
                <w:rFonts w:ascii="Arial" w:eastAsia="Times New Roman" w:hAnsi="Arial" w:cs="Arial"/>
                <w:color w:val="000000" w:themeColor="text1"/>
                <w:kern w:val="0"/>
                <w:sz w:val="20"/>
                <w:szCs w:val="20"/>
                <w:lang w:val="en-GB" w:eastAsia="pt-BR"/>
                <w14:ligatures w14:val="none"/>
              </w:rPr>
              <w:t>Multistressors</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ReSealience</w:t>
            </w:r>
            <w:proofErr w:type="spellEnd"/>
          </w:p>
        </w:tc>
        <w:tc>
          <w:tcPr>
            <w:tcW w:w="1276" w:type="dxa"/>
            <w:hideMark/>
          </w:tcPr>
          <w:p w14:paraId="16EEB2D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E5067F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Middle East Technical University Institute of Marine Sciences</w:t>
            </w:r>
          </w:p>
        </w:tc>
        <w:tc>
          <w:tcPr>
            <w:tcW w:w="2126" w:type="dxa"/>
            <w:hideMark/>
          </w:tcPr>
          <w:p w14:paraId="4DB1DBA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Türkiye</w:t>
            </w:r>
          </w:p>
        </w:tc>
        <w:tc>
          <w:tcPr>
            <w:tcW w:w="2183" w:type="dxa"/>
            <w:hideMark/>
          </w:tcPr>
          <w:p w14:paraId="3B447CD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D7648E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420819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0D6BD3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131</w:t>
            </w:r>
          </w:p>
        </w:tc>
        <w:tc>
          <w:tcPr>
            <w:tcW w:w="1454" w:type="dxa"/>
            <w:hideMark/>
          </w:tcPr>
          <w:p w14:paraId="0926658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1112DB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West Asia Blue Waters</w:t>
            </w:r>
          </w:p>
        </w:tc>
        <w:tc>
          <w:tcPr>
            <w:tcW w:w="1276" w:type="dxa"/>
            <w:hideMark/>
          </w:tcPr>
          <w:p w14:paraId="2B13277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8DCAD6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UNESCO Category II Regional Education and Research Centre on Oceanography for West Asia (RCOWA)</w:t>
            </w:r>
          </w:p>
        </w:tc>
        <w:tc>
          <w:tcPr>
            <w:tcW w:w="2126" w:type="dxa"/>
            <w:hideMark/>
          </w:tcPr>
          <w:p w14:paraId="64F45D3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IR of Iran</w:t>
            </w:r>
          </w:p>
        </w:tc>
        <w:tc>
          <w:tcPr>
            <w:tcW w:w="2183" w:type="dxa"/>
            <w:hideMark/>
          </w:tcPr>
          <w:p w14:paraId="0DA823C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671504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5E57C1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E19402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134</w:t>
            </w:r>
          </w:p>
        </w:tc>
        <w:tc>
          <w:tcPr>
            <w:tcW w:w="1454" w:type="dxa"/>
            <w:hideMark/>
          </w:tcPr>
          <w:p w14:paraId="19BDC82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0B4EA7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West African Science Service Centre on Climate Change and Adapted Land Use: Cabo Verde Graduate School on Climate Change and Marine Sciences  </w:t>
            </w:r>
          </w:p>
        </w:tc>
        <w:tc>
          <w:tcPr>
            <w:tcW w:w="1276" w:type="dxa"/>
            <w:hideMark/>
          </w:tcPr>
          <w:p w14:paraId="5793D70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AE2FA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Institute of Engineering and Marine Sciences at the Atlantic Technical University </w:t>
            </w:r>
          </w:p>
        </w:tc>
        <w:tc>
          <w:tcPr>
            <w:tcW w:w="2126" w:type="dxa"/>
            <w:hideMark/>
          </w:tcPr>
          <w:p w14:paraId="7E66949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Cabo Verde</w:t>
            </w:r>
          </w:p>
        </w:tc>
        <w:tc>
          <w:tcPr>
            <w:tcW w:w="2183" w:type="dxa"/>
            <w:hideMark/>
          </w:tcPr>
          <w:p w14:paraId="405E97C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07F0A48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D9D9B3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FD6EB3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136</w:t>
            </w:r>
          </w:p>
        </w:tc>
        <w:tc>
          <w:tcPr>
            <w:tcW w:w="1454" w:type="dxa"/>
            <w:hideMark/>
          </w:tcPr>
          <w:p w14:paraId="330A0A1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332439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Save The Waves Mobile App</w:t>
            </w:r>
          </w:p>
        </w:tc>
        <w:tc>
          <w:tcPr>
            <w:tcW w:w="1276" w:type="dxa"/>
            <w:hideMark/>
          </w:tcPr>
          <w:p w14:paraId="5A58B26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7C107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Save</w:t>
            </w:r>
            <w:proofErr w:type="spellEnd"/>
            <w:r w:rsidRPr="00212526">
              <w:rPr>
                <w:rFonts w:ascii="Arial" w:eastAsia="Times New Roman" w:hAnsi="Arial" w:cs="Arial"/>
                <w:color w:val="000000" w:themeColor="text1"/>
                <w:kern w:val="0"/>
                <w:sz w:val="20"/>
                <w:szCs w:val="20"/>
                <w:lang w:eastAsia="pt-BR"/>
                <w14:ligatures w14:val="none"/>
              </w:rPr>
              <w:t xml:space="preserve"> The </w:t>
            </w:r>
            <w:proofErr w:type="spellStart"/>
            <w:r w:rsidRPr="00212526">
              <w:rPr>
                <w:rFonts w:ascii="Arial" w:eastAsia="Times New Roman" w:hAnsi="Arial" w:cs="Arial"/>
                <w:color w:val="000000" w:themeColor="text1"/>
                <w:kern w:val="0"/>
                <w:sz w:val="20"/>
                <w:szCs w:val="20"/>
                <w:lang w:eastAsia="pt-BR"/>
                <w14:ligatures w14:val="none"/>
              </w:rPr>
              <w:t>Waves</w:t>
            </w:r>
            <w:proofErr w:type="spellEnd"/>
            <w:r w:rsidRPr="00212526">
              <w:rPr>
                <w:rFonts w:ascii="Arial" w:eastAsia="Times New Roman" w:hAnsi="Arial" w:cs="Arial"/>
                <w:color w:val="000000" w:themeColor="text1"/>
                <w:kern w:val="0"/>
                <w:sz w:val="20"/>
                <w:szCs w:val="20"/>
                <w:lang w:eastAsia="pt-BR"/>
                <w14:ligatures w14:val="none"/>
              </w:rPr>
              <w:t xml:space="preserve"> Coalition</w:t>
            </w:r>
          </w:p>
        </w:tc>
        <w:tc>
          <w:tcPr>
            <w:tcW w:w="2126" w:type="dxa"/>
            <w:hideMark/>
          </w:tcPr>
          <w:p w14:paraId="634919B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66CF42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CE022A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EE7B25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25831D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148</w:t>
            </w:r>
          </w:p>
        </w:tc>
        <w:tc>
          <w:tcPr>
            <w:tcW w:w="1454" w:type="dxa"/>
            <w:hideMark/>
          </w:tcPr>
          <w:p w14:paraId="0C7D13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55DE11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Pacific Ocean Pathways in support of sustainable development: an integrated approach</w:t>
            </w:r>
          </w:p>
        </w:tc>
        <w:tc>
          <w:tcPr>
            <w:tcW w:w="1276" w:type="dxa"/>
            <w:hideMark/>
          </w:tcPr>
          <w:p w14:paraId="6D8FE55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45E10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Institut de Recherche pour le Développement</w:t>
            </w:r>
          </w:p>
        </w:tc>
        <w:tc>
          <w:tcPr>
            <w:tcW w:w="2126" w:type="dxa"/>
            <w:hideMark/>
          </w:tcPr>
          <w:p w14:paraId="67AF21C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44AFE6F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84. Pacific solutions to save our ocean: an integrated ocean science programme towards a healthy Blue Pacific Continent to sustain future generations.</w:t>
            </w:r>
          </w:p>
        </w:tc>
        <w:tc>
          <w:tcPr>
            <w:tcW w:w="1219" w:type="dxa"/>
            <w:hideMark/>
          </w:tcPr>
          <w:p w14:paraId="2B3BC45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786FA0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9B2908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149</w:t>
            </w:r>
          </w:p>
        </w:tc>
        <w:tc>
          <w:tcPr>
            <w:tcW w:w="1454" w:type="dxa"/>
            <w:hideMark/>
          </w:tcPr>
          <w:p w14:paraId="226020E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CDA1F4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Coastal Zones Under Intensifying Human Activities and Changing Climate: A Regional Programme Integrating Science, Management and Society to Support Ocean Sustainability</w:t>
            </w:r>
          </w:p>
        </w:tc>
        <w:tc>
          <w:tcPr>
            <w:tcW w:w="1276" w:type="dxa"/>
            <w:hideMark/>
          </w:tcPr>
          <w:p w14:paraId="36EF6BF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A0ED0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 (VLIZ)</w:t>
            </w:r>
          </w:p>
        </w:tc>
        <w:tc>
          <w:tcPr>
            <w:tcW w:w="2126" w:type="dxa"/>
            <w:hideMark/>
          </w:tcPr>
          <w:p w14:paraId="456B620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439C0E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54E4C5D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72FB54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032194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150</w:t>
            </w:r>
          </w:p>
        </w:tc>
        <w:tc>
          <w:tcPr>
            <w:tcW w:w="1454" w:type="dxa"/>
            <w:hideMark/>
          </w:tcPr>
          <w:p w14:paraId="5D01CBD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8F585F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Sustainable Ocean Management Education Programme Strengthening the Blue Economy</w:t>
            </w:r>
          </w:p>
        </w:tc>
        <w:tc>
          <w:tcPr>
            <w:tcW w:w="1276" w:type="dxa"/>
            <w:hideMark/>
          </w:tcPr>
          <w:p w14:paraId="6E20470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7523853"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Department of Blue </w:t>
            </w:r>
            <w:proofErr w:type="gramStart"/>
            <w:r w:rsidRPr="00780104">
              <w:rPr>
                <w:rFonts w:ascii="Arial" w:eastAsia="Times New Roman" w:hAnsi="Arial" w:cs="Arial"/>
                <w:color w:val="000000" w:themeColor="text1"/>
                <w:kern w:val="0"/>
                <w:sz w:val="20"/>
                <w:szCs w:val="20"/>
                <w:lang w:val="en-GB" w:eastAsia="pt-BR"/>
                <w14:ligatures w14:val="none"/>
              </w:rPr>
              <w:t>Economy  Ministry</w:t>
            </w:r>
            <w:proofErr w:type="gramEnd"/>
            <w:r w:rsidRPr="00780104">
              <w:rPr>
                <w:rFonts w:ascii="Arial" w:eastAsia="Times New Roman" w:hAnsi="Arial" w:cs="Arial"/>
                <w:color w:val="000000" w:themeColor="text1"/>
                <w:kern w:val="0"/>
                <w:sz w:val="20"/>
                <w:szCs w:val="20"/>
                <w:lang w:val="en-GB" w:eastAsia="pt-BR"/>
                <w14:ligatures w14:val="none"/>
              </w:rPr>
              <w:t xml:space="preserve"> of Fisheries and Blue Economy  Seychelles</w:t>
            </w:r>
          </w:p>
        </w:tc>
        <w:tc>
          <w:tcPr>
            <w:tcW w:w="2126" w:type="dxa"/>
            <w:hideMark/>
          </w:tcPr>
          <w:p w14:paraId="5847C55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Seychelles</w:t>
            </w:r>
          </w:p>
        </w:tc>
        <w:tc>
          <w:tcPr>
            <w:tcW w:w="2183" w:type="dxa"/>
            <w:hideMark/>
          </w:tcPr>
          <w:p w14:paraId="546B21E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D007FB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D22F72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C49D73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154</w:t>
            </w:r>
          </w:p>
        </w:tc>
        <w:tc>
          <w:tcPr>
            <w:tcW w:w="1454" w:type="dxa"/>
            <w:hideMark/>
          </w:tcPr>
          <w:p w14:paraId="47D2D0F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DA882F3" w14:textId="77777777" w:rsidR="00B82671" w:rsidRPr="00780104"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Enhancement of hydrographic and oceanographic observations in support of marine scientific research (Coastal and natural resources, deep and ultradeep seabed geoscientific mapping, etc.) </w:t>
            </w:r>
          </w:p>
        </w:tc>
        <w:tc>
          <w:tcPr>
            <w:tcW w:w="1276" w:type="dxa"/>
            <w:hideMark/>
          </w:tcPr>
          <w:p w14:paraId="44B4ACF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25BA5B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Commission for Education, Sciences and Culture - Kingdom of Morocco (</w:t>
            </w:r>
            <w:proofErr w:type="spellStart"/>
            <w:r w:rsidRPr="00B82671">
              <w:rPr>
                <w:rFonts w:ascii="Arial" w:eastAsia="Times New Roman" w:hAnsi="Arial" w:cs="Arial"/>
                <w:color w:val="000000" w:themeColor="text1"/>
                <w:kern w:val="0"/>
                <w:sz w:val="20"/>
                <w:szCs w:val="20"/>
                <w:lang w:val="en-GB" w:eastAsia="pt-BR"/>
                <w14:ligatures w14:val="none"/>
              </w:rPr>
              <w:t>MarocNatCom</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2126" w:type="dxa"/>
            <w:hideMark/>
          </w:tcPr>
          <w:p w14:paraId="70F23E1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Morocco</w:t>
            </w:r>
            <w:proofErr w:type="spellEnd"/>
          </w:p>
        </w:tc>
        <w:tc>
          <w:tcPr>
            <w:tcW w:w="2183" w:type="dxa"/>
            <w:hideMark/>
          </w:tcPr>
          <w:p w14:paraId="1844F0E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27DB24E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4B5DFA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171439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157</w:t>
            </w:r>
          </w:p>
        </w:tc>
        <w:tc>
          <w:tcPr>
            <w:tcW w:w="1454" w:type="dxa"/>
            <w:hideMark/>
          </w:tcPr>
          <w:p w14:paraId="513B45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9D3444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w:t>
            </w:r>
            <w:proofErr w:type="spellStart"/>
            <w:r w:rsidRPr="00212526">
              <w:rPr>
                <w:rFonts w:ascii="Arial" w:eastAsia="Times New Roman" w:hAnsi="Arial" w:cs="Arial"/>
                <w:color w:val="000000" w:themeColor="text1"/>
                <w:kern w:val="0"/>
                <w:sz w:val="20"/>
                <w:szCs w:val="20"/>
                <w:lang w:eastAsia="pt-BR"/>
                <w14:ligatures w14:val="none"/>
              </w:rPr>
              <w:t>Knowledge</w:t>
            </w:r>
            <w:proofErr w:type="spellEnd"/>
            <w:r w:rsidRPr="00212526">
              <w:rPr>
                <w:rFonts w:ascii="Arial" w:eastAsia="Times New Roman" w:hAnsi="Arial" w:cs="Arial"/>
                <w:color w:val="000000" w:themeColor="text1"/>
                <w:kern w:val="0"/>
                <w:sz w:val="20"/>
                <w:szCs w:val="20"/>
                <w:lang w:eastAsia="pt-BR"/>
                <w14:ligatures w14:val="none"/>
              </w:rPr>
              <w:t xml:space="preserve"> Base</w:t>
            </w:r>
          </w:p>
        </w:tc>
        <w:tc>
          <w:tcPr>
            <w:tcW w:w="1276" w:type="dxa"/>
            <w:hideMark/>
          </w:tcPr>
          <w:p w14:paraId="68F0315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1A28C2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German Ocean Foundation</w:t>
            </w:r>
          </w:p>
        </w:tc>
        <w:tc>
          <w:tcPr>
            <w:tcW w:w="2126" w:type="dxa"/>
            <w:hideMark/>
          </w:tcPr>
          <w:p w14:paraId="33E6DBE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3A8F07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C2B505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02A2D6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052503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158</w:t>
            </w:r>
          </w:p>
        </w:tc>
        <w:tc>
          <w:tcPr>
            <w:tcW w:w="1454" w:type="dxa"/>
            <w:hideMark/>
          </w:tcPr>
          <w:p w14:paraId="40DCA83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C2F574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Scientists for Ocean Literacy (Oceanographers and Meteorologists for Ocean Literacy)</w:t>
            </w:r>
          </w:p>
        </w:tc>
        <w:tc>
          <w:tcPr>
            <w:tcW w:w="1276" w:type="dxa"/>
            <w:hideMark/>
          </w:tcPr>
          <w:p w14:paraId="6F34D35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89D0E5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European Global Ocean Observing System, </w:t>
            </w:r>
            <w:proofErr w:type="spellStart"/>
            <w:r w:rsidRPr="00B82671">
              <w:rPr>
                <w:rFonts w:ascii="Arial" w:eastAsia="Times New Roman" w:hAnsi="Arial" w:cs="Arial"/>
                <w:color w:val="000000" w:themeColor="text1"/>
                <w:kern w:val="0"/>
                <w:sz w:val="20"/>
                <w:szCs w:val="20"/>
                <w:lang w:val="en-GB" w:eastAsia="pt-BR"/>
                <w14:ligatures w14:val="none"/>
              </w:rPr>
              <w:t>EuroGOOS</w:t>
            </w:r>
            <w:proofErr w:type="spellEnd"/>
            <w:r w:rsidRPr="00B82671">
              <w:rPr>
                <w:rFonts w:ascii="Arial" w:eastAsia="Times New Roman" w:hAnsi="Arial" w:cs="Arial"/>
                <w:color w:val="000000" w:themeColor="text1"/>
                <w:kern w:val="0"/>
                <w:sz w:val="20"/>
                <w:szCs w:val="20"/>
                <w:lang w:val="en-GB" w:eastAsia="pt-BR"/>
                <w14:ligatures w14:val="none"/>
              </w:rPr>
              <w:t xml:space="preserve"> </w:t>
            </w:r>
          </w:p>
        </w:tc>
        <w:tc>
          <w:tcPr>
            <w:tcW w:w="2126" w:type="dxa"/>
            <w:hideMark/>
          </w:tcPr>
          <w:p w14:paraId="1C3B258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241C49D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6C48CE9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BBE87F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D1CAB4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159</w:t>
            </w:r>
          </w:p>
        </w:tc>
        <w:tc>
          <w:tcPr>
            <w:tcW w:w="1454" w:type="dxa"/>
            <w:hideMark/>
          </w:tcPr>
          <w:p w14:paraId="3FE2802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F5A4F9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SEA'TIES - Sharing solutions with coastal cities to tackle sea-level rise</w:t>
            </w:r>
          </w:p>
        </w:tc>
        <w:tc>
          <w:tcPr>
            <w:tcW w:w="1276" w:type="dxa"/>
            <w:hideMark/>
          </w:tcPr>
          <w:p w14:paraId="76AB8F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EA248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&amp;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Platform</w:t>
            </w:r>
          </w:p>
        </w:tc>
        <w:tc>
          <w:tcPr>
            <w:tcW w:w="2126" w:type="dxa"/>
            <w:hideMark/>
          </w:tcPr>
          <w:p w14:paraId="22D200F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6D7B731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33FB537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21B937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7724F3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164</w:t>
            </w:r>
          </w:p>
        </w:tc>
        <w:tc>
          <w:tcPr>
            <w:tcW w:w="1454" w:type="dxa"/>
            <w:hideMark/>
          </w:tcPr>
          <w:p w14:paraId="2754E37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EA63B51" w14:textId="2E5BA24E" w:rsidR="00B82671" w:rsidRPr="00B82671" w:rsidRDefault="000E5DBD"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Geosystems </w:t>
            </w:r>
            <w:r>
              <w:rPr>
                <w:rFonts w:ascii="Arial" w:eastAsia="Times New Roman" w:hAnsi="Arial" w:cs="Arial"/>
                <w:color w:val="000000" w:themeColor="text1"/>
                <w:kern w:val="0"/>
                <w:sz w:val="20"/>
                <w:szCs w:val="20"/>
                <w:lang w:val="en-GB" w:eastAsia="pt-BR"/>
                <w14:ligatures w14:val="none"/>
              </w:rPr>
              <w:t>a</w:t>
            </w:r>
            <w:r w:rsidRPr="00B82671">
              <w:rPr>
                <w:rFonts w:ascii="Arial" w:eastAsia="Times New Roman" w:hAnsi="Arial" w:cs="Arial"/>
                <w:color w:val="000000" w:themeColor="text1"/>
                <w:kern w:val="0"/>
                <w:sz w:val="20"/>
                <w:szCs w:val="20"/>
                <w:lang w:val="en-GB" w:eastAsia="pt-BR"/>
                <w14:ligatures w14:val="none"/>
              </w:rPr>
              <w:t xml:space="preserve">nd Mineral Resources </w:t>
            </w:r>
            <w:r>
              <w:rPr>
                <w:rFonts w:ascii="Arial" w:eastAsia="Times New Roman" w:hAnsi="Arial" w:cs="Arial"/>
                <w:color w:val="000000" w:themeColor="text1"/>
                <w:kern w:val="0"/>
                <w:sz w:val="20"/>
                <w:szCs w:val="20"/>
                <w:lang w:val="en-GB" w:eastAsia="pt-BR"/>
                <w14:ligatures w14:val="none"/>
              </w:rPr>
              <w:t>i</w:t>
            </w:r>
            <w:r w:rsidRPr="00B82671">
              <w:rPr>
                <w:rFonts w:ascii="Arial" w:eastAsia="Times New Roman" w:hAnsi="Arial" w:cs="Arial"/>
                <w:color w:val="000000" w:themeColor="text1"/>
                <w:kern w:val="0"/>
                <w:sz w:val="20"/>
                <w:szCs w:val="20"/>
                <w:lang w:val="en-GB" w:eastAsia="pt-BR"/>
                <w14:ligatures w14:val="none"/>
              </w:rPr>
              <w:t xml:space="preserve">n </w:t>
            </w:r>
            <w:r>
              <w:rPr>
                <w:rFonts w:ascii="Arial" w:eastAsia="Times New Roman" w:hAnsi="Arial" w:cs="Arial"/>
                <w:color w:val="000000" w:themeColor="text1"/>
                <w:kern w:val="0"/>
                <w:sz w:val="20"/>
                <w:szCs w:val="20"/>
                <w:lang w:val="en-GB" w:eastAsia="pt-BR"/>
                <w14:ligatures w14:val="none"/>
              </w:rPr>
              <w:t>t</w:t>
            </w:r>
            <w:r w:rsidRPr="00B82671">
              <w:rPr>
                <w:rFonts w:ascii="Arial" w:eastAsia="Times New Roman" w:hAnsi="Arial" w:cs="Arial"/>
                <w:color w:val="000000" w:themeColor="text1"/>
                <w:kern w:val="0"/>
                <w:sz w:val="20"/>
                <w:szCs w:val="20"/>
                <w:lang w:val="en-GB" w:eastAsia="pt-BR"/>
                <w14:ligatures w14:val="none"/>
              </w:rPr>
              <w:t xml:space="preserve">he Transition "Continent-Ocean" Zones </w:t>
            </w:r>
            <w:r>
              <w:rPr>
                <w:rFonts w:ascii="Arial" w:eastAsia="Times New Roman" w:hAnsi="Arial" w:cs="Arial"/>
                <w:color w:val="000000" w:themeColor="text1"/>
                <w:kern w:val="0"/>
                <w:sz w:val="20"/>
                <w:szCs w:val="20"/>
                <w:lang w:val="en-GB" w:eastAsia="pt-BR"/>
                <w14:ligatures w14:val="none"/>
              </w:rPr>
              <w:t>a</w:t>
            </w:r>
            <w:r w:rsidRPr="00B82671">
              <w:rPr>
                <w:rFonts w:ascii="Arial" w:eastAsia="Times New Roman" w:hAnsi="Arial" w:cs="Arial"/>
                <w:color w:val="000000" w:themeColor="text1"/>
                <w:kern w:val="0"/>
                <w:sz w:val="20"/>
                <w:szCs w:val="20"/>
                <w:lang w:val="en-GB" w:eastAsia="pt-BR"/>
                <w14:ligatures w14:val="none"/>
              </w:rPr>
              <w:t>nd Open Ocean</w:t>
            </w:r>
          </w:p>
        </w:tc>
        <w:tc>
          <w:tcPr>
            <w:tcW w:w="1276" w:type="dxa"/>
            <w:hideMark/>
          </w:tcPr>
          <w:p w14:paraId="4A3E876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BDCCFA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V. I. </w:t>
            </w:r>
            <w:proofErr w:type="spellStart"/>
            <w:r w:rsidRPr="00B82671">
              <w:rPr>
                <w:rFonts w:ascii="Arial" w:eastAsia="Times New Roman" w:hAnsi="Arial" w:cs="Arial"/>
                <w:color w:val="000000" w:themeColor="text1"/>
                <w:kern w:val="0"/>
                <w:sz w:val="20"/>
                <w:szCs w:val="20"/>
                <w:lang w:val="en-GB" w:eastAsia="pt-BR"/>
                <w14:ligatures w14:val="none"/>
              </w:rPr>
              <w:t>Il'ichev</w:t>
            </w:r>
            <w:proofErr w:type="spellEnd"/>
            <w:r w:rsidRPr="00B82671">
              <w:rPr>
                <w:rFonts w:ascii="Arial" w:eastAsia="Times New Roman" w:hAnsi="Arial" w:cs="Arial"/>
                <w:color w:val="000000" w:themeColor="text1"/>
                <w:kern w:val="0"/>
                <w:sz w:val="20"/>
                <w:szCs w:val="20"/>
                <w:lang w:val="en-GB" w:eastAsia="pt-BR"/>
                <w14:ligatures w14:val="none"/>
              </w:rPr>
              <w:t xml:space="preserve"> Pacific Oceanological Institute, Far Eastern Branch of Russian Academy of Sciences</w:t>
            </w:r>
          </w:p>
        </w:tc>
        <w:tc>
          <w:tcPr>
            <w:tcW w:w="2126" w:type="dxa"/>
            <w:hideMark/>
          </w:tcPr>
          <w:p w14:paraId="41165E8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12364C3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816E9F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357C16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6F4D5B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165</w:t>
            </w:r>
          </w:p>
        </w:tc>
        <w:tc>
          <w:tcPr>
            <w:tcW w:w="1454" w:type="dxa"/>
            <w:hideMark/>
          </w:tcPr>
          <w:p w14:paraId="59B7514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8B6DAE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Marine plastic litter Monitoring Network Project</w:t>
            </w:r>
          </w:p>
        </w:tc>
        <w:tc>
          <w:tcPr>
            <w:tcW w:w="1276" w:type="dxa"/>
            <w:hideMark/>
          </w:tcPr>
          <w:p w14:paraId="49F99B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7D9E76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Ministry of the Environment, Japan (MOEJ)</w:t>
            </w:r>
          </w:p>
        </w:tc>
        <w:tc>
          <w:tcPr>
            <w:tcW w:w="2126" w:type="dxa"/>
            <w:hideMark/>
          </w:tcPr>
          <w:p w14:paraId="4D901B0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2C6A0B5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B414DE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6C0476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8A3AF1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167</w:t>
            </w:r>
          </w:p>
        </w:tc>
        <w:tc>
          <w:tcPr>
            <w:tcW w:w="1454" w:type="dxa"/>
            <w:hideMark/>
          </w:tcPr>
          <w:p w14:paraId="2A80C5F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9369E6C" w14:textId="7DCFF483"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Impact of Black Carbon in </w:t>
            </w:r>
            <w:r w:rsidR="000E5DBD" w:rsidRPr="00B82671">
              <w:rPr>
                <w:rFonts w:ascii="Arial" w:eastAsia="Times New Roman" w:hAnsi="Arial" w:cs="Arial"/>
                <w:color w:val="000000" w:themeColor="text1"/>
                <w:kern w:val="0"/>
                <w:sz w:val="20"/>
                <w:szCs w:val="20"/>
                <w:lang w:val="en-GB" w:eastAsia="pt-BR"/>
                <w14:ligatures w14:val="none"/>
              </w:rPr>
              <w:t>Southeast</w:t>
            </w:r>
            <w:r w:rsidRPr="00B82671">
              <w:rPr>
                <w:rFonts w:ascii="Arial" w:eastAsia="Times New Roman" w:hAnsi="Arial" w:cs="Arial"/>
                <w:color w:val="000000" w:themeColor="text1"/>
                <w:kern w:val="0"/>
                <w:sz w:val="20"/>
                <w:szCs w:val="20"/>
                <w:lang w:val="en-GB" w:eastAsia="pt-BR"/>
                <w14:ligatures w14:val="none"/>
              </w:rPr>
              <w:t xml:space="preserve"> Asia</w:t>
            </w:r>
          </w:p>
        </w:tc>
        <w:tc>
          <w:tcPr>
            <w:tcW w:w="1276" w:type="dxa"/>
            <w:hideMark/>
          </w:tcPr>
          <w:p w14:paraId="2F684FF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FD1133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French National Research Institute for Sustainable Development (IRD)</w:t>
            </w:r>
          </w:p>
        </w:tc>
        <w:tc>
          <w:tcPr>
            <w:tcW w:w="2126" w:type="dxa"/>
            <w:hideMark/>
          </w:tcPr>
          <w:p w14:paraId="22DC212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Vietnam</w:t>
            </w:r>
          </w:p>
        </w:tc>
        <w:tc>
          <w:tcPr>
            <w:tcW w:w="2183" w:type="dxa"/>
            <w:hideMark/>
          </w:tcPr>
          <w:p w14:paraId="71F13AD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97. An Observing Air-Sea Interactions Strategy (OASIS)</w:t>
            </w:r>
          </w:p>
        </w:tc>
        <w:tc>
          <w:tcPr>
            <w:tcW w:w="1219" w:type="dxa"/>
            <w:hideMark/>
          </w:tcPr>
          <w:p w14:paraId="4E6A801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6CF1ED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980D10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169</w:t>
            </w:r>
          </w:p>
        </w:tc>
        <w:tc>
          <w:tcPr>
            <w:tcW w:w="1454" w:type="dxa"/>
            <w:hideMark/>
          </w:tcPr>
          <w:p w14:paraId="5DDED3E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873215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Basin Events to Coastal Impacts (BECI):  An Ocean Intelligence System for Fish and People</w:t>
            </w:r>
          </w:p>
        </w:tc>
        <w:tc>
          <w:tcPr>
            <w:tcW w:w="1276" w:type="dxa"/>
            <w:hideMark/>
          </w:tcPr>
          <w:p w14:paraId="03D33F8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A3902F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North Pacific Anadromous Fish Commission</w:t>
            </w:r>
          </w:p>
        </w:tc>
        <w:tc>
          <w:tcPr>
            <w:tcW w:w="2126" w:type="dxa"/>
            <w:hideMark/>
          </w:tcPr>
          <w:p w14:paraId="5833D7A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57E43F2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A57010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22163A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2DE176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171</w:t>
            </w:r>
          </w:p>
        </w:tc>
        <w:tc>
          <w:tcPr>
            <w:tcW w:w="1454" w:type="dxa"/>
            <w:hideMark/>
          </w:tcPr>
          <w:p w14:paraId="4D33F42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D2B39A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EarthScope</w:t>
            </w:r>
            <w:proofErr w:type="spellEnd"/>
            <w:r w:rsidRPr="00212526">
              <w:rPr>
                <w:rFonts w:ascii="Arial" w:eastAsia="Times New Roman" w:hAnsi="Arial" w:cs="Arial"/>
                <w:color w:val="000000" w:themeColor="text1"/>
                <w:kern w:val="0"/>
                <w:sz w:val="20"/>
                <w:szCs w:val="20"/>
                <w:lang w:eastAsia="pt-BR"/>
                <w14:ligatures w14:val="none"/>
              </w:rPr>
              <w:t xml:space="preserve">-Oceans: 300 MERMAIDS </w:t>
            </w:r>
          </w:p>
        </w:tc>
        <w:tc>
          <w:tcPr>
            <w:tcW w:w="1276" w:type="dxa"/>
            <w:hideMark/>
          </w:tcPr>
          <w:p w14:paraId="5E4F138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AAC2E4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Geoazur</w:t>
            </w:r>
            <w:proofErr w:type="spellEnd"/>
            <w:r w:rsidRPr="00212526">
              <w:rPr>
                <w:rFonts w:ascii="Arial" w:eastAsia="Times New Roman" w:hAnsi="Arial" w:cs="Arial"/>
                <w:color w:val="000000" w:themeColor="text1"/>
                <w:kern w:val="0"/>
                <w:sz w:val="20"/>
                <w:szCs w:val="20"/>
                <w:lang w:eastAsia="pt-BR"/>
                <w14:ligatures w14:val="none"/>
              </w:rPr>
              <w:t xml:space="preserve">, Sophia </w:t>
            </w:r>
            <w:proofErr w:type="spellStart"/>
            <w:r w:rsidRPr="00212526">
              <w:rPr>
                <w:rFonts w:ascii="Arial" w:eastAsia="Times New Roman" w:hAnsi="Arial" w:cs="Arial"/>
                <w:color w:val="000000" w:themeColor="text1"/>
                <w:kern w:val="0"/>
                <w:sz w:val="20"/>
                <w:szCs w:val="20"/>
                <w:lang w:eastAsia="pt-BR"/>
                <w14:ligatures w14:val="none"/>
              </w:rPr>
              <w:t>Antipolis</w:t>
            </w:r>
            <w:proofErr w:type="spellEnd"/>
            <w:r w:rsidRPr="00212526">
              <w:rPr>
                <w:rFonts w:ascii="Arial" w:eastAsia="Times New Roman" w:hAnsi="Arial" w:cs="Arial"/>
                <w:color w:val="000000" w:themeColor="text1"/>
                <w:kern w:val="0"/>
                <w:sz w:val="20"/>
                <w:szCs w:val="20"/>
                <w:lang w:eastAsia="pt-BR"/>
                <w14:ligatures w14:val="none"/>
              </w:rPr>
              <w:t>, France</w:t>
            </w:r>
          </w:p>
        </w:tc>
        <w:tc>
          <w:tcPr>
            <w:tcW w:w="2126" w:type="dxa"/>
            <w:hideMark/>
          </w:tcPr>
          <w:p w14:paraId="5A7841A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527B2757" w14:textId="4F4C76CE"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UN1. Ocean Observing Co</w:t>
            </w:r>
            <w:r w:rsidR="000E5DBD">
              <w:rPr>
                <w:rFonts w:ascii="Arial" w:eastAsia="Times New Roman" w:hAnsi="Arial" w:cs="Arial"/>
                <w:color w:val="000000" w:themeColor="text1"/>
                <w:kern w:val="0"/>
                <w:sz w:val="20"/>
                <w:szCs w:val="20"/>
                <w:lang w:val="en-GB" w:eastAsia="pt-BR"/>
                <w14:ligatures w14:val="none"/>
              </w:rPr>
              <w:t>-</w:t>
            </w:r>
            <w:r w:rsidRPr="00B82671">
              <w:rPr>
                <w:rFonts w:ascii="Arial" w:eastAsia="Times New Roman" w:hAnsi="Arial" w:cs="Arial"/>
                <w:color w:val="000000" w:themeColor="text1"/>
                <w:kern w:val="0"/>
                <w:sz w:val="20"/>
                <w:szCs w:val="20"/>
                <w:lang w:val="en-GB" w:eastAsia="pt-BR"/>
                <w14:ligatures w14:val="none"/>
              </w:rPr>
              <w:t xml:space="preserve">Design </w:t>
            </w:r>
            <w:r w:rsidR="000E5DBD">
              <w:rPr>
                <w:rFonts w:ascii="Arial" w:eastAsia="Times New Roman" w:hAnsi="Arial" w:cs="Arial"/>
                <w:color w:val="000000" w:themeColor="text1"/>
                <w:kern w:val="0"/>
                <w:sz w:val="20"/>
                <w:szCs w:val="20"/>
                <w:lang w:val="en-GB" w:eastAsia="pt-BR"/>
                <w14:ligatures w14:val="none"/>
              </w:rPr>
              <w:t>–</w:t>
            </w:r>
            <w:r w:rsidRPr="00B82671">
              <w:rPr>
                <w:rFonts w:ascii="Arial" w:eastAsia="Times New Roman" w:hAnsi="Arial" w:cs="Arial"/>
                <w:color w:val="000000" w:themeColor="text1"/>
                <w:kern w:val="0"/>
                <w:sz w:val="20"/>
                <w:szCs w:val="20"/>
                <w:lang w:val="en-GB" w:eastAsia="pt-BR"/>
                <w14:ligatures w14:val="none"/>
              </w:rPr>
              <w:t xml:space="preserve">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59A10A9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98C68C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F9F5F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174</w:t>
            </w:r>
          </w:p>
        </w:tc>
        <w:tc>
          <w:tcPr>
            <w:tcW w:w="1454" w:type="dxa"/>
            <w:hideMark/>
          </w:tcPr>
          <w:p w14:paraId="015D997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ED60FF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Fishing Watch Marine Manager, a new technology portal to support the effective design, management, and monitoring of marine protected areas.</w:t>
            </w:r>
          </w:p>
        </w:tc>
        <w:tc>
          <w:tcPr>
            <w:tcW w:w="1276" w:type="dxa"/>
            <w:hideMark/>
          </w:tcPr>
          <w:p w14:paraId="752EB85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C61D51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w:t>
            </w:r>
            <w:proofErr w:type="spellStart"/>
            <w:r w:rsidRPr="00212526">
              <w:rPr>
                <w:rFonts w:ascii="Arial" w:eastAsia="Times New Roman" w:hAnsi="Arial" w:cs="Arial"/>
                <w:color w:val="000000" w:themeColor="text1"/>
                <w:kern w:val="0"/>
                <w:sz w:val="20"/>
                <w:szCs w:val="20"/>
                <w:lang w:eastAsia="pt-BR"/>
                <w14:ligatures w14:val="none"/>
              </w:rPr>
              <w:t>Fishing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Watch</w:t>
            </w:r>
            <w:proofErr w:type="spellEnd"/>
          </w:p>
        </w:tc>
        <w:tc>
          <w:tcPr>
            <w:tcW w:w="2126" w:type="dxa"/>
            <w:hideMark/>
          </w:tcPr>
          <w:p w14:paraId="7039A3B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E4A3F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16D4F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11B8B0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9B866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175</w:t>
            </w:r>
          </w:p>
        </w:tc>
        <w:tc>
          <w:tcPr>
            <w:tcW w:w="1454" w:type="dxa"/>
            <w:hideMark/>
          </w:tcPr>
          <w:p w14:paraId="2B7F486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D085E7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Environmental predictors of the Baltic Sea eutrophication in connection with planning human activity</w:t>
            </w:r>
          </w:p>
        </w:tc>
        <w:tc>
          <w:tcPr>
            <w:tcW w:w="1276" w:type="dxa"/>
            <w:hideMark/>
          </w:tcPr>
          <w:p w14:paraId="551DFCE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A7B66A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Shirshov</w:t>
            </w:r>
            <w:proofErr w:type="spellEnd"/>
            <w:r w:rsidRPr="00B82671">
              <w:rPr>
                <w:rFonts w:ascii="Arial" w:eastAsia="Times New Roman" w:hAnsi="Arial" w:cs="Arial"/>
                <w:color w:val="000000" w:themeColor="text1"/>
                <w:kern w:val="0"/>
                <w:sz w:val="20"/>
                <w:szCs w:val="20"/>
                <w:lang w:val="en-GB" w:eastAsia="pt-BR"/>
                <w14:ligatures w14:val="none"/>
              </w:rPr>
              <w:t xml:space="preserve"> Institute of Oceanology, Russian Academy of Sciences</w:t>
            </w:r>
          </w:p>
        </w:tc>
        <w:tc>
          <w:tcPr>
            <w:tcW w:w="2126" w:type="dxa"/>
            <w:hideMark/>
          </w:tcPr>
          <w:p w14:paraId="6B1D2A5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58EE558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76. 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19" w:type="dxa"/>
            <w:hideMark/>
          </w:tcPr>
          <w:p w14:paraId="4A54C52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474708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8B292E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180</w:t>
            </w:r>
          </w:p>
        </w:tc>
        <w:tc>
          <w:tcPr>
            <w:tcW w:w="1454" w:type="dxa"/>
            <w:hideMark/>
          </w:tcPr>
          <w:p w14:paraId="45BA29D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1E4F8D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Indigenous People, Traditional Ecological Knowledge, and Climate Change: The Iconic Underwater Cultural Heritage of Stone Tidal Weirs</w:t>
            </w:r>
          </w:p>
        </w:tc>
        <w:tc>
          <w:tcPr>
            <w:tcW w:w="1276" w:type="dxa"/>
            <w:hideMark/>
          </w:tcPr>
          <w:p w14:paraId="182B767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66BD68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Tokyo University of Marine Science and Technology [UNESCO UNITWIN Network for Underwater Archaeology]</w:t>
            </w:r>
          </w:p>
        </w:tc>
        <w:tc>
          <w:tcPr>
            <w:tcW w:w="2126" w:type="dxa"/>
            <w:hideMark/>
          </w:tcPr>
          <w:p w14:paraId="0212784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199BFC5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69. Cultural </w:t>
            </w:r>
            <w:proofErr w:type="spellStart"/>
            <w:r w:rsidRPr="00212526">
              <w:rPr>
                <w:rFonts w:ascii="Arial" w:eastAsia="Times New Roman" w:hAnsi="Arial" w:cs="Arial"/>
                <w:color w:val="000000" w:themeColor="text1"/>
                <w:kern w:val="0"/>
                <w:sz w:val="20"/>
                <w:szCs w:val="20"/>
                <w:lang w:eastAsia="pt-BR"/>
                <w14:ligatures w14:val="none"/>
              </w:rPr>
              <w:t>Heritage</w:t>
            </w:r>
            <w:proofErr w:type="spellEnd"/>
            <w:r w:rsidRPr="00212526">
              <w:rPr>
                <w:rFonts w:ascii="Arial" w:eastAsia="Times New Roman" w:hAnsi="Arial" w:cs="Arial"/>
                <w:color w:val="000000" w:themeColor="text1"/>
                <w:kern w:val="0"/>
                <w:sz w:val="20"/>
                <w:szCs w:val="20"/>
                <w:lang w:eastAsia="pt-BR"/>
                <w14:ligatures w14:val="none"/>
              </w:rPr>
              <w:t xml:space="preserve"> Framework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102CDF0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0FB619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0D96E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182</w:t>
            </w:r>
          </w:p>
        </w:tc>
        <w:tc>
          <w:tcPr>
            <w:tcW w:w="1454" w:type="dxa"/>
            <w:hideMark/>
          </w:tcPr>
          <w:p w14:paraId="7E61F32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EBB037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Southeast Asian Ocean Professionals Program </w:t>
            </w:r>
          </w:p>
        </w:tc>
        <w:tc>
          <w:tcPr>
            <w:tcW w:w="1276" w:type="dxa"/>
            <w:hideMark/>
          </w:tcPr>
          <w:p w14:paraId="3780479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F474C8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East-West Center</w:t>
            </w:r>
          </w:p>
        </w:tc>
        <w:tc>
          <w:tcPr>
            <w:tcW w:w="2126" w:type="dxa"/>
            <w:hideMark/>
          </w:tcPr>
          <w:p w14:paraId="7D4F239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01453A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06DB2A8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36B290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6DBFB4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183</w:t>
            </w:r>
          </w:p>
        </w:tc>
        <w:tc>
          <w:tcPr>
            <w:tcW w:w="1454" w:type="dxa"/>
            <w:hideMark/>
          </w:tcPr>
          <w:p w14:paraId="2043C4B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2DD4B0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Antarctic Monitoring and Assessment Programme</w:t>
            </w:r>
          </w:p>
        </w:tc>
        <w:tc>
          <w:tcPr>
            <w:tcW w:w="1276" w:type="dxa"/>
            <w:hideMark/>
          </w:tcPr>
          <w:p w14:paraId="5E9378F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A94BB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Griffith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16F77A6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2F1FA3F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BE175A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0857AF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1112B7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184</w:t>
            </w:r>
          </w:p>
        </w:tc>
        <w:tc>
          <w:tcPr>
            <w:tcW w:w="1454" w:type="dxa"/>
            <w:hideMark/>
          </w:tcPr>
          <w:p w14:paraId="0ABE144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91BE42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Ocean Literacy Programme for coastal communities in Ecuador </w:t>
            </w:r>
          </w:p>
        </w:tc>
        <w:tc>
          <w:tcPr>
            <w:tcW w:w="1276" w:type="dxa"/>
            <w:hideMark/>
          </w:tcPr>
          <w:p w14:paraId="7E0C3F4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6E5B66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Fundación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Amiguitos</w:t>
            </w:r>
            <w:proofErr w:type="spellEnd"/>
            <w:r w:rsidRPr="00212526">
              <w:rPr>
                <w:rFonts w:ascii="Arial" w:eastAsia="Times New Roman" w:hAnsi="Arial" w:cs="Arial"/>
                <w:color w:val="000000" w:themeColor="text1"/>
                <w:kern w:val="0"/>
                <w:sz w:val="20"/>
                <w:szCs w:val="20"/>
                <w:lang w:eastAsia="pt-BR"/>
                <w14:ligatures w14:val="none"/>
              </w:rPr>
              <w:t xml:space="preserve"> del </w:t>
            </w:r>
            <w:proofErr w:type="spellStart"/>
            <w:r w:rsidRPr="00212526">
              <w:rPr>
                <w:rFonts w:ascii="Arial" w:eastAsia="Times New Roman" w:hAnsi="Arial" w:cs="Arial"/>
                <w:color w:val="000000" w:themeColor="text1"/>
                <w:kern w:val="0"/>
                <w:sz w:val="20"/>
                <w:szCs w:val="20"/>
                <w:lang w:eastAsia="pt-BR"/>
                <w14:ligatures w14:val="none"/>
              </w:rPr>
              <w:t>Océano</w:t>
            </w:r>
            <w:proofErr w:type="spellEnd"/>
          </w:p>
        </w:tc>
        <w:tc>
          <w:tcPr>
            <w:tcW w:w="2126" w:type="dxa"/>
            <w:hideMark/>
          </w:tcPr>
          <w:p w14:paraId="25928A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Ecuador</w:t>
            </w:r>
          </w:p>
        </w:tc>
        <w:tc>
          <w:tcPr>
            <w:tcW w:w="2183" w:type="dxa"/>
            <w:hideMark/>
          </w:tcPr>
          <w:p w14:paraId="01DE9D6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54489B9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A1EB32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BCA824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185</w:t>
            </w:r>
          </w:p>
        </w:tc>
        <w:tc>
          <w:tcPr>
            <w:tcW w:w="1454" w:type="dxa"/>
            <w:hideMark/>
          </w:tcPr>
          <w:p w14:paraId="42F410D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836FEE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Creation of an ecological complex for the study, </w:t>
            </w:r>
            <w:proofErr w:type="gramStart"/>
            <w:r w:rsidRPr="00B82671">
              <w:rPr>
                <w:rFonts w:ascii="Arial" w:eastAsia="Times New Roman" w:hAnsi="Arial" w:cs="Arial"/>
                <w:color w:val="000000" w:themeColor="text1"/>
                <w:kern w:val="0"/>
                <w:sz w:val="20"/>
                <w:szCs w:val="20"/>
                <w:lang w:val="en-GB" w:eastAsia="pt-BR"/>
                <w14:ligatures w14:val="none"/>
              </w:rPr>
              <w:t>development</w:t>
            </w:r>
            <w:proofErr w:type="gramEnd"/>
            <w:r w:rsidRPr="00B82671">
              <w:rPr>
                <w:rFonts w:ascii="Arial" w:eastAsia="Times New Roman" w:hAnsi="Arial" w:cs="Arial"/>
                <w:color w:val="000000" w:themeColor="text1"/>
                <w:kern w:val="0"/>
                <w:sz w:val="20"/>
                <w:szCs w:val="20"/>
                <w:lang w:val="en-GB" w:eastAsia="pt-BR"/>
                <w14:ligatures w14:val="none"/>
              </w:rPr>
              <w:t xml:space="preserve"> and nature management of the Azov Sea</w:t>
            </w:r>
          </w:p>
        </w:tc>
        <w:tc>
          <w:tcPr>
            <w:tcW w:w="1276" w:type="dxa"/>
            <w:hideMark/>
          </w:tcPr>
          <w:p w14:paraId="60DDD0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8970CB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Federal Research Centre </w:t>
            </w:r>
            <w:proofErr w:type="gramStart"/>
            <w:r w:rsidRPr="00B82671">
              <w:rPr>
                <w:rFonts w:ascii="Arial" w:eastAsia="Times New Roman" w:hAnsi="Arial" w:cs="Arial"/>
                <w:color w:val="000000" w:themeColor="text1"/>
                <w:kern w:val="0"/>
                <w:sz w:val="20"/>
                <w:szCs w:val="20"/>
                <w:lang w:val="en-GB" w:eastAsia="pt-BR"/>
                <w14:ligatures w14:val="none"/>
              </w:rPr>
              <w:t>The</w:t>
            </w:r>
            <w:proofErr w:type="gramEnd"/>
            <w:r w:rsidRPr="00B82671">
              <w:rPr>
                <w:rFonts w:ascii="Arial" w:eastAsia="Times New Roman" w:hAnsi="Arial" w:cs="Arial"/>
                <w:color w:val="000000" w:themeColor="text1"/>
                <w:kern w:val="0"/>
                <w:sz w:val="20"/>
                <w:szCs w:val="20"/>
                <w:lang w:val="en-GB" w:eastAsia="pt-BR"/>
                <w14:ligatures w14:val="none"/>
              </w:rPr>
              <w:t xml:space="preserve"> Southern Scientific Centre of the Russian Academy of Sciences, </w:t>
            </w:r>
          </w:p>
        </w:tc>
        <w:tc>
          <w:tcPr>
            <w:tcW w:w="2126" w:type="dxa"/>
            <w:hideMark/>
          </w:tcPr>
          <w:p w14:paraId="15CE96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Russian Federation</w:t>
            </w:r>
          </w:p>
        </w:tc>
        <w:tc>
          <w:tcPr>
            <w:tcW w:w="2183" w:type="dxa"/>
            <w:hideMark/>
          </w:tcPr>
          <w:p w14:paraId="317A234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 Global Ocean Corps and Conveyor</w:t>
            </w:r>
          </w:p>
        </w:tc>
        <w:tc>
          <w:tcPr>
            <w:tcW w:w="1219" w:type="dxa"/>
            <w:hideMark/>
          </w:tcPr>
          <w:p w14:paraId="35A871B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33F034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6CA96F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196</w:t>
            </w:r>
          </w:p>
        </w:tc>
        <w:tc>
          <w:tcPr>
            <w:tcW w:w="1454" w:type="dxa"/>
            <w:hideMark/>
          </w:tcPr>
          <w:p w14:paraId="450E280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B221AB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Urchinomics</w:t>
            </w:r>
            <w:proofErr w:type="spellEnd"/>
            <w:r w:rsidRPr="00B82671">
              <w:rPr>
                <w:rFonts w:ascii="Arial" w:eastAsia="Times New Roman" w:hAnsi="Arial" w:cs="Arial"/>
                <w:color w:val="000000" w:themeColor="text1"/>
                <w:kern w:val="0"/>
                <w:sz w:val="20"/>
                <w:szCs w:val="20"/>
                <w:lang w:val="en-GB" w:eastAsia="pt-BR"/>
                <w14:ligatures w14:val="none"/>
              </w:rPr>
              <w:t>: Global Kelp Forest Restoration Sea Urchin Ranching Alliance</w:t>
            </w:r>
          </w:p>
        </w:tc>
        <w:tc>
          <w:tcPr>
            <w:tcW w:w="1276" w:type="dxa"/>
            <w:hideMark/>
          </w:tcPr>
          <w:p w14:paraId="7666A7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B3D89F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Urchinomics</w:t>
            </w:r>
            <w:proofErr w:type="spellEnd"/>
          </w:p>
        </w:tc>
        <w:tc>
          <w:tcPr>
            <w:tcW w:w="2126" w:type="dxa"/>
            <w:hideMark/>
          </w:tcPr>
          <w:p w14:paraId="62E2010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34E238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7B62F3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EE5568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36DF65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197</w:t>
            </w:r>
          </w:p>
        </w:tc>
        <w:tc>
          <w:tcPr>
            <w:tcW w:w="1454" w:type="dxa"/>
            <w:hideMark/>
          </w:tcPr>
          <w:p w14:paraId="2C9033E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3233B7F" w14:textId="36938720"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Costa Rica and Honduras collective action for the implementation of the Voluntary Guidelines for the sustainability of </w:t>
            </w:r>
            <w:r w:rsidR="000E5DBD" w:rsidRPr="00B82671">
              <w:rPr>
                <w:rFonts w:ascii="Arial" w:eastAsia="Times New Roman" w:hAnsi="Arial" w:cs="Arial"/>
                <w:color w:val="000000" w:themeColor="text1"/>
                <w:kern w:val="0"/>
                <w:sz w:val="20"/>
                <w:szCs w:val="20"/>
                <w:lang w:val="en-GB" w:eastAsia="pt-BR"/>
                <w14:ligatures w14:val="none"/>
              </w:rPr>
              <w:t>small-scale</w:t>
            </w:r>
            <w:r w:rsidRPr="00B82671">
              <w:rPr>
                <w:rFonts w:ascii="Arial" w:eastAsia="Times New Roman" w:hAnsi="Arial" w:cs="Arial"/>
                <w:color w:val="000000" w:themeColor="text1"/>
                <w:kern w:val="0"/>
                <w:sz w:val="20"/>
                <w:szCs w:val="20"/>
                <w:lang w:val="en-GB" w:eastAsia="pt-BR"/>
                <w14:ligatures w14:val="none"/>
              </w:rPr>
              <w:t xml:space="preserve"> fishing in the context of food security and poverty eradication.</w:t>
            </w:r>
          </w:p>
        </w:tc>
        <w:tc>
          <w:tcPr>
            <w:tcW w:w="1276" w:type="dxa"/>
            <w:hideMark/>
          </w:tcPr>
          <w:p w14:paraId="69AE3B2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C20DE2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CoopeSoliDar</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gramStart"/>
            <w:r w:rsidRPr="00212526">
              <w:rPr>
                <w:rFonts w:ascii="Arial" w:eastAsia="Times New Roman" w:hAnsi="Arial" w:cs="Arial"/>
                <w:color w:val="000000" w:themeColor="text1"/>
                <w:kern w:val="0"/>
                <w:sz w:val="20"/>
                <w:szCs w:val="20"/>
                <w:lang w:eastAsia="pt-BR"/>
                <w14:ligatures w14:val="none"/>
              </w:rPr>
              <w:t>R.L</w:t>
            </w:r>
            <w:proofErr w:type="gramEnd"/>
          </w:p>
        </w:tc>
        <w:tc>
          <w:tcPr>
            <w:tcW w:w="2126" w:type="dxa"/>
            <w:hideMark/>
          </w:tcPr>
          <w:p w14:paraId="73F654F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Costa Rica</w:t>
            </w:r>
          </w:p>
        </w:tc>
        <w:tc>
          <w:tcPr>
            <w:tcW w:w="2183" w:type="dxa"/>
            <w:hideMark/>
          </w:tcPr>
          <w:p w14:paraId="4C26F57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63. Fisheries Strategies for Changing Oceans and Resilient Ecosystems by 2030 (</w:t>
            </w:r>
            <w:proofErr w:type="spellStart"/>
            <w:r w:rsidRPr="00B82671">
              <w:rPr>
                <w:rFonts w:ascii="Arial" w:eastAsia="Times New Roman" w:hAnsi="Arial" w:cs="Arial"/>
                <w:color w:val="000000" w:themeColor="text1"/>
                <w:kern w:val="0"/>
                <w:sz w:val="20"/>
                <w:szCs w:val="20"/>
                <w:lang w:val="en-GB" w:eastAsia="pt-BR"/>
                <w14:ligatures w14:val="none"/>
              </w:rPr>
              <w:t>FishSCORE</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0DA4308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988D1C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F360D9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201</w:t>
            </w:r>
          </w:p>
        </w:tc>
        <w:tc>
          <w:tcPr>
            <w:tcW w:w="1454" w:type="dxa"/>
            <w:hideMark/>
          </w:tcPr>
          <w:p w14:paraId="07B4B79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AF321CC" w14:textId="7224E3CD" w:rsidR="00B82671" w:rsidRPr="00780104" w:rsidRDefault="000E5DBD"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Tsunami Potential Coastal Area </w:t>
            </w:r>
            <w:r>
              <w:rPr>
                <w:rFonts w:ascii="Arial" w:eastAsia="Times New Roman" w:hAnsi="Arial" w:cs="Arial"/>
                <w:color w:val="000000" w:themeColor="text1"/>
                <w:kern w:val="0"/>
                <w:sz w:val="20"/>
                <w:szCs w:val="20"/>
                <w:lang w:val="en-GB" w:eastAsia="pt-BR"/>
                <w14:ligatures w14:val="none"/>
              </w:rPr>
              <w:t>o</w:t>
            </w:r>
            <w:r w:rsidRPr="00780104">
              <w:rPr>
                <w:rFonts w:ascii="Arial" w:eastAsia="Times New Roman" w:hAnsi="Arial" w:cs="Arial"/>
                <w:color w:val="000000" w:themeColor="text1"/>
                <w:kern w:val="0"/>
                <w:sz w:val="20"/>
                <w:szCs w:val="20"/>
                <w:lang w:val="en-GB" w:eastAsia="pt-BR"/>
                <w14:ligatures w14:val="none"/>
              </w:rPr>
              <w:t xml:space="preserve">f Indonesia Mountain Anak Krakatau, Banten, Sunda Strait, Indonesia  </w:t>
            </w:r>
          </w:p>
        </w:tc>
        <w:tc>
          <w:tcPr>
            <w:tcW w:w="1276" w:type="dxa"/>
            <w:hideMark/>
          </w:tcPr>
          <w:p w14:paraId="1C646D1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3B91CD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Agency of Meteorology, Climatology, and Geophysics</w:t>
            </w:r>
          </w:p>
        </w:tc>
        <w:tc>
          <w:tcPr>
            <w:tcW w:w="2126" w:type="dxa"/>
            <w:hideMark/>
          </w:tcPr>
          <w:p w14:paraId="7F941AA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Indonesia</w:t>
            </w:r>
            <w:proofErr w:type="spellEnd"/>
          </w:p>
        </w:tc>
        <w:tc>
          <w:tcPr>
            <w:tcW w:w="2183" w:type="dxa"/>
            <w:hideMark/>
          </w:tcPr>
          <w:p w14:paraId="6FCF5B7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0F607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E99082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0E44A3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203</w:t>
            </w:r>
          </w:p>
        </w:tc>
        <w:tc>
          <w:tcPr>
            <w:tcW w:w="1454" w:type="dxa"/>
            <w:hideMark/>
          </w:tcPr>
          <w:p w14:paraId="2100B2B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2D5FFC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Atlas </w:t>
            </w:r>
            <w:proofErr w:type="spellStart"/>
            <w:r w:rsidRPr="00212526">
              <w:rPr>
                <w:rFonts w:ascii="Arial" w:eastAsia="Times New Roman" w:hAnsi="Arial" w:cs="Arial"/>
                <w:color w:val="000000" w:themeColor="text1"/>
                <w:kern w:val="0"/>
                <w:sz w:val="20"/>
                <w:szCs w:val="20"/>
                <w:lang w:eastAsia="pt-BR"/>
                <w14:ligatures w14:val="none"/>
              </w:rPr>
              <w:t>Aquatica</w:t>
            </w:r>
            <w:proofErr w:type="spellEnd"/>
          </w:p>
        </w:tc>
        <w:tc>
          <w:tcPr>
            <w:tcW w:w="1276" w:type="dxa"/>
            <w:hideMark/>
          </w:tcPr>
          <w:p w14:paraId="56C296E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224612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Scripps Institution of Oceanography, University of California San Diego</w:t>
            </w:r>
          </w:p>
        </w:tc>
        <w:tc>
          <w:tcPr>
            <w:tcW w:w="2126" w:type="dxa"/>
            <w:hideMark/>
          </w:tcPr>
          <w:p w14:paraId="48AF0BD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E6579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5F3A1F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A62ECD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FDA72F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208</w:t>
            </w:r>
          </w:p>
        </w:tc>
        <w:tc>
          <w:tcPr>
            <w:tcW w:w="1454" w:type="dxa"/>
            <w:hideMark/>
          </w:tcPr>
          <w:p w14:paraId="4A7973C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05B716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Tara International Polar </w:t>
            </w:r>
            <w:proofErr w:type="spellStart"/>
            <w:r w:rsidRPr="00212526">
              <w:rPr>
                <w:rFonts w:ascii="Arial" w:eastAsia="Times New Roman" w:hAnsi="Arial" w:cs="Arial"/>
                <w:color w:val="000000" w:themeColor="text1"/>
                <w:kern w:val="0"/>
                <w:sz w:val="20"/>
                <w:szCs w:val="20"/>
                <w:lang w:eastAsia="pt-BR"/>
                <w14:ligatures w14:val="none"/>
              </w:rPr>
              <w:t>Station</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1276" w:type="dxa"/>
            <w:hideMark/>
          </w:tcPr>
          <w:p w14:paraId="3F1A940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AC89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Tara Ocean Foundation (FTO) </w:t>
            </w:r>
          </w:p>
        </w:tc>
        <w:tc>
          <w:tcPr>
            <w:tcW w:w="2126" w:type="dxa"/>
            <w:hideMark/>
          </w:tcPr>
          <w:p w14:paraId="6B13D69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731CA20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C8160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A5582D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0252DE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209</w:t>
            </w:r>
          </w:p>
        </w:tc>
        <w:tc>
          <w:tcPr>
            <w:tcW w:w="1454" w:type="dxa"/>
            <w:hideMark/>
          </w:tcPr>
          <w:p w14:paraId="6D5FC8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EABC7D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Mission Ocean </w:t>
            </w:r>
            <w:proofErr w:type="spellStart"/>
            <w:r w:rsidRPr="00212526">
              <w:rPr>
                <w:rFonts w:ascii="Arial" w:eastAsia="Times New Roman" w:hAnsi="Arial" w:cs="Arial"/>
                <w:color w:val="000000" w:themeColor="text1"/>
                <w:kern w:val="0"/>
                <w:sz w:val="20"/>
                <w:szCs w:val="20"/>
                <w:lang w:eastAsia="pt-BR"/>
                <w14:ligatures w14:val="none"/>
              </w:rPr>
              <w:t>Microbiomes</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1276" w:type="dxa"/>
            <w:hideMark/>
          </w:tcPr>
          <w:p w14:paraId="6F1DA5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F583EB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Tara Ocean Foundation (FTO)</w:t>
            </w:r>
          </w:p>
        </w:tc>
        <w:tc>
          <w:tcPr>
            <w:tcW w:w="2126" w:type="dxa"/>
            <w:hideMark/>
          </w:tcPr>
          <w:p w14:paraId="5769F52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16EDAAE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36C18D4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EBF459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89EFE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215</w:t>
            </w:r>
          </w:p>
        </w:tc>
        <w:tc>
          <w:tcPr>
            <w:tcW w:w="1454" w:type="dxa"/>
            <w:hideMark/>
          </w:tcPr>
          <w:p w14:paraId="2FC4B99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911E0C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African Youths Sustainable Ocean Campaign </w:t>
            </w:r>
          </w:p>
        </w:tc>
        <w:tc>
          <w:tcPr>
            <w:tcW w:w="1276" w:type="dxa"/>
            <w:hideMark/>
          </w:tcPr>
          <w:p w14:paraId="2DEA02B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5773C6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Atlantic Maritime Academy Nigeria (Institute of Nautical Studies and Ocean Research)</w:t>
            </w:r>
          </w:p>
        </w:tc>
        <w:tc>
          <w:tcPr>
            <w:tcW w:w="2126" w:type="dxa"/>
            <w:hideMark/>
          </w:tcPr>
          <w:p w14:paraId="4A5573B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Nigeria</w:t>
            </w:r>
          </w:p>
        </w:tc>
        <w:tc>
          <w:tcPr>
            <w:tcW w:w="2183" w:type="dxa"/>
            <w:hideMark/>
          </w:tcPr>
          <w:p w14:paraId="4B46139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5A698FD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B4DD5D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DD13E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217</w:t>
            </w:r>
          </w:p>
        </w:tc>
        <w:tc>
          <w:tcPr>
            <w:tcW w:w="1454" w:type="dxa"/>
            <w:hideMark/>
          </w:tcPr>
          <w:p w14:paraId="7E50AC2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7E83E7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Establishment of Circulatory Aquaculture, Improvement of Shallow Waters and Evaluation System Aiming for Blue Economy</w:t>
            </w:r>
          </w:p>
        </w:tc>
        <w:tc>
          <w:tcPr>
            <w:tcW w:w="1276" w:type="dxa"/>
            <w:hideMark/>
          </w:tcPr>
          <w:p w14:paraId="23B1120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B0C81C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Aquatic Marine Environmental Education Program, Tokyo University of Marine Science and Technology</w:t>
            </w:r>
          </w:p>
        </w:tc>
        <w:tc>
          <w:tcPr>
            <w:tcW w:w="2126" w:type="dxa"/>
            <w:hideMark/>
          </w:tcPr>
          <w:p w14:paraId="09DCCD0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76B31F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0DD77E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B723C5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10D19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221</w:t>
            </w:r>
          </w:p>
        </w:tc>
        <w:tc>
          <w:tcPr>
            <w:tcW w:w="1454" w:type="dxa"/>
            <w:hideMark/>
          </w:tcPr>
          <w:p w14:paraId="2446B60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7C1E84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Unifying Approaches to Marine Connectivity for improved Resource Management for the Seas</w:t>
            </w:r>
          </w:p>
        </w:tc>
        <w:tc>
          <w:tcPr>
            <w:tcW w:w="1276" w:type="dxa"/>
            <w:hideMark/>
          </w:tcPr>
          <w:p w14:paraId="74F905C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05F3AD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CNRS, UMR 9190 "Center for </w:t>
            </w:r>
            <w:proofErr w:type="spellStart"/>
            <w:r w:rsidRPr="00212526">
              <w:rPr>
                <w:rFonts w:ascii="Arial" w:eastAsia="Times New Roman" w:hAnsi="Arial" w:cs="Arial"/>
                <w:color w:val="000000" w:themeColor="text1"/>
                <w:kern w:val="0"/>
                <w:sz w:val="20"/>
                <w:szCs w:val="20"/>
                <w:lang w:eastAsia="pt-BR"/>
                <w14:ligatures w14:val="none"/>
              </w:rPr>
              <w:t>MARine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Biodiversity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Exploitation</w:t>
            </w:r>
            <w:proofErr w:type="spellEnd"/>
            <w:r w:rsidRPr="00212526">
              <w:rPr>
                <w:rFonts w:ascii="Arial" w:eastAsia="Times New Roman" w:hAnsi="Arial" w:cs="Arial"/>
                <w:color w:val="000000" w:themeColor="text1"/>
                <w:kern w:val="0"/>
                <w:sz w:val="20"/>
                <w:szCs w:val="20"/>
                <w:lang w:eastAsia="pt-BR"/>
                <w14:ligatures w14:val="none"/>
              </w:rPr>
              <w:t xml:space="preserve"> &amp;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(MARBEC)</w:t>
            </w:r>
          </w:p>
        </w:tc>
        <w:tc>
          <w:tcPr>
            <w:tcW w:w="2126" w:type="dxa"/>
            <w:hideMark/>
          </w:tcPr>
          <w:p w14:paraId="306065A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7D27951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728ECD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FDB5A7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88307F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w:t>
            </w:r>
          </w:p>
        </w:tc>
        <w:tc>
          <w:tcPr>
            <w:tcW w:w="1454" w:type="dxa"/>
            <w:hideMark/>
          </w:tcPr>
          <w:p w14:paraId="75D5678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6F13C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Plastic </w:t>
            </w:r>
            <w:proofErr w:type="spellStart"/>
            <w:r w:rsidRPr="00212526">
              <w:rPr>
                <w:rFonts w:ascii="Arial" w:eastAsia="Times New Roman" w:hAnsi="Arial" w:cs="Arial"/>
                <w:color w:val="000000" w:themeColor="text1"/>
                <w:kern w:val="0"/>
                <w:sz w:val="20"/>
                <w:szCs w:val="20"/>
                <w:lang w:eastAsia="pt-BR"/>
                <w14:ligatures w14:val="none"/>
              </w:rPr>
              <w:t>Mop</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Up</w:t>
            </w:r>
            <w:proofErr w:type="spellEnd"/>
          </w:p>
        </w:tc>
        <w:tc>
          <w:tcPr>
            <w:tcW w:w="1276" w:type="dxa"/>
            <w:hideMark/>
          </w:tcPr>
          <w:p w14:paraId="3FABA70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733F39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Aquaworld</w:t>
            </w:r>
            <w:proofErr w:type="spellEnd"/>
          </w:p>
        </w:tc>
        <w:tc>
          <w:tcPr>
            <w:tcW w:w="2126" w:type="dxa"/>
            <w:hideMark/>
          </w:tcPr>
          <w:p w14:paraId="5F15A4B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Nigeria</w:t>
            </w:r>
          </w:p>
        </w:tc>
        <w:tc>
          <w:tcPr>
            <w:tcW w:w="2183" w:type="dxa"/>
            <w:hideMark/>
          </w:tcPr>
          <w:p w14:paraId="5C5D53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3585C5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8C5224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D2A271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101.2</w:t>
            </w:r>
          </w:p>
        </w:tc>
        <w:tc>
          <w:tcPr>
            <w:tcW w:w="1454" w:type="dxa"/>
            <w:hideMark/>
          </w:tcPr>
          <w:p w14:paraId="6529E56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351C68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Canada’s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Environmental Baseline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p>
        </w:tc>
        <w:tc>
          <w:tcPr>
            <w:tcW w:w="1276" w:type="dxa"/>
            <w:hideMark/>
          </w:tcPr>
          <w:p w14:paraId="43391DE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13CF4F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and Oceans Canada</w:t>
            </w:r>
          </w:p>
        </w:tc>
        <w:tc>
          <w:tcPr>
            <w:tcW w:w="2126" w:type="dxa"/>
            <w:hideMark/>
          </w:tcPr>
          <w:p w14:paraId="1A8F98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1D86E5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370EAB0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A7B179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DC1967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102.2</w:t>
            </w:r>
          </w:p>
        </w:tc>
        <w:tc>
          <w:tcPr>
            <w:tcW w:w="1454" w:type="dxa"/>
            <w:hideMark/>
          </w:tcPr>
          <w:p w14:paraId="16B68A2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3DDFC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MetaZooGene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Metabarcoding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Zooplankton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Diversity</w:t>
            </w:r>
            <w:proofErr w:type="spellEnd"/>
          </w:p>
        </w:tc>
        <w:tc>
          <w:tcPr>
            <w:tcW w:w="1276" w:type="dxa"/>
            <w:hideMark/>
          </w:tcPr>
          <w:p w14:paraId="262FF63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90548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Connecticut</w:t>
            </w:r>
          </w:p>
        </w:tc>
        <w:tc>
          <w:tcPr>
            <w:tcW w:w="2126" w:type="dxa"/>
            <w:hideMark/>
          </w:tcPr>
          <w:p w14:paraId="7AC9188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FBFEA5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508E9F1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45929D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F45DA7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103.2</w:t>
            </w:r>
          </w:p>
        </w:tc>
        <w:tc>
          <w:tcPr>
            <w:tcW w:w="1454" w:type="dxa"/>
            <w:hideMark/>
          </w:tcPr>
          <w:p w14:paraId="25DA1D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BA2332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Detection</w:t>
            </w:r>
            <w:proofErr w:type="spellEnd"/>
            <w:r w:rsidRPr="00212526">
              <w:rPr>
                <w:rFonts w:ascii="Arial" w:eastAsia="Times New Roman" w:hAnsi="Arial" w:cs="Arial"/>
                <w:color w:val="000000" w:themeColor="text1"/>
                <w:kern w:val="0"/>
                <w:sz w:val="20"/>
                <w:szCs w:val="20"/>
                <w:lang w:eastAsia="pt-BR"/>
                <w14:ligatures w14:val="none"/>
              </w:rPr>
              <w:t xml:space="preserve"> of </w:t>
            </w:r>
            <w:proofErr w:type="spellStart"/>
            <w:r w:rsidRPr="00212526">
              <w:rPr>
                <w:rFonts w:ascii="Arial" w:eastAsia="Times New Roman" w:hAnsi="Arial" w:cs="Arial"/>
                <w:color w:val="000000" w:themeColor="text1"/>
                <w:kern w:val="0"/>
                <w:sz w:val="20"/>
                <w:szCs w:val="20"/>
                <w:lang w:eastAsia="pt-BR"/>
                <w14:ligatures w14:val="none"/>
              </w:rPr>
              <w:t>Undersea</w:t>
            </w:r>
            <w:proofErr w:type="spellEnd"/>
            <w:r w:rsidRPr="00212526">
              <w:rPr>
                <w:rFonts w:ascii="Arial" w:eastAsia="Times New Roman" w:hAnsi="Arial" w:cs="Arial"/>
                <w:color w:val="000000" w:themeColor="text1"/>
                <w:kern w:val="0"/>
                <w:sz w:val="20"/>
                <w:szCs w:val="20"/>
                <w:lang w:eastAsia="pt-BR"/>
                <w14:ligatures w14:val="none"/>
              </w:rPr>
              <w:t xml:space="preserve"> Features </w:t>
            </w:r>
          </w:p>
        </w:tc>
        <w:tc>
          <w:tcPr>
            <w:tcW w:w="1276" w:type="dxa"/>
            <w:hideMark/>
          </w:tcPr>
          <w:p w14:paraId="5890B9B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3310F2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Canadian Hydrographic Service, Department of Fisheries and Oceans</w:t>
            </w:r>
          </w:p>
        </w:tc>
        <w:tc>
          <w:tcPr>
            <w:tcW w:w="2126" w:type="dxa"/>
            <w:hideMark/>
          </w:tcPr>
          <w:p w14:paraId="4C1E053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36BAA02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107. The Nippon Foundation-GEBCO Seabed 2030 Project</w:t>
            </w:r>
          </w:p>
        </w:tc>
        <w:tc>
          <w:tcPr>
            <w:tcW w:w="1219" w:type="dxa"/>
            <w:hideMark/>
          </w:tcPr>
          <w:p w14:paraId="309E4F6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7B451F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BA5F30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104.2</w:t>
            </w:r>
          </w:p>
        </w:tc>
        <w:tc>
          <w:tcPr>
            <w:tcW w:w="1454" w:type="dxa"/>
            <w:hideMark/>
          </w:tcPr>
          <w:p w14:paraId="1868D4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8A2342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Monitoring of the deep-sea organisms for MPAs</w:t>
            </w:r>
          </w:p>
        </w:tc>
        <w:tc>
          <w:tcPr>
            <w:tcW w:w="1276" w:type="dxa"/>
            <w:hideMark/>
          </w:tcPr>
          <w:p w14:paraId="51B84EE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6B8DD3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Japan Agency for Marine-Earth Science and Technology</w:t>
            </w:r>
          </w:p>
        </w:tc>
        <w:tc>
          <w:tcPr>
            <w:tcW w:w="2126" w:type="dxa"/>
            <w:hideMark/>
          </w:tcPr>
          <w:p w14:paraId="1D0BA89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634FEE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0C6CDF0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5C8EB7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BB8CBA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106.2</w:t>
            </w:r>
          </w:p>
        </w:tc>
        <w:tc>
          <w:tcPr>
            <w:tcW w:w="1454" w:type="dxa"/>
            <w:hideMark/>
          </w:tcPr>
          <w:p w14:paraId="2B692FC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D5B30B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DNA-based approaches for fisheries monitoring</w:t>
            </w:r>
          </w:p>
        </w:tc>
        <w:tc>
          <w:tcPr>
            <w:tcW w:w="1276" w:type="dxa"/>
            <w:hideMark/>
          </w:tcPr>
          <w:p w14:paraId="2E6908F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E89CAF8" w14:textId="77777777" w:rsidR="00B82671" w:rsidRPr="00780104"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Centre of Molecular and Environmental Biology (CBMA), University of Minho</w:t>
            </w:r>
          </w:p>
        </w:tc>
        <w:tc>
          <w:tcPr>
            <w:tcW w:w="2126" w:type="dxa"/>
            <w:hideMark/>
          </w:tcPr>
          <w:p w14:paraId="573C3A6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3C993EA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5E04B60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11B4C9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FDE66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108.2</w:t>
            </w:r>
          </w:p>
        </w:tc>
        <w:tc>
          <w:tcPr>
            <w:tcW w:w="1454" w:type="dxa"/>
            <w:hideMark/>
          </w:tcPr>
          <w:p w14:paraId="227DFE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6A3D2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 Tracking Network</w:t>
            </w:r>
          </w:p>
        </w:tc>
        <w:tc>
          <w:tcPr>
            <w:tcW w:w="1276" w:type="dxa"/>
            <w:hideMark/>
          </w:tcPr>
          <w:p w14:paraId="65D2AA7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E29F9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Tracking Network, Dalhousie University</w:t>
            </w:r>
          </w:p>
        </w:tc>
        <w:tc>
          <w:tcPr>
            <w:tcW w:w="2126" w:type="dxa"/>
            <w:hideMark/>
          </w:tcPr>
          <w:p w14:paraId="5A11A0E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71567C1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1DE40ED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4C8362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F57077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109.2</w:t>
            </w:r>
          </w:p>
        </w:tc>
        <w:tc>
          <w:tcPr>
            <w:tcW w:w="1454" w:type="dxa"/>
            <w:hideMark/>
          </w:tcPr>
          <w:p w14:paraId="68C53CC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1BACB5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Seabed Mining &amp; Resilience </w:t>
            </w:r>
            <w:proofErr w:type="gramStart"/>
            <w:r w:rsidRPr="00B82671">
              <w:rPr>
                <w:rFonts w:ascii="Arial" w:eastAsia="Times New Roman" w:hAnsi="Arial" w:cs="Arial"/>
                <w:color w:val="000000" w:themeColor="text1"/>
                <w:kern w:val="0"/>
                <w:sz w:val="20"/>
                <w:szCs w:val="20"/>
                <w:lang w:val="en-GB" w:eastAsia="pt-BR"/>
                <w14:ligatures w14:val="none"/>
              </w:rPr>
              <w:t>To</w:t>
            </w:r>
            <w:proofErr w:type="gram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EXperimental</w:t>
            </w:r>
            <w:proofErr w:type="spellEnd"/>
            <w:r w:rsidRPr="00B82671">
              <w:rPr>
                <w:rFonts w:ascii="Arial" w:eastAsia="Times New Roman" w:hAnsi="Arial" w:cs="Arial"/>
                <w:color w:val="000000" w:themeColor="text1"/>
                <w:kern w:val="0"/>
                <w:sz w:val="20"/>
                <w:szCs w:val="20"/>
                <w:lang w:val="en-GB" w:eastAsia="pt-BR"/>
                <w14:ligatures w14:val="none"/>
              </w:rPr>
              <w:t xml:space="preserve"> impact </w:t>
            </w:r>
          </w:p>
        </w:tc>
        <w:tc>
          <w:tcPr>
            <w:tcW w:w="1276" w:type="dxa"/>
            <w:hideMark/>
          </w:tcPr>
          <w:p w14:paraId="2617589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8AD80A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Oceanography Centre</w:t>
            </w:r>
          </w:p>
        </w:tc>
        <w:tc>
          <w:tcPr>
            <w:tcW w:w="2126" w:type="dxa"/>
            <w:hideMark/>
          </w:tcPr>
          <w:p w14:paraId="632E4A0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1DBF9C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6F0A9A2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80104" w14:paraId="7559D69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FD2C6F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110.2</w:t>
            </w:r>
          </w:p>
        </w:tc>
        <w:tc>
          <w:tcPr>
            <w:tcW w:w="1454" w:type="dxa"/>
            <w:hideMark/>
          </w:tcPr>
          <w:p w14:paraId="2428E10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F4DB2D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Synergistic Observing Network for Ocean Prediction</w:t>
            </w:r>
          </w:p>
        </w:tc>
        <w:tc>
          <w:tcPr>
            <w:tcW w:w="1276" w:type="dxa"/>
            <w:hideMark/>
          </w:tcPr>
          <w:p w14:paraId="72D1DDA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830644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OceanPredict</w:t>
            </w:r>
            <w:proofErr w:type="spellEnd"/>
            <w:r w:rsidRPr="00B82671">
              <w:rPr>
                <w:rFonts w:ascii="Arial" w:eastAsia="Times New Roman" w:hAnsi="Arial" w:cs="Arial"/>
                <w:color w:val="000000" w:themeColor="text1"/>
                <w:kern w:val="0"/>
                <w:sz w:val="20"/>
                <w:szCs w:val="20"/>
                <w:lang w:val="en-GB" w:eastAsia="pt-BR"/>
                <w14:ligatures w14:val="none"/>
              </w:rPr>
              <w:t xml:space="preserve"> Observing System Evaluation Task Team (Meteorological Research Institute/Japan Meteorological Agency)</w:t>
            </w:r>
          </w:p>
        </w:tc>
        <w:tc>
          <w:tcPr>
            <w:tcW w:w="2126" w:type="dxa"/>
            <w:hideMark/>
          </w:tcPr>
          <w:p w14:paraId="7384865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3E234DAA"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28. </w:t>
            </w:r>
            <w:proofErr w:type="spellStart"/>
            <w:r w:rsidRPr="00780104">
              <w:rPr>
                <w:rFonts w:ascii="Arial" w:eastAsia="Times New Roman" w:hAnsi="Arial" w:cs="Arial"/>
                <w:color w:val="000000" w:themeColor="text1"/>
                <w:kern w:val="0"/>
                <w:sz w:val="20"/>
                <w:szCs w:val="20"/>
                <w:lang w:val="en-GB" w:eastAsia="pt-BR"/>
                <w14:ligatures w14:val="none"/>
              </w:rPr>
              <w:t>ForeSea</w:t>
            </w:r>
            <w:proofErr w:type="spellEnd"/>
            <w:r w:rsidRPr="00780104">
              <w:rPr>
                <w:rFonts w:ascii="Arial" w:eastAsia="Times New Roman" w:hAnsi="Arial" w:cs="Arial"/>
                <w:color w:val="000000" w:themeColor="text1"/>
                <w:kern w:val="0"/>
                <w:sz w:val="20"/>
                <w:szCs w:val="20"/>
                <w:lang w:val="en-GB" w:eastAsia="pt-BR"/>
                <w14:ligatures w14:val="none"/>
              </w:rPr>
              <w:t xml:space="preserve"> - The Ocean Prediction Capacity of the Future</w:t>
            </w:r>
          </w:p>
        </w:tc>
        <w:tc>
          <w:tcPr>
            <w:tcW w:w="1219" w:type="dxa"/>
            <w:hideMark/>
          </w:tcPr>
          <w:p w14:paraId="6B674F4B"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w:t>
            </w:r>
          </w:p>
        </w:tc>
      </w:tr>
      <w:tr w:rsidR="00B82671" w:rsidRPr="00212526" w14:paraId="5096AD2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8A8A3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111.2</w:t>
            </w:r>
          </w:p>
        </w:tc>
        <w:tc>
          <w:tcPr>
            <w:tcW w:w="1454" w:type="dxa"/>
            <w:hideMark/>
          </w:tcPr>
          <w:p w14:paraId="67E549B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249638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Marine </w:t>
            </w:r>
            <w:proofErr w:type="spellStart"/>
            <w:r w:rsidRPr="00212526">
              <w:rPr>
                <w:rFonts w:ascii="Arial" w:eastAsia="Times New Roman" w:hAnsi="Arial" w:cs="Arial"/>
                <w:color w:val="000000" w:themeColor="text1"/>
                <w:kern w:val="0"/>
                <w:sz w:val="20"/>
                <w:szCs w:val="20"/>
                <w:lang w:eastAsia="pt-BR"/>
                <w14:ligatures w14:val="none"/>
              </w:rPr>
              <w:t>Environment</w:t>
            </w:r>
            <w:proofErr w:type="spellEnd"/>
            <w:r w:rsidRPr="00212526">
              <w:rPr>
                <w:rFonts w:ascii="Arial" w:eastAsia="Times New Roman" w:hAnsi="Arial" w:cs="Arial"/>
                <w:color w:val="000000" w:themeColor="text1"/>
                <w:kern w:val="0"/>
                <w:sz w:val="20"/>
                <w:szCs w:val="20"/>
                <w:lang w:eastAsia="pt-BR"/>
                <w14:ligatures w14:val="none"/>
              </w:rPr>
              <w:t xml:space="preserve"> Education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1276" w:type="dxa"/>
            <w:hideMark/>
          </w:tcPr>
          <w:p w14:paraId="347CAD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E1BD7B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Mahonia</w:t>
            </w:r>
            <w:proofErr w:type="spellEnd"/>
            <w:r w:rsidRPr="00212526">
              <w:rPr>
                <w:rFonts w:ascii="Arial" w:eastAsia="Times New Roman" w:hAnsi="Arial" w:cs="Arial"/>
                <w:color w:val="000000" w:themeColor="text1"/>
                <w:kern w:val="0"/>
                <w:sz w:val="20"/>
                <w:szCs w:val="20"/>
                <w:lang w:eastAsia="pt-BR"/>
                <w14:ligatures w14:val="none"/>
              </w:rPr>
              <w:t xml:space="preserve"> Na </w:t>
            </w:r>
            <w:proofErr w:type="spellStart"/>
            <w:r w:rsidRPr="00212526">
              <w:rPr>
                <w:rFonts w:ascii="Arial" w:eastAsia="Times New Roman" w:hAnsi="Arial" w:cs="Arial"/>
                <w:color w:val="000000" w:themeColor="text1"/>
                <w:kern w:val="0"/>
                <w:sz w:val="20"/>
                <w:szCs w:val="20"/>
                <w:lang w:eastAsia="pt-BR"/>
                <w14:ligatures w14:val="none"/>
              </w:rPr>
              <w:t>Dari</w:t>
            </w:r>
            <w:proofErr w:type="spellEnd"/>
            <w:r w:rsidRPr="00212526">
              <w:rPr>
                <w:rFonts w:ascii="Arial" w:eastAsia="Times New Roman" w:hAnsi="Arial" w:cs="Arial"/>
                <w:color w:val="000000" w:themeColor="text1"/>
                <w:kern w:val="0"/>
                <w:sz w:val="20"/>
                <w:szCs w:val="20"/>
                <w:lang w:eastAsia="pt-BR"/>
                <w14:ligatures w14:val="none"/>
              </w:rPr>
              <w:t xml:space="preserve"> Inc</w:t>
            </w:r>
          </w:p>
        </w:tc>
        <w:tc>
          <w:tcPr>
            <w:tcW w:w="2126" w:type="dxa"/>
            <w:hideMark/>
          </w:tcPr>
          <w:p w14:paraId="7D2E5B5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Papua New Guinea</w:t>
            </w:r>
          </w:p>
        </w:tc>
        <w:tc>
          <w:tcPr>
            <w:tcW w:w="2183" w:type="dxa"/>
            <w:hideMark/>
          </w:tcPr>
          <w:p w14:paraId="76741C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F796EA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E8DC59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F7D524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112.2</w:t>
            </w:r>
          </w:p>
        </w:tc>
        <w:tc>
          <w:tcPr>
            <w:tcW w:w="1454" w:type="dxa"/>
            <w:hideMark/>
          </w:tcPr>
          <w:p w14:paraId="45CA9F4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94E0C3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Submersible Technology to Advance Reef Science</w:t>
            </w:r>
          </w:p>
        </w:tc>
        <w:tc>
          <w:tcPr>
            <w:tcW w:w="1276" w:type="dxa"/>
            <w:hideMark/>
          </w:tcPr>
          <w:p w14:paraId="1237592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063BF0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2DegreesC </w:t>
            </w:r>
          </w:p>
        </w:tc>
        <w:tc>
          <w:tcPr>
            <w:tcW w:w="2126" w:type="dxa"/>
            <w:hideMark/>
          </w:tcPr>
          <w:p w14:paraId="3DA345A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BB5069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2ACABBA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D52686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FE310F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117.2</w:t>
            </w:r>
          </w:p>
        </w:tc>
        <w:tc>
          <w:tcPr>
            <w:tcW w:w="1454" w:type="dxa"/>
            <w:hideMark/>
          </w:tcPr>
          <w:p w14:paraId="250EDA6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5DC7E6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Advocating for humane capture fisheries to support ocean and fisheries sustainability</w:t>
            </w:r>
          </w:p>
        </w:tc>
        <w:tc>
          <w:tcPr>
            <w:tcW w:w="1276" w:type="dxa"/>
            <w:hideMark/>
          </w:tcPr>
          <w:p w14:paraId="36E8F9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2AA08B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Aquatic</w:t>
            </w:r>
            <w:proofErr w:type="spellEnd"/>
            <w:r w:rsidRPr="00212526">
              <w:rPr>
                <w:rFonts w:ascii="Arial" w:eastAsia="Times New Roman" w:hAnsi="Arial" w:cs="Arial"/>
                <w:color w:val="000000" w:themeColor="text1"/>
                <w:kern w:val="0"/>
                <w:sz w:val="20"/>
                <w:szCs w:val="20"/>
                <w:lang w:eastAsia="pt-BR"/>
                <w14:ligatures w14:val="none"/>
              </w:rPr>
              <w:t xml:space="preserve"> Life Institute</w:t>
            </w:r>
          </w:p>
        </w:tc>
        <w:tc>
          <w:tcPr>
            <w:tcW w:w="2126" w:type="dxa"/>
            <w:hideMark/>
          </w:tcPr>
          <w:p w14:paraId="701CD78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D86273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UN5. Ocean Practices for the Decade</w:t>
            </w:r>
          </w:p>
        </w:tc>
        <w:tc>
          <w:tcPr>
            <w:tcW w:w="1219" w:type="dxa"/>
            <w:hideMark/>
          </w:tcPr>
          <w:p w14:paraId="3E9B77D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121B59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D7BE85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119.2</w:t>
            </w:r>
          </w:p>
        </w:tc>
        <w:tc>
          <w:tcPr>
            <w:tcW w:w="1454" w:type="dxa"/>
            <w:hideMark/>
          </w:tcPr>
          <w:p w14:paraId="658D695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D0EDB4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Projeto </w:t>
            </w:r>
            <w:proofErr w:type="spellStart"/>
            <w:r w:rsidRPr="00212526">
              <w:rPr>
                <w:rFonts w:ascii="Arial" w:eastAsia="Times New Roman" w:hAnsi="Arial" w:cs="Arial"/>
                <w:color w:val="000000" w:themeColor="text1"/>
                <w:kern w:val="0"/>
                <w:sz w:val="20"/>
                <w:szCs w:val="20"/>
                <w:lang w:eastAsia="pt-BR"/>
                <w14:ligatures w14:val="none"/>
              </w:rPr>
              <w:t>TransforMAR</w:t>
            </w:r>
            <w:proofErr w:type="spellEnd"/>
          </w:p>
        </w:tc>
        <w:tc>
          <w:tcPr>
            <w:tcW w:w="1276" w:type="dxa"/>
            <w:hideMark/>
          </w:tcPr>
          <w:p w14:paraId="3DFE7D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710EC6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Associação </w:t>
            </w:r>
            <w:proofErr w:type="spellStart"/>
            <w:r w:rsidRPr="00212526">
              <w:rPr>
                <w:rFonts w:ascii="Arial" w:eastAsia="Times New Roman" w:hAnsi="Arial" w:cs="Arial"/>
                <w:color w:val="000000" w:themeColor="text1"/>
                <w:kern w:val="0"/>
                <w:sz w:val="20"/>
                <w:szCs w:val="20"/>
                <w:lang w:eastAsia="pt-BR"/>
                <w14:ligatures w14:val="none"/>
              </w:rPr>
              <w:t>Tatauga</w:t>
            </w:r>
            <w:proofErr w:type="spellEnd"/>
            <w:r w:rsidRPr="00212526">
              <w:rPr>
                <w:rFonts w:ascii="Arial" w:eastAsia="Times New Roman" w:hAnsi="Arial" w:cs="Arial"/>
                <w:color w:val="000000" w:themeColor="text1"/>
                <w:kern w:val="0"/>
                <w:sz w:val="20"/>
                <w:szCs w:val="20"/>
                <w:lang w:eastAsia="pt-BR"/>
                <w14:ligatures w14:val="none"/>
              </w:rPr>
              <w:t xml:space="preserve"> Dive</w:t>
            </w:r>
          </w:p>
        </w:tc>
        <w:tc>
          <w:tcPr>
            <w:tcW w:w="2126" w:type="dxa"/>
            <w:hideMark/>
          </w:tcPr>
          <w:p w14:paraId="0F496B6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0EAB302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863362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B214DE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540FF0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121.2</w:t>
            </w:r>
          </w:p>
        </w:tc>
        <w:tc>
          <w:tcPr>
            <w:tcW w:w="1454" w:type="dxa"/>
            <w:hideMark/>
          </w:tcPr>
          <w:p w14:paraId="1984BC5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439EE5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w:t>
            </w:r>
            <w:proofErr w:type="spellStart"/>
            <w:r w:rsidRPr="00212526">
              <w:rPr>
                <w:rFonts w:ascii="Arial" w:eastAsia="Times New Roman" w:hAnsi="Arial" w:cs="Arial"/>
                <w:color w:val="000000" w:themeColor="text1"/>
                <w:kern w:val="0"/>
                <w:sz w:val="20"/>
                <w:szCs w:val="20"/>
                <w:lang w:eastAsia="pt-BR"/>
                <w14:ligatures w14:val="none"/>
              </w:rPr>
              <w:t>Twilight</w:t>
            </w:r>
            <w:proofErr w:type="spellEnd"/>
            <w:r w:rsidRPr="00212526">
              <w:rPr>
                <w:rFonts w:ascii="Arial" w:eastAsia="Times New Roman" w:hAnsi="Arial" w:cs="Arial"/>
                <w:color w:val="000000" w:themeColor="text1"/>
                <w:kern w:val="0"/>
                <w:sz w:val="20"/>
                <w:szCs w:val="20"/>
                <w:lang w:eastAsia="pt-BR"/>
                <w14:ligatures w14:val="none"/>
              </w:rPr>
              <w:t xml:space="preserve"> Zone Project</w:t>
            </w:r>
          </w:p>
        </w:tc>
        <w:tc>
          <w:tcPr>
            <w:tcW w:w="1276" w:type="dxa"/>
            <w:hideMark/>
          </w:tcPr>
          <w:p w14:paraId="0D790A7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79384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Woods Hole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Institution</w:t>
            </w:r>
            <w:proofErr w:type="spellEnd"/>
          </w:p>
        </w:tc>
        <w:tc>
          <w:tcPr>
            <w:tcW w:w="2126" w:type="dxa"/>
            <w:hideMark/>
          </w:tcPr>
          <w:p w14:paraId="714AF89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430D52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189. Joint Exploration of the Twilight Zone Ocean Network (JETZON)</w:t>
            </w:r>
          </w:p>
        </w:tc>
        <w:tc>
          <w:tcPr>
            <w:tcW w:w="1219" w:type="dxa"/>
            <w:hideMark/>
          </w:tcPr>
          <w:p w14:paraId="406F5BC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9259B9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7B6FBA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122.2</w:t>
            </w:r>
          </w:p>
        </w:tc>
        <w:tc>
          <w:tcPr>
            <w:tcW w:w="1454" w:type="dxa"/>
            <w:hideMark/>
          </w:tcPr>
          <w:p w14:paraId="61E1E46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203307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Periodic cyclone effects on Gangetic food web  </w:t>
            </w:r>
          </w:p>
        </w:tc>
        <w:tc>
          <w:tcPr>
            <w:tcW w:w="1276" w:type="dxa"/>
            <w:hideMark/>
          </w:tcPr>
          <w:p w14:paraId="3F67D75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DBC293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Estuarine and Coastal Studies Foundation</w:t>
            </w:r>
          </w:p>
        </w:tc>
        <w:tc>
          <w:tcPr>
            <w:tcW w:w="2126" w:type="dxa"/>
            <w:hideMark/>
          </w:tcPr>
          <w:p w14:paraId="06855D2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India</w:t>
            </w:r>
            <w:proofErr w:type="spellEnd"/>
          </w:p>
        </w:tc>
        <w:tc>
          <w:tcPr>
            <w:tcW w:w="2183" w:type="dxa"/>
            <w:hideMark/>
          </w:tcPr>
          <w:p w14:paraId="4553498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161. Deltas associated with large rivers: Seeking solutions to the problem of sustainability (</w:t>
            </w:r>
            <w:proofErr w:type="spellStart"/>
            <w:r w:rsidRPr="00B82671">
              <w:rPr>
                <w:rFonts w:ascii="Arial" w:eastAsia="Times New Roman" w:hAnsi="Arial" w:cs="Arial"/>
                <w:color w:val="000000" w:themeColor="text1"/>
                <w:kern w:val="0"/>
                <w:sz w:val="20"/>
                <w:szCs w:val="20"/>
                <w:lang w:val="en-GB" w:eastAsia="pt-BR"/>
                <w14:ligatures w14:val="none"/>
              </w:rPr>
              <w:t>MegaDeltas</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2739A2C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725FB3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2CF6CD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125.2</w:t>
            </w:r>
          </w:p>
        </w:tc>
        <w:tc>
          <w:tcPr>
            <w:tcW w:w="1454" w:type="dxa"/>
            <w:hideMark/>
          </w:tcPr>
          <w:p w14:paraId="4A8E49C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FB1CF9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European Knowledge Hub on Sea Level Rise</w:t>
            </w:r>
          </w:p>
        </w:tc>
        <w:tc>
          <w:tcPr>
            <w:tcW w:w="1276" w:type="dxa"/>
            <w:hideMark/>
          </w:tcPr>
          <w:p w14:paraId="7376457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B55115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Joint Programming Initiative Healthy and Productive Seas and Oceans (JPI Oceans)</w:t>
            </w:r>
          </w:p>
        </w:tc>
        <w:tc>
          <w:tcPr>
            <w:tcW w:w="2126" w:type="dxa"/>
            <w:hideMark/>
          </w:tcPr>
          <w:p w14:paraId="29865E1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22D56AE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70722C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4E0EE9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24578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127.2</w:t>
            </w:r>
          </w:p>
        </w:tc>
        <w:tc>
          <w:tcPr>
            <w:tcW w:w="1454" w:type="dxa"/>
            <w:hideMark/>
          </w:tcPr>
          <w:p w14:paraId="083FE1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5AFD3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Future </w:t>
            </w: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Ocean </w:t>
            </w:r>
            <w:proofErr w:type="spellStart"/>
            <w:r w:rsidRPr="00212526">
              <w:rPr>
                <w:rFonts w:ascii="Arial" w:eastAsia="Times New Roman" w:hAnsi="Arial" w:cs="Arial"/>
                <w:color w:val="000000" w:themeColor="text1"/>
                <w:kern w:val="0"/>
                <w:sz w:val="20"/>
                <w:szCs w:val="20"/>
                <w:lang w:eastAsia="pt-BR"/>
                <w14:ligatures w14:val="none"/>
              </w:rPr>
              <w:t>Climates</w:t>
            </w:r>
            <w:proofErr w:type="spellEnd"/>
          </w:p>
        </w:tc>
        <w:tc>
          <w:tcPr>
            <w:tcW w:w="1276" w:type="dxa"/>
            <w:hideMark/>
          </w:tcPr>
          <w:p w14:paraId="155C0F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7D5E54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Oceanography Centre</w:t>
            </w:r>
          </w:p>
        </w:tc>
        <w:tc>
          <w:tcPr>
            <w:tcW w:w="2126" w:type="dxa"/>
            <w:hideMark/>
          </w:tcPr>
          <w:p w14:paraId="33CA10D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69F5C4F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14928AB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16DDF2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2DFBB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128.2</w:t>
            </w:r>
          </w:p>
        </w:tc>
        <w:tc>
          <w:tcPr>
            <w:tcW w:w="1454" w:type="dxa"/>
            <w:hideMark/>
          </w:tcPr>
          <w:p w14:paraId="031E3B5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9D6C08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Ocean </w:t>
            </w:r>
            <w:proofErr w:type="spellStart"/>
            <w:r w:rsidRPr="00212526">
              <w:rPr>
                <w:rFonts w:ascii="Arial" w:eastAsia="Times New Roman" w:hAnsi="Arial" w:cs="Arial"/>
                <w:color w:val="000000" w:themeColor="text1"/>
                <w:kern w:val="0"/>
                <w:sz w:val="20"/>
                <w:szCs w:val="20"/>
                <w:lang w:eastAsia="pt-BR"/>
                <w14:ligatures w14:val="none"/>
              </w:rPr>
              <w:t>Resource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Environment</w:t>
            </w:r>
            <w:proofErr w:type="spellEnd"/>
          </w:p>
        </w:tc>
        <w:tc>
          <w:tcPr>
            <w:tcW w:w="1276" w:type="dxa"/>
            <w:hideMark/>
          </w:tcPr>
          <w:p w14:paraId="7EA60CE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349304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Balearic Islands Coastal Ocean Observing and Forecasting System (SOCIB)</w:t>
            </w:r>
          </w:p>
        </w:tc>
        <w:tc>
          <w:tcPr>
            <w:tcW w:w="2126" w:type="dxa"/>
            <w:hideMark/>
          </w:tcPr>
          <w:p w14:paraId="69CD656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07B85CA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46C6BDD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F4DF65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F16091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129.2</w:t>
            </w:r>
          </w:p>
        </w:tc>
        <w:tc>
          <w:tcPr>
            <w:tcW w:w="1454" w:type="dxa"/>
            <w:hideMark/>
          </w:tcPr>
          <w:p w14:paraId="0B68C81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DD0444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Southern Ocean Flux Capability Working Group</w:t>
            </w:r>
          </w:p>
        </w:tc>
        <w:tc>
          <w:tcPr>
            <w:tcW w:w="1276" w:type="dxa"/>
            <w:hideMark/>
          </w:tcPr>
          <w:p w14:paraId="49D7A37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0A7FA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Southern Ocean </w:t>
            </w:r>
            <w:proofErr w:type="spellStart"/>
            <w:r w:rsidRPr="00212526">
              <w:rPr>
                <w:rFonts w:ascii="Arial" w:eastAsia="Times New Roman" w:hAnsi="Arial" w:cs="Arial"/>
                <w:color w:val="000000" w:themeColor="text1"/>
                <w:kern w:val="0"/>
                <w:sz w:val="20"/>
                <w:szCs w:val="20"/>
                <w:lang w:eastAsia="pt-BR"/>
                <w14:ligatures w14:val="none"/>
              </w:rPr>
              <w:t>Observing</w:t>
            </w:r>
            <w:proofErr w:type="spellEnd"/>
            <w:r w:rsidRPr="00212526">
              <w:rPr>
                <w:rFonts w:ascii="Arial" w:eastAsia="Times New Roman" w:hAnsi="Arial" w:cs="Arial"/>
                <w:color w:val="000000" w:themeColor="text1"/>
                <w:kern w:val="0"/>
                <w:sz w:val="20"/>
                <w:szCs w:val="20"/>
                <w:lang w:eastAsia="pt-BR"/>
                <w14:ligatures w14:val="none"/>
              </w:rPr>
              <w:t xml:space="preserve"> System</w:t>
            </w:r>
          </w:p>
        </w:tc>
        <w:tc>
          <w:tcPr>
            <w:tcW w:w="2126" w:type="dxa"/>
            <w:hideMark/>
          </w:tcPr>
          <w:p w14:paraId="774F74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3E34731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97. An Observing Air-Sea Interactions Strategy (OASIS)</w:t>
            </w:r>
          </w:p>
        </w:tc>
        <w:tc>
          <w:tcPr>
            <w:tcW w:w="1219" w:type="dxa"/>
            <w:hideMark/>
          </w:tcPr>
          <w:p w14:paraId="7D31170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C1B5B9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CF0061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130.2</w:t>
            </w:r>
          </w:p>
        </w:tc>
        <w:tc>
          <w:tcPr>
            <w:tcW w:w="1454" w:type="dxa"/>
            <w:hideMark/>
          </w:tcPr>
          <w:p w14:paraId="2F26EA8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2FF7FF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 regional coupled atmosphere-ocean model </w:t>
            </w:r>
          </w:p>
        </w:tc>
        <w:tc>
          <w:tcPr>
            <w:tcW w:w="1276" w:type="dxa"/>
            <w:hideMark/>
          </w:tcPr>
          <w:p w14:paraId="1EDD723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0744E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78F55CA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7F00A5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97. An Observing Air-Sea Interactions Strategy (OASIS)</w:t>
            </w:r>
          </w:p>
        </w:tc>
        <w:tc>
          <w:tcPr>
            <w:tcW w:w="1219" w:type="dxa"/>
            <w:hideMark/>
          </w:tcPr>
          <w:p w14:paraId="4EC9BB1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EB799D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09486F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131.2</w:t>
            </w:r>
          </w:p>
        </w:tc>
        <w:tc>
          <w:tcPr>
            <w:tcW w:w="1454" w:type="dxa"/>
            <w:hideMark/>
          </w:tcPr>
          <w:p w14:paraId="4D0AA1E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BF1CB2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Connecting communities to Atlantic Ocean observing </w:t>
            </w:r>
          </w:p>
        </w:tc>
        <w:tc>
          <w:tcPr>
            <w:tcW w:w="1276" w:type="dxa"/>
            <w:hideMark/>
          </w:tcPr>
          <w:p w14:paraId="760C2FE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C9761E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Oceanography Centre</w:t>
            </w:r>
          </w:p>
        </w:tc>
        <w:tc>
          <w:tcPr>
            <w:tcW w:w="2126" w:type="dxa"/>
            <w:hideMark/>
          </w:tcPr>
          <w:p w14:paraId="6692B30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24EA050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40CFCB5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381B09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496E9B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132.2</w:t>
            </w:r>
          </w:p>
        </w:tc>
        <w:tc>
          <w:tcPr>
            <w:tcW w:w="1454" w:type="dxa"/>
            <w:hideMark/>
          </w:tcPr>
          <w:p w14:paraId="0C91B6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D141BB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Fisherman Weather Field School (SLCN)</w:t>
            </w:r>
          </w:p>
        </w:tc>
        <w:tc>
          <w:tcPr>
            <w:tcW w:w="1276" w:type="dxa"/>
            <w:hideMark/>
          </w:tcPr>
          <w:p w14:paraId="1778A1B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9E18A1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Agency for Meteorology Climatology and Geophysics (BMKG)</w:t>
            </w:r>
          </w:p>
        </w:tc>
        <w:tc>
          <w:tcPr>
            <w:tcW w:w="2126" w:type="dxa"/>
            <w:hideMark/>
          </w:tcPr>
          <w:p w14:paraId="2C7BFB5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Indonesia</w:t>
            </w:r>
            <w:proofErr w:type="spellEnd"/>
          </w:p>
        </w:tc>
        <w:tc>
          <w:tcPr>
            <w:tcW w:w="2183" w:type="dxa"/>
            <w:hideMark/>
          </w:tcPr>
          <w:p w14:paraId="2B66D23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229A462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7AFEF2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1605EB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133.2</w:t>
            </w:r>
          </w:p>
        </w:tc>
        <w:tc>
          <w:tcPr>
            <w:tcW w:w="1454" w:type="dxa"/>
            <w:hideMark/>
          </w:tcPr>
          <w:p w14:paraId="191E150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2198E4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Gain knowledge to respond to multiple stressors </w:t>
            </w:r>
          </w:p>
        </w:tc>
        <w:tc>
          <w:tcPr>
            <w:tcW w:w="1276" w:type="dxa"/>
            <w:hideMark/>
          </w:tcPr>
          <w:p w14:paraId="1974006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23F40C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INVEMAR Instituto de </w:t>
            </w:r>
            <w:proofErr w:type="spellStart"/>
            <w:r w:rsidRPr="00212526">
              <w:rPr>
                <w:rFonts w:ascii="Arial" w:eastAsia="Times New Roman" w:hAnsi="Arial" w:cs="Arial"/>
                <w:color w:val="000000" w:themeColor="text1"/>
                <w:kern w:val="0"/>
                <w:sz w:val="20"/>
                <w:szCs w:val="20"/>
                <w:lang w:eastAsia="pt-BR"/>
                <w14:ligatures w14:val="none"/>
              </w:rPr>
              <w:t>Investigaciones</w:t>
            </w:r>
            <w:proofErr w:type="spellEnd"/>
            <w:r w:rsidRPr="00212526">
              <w:rPr>
                <w:rFonts w:ascii="Arial" w:eastAsia="Times New Roman" w:hAnsi="Arial" w:cs="Arial"/>
                <w:color w:val="000000" w:themeColor="text1"/>
                <w:kern w:val="0"/>
                <w:sz w:val="20"/>
                <w:szCs w:val="20"/>
                <w:lang w:eastAsia="pt-BR"/>
                <w14:ligatures w14:val="none"/>
              </w:rPr>
              <w:t xml:space="preserve"> Marinas y </w:t>
            </w:r>
            <w:proofErr w:type="spellStart"/>
            <w:r w:rsidRPr="00212526">
              <w:rPr>
                <w:rFonts w:ascii="Arial" w:eastAsia="Times New Roman" w:hAnsi="Arial" w:cs="Arial"/>
                <w:color w:val="000000" w:themeColor="text1"/>
                <w:kern w:val="0"/>
                <w:sz w:val="20"/>
                <w:szCs w:val="20"/>
                <w:lang w:eastAsia="pt-BR"/>
                <w14:ligatures w14:val="none"/>
              </w:rPr>
              <w:t>Costeras</w:t>
            </w:r>
            <w:proofErr w:type="spellEnd"/>
            <w:r w:rsidRPr="00212526">
              <w:rPr>
                <w:rFonts w:ascii="Arial" w:eastAsia="Times New Roman" w:hAnsi="Arial" w:cs="Arial"/>
                <w:color w:val="000000" w:themeColor="text1"/>
                <w:kern w:val="0"/>
                <w:sz w:val="20"/>
                <w:szCs w:val="20"/>
                <w:lang w:eastAsia="pt-BR"/>
                <w14:ligatures w14:val="none"/>
              </w:rPr>
              <w:t xml:space="preserve"> José Benito Vives de </w:t>
            </w:r>
            <w:proofErr w:type="spellStart"/>
            <w:r w:rsidRPr="00212526">
              <w:rPr>
                <w:rFonts w:ascii="Arial" w:eastAsia="Times New Roman" w:hAnsi="Arial" w:cs="Arial"/>
                <w:color w:val="000000" w:themeColor="text1"/>
                <w:kern w:val="0"/>
                <w:sz w:val="20"/>
                <w:szCs w:val="20"/>
                <w:lang w:eastAsia="pt-BR"/>
                <w14:ligatures w14:val="none"/>
              </w:rPr>
              <w:t>Andréis</w:t>
            </w:r>
            <w:proofErr w:type="spellEnd"/>
          </w:p>
        </w:tc>
        <w:tc>
          <w:tcPr>
            <w:tcW w:w="2126" w:type="dxa"/>
            <w:hideMark/>
          </w:tcPr>
          <w:p w14:paraId="1FA4432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Colombia</w:t>
            </w:r>
            <w:proofErr w:type="spellEnd"/>
          </w:p>
        </w:tc>
        <w:tc>
          <w:tcPr>
            <w:tcW w:w="2183" w:type="dxa"/>
            <w:hideMark/>
          </w:tcPr>
          <w:p w14:paraId="7BB1A9A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69C64E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00821A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3776B1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134.2</w:t>
            </w:r>
          </w:p>
        </w:tc>
        <w:tc>
          <w:tcPr>
            <w:tcW w:w="1454" w:type="dxa"/>
            <w:hideMark/>
          </w:tcPr>
          <w:p w14:paraId="075502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3497B6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TAC </w:t>
            </w:r>
            <w:proofErr w:type="spellStart"/>
            <w:r w:rsidRPr="00212526">
              <w:rPr>
                <w:rFonts w:ascii="Arial" w:eastAsia="Times New Roman" w:hAnsi="Arial" w:cs="Arial"/>
                <w:color w:val="000000" w:themeColor="text1"/>
                <w:kern w:val="0"/>
                <w:sz w:val="20"/>
                <w:szCs w:val="20"/>
                <w:lang w:eastAsia="pt-BR"/>
                <w14:ligatures w14:val="none"/>
              </w:rPr>
              <w:t>Pollutants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Observatory</w:t>
            </w:r>
            <w:proofErr w:type="spellEnd"/>
          </w:p>
        </w:tc>
        <w:tc>
          <w:tcPr>
            <w:tcW w:w="1276" w:type="dxa"/>
            <w:hideMark/>
          </w:tcPr>
          <w:p w14:paraId="1510571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EEAE9E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IVIC Instituto </w:t>
            </w:r>
            <w:proofErr w:type="spellStart"/>
            <w:r w:rsidRPr="00212526">
              <w:rPr>
                <w:rFonts w:ascii="Arial" w:eastAsia="Times New Roman" w:hAnsi="Arial" w:cs="Arial"/>
                <w:color w:val="000000" w:themeColor="text1"/>
                <w:kern w:val="0"/>
                <w:sz w:val="20"/>
                <w:szCs w:val="20"/>
                <w:lang w:eastAsia="pt-BR"/>
                <w14:ligatures w14:val="none"/>
              </w:rPr>
              <w:t>Venezolano</w:t>
            </w:r>
            <w:proofErr w:type="spellEnd"/>
            <w:r w:rsidRPr="00212526">
              <w:rPr>
                <w:rFonts w:ascii="Arial" w:eastAsia="Times New Roman" w:hAnsi="Arial" w:cs="Arial"/>
                <w:color w:val="000000" w:themeColor="text1"/>
                <w:kern w:val="0"/>
                <w:sz w:val="20"/>
                <w:szCs w:val="20"/>
                <w:lang w:eastAsia="pt-BR"/>
                <w14:ligatures w14:val="none"/>
              </w:rPr>
              <w:t xml:space="preserve"> de </w:t>
            </w:r>
            <w:proofErr w:type="spellStart"/>
            <w:r w:rsidRPr="00212526">
              <w:rPr>
                <w:rFonts w:ascii="Arial" w:eastAsia="Times New Roman" w:hAnsi="Arial" w:cs="Arial"/>
                <w:color w:val="000000" w:themeColor="text1"/>
                <w:kern w:val="0"/>
                <w:sz w:val="20"/>
                <w:szCs w:val="20"/>
                <w:lang w:eastAsia="pt-BR"/>
                <w14:ligatures w14:val="none"/>
              </w:rPr>
              <w:t>Investigaciones</w:t>
            </w:r>
            <w:proofErr w:type="spellEnd"/>
            <w:r w:rsidRPr="00212526">
              <w:rPr>
                <w:rFonts w:ascii="Arial" w:eastAsia="Times New Roman" w:hAnsi="Arial" w:cs="Arial"/>
                <w:color w:val="000000" w:themeColor="text1"/>
                <w:kern w:val="0"/>
                <w:sz w:val="20"/>
                <w:szCs w:val="20"/>
                <w:lang w:eastAsia="pt-BR"/>
                <w14:ligatures w14:val="none"/>
              </w:rPr>
              <w:t xml:space="preserve"> Cientificas</w:t>
            </w:r>
          </w:p>
        </w:tc>
        <w:tc>
          <w:tcPr>
            <w:tcW w:w="2126" w:type="dxa"/>
            <w:hideMark/>
          </w:tcPr>
          <w:p w14:paraId="051CDC4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Venezuela</w:t>
            </w:r>
          </w:p>
        </w:tc>
        <w:tc>
          <w:tcPr>
            <w:tcW w:w="2183" w:type="dxa"/>
            <w:hideMark/>
          </w:tcPr>
          <w:p w14:paraId="3F3B45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5FE99B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80104" w14:paraId="379ED6D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3002A3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135.2</w:t>
            </w:r>
          </w:p>
        </w:tc>
        <w:tc>
          <w:tcPr>
            <w:tcW w:w="1454" w:type="dxa"/>
            <w:hideMark/>
          </w:tcPr>
          <w:p w14:paraId="6861117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EE8022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TAC Ocean Observing and Forecasting System</w:t>
            </w:r>
          </w:p>
        </w:tc>
        <w:tc>
          <w:tcPr>
            <w:tcW w:w="1276" w:type="dxa"/>
            <w:hideMark/>
          </w:tcPr>
          <w:p w14:paraId="55A6AE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681C19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University of the Virgin Islands </w:t>
            </w:r>
          </w:p>
        </w:tc>
        <w:tc>
          <w:tcPr>
            <w:tcW w:w="2126" w:type="dxa"/>
            <w:hideMark/>
          </w:tcPr>
          <w:p w14:paraId="6AED7EB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4226AC6"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28. </w:t>
            </w:r>
            <w:proofErr w:type="spellStart"/>
            <w:r w:rsidRPr="00780104">
              <w:rPr>
                <w:rFonts w:ascii="Arial" w:eastAsia="Times New Roman" w:hAnsi="Arial" w:cs="Arial"/>
                <w:color w:val="000000" w:themeColor="text1"/>
                <w:kern w:val="0"/>
                <w:sz w:val="20"/>
                <w:szCs w:val="20"/>
                <w:lang w:val="en-GB" w:eastAsia="pt-BR"/>
                <w14:ligatures w14:val="none"/>
              </w:rPr>
              <w:t>ForeSea</w:t>
            </w:r>
            <w:proofErr w:type="spellEnd"/>
            <w:r w:rsidRPr="00780104">
              <w:rPr>
                <w:rFonts w:ascii="Arial" w:eastAsia="Times New Roman" w:hAnsi="Arial" w:cs="Arial"/>
                <w:color w:val="000000" w:themeColor="text1"/>
                <w:kern w:val="0"/>
                <w:sz w:val="20"/>
                <w:szCs w:val="20"/>
                <w:lang w:val="en-GB" w:eastAsia="pt-BR"/>
                <w14:ligatures w14:val="none"/>
              </w:rPr>
              <w:t xml:space="preserve"> - The Ocean Prediction Capacity of the Future</w:t>
            </w:r>
          </w:p>
        </w:tc>
        <w:tc>
          <w:tcPr>
            <w:tcW w:w="1219" w:type="dxa"/>
            <w:hideMark/>
          </w:tcPr>
          <w:p w14:paraId="27670E5D"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w:t>
            </w:r>
          </w:p>
        </w:tc>
      </w:tr>
      <w:tr w:rsidR="00B82671" w:rsidRPr="00212526" w14:paraId="3BE4122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3A57DE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136.2</w:t>
            </w:r>
          </w:p>
        </w:tc>
        <w:tc>
          <w:tcPr>
            <w:tcW w:w="1454" w:type="dxa"/>
            <w:hideMark/>
          </w:tcPr>
          <w:p w14:paraId="5EDCDC4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9FBF20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Enhancing capacity development in the TAC Region</w:t>
            </w:r>
          </w:p>
        </w:tc>
        <w:tc>
          <w:tcPr>
            <w:tcW w:w="1276" w:type="dxa"/>
            <w:hideMark/>
          </w:tcPr>
          <w:p w14:paraId="317FD22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FADE81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Universidad Nacional Autónoma de México (UNAM)</w:t>
            </w:r>
          </w:p>
        </w:tc>
        <w:tc>
          <w:tcPr>
            <w:tcW w:w="2126" w:type="dxa"/>
            <w:hideMark/>
          </w:tcPr>
          <w:p w14:paraId="1DAD0CC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Mexico</w:t>
            </w:r>
          </w:p>
        </w:tc>
        <w:tc>
          <w:tcPr>
            <w:tcW w:w="2183" w:type="dxa"/>
            <w:hideMark/>
          </w:tcPr>
          <w:p w14:paraId="12D0DD8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189. Joint Exploration of the Twilight Zone Ocean Network (JETZON)</w:t>
            </w:r>
          </w:p>
        </w:tc>
        <w:tc>
          <w:tcPr>
            <w:tcW w:w="1219" w:type="dxa"/>
            <w:hideMark/>
          </w:tcPr>
          <w:p w14:paraId="71CF61B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495F3A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9A35D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137.2</w:t>
            </w:r>
          </w:p>
        </w:tc>
        <w:tc>
          <w:tcPr>
            <w:tcW w:w="1454" w:type="dxa"/>
            <w:hideMark/>
          </w:tcPr>
          <w:p w14:paraId="320F7B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6F733E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Literacy in the TAC Region</w:t>
            </w:r>
          </w:p>
        </w:tc>
        <w:tc>
          <w:tcPr>
            <w:tcW w:w="1276" w:type="dxa"/>
            <w:hideMark/>
          </w:tcPr>
          <w:p w14:paraId="248F7BA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F87F29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Universidad Nacional Autónoma de México (UNAM)</w:t>
            </w:r>
          </w:p>
        </w:tc>
        <w:tc>
          <w:tcPr>
            <w:tcW w:w="2126" w:type="dxa"/>
            <w:hideMark/>
          </w:tcPr>
          <w:p w14:paraId="0D7154E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Mexico</w:t>
            </w:r>
          </w:p>
        </w:tc>
        <w:tc>
          <w:tcPr>
            <w:tcW w:w="2183" w:type="dxa"/>
            <w:hideMark/>
          </w:tcPr>
          <w:p w14:paraId="4FD407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42CC53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E601DA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7B0CAA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138.2</w:t>
            </w:r>
          </w:p>
        </w:tc>
        <w:tc>
          <w:tcPr>
            <w:tcW w:w="1454" w:type="dxa"/>
            <w:hideMark/>
          </w:tcPr>
          <w:p w14:paraId="345BF82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74B0D6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Integrating Coastal Hazard Warning Systems for TAC</w:t>
            </w:r>
          </w:p>
        </w:tc>
        <w:tc>
          <w:tcPr>
            <w:tcW w:w="1276" w:type="dxa"/>
            <w:hideMark/>
          </w:tcPr>
          <w:p w14:paraId="254E65E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BA883A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IOCARIBE + ICG</w:t>
            </w:r>
          </w:p>
        </w:tc>
        <w:tc>
          <w:tcPr>
            <w:tcW w:w="2126" w:type="dxa"/>
            <w:hideMark/>
          </w:tcPr>
          <w:p w14:paraId="1ACF2F4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Colombia</w:t>
            </w:r>
            <w:proofErr w:type="spellEnd"/>
          </w:p>
        </w:tc>
        <w:tc>
          <w:tcPr>
            <w:tcW w:w="2183" w:type="dxa"/>
            <w:hideMark/>
          </w:tcPr>
          <w:p w14:paraId="1955849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00CB9D5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3320C6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85F2E1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140.2</w:t>
            </w:r>
          </w:p>
        </w:tc>
        <w:tc>
          <w:tcPr>
            <w:tcW w:w="1454" w:type="dxa"/>
            <w:hideMark/>
          </w:tcPr>
          <w:p w14:paraId="26792A0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14EFB2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MACHC-IOCARIBE Seabed 2030 Project</w:t>
            </w:r>
          </w:p>
        </w:tc>
        <w:tc>
          <w:tcPr>
            <w:tcW w:w="1276" w:type="dxa"/>
            <w:hideMark/>
          </w:tcPr>
          <w:p w14:paraId="1E05FD7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6DA2A4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Land Agency Hydrographic Unit</w:t>
            </w:r>
          </w:p>
        </w:tc>
        <w:tc>
          <w:tcPr>
            <w:tcW w:w="2126" w:type="dxa"/>
            <w:hideMark/>
          </w:tcPr>
          <w:p w14:paraId="5A93DFE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Jamaica</w:t>
            </w:r>
          </w:p>
        </w:tc>
        <w:tc>
          <w:tcPr>
            <w:tcW w:w="2183" w:type="dxa"/>
            <w:hideMark/>
          </w:tcPr>
          <w:p w14:paraId="76013DB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107. The Nippon Foundation-GEBCO Seabed 2030 Project</w:t>
            </w:r>
          </w:p>
        </w:tc>
        <w:tc>
          <w:tcPr>
            <w:tcW w:w="1219" w:type="dxa"/>
            <w:hideMark/>
          </w:tcPr>
          <w:p w14:paraId="28A87F8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E1E627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11BC0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142.2</w:t>
            </w:r>
          </w:p>
        </w:tc>
        <w:tc>
          <w:tcPr>
            <w:tcW w:w="1454" w:type="dxa"/>
            <w:hideMark/>
          </w:tcPr>
          <w:p w14:paraId="4D66593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A7A62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NOAA Harmful Algal Bloom Forecasting</w:t>
            </w:r>
          </w:p>
        </w:tc>
        <w:tc>
          <w:tcPr>
            <w:tcW w:w="1276" w:type="dxa"/>
            <w:hideMark/>
          </w:tcPr>
          <w:p w14:paraId="7410BEA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16FDBE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NOAA National </w:t>
            </w:r>
            <w:proofErr w:type="spellStart"/>
            <w:r w:rsidRPr="00B82671">
              <w:rPr>
                <w:rFonts w:ascii="Arial" w:eastAsia="Times New Roman" w:hAnsi="Arial" w:cs="Arial"/>
                <w:color w:val="000000" w:themeColor="text1"/>
                <w:kern w:val="0"/>
                <w:sz w:val="20"/>
                <w:szCs w:val="20"/>
                <w:lang w:val="en-GB" w:eastAsia="pt-BR"/>
                <w14:ligatures w14:val="none"/>
              </w:rPr>
              <w:t>Centers</w:t>
            </w:r>
            <w:proofErr w:type="spellEnd"/>
            <w:r w:rsidRPr="00B82671">
              <w:rPr>
                <w:rFonts w:ascii="Arial" w:eastAsia="Times New Roman" w:hAnsi="Arial" w:cs="Arial"/>
                <w:color w:val="000000" w:themeColor="text1"/>
                <w:kern w:val="0"/>
                <w:sz w:val="20"/>
                <w:szCs w:val="20"/>
                <w:lang w:val="en-GB" w:eastAsia="pt-BR"/>
                <w14:ligatures w14:val="none"/>
              </w:rPr>
              <w:t xml:space="preserve"> for Coastal Ocean Science</w:t>
            </w:r>
          </w:p>
        </w:tc>
        <w:tc>
          <w:tcPr>
            <w:tcW w:w="2126" w:type="dxa"/>
            <w:hideMark/>
          </w:tcPr>
          <w:p w14:paraId="7B53D38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9E5EA9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466282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23BE3E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EB3447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16.2</w:t>
            </w:r>
          </w:p>
        </w:tc>
        <w:tc>
          <w:tcPr>
            <w:tcW w:w="1454" w:type="dxa"/>
            <w:hideMark/>
          </w:tcPr>
          <w:p w14:paraId="2E568B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91F964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EMS centre - model system for future oceans</w:t>
            </w:r>
          </w:p>
        </w:tc>
        <w:tc>
          <w:tcPr>
            <w:tcW w:w="1276" w:type="dxa"/>
            <w:hideMark/>
          </w:tcPr>
          <w:p w14:paraId="5BD517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8FC370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Leon H. Charney School of Marine Sciences, University of Haifa</w:t>
            </w:r>
          </w:p>
        </w:tc>
        <w:tc>
          <w:tcPr>
            <w:tcW w:w="2126" w:type="dxa"/>
            <w:hideMark/>
          </w:tcPr>
          <w:p w14:paraId="1ED7D6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Israel</w:t>
            </w:r>
          </w:p>
        </w:tc>
        <w:tc>
          <w:tcPr>
            <w:tcW w:w="2183" w:type="dxa"/>
            <w:hideMark/>
          </w:tcPr>
          <w:p w14:paraId="593C31C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54F675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DDFDB8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EA2B51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160.2</w:t>
            </w:r>
          </w:p>
        </w:tc>
        <w:tc>
          <w:tcPr>
            <w:tcW w:w="1454" w:type="dxa"/>
            <w:hideMark/>
          </w:tcPr>
          <w:p w14:paraId="5308FDB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AFAD4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National </w:t>
            </w: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Condition</w:t>
            </w:r>
            <w:proofErr w:type="spellEnd"/>
            <w:r w:rsidRPr="00212526">
              <w:rPr>
                <w:rFonts w:ascii="Arial" w:eastAsia="Times New Roman" w:hAnsi="Arial" w:cs="Arial"/>
                <w:color w:val="000000" w:themeColor="text1"/>
                <w:kern w:val="0"/>
                <w:sz w:val="20"/>
                <w:szCs w:val="20"/>
                <w:lang w:eastAsia="pt-BR"/>
                <w14:ligatures w14:val="none"/>
              </w:rPr>
              <w:t xml:space="preserve"> Assessment</w:t>
            </w:r>
          </w:p>
        </w:tc>
        <w:tc>
          <w:tcPr>
            <w:tcW w:w="1276" w:type="dxa"/>
            <w:hideMark/>
          </w:tcPr>
          <w:p w14:paraId="23B2B18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9527B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Environmental </w:t>
            </w:r>
            <w:proofErr w:type="spellStart"/>
            <w:r w:rsidRPr="00212526">
              <w:rPr>
                <w:rFonts w:ascii="Arial" w:eastAsia="Times New Roman" w:hAnsi="Arial" w:cs="Arial"/>
                <w:color w:val="000000" w:themeColor="text1"/>
                <w:kern w:val="0"/>
                <w:sz w:val="20"/>
                <w:szCs w:val="20"/>
                <w:lang w:eastAsia="pt-BR"/>
                <w14:ligatures w14:val="none"/>
              </w:rPr>
              <w:t>Protection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Agency</w:t>
            </w:r>
            <w:proofErr w:type="spellEnd"/>
          </w:p>
        </w:tc>
        <w:tc>
          <w:tcPr>
            <w:tcW w:w="2126" w:type="dxa"/>
            <w:hideMark/>
          </w:tcPr>
          <w:p w14:paraId="0C5466E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CFC488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577BE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CC87AB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FF572B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2.2</w:t>
            </w:r>
          </w:p>
        </w:tc>
        <w:tc>
          <w:tcPr>
            <w:tcW w:w="1454" w:type="dxa"/>
            <w:hideMark/>
          </w:tcPr>
          <w:p w14:paraId="063F3B9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2DEBB3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Science Without Borders®: Conserving the Tropics</w:t>
            </w:r>
          </w:p>
        </w:tc>
        <w:tc>
          <w:tcPr>
            <w:tcW w:w="1276" w:type="dxa"/>
            <w:hideMark/>
          </w:tcPr>
          <w:p w14:paraId="75C039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A73F9E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Khaled Bin Sultan Living Oceans Foundation (KSLOF)</w:t>
            </w:r>
          </w:p>
        </w:tc>
        <w:tc>
          <w:tcPr>
            <w:tcW w:w="2126" w:type="dxa"/>
            <w:hideMark/>
          </w:tcPr>
          <w:p w14:paraId="7E47D31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479D29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0912F1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E96AA7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217C38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22.2</w:t>
            </w:r>
          </w:p>
        </w:tc>
        <w:tc>
          <w:tcPr>
            <w:tcW w:w="1454" w:type="dxa"/>
            <w:hideMark/>
          </w:tcPr>
          <w:p w14:paraId="64B4C2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59FF5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Hope for </w:t>
            </w:r>
            <w:proofErr w:type="spellStart"/>
            <w:r w:rsidRPr="00212526">
              <w:rPr>
                <w:rFonts w:ascii="Arial" w:eastAsia="Times New Roman" w:hAnsi="Arial" w:cs="Arial"/>
                <w:color w:val="000000" w:themeColor="text1"/>
                <w:kern w:val="0"/>
                <w:sz w:val="20"/>
                <w:szCs w:val="20"/>
                <w:lang w:eastAsia="pt-BR"/>
                <w14:ligatures w14:val="none"/>
              </w:rPr>
              <w:t>Reefs</w:t>
            </w:r>
            <w:proofErr w:type="spellEnd"/>
          </w:p>
        </w:tc>
        <w:tc>
          <w:tcPr>
            <w:tcW w:w="1276" w:type="dxa"/>
            <w:hideMark/>
          </w:tcPr>
          <w:p w14:paraId="64A49C5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A0EDFF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California </w:t>
            </w:r>
            <w:proofErr w:type="spellStart"/>
            <w:r w:rsidRPr="00212526">
              <w:rPr>
                <w:rFonts w:ascii="Arial" w:eastAsia="Times New Roman" w:hAnsi="Arial" w:cs="Arial"/>
                <w:color w:val="000000" w:themeColor="text1"/>
                <w:kern w:val="0"/>
                <w:sz w:val="20"/>
                <w:szCs w:val="20"/>
                <w:lang w:eastAsia="pt-BR"/>
                <w14:ligatures w14:val="none"/>
              </w:rPr>
              <w:t>Academy</w:t>
            </w:r>
            <w:proofErr w:type="spellEnd"/>
            <w:r w:rsidRPr="00212526">
              <w:rPr>
                <w:rFonts w:ascii="Arial" w:eastAsia="Times New Roman" w:hAnsi="Arial" w:cs="Arial"/>
                <w:color w:val="000000" w:themeColor="text1"/>
                <w:kern w:val="0"/>
                <w:sz w:val="20"/>
                <w:szCs w:val="20"/>
                <w:lang w:eastAsia="pt-BR"/>
                <w14:ligatures w14:val="none"/>
              </w:rPr>
              <w:t xml:space="preserve"> of Sciences</w:t>
            </w:r>
          </w:p>
        </w:tc>
        <w:tc>
          <w:tcPr>
            <w:tcW w:w="2126" w:type="dxa"/>
            <w:hideMark/>
          </w:tcPr>
          <w:p w14:paraId="47B3EF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CE6FFD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4F1E2C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079A93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156DF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24.2</w:t>
            </w:r>
          </w:p>
        </w:tc>
        <w:tc>
          <w:tcPr>
            <w:tcW w:w="1454" w:type="dxa"/>
            <w:hideMark/>
          </w:tcPr>
          <w:p w14:paraId="4228907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93C23F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Chemistry, Observation, Ecology of Submarine Seeps</w:t>
            </w:r>
          </w:p>
        </w:tc>
        <w:tc>
          <w:tcPr>
            <w:tcW w:w="1276" w:type="dxa"/>
            <w:hideMark/>
          </w:tcPr>
          <w:p w14:paraId="033C8DA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514029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Atmosphere and Ocean Research Institute, University of Tokyo</w:t>
            </w:r>
          </w:p>
        </w:tc>
        <w:tc>
          <w:tcPr>
            <w:tcW w:w="2126" w:type="dxa"/>
            <w:hideMark/>
          </w:tcPr>
          <w:p w14:paraId="2BB4EF9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575776C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1756A3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1C9DC7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65D4A8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25.2</w:t>
            </w:r>
          </w:p>
        </w:tc>
        <w:tc>
          <w:tcPr>
            <w:tcW w:w="1454" w:type="dxa"/>
            <w:hideMark/>
          </w:tcPr>
          <w:p w14:paraId="74018C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A810B3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Crustal Ocean Biosphere Research Accelerator</w:t>
            </w:r>
          </w:p>
        </w:tc>
        <w:tc>
          <w:tcPr>
            <w:tcW w:w="1276" w:type="dxa"/>
            <w:hideMark/>
          </w:tcPr>
          <w:p w14:paraId="4397639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1D47D6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Bigelow Laboratory for Ocean Sciences</w:t>
            </w:r>
          </w:p>
        </w:tc>
        <w:tc>
          <w:tcPr>
            <w:tcW w:w="2126" w:type="dxa"/>
            <w:hideMark/>
          </w:tcPr>
          <w:p w14:paraId="6FDAF72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E48C29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85D63C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619A37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81B1E1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30.2</w:t>
            </w:r>
          </w:p>
        </w:tc>
        <w:tc>
          <w:tcPr>
            <w:tcW w:w="1454" w:type="dxa"/>
            <w:hideMark/>
          </w:tcPr>
          <w:p w14:paraId="035E2AE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EA1BD6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Allen Coral Atlas: Global Coral Reef Monitoring</w:t>
            </w:r>
          </w:p>
        </w:tc>
        <w:tc>
          <w:tcPr>
            <w:tcW w:w="1276" w:type="dxa"/>
            <w:hideMark/>
          </w:tcPr>
          <w:p w14:paraId="2DEB390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3F7DF5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Arizona State University's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Global Discovery and Conservation Science</w:t>
            </w:r>
          </w:p>
        </w:tc>
        <w:tc>
          <w:tcPr>
            <w:tcW w:w="2126" w:type="dxa"/>
            <w:hideMark/>
          </w:tcPr>
          <w:p w14:paraId="473FFAF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C8C11A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48DFC6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37265D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0A0B2B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31.2</w:t>
            </w:r>
          </w:p>
        </w:tc>
        <w:tc>
          <w:tcPr>
            <w:tcW w:w="1454" w:type="dxa"/>
            <w:hideMark/>
          </w:tcPr>
          <w:p w14:paraId="3FF60AF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D0EE3A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Marine forest </w:t>
            </w:r>
            <w:proofErr w:type="spellStart"/>
            <w:proofErr w:type="gramStart"/>
            <w:r w:rsidRPr="00B82671">
              <w:rPr>
                <w:rFonts w:ascii="Arial" w:eastAsia="Times New Roman" w:hAnsi="Arial" w:cs="Arial"/>
                <w:color w:val="000000" w:themeColor="text1"/>
                <w:kern w:val="0"/>
                <w:sz w:val="20"/>
                <w:szCs w:val="20"/>
                <w:lang w:val="en-GB" w:eastAsia="pt-BR"/>
                <w14:ligatures w14:val="none"/>
              </w:rPr>
              <w:t>restoration:a</w:t>
            </w:r>
            <w:proofErr w:type="spellEnd"/>
            <w:proofErr w:type="gramEnd"/>
            <w:r w:rsidRPr="00B82671">
              <w:rPr>
                <w:rFonts w:ascii="Arial" w:eastAsia="Times New Roman" w:hAnsi="Arial" w:cs="Arial"/>
                <w:color w:val="000000" w:themeColor="text1"/>
                <w:kern w:val="0"/>
                <w:sz w:val="20"/>
                <w:szCs w:val="20"/>
                <w:lang w:val="en-GB" w:eastAsia="pt-BR"/>
                <w14:ligatures w14:val="none"/>
              </w:rPr>
              <w:t xml:space="preserve"> coastal gardening plan</w:t>
            </w:r>
          </w:p>
        </w:tc>
        <w:tc>
          <w:tcPr>
            <w:tcW w:w="1276" w:type="dxa"/>
            <w:hideMark/>
          </w:tcPr>
          <w:p w14:paraId="1F4002D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5B9BA0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Underwater</w:t>
            </w:r>
            <w:proofErr w:type="spellEnd"/>
            <w:r w:rsidRPr="00212526">
              <w:rPr>
                <w:rFonts w:ascii="Arial" w:eastAsia="Times New Roman" w:hAnsi="Arial" w:cs="Arial"/>
                <w:color w:val="000000" w:themeColor="text1"/>
                <w:kern w:val="0"/>
                <w:sz w:val="20"/>
                <w:szCs w:val="20"/>
                <w:lang w:eastAsia="pt-BR"/>
                <w14:ligatures w14:val="none"/>
              </w:rPr>
              <w:t xml:space="preserve"> Gardens International</w:t>
            </w:r>
          </w:p>
        </w:tc>
        <w:tc>
          <w:tcPr>
            <w:tcW w:w="2126" w:type="dxa"/>
            <w:hideMark/>
          </w:tcPr>
          <w:p w14:paraId="7122D3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60187C1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65D46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4C17943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6B9BF8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34.2</w:t>
            </w:r>
          </w:p>
        </w:tc>
        <w:tc>
          <w:tcPr>
            <w:tcW w:w="1454" w:type="dxa"/>
            <w:hideMark/>
          </w:tcPr>
          <w:p w14:paraId="0EF4558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E823FE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Deep</w:t>
            </w:r>
            <w:proofErr w:type="spellEnd"/>
            <w:r w:rsidRPr="00212526">
              <w:rPr>
                <w:rFonts w:ascii="Arial" w:eastAsia="Times New Roman" w:hAnsi="Arial" w:cs="Arial"/>
                <w:color w:val="000000" w:themeColor="text1"/>
                <w:kern w:val="0"/>
                <w:sz w:val="20"/>
                <w:szCs w:val="20"/>
                <w:lang w:eastAsia="pt-BR"/>
                <w14:ligatures w14:val="none"/>
              </w:rPr>
              <w:t xml:space="preserve">-Ocean </w:t>
            </w:r>
            <w:proofErr w:type="spellStart"/>
            <w:r w:rsidRPr="00212526">
              <w:rPr>
                <w:rFonts w:ascii="Arial" w:eastAsia="Times New Roman" w:hAnsi="Arial" w:cs="Arial"/>
                <w:color w:val="000000" w:themeColor="text1"/>
                <w:kern w:val="0"/>
                <w:sz w:val="20"/>
                <w:szCs w:val="20"/>
                <w:lang w:eastAsia="pt-BR"/>
                <w14:ligatures w14:val="none"/>
              </w:rPr>
              <w:t>Genomes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p>
        </w:tc>
        <w:tc>
          <w:tcPr>
            <w:tcW w:w="1276" w:type="dxa"/>
            <w:hideMark/>
          </w:tcPr>
          <w:p w14:paraId="75DAB0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1C5214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Woods Hole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Institution</w:t>
            </w:r>
            <w:proofErr w:type="spellEnd"/>
          </w:p>
        </w:tc>
        <w:tc>
          <w:tcPr>
            <w:tcW w:w="2126" w:type="dxa"/>
            <w:hideMark/>
          </w:tcPr>
          <w:p w14:paraId="629B216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45E0AA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56CB30A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B0159E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F9D2E3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35.2</w:t>
            </w:r>
          </w:p>
        </w:tc>
        <w:tc>
          <w:tcPr>
            <w:tcW w:w="1454" w:type="dxa"/>
            <w:hideMark/>
          </w:tcPr>
          <w:p w14:paraId="0C02A4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C71CA1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Pacific </w:t>
            </w:r>
            <w:proofErr w:type="spellStart"/>
            <w:r w:rsidRPr="00212526">
              <w:rPr>
                <w:rFonts w:ascii="Arial" w:eastAsia="Times New Roman" w:hAnsi="Arial" w:cs="Arial"/>
                <w:color w:val="000000" w:themeColor="text1"/>
                <w:kern w:val="0"/>
                <w:sz w:val="20"/>
                <w:szCs w:val="20"/>
                <w:lang w:eastAsia="pt-BR"/>
                <w14:ligatures w14:val="none"/>
              </w:rPr>
              <w:t>eDNA</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Observatory</w:t>
            </w:r>
            <w:proofErr w:type="spellEnd"/>
          </w:p>
        </w:tc>
        <w:tc>
          <w:tcPr>
            <w:tcW w:w="1276" w:type="dxa"/>
            <w:hideMark/>
          </w:tcPr>
          <w:p w14:paraId="1462B0E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929012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McGill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251F203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3622F9E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76D8ECC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DF0684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E3B0D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38.2</w:t>
            </w:r>
          </w:p>
        </w:tc>
        <w:tc>
          <w:tcPr>
            <w:tcW w:w="1454" w:type="dxa"/>
            <w:hideMark/>
          </w:tcPr>
          <w:p w14:paraId="2303F68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A16865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Pacific Coral Reef Action Science and Knowledge</w:t>
            </w:r>
          </w:p>
        </w:tc>
        <w:tc>
          <w:tcPr>
            <w:tcW w:w="1276" w:type="dxa"/>
            <w:hideMark/>
          </w:tcPr>
          <w:p w14:paraId="7D2BBE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233206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Secretariat of the Pacific Regional Environmental Programme</w:t>
            </w:r>
          </w:p>
        </w:tc>
        <w:tc>
          <w:tcPr>
            <w:tcW w:w="2126" w:type="dxa"/>
            <w:hideMark/>
          </w:tcPr>
          <w:p w14:paraId="4E6EB37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Samoa</w:t>
            </w:r>
          </w:p>
        </w:tc>
        <w:tc>
          <w:tcPr>
            <w:tcW w:w="2183" w:type="dxa"/>
            <w:hideMark/>
          </w:tcPr>
          <w:p w14:paraId="07E7778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84. Pacific solutions to save our ocean: an integrated ocean science programme towards a healthy Blue Pacific Continent to sustain future generations.</w:t>
            </w:r>
          </w:p>
        </w:tc>
        <w:tc>
          <w:tcPr>
            <w:tcW w:w="1219" w:type="dxa"/>
            <w:hideMark/>
          </w:tcPr>
          <w:p w14:paraId="55E06E3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8F03DE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DE40A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40.2</w:t>
            </w:r>
          </w:p>
        </w:tc>
        <w:tc>
          <w:tcPr>
            <w:tcW w:w="1454" w:type="dxa"/>
            <w:hideMark/>
          </w:tcPr>
          <w:p w14:paraId="2B62B8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54480C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Beyond</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One</w:t>
            </w:r>
            <w:proofErr w:type="spellEnd"/>
            <w:r w:rsidRPr="00212526">
              <w:rPr>
                <w:rFonts w:ascii="Arial" w:eastAsia="Times New Roman" w:hAnsi="Arial" w:cs="Arial"/>
                <w:color w:val="000000" w:themeColor="text1"/>
                <w:kern w:val="0"/>
                <w:sz w:val="20"/>
                <w:szCs w:val="20"/>
                <w:lang w:eastAsia="pt-BR"/>
                <w14:ligatures w14:val="none"/>
              </w:rPr>
              <w:t xml:space="preserve"> Ocean Health</w:t>
            </w:r>
          </w:p>
        </w:tc>
        <w:tc>
          <w:tcPr>
            <w:tcW w:w="1276" w:type="dxa"/>
            <w:hideMark/>
          </w:tcPr>
          <w:p w14:paraId="300DAF0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800A41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Ocean and Society, Kiel Marine Science, Kiel University</w:t>
            </w:r>
          </w:p>
        </w:tc>
        <w:tc>
          <w:tcPr>
            <w:tcW w:w="2126" w:type="dxa"/>
            <w:hideMark/>
          </w:tcPr>
          <w:p w14:paraId="6BA3EC8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0AB6FA8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137. Digital Twins of the Ocean (DITTO)</w:t>
            </w:r>
          </w:p>
        </w:tc>
        <w:tc>
          <w:tcPr>
            <w:tcW w:w="1219" w:type="dxa"/>
            <w:hideMark/>
          </w:tcPr>
          <w:p w14:paraId="28B4BE2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D33949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383AF4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42.2</w:t>
            </w:r>
          </w:p>
        </w:tc>
        <w:tc>
          <w:tcPr>
            <w:tcW w:w="1454" w:type="dxa"/>
            <w:hideMark/>
          </w:tcPr>
          <w:p w14:paraId="1DE8AB1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1F73DF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WCO Biomolecular </w:t>
            </w:r>
            <w:proofErr w:type="spellStart"/>
            <w:r w:rsidRPr="00212526">
              <w:rPr>
                <w:rFonts w:ascii="Arial" w:eastAsia="Times New Roman" w:hAnsi="Arial" w:cs="Arial"/>
                <w:color w:val="000000" w:themeColor="text1"/>
                <w:kern w:val="0"/>
                <w:sz w:val="20"/>
                <w:szCs w:val="20"/>
                <w:lang w:eastAsia="pt-BR"/>
                <w14:ligatures w14:val="none"/>
              </w:rPr>
              <w:t>Observing</w:t>
            </w:r>
            <w:proofErr w:type="spellEnd"/>
            <w:r w:rsidRPr="00212526">
              <w:rPr>
                <w:rFonts w:ascii="Arial" w:eastAsia="Times New Roman" w:hAnsi="Arial" w:cs="Arial"/>
                <w:color w:val="000000" w:themeColor="text1"/>
                <w:kern w:val="0"/>
                <w:sz w:val="20"/>
                <w:szCs w:val="20"/>
                <w:lang w:eastAsia="pt-BR"/>
                <w14:ligatures w14:val="none"/>
              </w:rPr>
              <w:t xml:space="preserve"> Network</w:t>
            </w:r>
          </w:p>
        </w:tc>
        <w:tc>
          <w:tcPr>
            <w:tcW w:w="1276" w:type="dxa"/>
            <w:hideMark/>
          </w:tcPr>
          <w:p w14:paraId="0511B6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39BD0A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Marine </w:t>
            </w:r>
            <w:proofErr w:type="spellStart"/>
            <w:r w:rsidRPr="00212526">
              <w:rPr>
                <w:rFonts w:ascii="Arial" w:eastAsia="Times New Roman" w:hAnsi="Arial" w:cs="Arial"/>
                <w:color w:val="000000" w:themeColor="text1"/>
                <w:kern w:val="0"/>
                <w:sz w:val="20"/>
                <w:szCs w:val="20"/>
                <w:lang w:eastAsia="pt-BR"/>
                <w14:ligatures w14:val="none"/>
              </w:rPr>
              <w:t>Biological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Association</w:t>
            </w:r>
            <w:proofErr w:type="spellEnd"/>
          </w:p>
        </w:tc>
        <w:tc>
          <w:tcPr>
            <w:tcW w:w="2126" w:type="dxa"/>
            <w:hideMark/>
          </w:tcPr>
          <w:p w14:paraId="5BA10B7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4C41157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77E1D19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9E741A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ED8E20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43.2</w:t>
            </w:r>
          </w:p>
        </w:tc>
        <w:tc>
          <w:tcPr>
            <w:tcW w:w="1454" w:type="dxa"/>
            <w:hideMark/>
          </w:tcPr>
          <w:p w14:paraId="51646A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452EA4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Image analysis by citizens for ocean's life study</w:t>
            </w:r>
          </w:p>
        </w:tc>
        <w:tc>
          <w:tcPr>
            <w:tcW w:w="1276" w:type="dxa"/>
            <w:hideMark/>
          </w:tcPr>
          <w:p w14:paraId="4BF27F1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1031C6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IFREMER</w:t>
            </w:r>
          </w:p>
        </w:tc>
        <w:tc>
          <w:tcPr>
            <w:tcW w:w="2126" w:type="dxa"/>
            <w:hideMark/>
          </w:tcPr>
          <w:p w14:paraId="5F6677D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7910185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77. One Ocean Network for Deep Observation</w:t>
            </w:r>
          </w:p>
        </w:tc>
        <w:tc>
          <w:tcPr>
            <w:tcW w:w="1219" w:type="dxa"/>
            <w:hideMark/>
          </w:tcPr>
          <w:p w14:paraId="7982CC5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CC9316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7CDDE1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44.2</w:t>
            </w:r>
          </w:p>
        </w:tc>
        <w:tc>
          <w:tcPr>
            <w:tcW w:w="1454" w:type="dxa"/>
            <w:hideMark/>
          </w:tcPr>
          <w:p w14:paraId="1FCCC91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E4BDA9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British Columbia OAH Action Plan</w:t>
            </w:r>
          </w:p>
        </w:tc>
        <w:tc>
          <w:tcPr>
            <w:tcW w:w="1276" w:type="dxa"/>
            <w:hideMark/>
          </w:tcPr>
          <w:p w14:paraId="0F0E8FA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CA9D29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Ministry of Agriculture, Food and Fisheries, Province of British Columbia</w:t>
            </w:r>
          </w:p>
        </w:tc>
        <w:tc>
          <w:tcPr>
            <w:tcW w:w="2126" w:type="dxa"/>
            <w:hideMark/>
          </w:tcPr>
          <w:p w14:paraId="5A01757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0503A14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774E2AB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CE2F30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D79198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47.2</w:t>
            </w:r>
          </w:p>
        </w:tc>
        <w:tc>
          <w:tcPr>
            <w:tcW w:w="1454" w:type="dxa"/>
            <w:hideMark/>
          </w:tcPr>
          <w:p w14:paraId="49D62DF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8ADF3E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Mayotte observatory for research and response</w:t>
            </w:r>
          </w:p>
        </w:tc>
        <w:tc>
          <w:tcPr>
            <w:tcW w:w="1276" w:type="dxa"/>
            <w:hideMark/>
          </w:tcPr>
          <w:p w14:paraId="047203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5090CD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IFREMER</w:t>
            </w:r>
          </w:p>
        </w:tc>
        <w:tc>
          <w:tcPr>
            <w:tcW w:w="2126" w:type="dxa"/>
            <w:hideMark/>
          </w:tcPr>
          <w:p w14:paraId="673D87F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3E96DB7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77. One Ocean Network for Deep Observation</w:t>
            </w:r>
          </w:p>
        </w:tc>
        <w:tc>
          <w:tcPr>
            <w:tcW w:w="1219" w:type="dxa"/>
            <w:hideMark/>
          </w:tcPr>
          <w:p w14:paraId="3C6F177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8FCEF4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99287D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48.2</w:t>
            </w:r>
          </w:p>
        </w:tc>
        <w:tc>
          <w:tcPr>
            <w:tcW w:w="1454" w:type="dxa"/>
            <w:hideMark/>
          </w:tcPr>
          <w:p w14:paraId="05715E2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936CAE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Beaufort </w:t>
            </w:r>
            <w:proofErr w:type="spellStart"/>
            <w:r w:rsidRPr="00212526">
              <w:rPr>
                <w:rFonts w:ascii="Arial" w:eastAsia="Times New Roman" w:hAnsi="Arial" w:cs="Arial"/>
                <w:color w:val="000000" w:themeColor="text1"/>
                <w:kern w:val="0"/>
                <w:sz w:val="20"/>
                <w:szCs w:val="20"/>
                <w:lang w:eastAsia="pt-BR"/>
                <w14:ligatures w14:val="none"/>
              </w:rPr>
              <w:t>Ecosystem</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Biodiversity</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1276" w:type="dxa"/>
            <w:hideMark/>
          </w:tcPr>
          <w:p w14:paraId="7613B3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CCBA1F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and Oceans Canada</w:t>
            </w:r>
          </w:p>
        </w:tc>
        <w:tc>
          <w:tcPr>
            <w:tcW w:w="2126" w:type="dxa"/>
            <w:hideMark/>
          </w:tcPr>
          <w:p w14:paraId="5B11B51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515CC88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6F86FF4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416A40E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A7493E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51.2</w:t>
            </w:r>
          </w:p>
        </w:tc>
        <w:tc>
          <w:tcPr>
            <w:tcW w:w="1454" w:type="dxa"/>
            <w:hideMark/>
          </w:tcPr>
          <w:p w14:paraId="355B74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08CE7E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Maré de Ciência (Tide of Science)</w:t>
            </w:r>
          </w:p>
        </w:tc>
        <w:tc>
          <w:tcPr>
            <w:tcW w:w="1276" w:type="dxa"/>
            <w:hideMark/>
          </w:tcPr>
          <w:p w14:paraId="08A8B4D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B2ECA5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Federal de São Paulo (UNIFESP)</w:t>
            </w:r>
          </w:p>
        </w:tc>
        <w:tc>
          <w:tcPr>
            <w:tcW w:w="2126" w:type="dxa"/>
            <w:hideMark/>
          </w:tcPr>
          <w:p w14:paraId="5D1444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6DA692C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2A595DA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BEFE1E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448E67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52.2</w:t>
            </w:r>
          </w:p>
        </w:tc>
        <w:tc>
          <w:tcPr>
            <w:tcW w:w="1454" w:type="dxa"/>
            <w:hideMark/>
          </w:tcPr>
          <w:p w14:paraId="1BBD2E9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3B0C01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Baffin Bay Oceanography and Biodiversity</w:t>
            </w:r>
          </w:p>
        </w:tc>
        <w:tc>
          <w:tcPr>
            <w:tcW w:w="1276" w:type="dxa"/>
            <w:hideMark/>
          </w:tcPr>
          <w:p w14:paraId="6EC590B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C4D80F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and Ocean Canada, Arctic Aquatic Research Division</w:t>
            </w:r>
          </w:p>
        </w:tc>
        <w:tc>
          <w:tcPr>
            <w:tcW w:w="2126" w:type="dxa"/>
            <w:hideMark/>
          </w:tcPr>
          <w:p w14:paraId="34595E7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6389FA2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3F4EC53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2D5D10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CB9895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53.2</w:t>
            </w:r>
          </w:p>
        </w:tc>
        <w:tc>
          <w:tcPr>
            <w:tcW w:w="1454" w:type="dxa"/>
            <w:hideMark/>
          </w:tcPr>
          <w:p w14:paraId="04D5F0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E66CD5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Canadian Ocean Acidification Community of Practice</w:t>
            </w:r>
          </w:p>
        </w:tc>
        <w:tc>
          <w:tcPr>
            <w:tcW w:w="1276" w:type="dxa"/>
            <w:hideMark/>
          </w:tcPr>
          <w:p w14:paraId="68E103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B4E92D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Calgary</w:t>
            </w:r>
          </w:p>
        </w:tc>
        <w:tc>
          <w:tcPr>
            <w:tcW w:w="2126" w:type="dxa"/>
            <w:hideMark/>
          </w:tcPr>
          <w:p w14:paraId="30634A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6C346DC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3264DF4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B29196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FBFC7A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54.2</w:t>
            </w:r>
          </w:p>
        </w:tc>
        <w:tc>
          <w:tcPr>
            <w:tcW w:w="1454" w:type="dxa"/>
            <w:hideMark/>
          </w:tcPr>
          <w:p w14:paraId="3B5B965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3A3F37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Interoperability Architecture for a Digital Ocean</w:t>
            </w:r>
          </w:p>
        </w:tc>
        <w:tc>
          <w:tcPr>
            <w:tcW w:w="1276" w:type="dxa"/>
            <w:hideMark/>
          </w:tcPr>
          <w:p w14:paraId="03C0880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C2F664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SINTEF Ocean</w:t>
            </w:r>
          </w:p>
        </w:tc>
        <w:tc>
          <w:tcPr>
            <w:tcW w:w="2126" w:type="dxa"/>
            <w:hideMark/>
          </w:tcPr>
          <w:p w14:paraId="1173CE0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22B364F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137. Digital Twins of the Ocean (DITTO)</w:t>
            </w:r>
          </w:p>
        </w:tc>
        <w:tc>
          <w:tcPr>
            <w:tcW w:w="1219" w:type="dxa"/>
            <w:hideMark/>
          </w:tcPr>
          <w:p w14:paraId="5734443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FC3A59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2C0DCE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57.2</w:t>
            </w:r>
          </w:p>
        </w:tc>
        <w:tc>
          <w:tcPr>
            <w:tcW w:w="1454" w:type="dxa"/>
            <w:hideMark/>
          </w:tcPr>
          <w:p w14:paraId="7BE6C11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E8A53E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Canadian Arctic </w:t>
            </w:r>
            <w:proofErr w:type="spellStart"/>
            <w:r w:rsidRPr="00B82671">
              <w:rPr>
                <w:rFonts w:ascii="Arial" w:eastAsia="Times New Roman" w:hAnsi="Arial" w:cs="Arial"/>
                <w:color w:val="000000" w:themeColor="text1"/>
                <w:kern w:val="0"/>
                <w:sz w:val="20"/>
                <w:szCs w:val="20"/>
                <w:lang w:val="en-GB" w:eastAsia="pt-BR"/>
                <w14:ligatures w14:val="none"/>
              </w:rPr>
              <w:t>Biogeochemsitry</w:t>
            </w:r>
            <w:proofErr w:type="spellEnd"/>
            <w:r w:rsidRPr="00B82671">
              <w:rPr>
                <w:rFonts w:ascii="Arial" w:eastAsia="Times New Roman" w:hAnsi="Arial" w:cs="Arial"/>
                <w:color w:val="000000" w:themeColor="text1"/>
                <w:kern w:val="0"/>
                <w:sz w:val="20"/>
                <w:szCs w:val="20"/>
                <w:lang w:val="en-GB" w:eastAsia="pt-BR"/>
                <w14:ligatures w14:val="none"/>
              </w:rPr>
              <w:t xml:space="preserve"> Observing Network</w:t>
            </w:r>
          </w:p>
        </w:tc>
        <w:tc>
          <w:tcPr>
            <w:tcW w:w="1276" w:type="dxa"/>
            <w:hideMark/>
          </w:tcPr>
          <w:p w14:paraId="7BC219A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05E76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Calgary</w:t>
            </w:r>
          </w:p>
        </w:tc>
        <w:tc>
          <w:tcPr>
            <w:tcW w:w="2126" w:type="dxa"/>
            <w:hideMark/>
          </w:tcPr>
          <w:p w14:paraId="22E3CA0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7CA71A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4C77820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2E4858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FB3D53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59.2</w:t>
            </w:r>
          </w:p>
        </w:tc>
        <w:tc>
          <w:tcPr>
            <w:tcW w:w="1454" w:type="dxa"/>
            <w:hideMark/>
          </w:tcPr>
          <w:p w14:paraId="2108610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97EF12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Aleutian Trench Biodiversity Studies (</w:t>
            </w:r>
            <w:proofErr w:type="spellStart"/>
            <w:r w:rsidRPr="00B82671">
              <w:rPr>
                <w:rFonts w:ascii="Arial" w:eastAsia="Times New Roman" w:hAnsi="Arial" w:cs="Arial"/>
                <w:color w:val="000000" w:themeColor="text1"/>
                <w:kern w:val="0"/>
                <w:sz w:val="20"/>
                <w:szCs w:val="20"/>
                <w:lang w:val="en-GB" w:eastAsia="pt-BR"/>
                <w14:ligatures w14:val="none"/>
              </w:rPr>
              <w:t>AleutBio</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75F74E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B9B8C1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Senckenberg</w:t>
            </w:r>
            <w:proofErr w:type="spellEnd"/>
            <w:r w:rsidRPr="00B82671">
              <w:rPr>
                <w:rFonts w:ascii="Arial" w:eastAsia="Times New Roman" w:hAnsi="Arial" w:cs="Arial"/>
                <w:color w:val="000000" w:themeColor="text1"/>
                <w:kern w:val="0"/>
                <w:sz w:val="20"/>
                <w:szCs w:val="20"/>
                <w:lang w:val="en-GB" w:eastAsia="pt-BR"/>
                <w14:ligatures w14:val="none"/>
              </w:rPr>
              <w:t xml:space="preserve"> Research Institute and Natural History Museum</w:t>
            </w:r>
          </w:p>
        </w:tc>
        <w:tc>
          <w:tcPr>
            <w:tcW w:w="2126" w:type="dxa"/>
            <w:hideMark/>
          </w:tcPr>
          <w:p w14:paraId="095994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4CABD65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774AFD4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587F68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3E3975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UN24</w:t>
            </w:r>
          </w:p>
        </w:tc>
        <w:tc>
          <w:tcPr>
            <w:tcW w:w="1454" w:type="dxa"/>
            <w:hideMark/>
          </w:tcPr>
          <w:p w14:paraId="2D318B6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60BE652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Explore the strongest ocean current in the Western Pacific: the 2nd Cooperative Study of Kuroshio and Adjacent Regions – from its sciences to human well beings</w:t>
            </w:r>
          </w:p>
        </w:tc>
        <w:tc>
          <w:tcPr>
            <w:tcW w:w="1276" w:type="dxa"/>
            <w:hideMark/>
          </w:tcPr>
          <w:p w14:paraId="033B8ED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EE3A9BF" w14:textId="109054BA"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IOC Sub-Commission for the Western Pacific (WESTPAC), </w:t>
            </w:r>
            <w:r w:rsidR="00A9745C">
              <w:rPr>
                <w:rFonts w:ascii="Arial" w:eastAsia="Times New Roman" w:hAnsi="Arial" w:cs="Arial"/>
                <w:color w:val="000000" w:themeColor="text1"/>
                <w:kern w:val="0"/>
                <w:sz w:val="20"/>
                <w:szCs w:val="20"/>
                <w:lang w:val="en-GB" w:eastAsia="pt-BR"/>
                <w14:ligatures w14:val="none"/>
              </w:rPr>
              <w:t>UNESCO-IOC</w:t>
            </w:r>
            <w:r w:rsidRPr="00B82671">
              <w:rPr>
                <w:rFonts w:ascii="Arial" w:eastAsia="Times New Roman" w:hAnsi="Arial" w:cs="Arial"/>
                <w:color w:val="000000" w:themeColor="text1"/>
                <w:kern w:val="0"/>
                <w:sz w:val="20"/>
                <w:szCs w:val="20"/>
                <w:lang w:val="en-GB" w:eastAsia="pt-BR"/>
                <w14:ligatures w14:val="none"/>
              </w:rPr>
              <w:t xml:space="preserve"> &amp; UNESCO Bangkok</w:t>
            </w:r>
          </w:p>
        </w:tc>
        <w:tc>
          <w:tcPr>
            <w:tcW w:w="2126" w:type="dxa"/>
            <w:hideMark/>
          </w:tcPr>
          <w:p w14:paraId="1EF3BD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Thailand</w:t>
            </w:r>
          </w:p>
        </w:tc>
        <w:tc>
          <w:tcPr>
            <w:tcW w:w="2183" w:type="dxa"/>
            <w:hideMark/>
          </w:tcPr>
          <w:p w14:paraId="07B9184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2E490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01D840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0A9C0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6.2</w:t>
            </w:r>
          </w:p>
        </w:tc>
        <w:tc>
          <w:tcPr>
            <w:tcW w:w="1454" w:type="dxa"/>
            <w:hideMark/>
          </w:tcPr>
          <w:p w14:paraId="3E1158F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A8DF4A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Plastic </w:t>
            </w:r>
            <w:proofErr w:type="spellStart"/>
            <w:r w:rsidRPr="00212526">
              <w:rPr>
                <w:rFonts w:ascii="Arial" w:eastAsia="Times New Roman" w:hAnsi="Arial" w:cs="Arial"/>
                <w:color w:val="000000" w:themeColor="text1"/>
                <w:kern w:val="0"/>
                <w:sz w:val="20"/>
                <w:szCs w:val="20"/>
                <w:lang w:eastAsia="pt-BR"/>
                <w14:ligatures w14:val="none"/>
              </w:rPr>
              <w:t>Drawdown</w:t>
            </w:r>
            <w:proofErr w:type="spellEnd"/>
          </w:p>
        </w:tc>
        <w:tc>
          <w:tcPr>
            <w:tcW w:w="1276" w:type="dxa"/>
            <w:hideMark/>
          </w:tcPr>
          <w:p w14:paraId="72EED7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FDF4AB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Common Seas</w:t>
            </w:r>
          </w:p>
        </w:tc>
        <w:tc>
          <w:tcPr>
            <w:tcW w:w="2126" w:type="dxa"/>
            <w:hideMark/>
          </w:tcPr>
          <w:p w14:paraId="4442F6D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5803BF0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2C4B9E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1F225B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5ECC9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60.2</w:t>
            </w:r>
          </w:p>
        </w:tc>
        <w:tc>
          <w:tcPr>
            <w:tcW w:w="1454" w:type="dxa"/>
            <w:hideMark/>
          </w:tcPr>
          <w:p w14:paraId="4ADBCB2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D0D21C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IceDivA</w:t>
            </w:r>
            <w:proofErr w:type="spellEnd"/>
          </w:p>
        </w:tc>
        <w:tc>
          <w:tcPr>
            <w:tcW w:w="1276" w:type="dxa"/>
            <w:hideMark/>
          </w:tcPr>
          <w:p w14:paraId="2BD6D41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B938B1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Senckenberg</w:t>
            </w:r>
            <w:proofErr w:type="spellEnd"/>
            <w:r w:rsidRPr="00B82671">
              <w:rPr>
                <w:rFonts w:ascii="Arial" w:eastAsia="Times New Roman" w:hAnsi="Arial" w:cs="Arial"/>
                <w:color w:val="000000" w:themeColor="text1"/>
                <w:kern w:val="0"/>
                <w:sz w:val="20"/>
                <w:szCs w:val="20"/>
                <w:lang w:val="en-GB" w:eastAsia="pt-BR"/>
                <w14:ligatures w14:val="none"/>
              </w:rPr>
              <w:t xml:space="preserve"> am Meer, German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Marine Biodiversity Research</w:t>
            </w:r>
          </w:p>
        </w:tc>
        <w:tc>
          <w:tcPr>
            <w:tcW w:w="2126" w:type="dxa"/>
            <w:hideMark/>
          </w:tcPr>
          <w:p w14:paraId="164BBA3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72328C3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18391BF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063903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19D178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61.2</w:t>
            </w:r>
          </w:p>
        </w:tc>
        <w:tc>
          <w:tcPr>
            <w:tcW w:w="1454" w:type="dxa"/>
            <w:hideMark/>
          </w:tcPr>
          <w:p w14:paraId="229B4A5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A7EBD7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Ocean Oxygen Database and Atlas</w:t>
            </w:r>
          </w:p>
        </w:tc>
        <w:tc>
          <w:tcPr>
            <w:tcW w:w="1276" w:type="dxa"/>
            <w:hideMark/>
          </w:tcPr>
          <w:p w14:paraId="2B379FB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FF6809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 xml:space="preserve">LEGOS </w:t>
            </w:r>
            <w:proofErr w:type="spellStart"/>
            <w:r w:rsidRPr="00212526">
              <w:rPr>
                <w:rFonts w:ascii="Arial" w:eastAsia="Times New Roman" w:hAnsi="Arial" w:cs="Arial"/>
                <w:color w:val="000000" w:themeColor="text1"/>
                <w:kern w:val="0"/>
                <w:sz w:val="20"/>
                <w:szCs w:val="20"/>
                <w:lang w:val="fr-FR" w:eastAsia="pt-BR"/>
                <w14:ligatures w14:val="none"/>
              </w:rPr>
              <w:t>Laboratoired'ETudes</w:t>
            </w:r>
            <w:proofErr w:type="spellEnd"/>
            <w:r w:rsidRPr="00212526">
              <w:rPr>
                <w:rFonts w:ascii="Arial" w:eastAsia="Times New Roman" w:hAnsi="Arial" w:cs="Arial"/>
                <w:color w:val="000000" w:themeColor="text1"/>
                <w:kern w:val="0"/>
                <w:sz w:val="20"/>
                <w:szCs w:val="20"/>
                <w:lang w:val="fr-FR" w:eastAsia="pt-BR"/>
                <w14:ligatures w14:val="none"/>
              </w:rPr>
              <w:t xml:space="preserve"> en Géophysique et Océanographie Spatiales on </w:t>
            </w:r>
            <w:proofErr w:type="spellStart"/>
            <w:r w:rsidRPr="00212526">
              <w:rPr>
                <w:rFonts w:ascii="Arial" w:eastAsia="Times New Roman" w:hAnsi="Arial" w:cs="Arial"/>
                <w:color w:val="000000" w:themeColor="text1"/>
                <w:kern w:val="0"/>
                <w:sz w:val="20"/>
                <w:szCs w:val="20"/>
                <w:lang w:val="fr-FR" w:eastAsia="pt-BR"/>
                <w14:ligatures w14:val="none"/>
              </w:rPr>
              <w:t>behalf</w:t>
            </w:r>
            <w:proofErr w:type="spellEnd"/>
            <w:r w:rsidRPr="00212526">
              <w:rPr>
                <w:rFonts w:ascii="Arial" w:eastAsia="Times New Roman" w:hAnsi="Arial" w:cs="Arial"/>
                <w:color w:val="000000" w:themeColor="text1"/>
                <w:kern w:val="0"/>
                <w:sz w:val="20"/>
                <w:szCs w:val="20"/>
                <w:lang w:val="fr-FR" w:eastAsia="pt-BR"/>
                <w14:ligatures w14:val="none"/>
              </w:rPr>
              <w:t xml:space="preserve"> of GO2NE/GOOD  </w:t>
            </w:r>
          </w:p>
        </w:tc>
        <w:tc>
          <w:tcPr>
            <w:tcW w:w="2126" w:type="dxa"/>
            <w:hideMark/>
          </w:tcPr>
          <w:p w14:paraId="7EAF6C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2AE185C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76. 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19" w:type="dxa"/>
            <w:hideMark/>
          </w:tcPr>
          <w:p w14:paraId="28D6B82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0A83331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6A0D5A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62.2</w:t>
            </w:r>
          </w:p>
        </w:tc>
        <w:tc>
          <w:tcPr>
            <w:tcW w:w="1454" w:type="dxa"/>
            <w:hideMark/>
          </w:tcPr>
          <w:p w14:paraId="3331B75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5547E7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Empowering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Women</w:t>
            </w:r>
            <w:proofErr w:type="spellEnd"/>
            <w:r w:rsidRPr="00212526">
              <w:rPr>
                <w:rFonts w:ascii="Arial" w:eastAsia="Times New Roman" w:hAnsi="Arial" w:cs="Arial"/>
                <w:color w:val="000000" w:themeColor="text1"/>
                <w:kern w:val="0"/>
                <w:sz w:val="20"/>
                <w:szCs w:val="20"/>
                <w:lang w:eastAsia="pt-BR"/>
                <w14:ligatures w14:val="none"/>
              </w:rPr>
              <w:t xml:space="preserve"> in </w:t>
            </w:r>
            <w:proofErr w:type="spellStart"/>
            <w:r w:rsidRPr="00212526">
              <w:rPr>
                <w:rFonts w:ascii="Arial" w:eastAsia="Times New Roman" w:hAnsi="Arial" w:cs="Arial"/>
                <w:color w:val="000000" w:themeColor="text1"/>
                <w:kern w:val="0"/>
                <w:sz w:val="20"/>
                <w:szCs w:val="20"/>
                <w:lang w:eastAsia="pt-BR"/>
                <w14:ligatures w14:val="none"/>
              </w:rPr>
              <w:t>Hydrography</w:t>
            </w:r>
            <w:proofErr w:type="spellEnd"/>
          </w:p>
        </w:tc>
        <w:tc>
          <w:tcPr>
            <w:tcW w:w="1276" w:type="dxa"/>
            <w:hideMark/>
          </w:tcPr>
          <w:p w14:paraId="65849BF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B5FE21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w:t>
            </w:r>
            <w:proofErr w:type="spellStart"/>
            <w:r w:rsidRPr="00212526">
              <w:rPr>
                <w:rFonts w:ascii="Arial" w:eastAsia="Times New Roman" w:hAnsi="Arial" w:cs="Arial"/>
                <w:color w:val="000000" w:themeColor="text1"/>
                <w:kern w:val="0"/>
                <w:sz w:val="20"/>
                <w:szCs w:val="20"/>
                <w:lang w:eastAsia="pt-BR"/>
                <w14:ligatures w14:val="none"/>
              </w:rPr>
              <w:t>Hydrographic</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Organization</w:t>
            </w:r>
            <w:proofErr w:type="spellEnd"/>
            <w:r w:rsidRPr="00212526">
              <w:rPr>
                <w:rFonts w:ascii="Arial" w:eastAsia="Times New Roman" w:hAnsi="Arial" w:cs="Arial"/>
                <w:color w:val="000000" w:themeColor="text1"/>
                <w:kern w:val="0"/>
                <w:sz w:val="20"/>
                <w:szCs w:val="20"/>
                <w:lang w:eastAsia="pt-BR"/>
                <w14:ligatures w14:val="none"/>
              </w:rPr>
              <w:t xml:space="preserve"> (IHO)</w:t>
            </w:r>
          </w:p>
        </w:tc>
        <w:tc>
          <w:tcPr>
            <w:tcW w:w="2126" w:type="dxa"/>
            <w:hideMark/>
          </w:tcPr>
          <w:p w14:paraId="18716F4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Monaco</w:t>
            </w:r>
          </w:p>
        </w:tc>
        <w:tc>
          <w:tcPr>
            <w:tcW w:w="2183" w:type="dxa"/>
            <w:hideMark/>
          </w:tcPr>
          <w:p w14:paraId="52C62E3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64. Empowering Women for the United Nations Decade of Ocean Science for Sustainable Development</w:t>
            </w:r>
          </w:p>
        </w:tc>
        <w:tc>
          <w:tcPr>
            <w:tcW w:w="1219" w:type="dxa"/>
            <w:hideMark/>
          </w:tcPr>
          <w:p w14:paraId="17E6C0E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80104" w14:paraId="72E6390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64CA72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63.2</w:t>
            </w:r>
          </w:p>
        </w:tc>
        <w:tc>
          <w:tcPr>
            <w:tcW w:w="1454" w:type="dxa"/>
            <w:hideMark/>
          </w:tcPr>
          <w:p w14:paraId="25B5E8F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EB775D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Subseasonal</w:t>
            </w:r>
            <w:proofErr w:type="spellEnd"/>
            <w:r w:rsidRPr="00B82671">
              <w:rPr>
                <w:rFonts w:ascii="Arial" w:eastAsia="Times New Roman" w:hAnsi="Arial" w:cs="Arial"/>
                <w:color w:val="000000" w:themeColor="text1"/>
                <w:kern w:val="0"/>
                <w:sz w:val="20"/>
                <w:szCs w:val="20"/>
                <w:lang w:val="en-GB" w:eastAsia="pt-BR"/>
                <w14:ligatures w14:val="none"/>
              </w:rPr>
              <w:t xml:space="preserve"> to Seasonal North Pacific Prediction</w:t>
            </w:r>
          </w:p>
        </w:tc>
        <w:tc>
          <w:tcPr>
            <w:tcW w:w="1276" w:type="dxa"/>
            <w:hideMark/>
          </w:tcPr>
          <w:p w14:paraId="6F2FB93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4E0D76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Korea Institute of Ocean Science and Technology</w:t>
            </w:r>
          </w:p>
        </w:tc>
        <w:tc>
          <w:tcPr>
            <w:tcW w:w="2126" w:type="dxa"/>
            <w:hideMark/>
          </w:tcPr>
          <w:p w14:paraId="10B4909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Republic of Korea</w:t>
            </w:r>
          </w:p>
        </w:tc>
        <w:tc>
          <w:tcPr>
            <w:tcW w:w="2183" w:type="dxa"/>
            <w:hideMark/>
          </w:tcPr>
          <w:p w14:paraId="7A1CBD16"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28. </w:t>
            </w:r>
            <w:proofErr w:type="spellStart"/>
            <w:r w:rsidRPr="00780104">
              <w:rPr>
                <w:rFonts w:ascii="Arial" w:eastAsia="Times New Roman" w:hAnsi="Arial" w:cs="Arial"/>
                <w:color w:val="000000" w:themeColor="text1"/>
                <w:kern w:val="0"/>
                <w:sz w:val="20"/>
                <w:szCs w:val="20"/>
                <w:lang w:val="en-GB" w:eastAsia="pt-BR"/>
                <w14:ligatures w14:val="none"/>
              </w:rPr>
              <w:t>ForeSea</w:t>
            </w:r>
            <w:proofErr w:type="spellEnd"/>
            <w:r w:rsidRPr="00780104">
              <w:rPr>
                <w:rFonts w:ascii="Arial" w:eastAsia="Times New Roman" w:hAnsi="Arial" w:cs="Arial"/>
                <w:color w:val="000000" w:themeColor="text1"/>
                <w:kern w:val="0"/>
                <w:sz w:val="20"/>
                <w:szCs w:val="20"/>
                <w:lang w:val="en-GB" w:eastAsia="pt-BR"/>
                <w14:ligatures w14:val="none"/>
              </w:rPr>
              <w:t xml:space="preserve"> - The Ocean Prediction Capacity of the Future</w:t>
            </w:r>
          </w:p>
        </w:tc>
        <w:tc>
          <w:tcPr>
            <w:tcW w:w="1219" w:type="dxa"/>
            <w:hideMark/>
          </w:tcPr>
          <w:p w14:paraId="3B8EDDF8"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w:t>
            </w:r>
          </w:p>
        </w:tc>
      </w:tr>
      <w:tr w:rsidR="00B82671" w:rsidRPr="00727EF1" w14:paraId="7C6256E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525A0E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64.2</w:t>
            </w:r>
          </w:p>
        </w:tc>
        <w:tc>
          <w:tcPr>
            <w:tcW w:w="1454" w:type="dxa"/>
            <w:hideMark/>
          </w:tcPr>
          <w:p w14:paraId="0F9A60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0791E5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Naples Ecological </w:t>
            </w:r>
            <w:proofErr w:type="spellStart"/>
            <w:r w:rsidRPr="00B82671">
              <w:rPr>
                <w:rFonts w:ascii="Arial" w:eastAsia="Times New Roman" w:hAnsi="Arial" w:cs="Arial"/>
                <w:color w:val="000000" w:themeColor="text1"/>
                <w:kern w:val="0"/>
                <w:sz w:val="20"/>
                <w:szCs w:val="20"/>
                <w:lang w:val="en-GB" w:eastAsia="pt-BR"/>
                <w14:ligatures w14:val="none"/>
              </w:rPr>
              <w:t>REsearch</w:t>
            </w:r>
            <w:proofErr w:type="spellEnd"/>
            <w:r w:rsidRPr="00B82671">
              <w:rPr>
                <w:rFonts w:ascii="Arial" w:eastAsia="Times New Roman" w:hAnsi="Arial" w:cs="Arial"/>
                <w:color w:val="000000" w:themeColor="text1"/>
                <w:kern w:val="0"/>
                <w:sz w:val="20"/>
                <w:szCs w:val="20"/>
                <w:lang w:val="en-GB" w:eastAsia="pt-BR"/>
                <w14:ligatures w14:val="none"/>
              </w:rPr>
              <w:t xml:space="preserve"> Augmented observatory</w:t>
            </w:r>
          </w:p>
        </w:tc>
        <w:tc>
          <w:tcPr>
            <w:tcW w:w="1276" w:type="dxa"/>
            <w:hideMark/>
          </w:tcPr>
          <w:p w14:paraId="318D7EA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C412D2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Stazione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Zoologica</w:t>
            </w:r>
            <w:proofErr w:type="spellEnd"/>
            <w:r w:rsidRPr="00212526">
              <w:rPr>
                <w:rFonts w:ascii="Arial" w:eastAsia="Times New Roman" w:hAnsi="Arial" w:cs="Arial"/>
                <w:color w:val="000000" w:themeColor="text1"/>
                <w:kern w:val="0"/>
                <w:sz w:val="20"/>
                <w:szCs w:val="20"/>
                <w:lang w:eastAsia="pt-BR"/>
                <w14:ligatures w14:val="none"/>
              </w:rPr>
              <w:t xml:space="preserve"> Anton </w:t>
            </w:r>
            <w:proofErr w:type="spellStart"/>
            <w:r w:rsidRPr="00212526">
              <w:rPr>
                <w:rFonts w:ascii="Arial" w:eastAsia="Times New Roman" w:hAnsi="Arial" w:cs="Arial"/>
                <w:color w:val="000000" w:themeColor="text1"/>
                <w:kern w:val="0"/>
                <w:sz w:val="20"/>
                <w:szCs w:val="20"/>
                <w:lang w:eastAsia="pt-BR"/>
                <w14:ligatures w14:val="none"/>
              </w:rPr>
              <w:t>Dohrn</w:t>
            </w:r>
            <w:proofErr w:type="spellEnd"/>
          </w:p>
        </w:tc>
        <w:tc>
          <w:tcPr>
            <w:tcW w:w="2126" w:type="dxa"/>
            <w:hideMark/>
          </w:tcPr>
          <w:p w14:paraId="0B6E128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18C8907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615B088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2197AE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3AD3A3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65.2</w:t>
            </w:r>
          </w:p>
        </w:tc>
        <w:tc>
          <w:tcPr>
            <w:tcW w:w="1454" w:type="dxa"/>
            <w:hideMark/>
          </w:tcPr>
          <w:p w14:paraId="079FC09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6ABAAC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Cozumel Coral </w:t>
            </w:r>
            <w:proofErr w:type="spellStart"/>
            <w:r w:rsidRPr="00212526">
              <w:rPr>
                <w:rFonts w:ascii="Arial" w:eastAsia="Times New Roman" w:hAnsi="Arial" w:cs="Arial"/>
                <w:color w:val="000000" w:themeColor="text1"/>
                <w:kern w:val="0"/>
                <w:sz w:val="20"/>
                <w:szCs w:val="20"/>
                <w:lang w:eastAsia="pt-BR"/>
                <w14:ligatures w14:val="none"/>
              </w:rPr>
              <w:t>Conservatory</w:t>
            </w:r>
            <w:proofErr w:type="spellEnd"/>
          </w:p>
        </w:tc>
        <w:tc>
          <w:tcPr>
            <w:tcW w:w="1276" w:type="dxa"/>
            <w:hideMark/>
          </w:tcPr>
          <w:p w14:paraId="52C2A8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0D174A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Living Sea </w:t>
            </w:r>
            <w:proofErr w:type="spellStart"/>
            <w:r w:rsidRPr="00212526">
              <w:rPr>
                <w:rFonts w:ascii="Arial" w:eastAsia="Times New Roman" w:hAnsi="Arial" w:cs="Arial"/>
                <w:color w:val="000000" w:themeColor="text1"/>
                <w:kern w:val="0"/>
                <w:sz w:val="20"/>
                <w:szCs w:val="20"/>
                <w:lang w:eastAsia="pt-BR"/>
                <w14:ligatures w14:val="none"/>
              </w:rPr>
              <w:t>Sculpture</w:t>
            </w:r>
            <w:proofErr w:type="spellEnd"/>
          </w:p>
        </w:tc>
        <w:tc>
          <w:tcPr>
            <w:tcW w:w="2126" w:type="dxa"/>
            <w:hideMark/>
          </w:tcPr>
          <w:p w14:paraId="4E759B9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0DDBC2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2588F4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56C5BE5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68D52B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66.2</w:t>
            </w:r>
          </w:p>
        </w:tc>
        <w:tc>
          <w:tcPr>
            <w:tcW w:w="1454" w:type="dxa"/>
            <w:hideMark/>
          </w:tcPr>
          <w:p w14:paraId="26AB7CB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BDD507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Hakai</w:t>
            </w:r>
            <w:proofErr w:type="spellEnd"/>
            <w:r w:rsidRPr="00B82671">
              <w:rPr>
                <w:rFonts w:ascii="Arial" w:eastAsia="Times New Roman" w:hAnsi="Arial" w:cs="Arial"/>
                <w:color w:val="000000" w:themeColor="text1"/>
                <w:kern w:val="0"/>
                <w:sz w:val="20"/>
                <w:szCs w:val="20"/>
                <w:lang w:val="en-GB" w:eastAsia="pt-BR"/>
                <w14:ligatures w14:val="none"/>
              </w:rPr>
              <w:t xml:space="preserve"> Institute Biomolecular Observing Network</w:t>
            </w:r>
          </w:p>
        </w:tc>
        <w:tc>
          <w:tcPr>
            <w:tcW w:w="1276" w:type="dxa"/>
            <w:hideMark/>
          </w:tcPr>
          <w:p w14:paraId="14652EC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8C0C6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Tula Foundation</w:t>
            </w:r>
          </w:p>
        </w:tc>
        <w:tc>
          <w:tcPr>
            <w:tcW w:w="2126" w:type="dxa"/>
            <w:hideMark/>
          </w:tcPr>
          <w:p w14:paraId="668796F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7AB8254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057AE59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2D9EC4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B23370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67.2</w:t>
            </w:r>
          </w:p>
        </w:tc>
        <w:tc>
          <w:tcPr>
            <w:tcW w:w="1454" w:type="dxa"/>
            <w:hideMark/>
          </w:tcPr>
          <w:p w14:paraId="1103600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98723C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Threatened and migratory marine species science</w:t>
            </w:r>
          </w:p>
        </w:tc>
        <w:tc>
          <w:tcPr>
            <w:tcW w:w="1276" w:type="dxa"/>
            <w:hideMark/>
          </w:tcPr>
          <w:p w14:paraId="6074C7E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B26131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Secretariat for the Pacific Environment Programme</w:t>
            </w:r>
          </w:p>
        </w:tc>
        <w:tc>
          <w:tcPr>
            <w:tcW w:w="2126" w:type="dxa"/>
            <w:hideMark/>
          </w:tcPr>
          <w:p w14:paraId="7EB6D38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Samoa</w:t>
            </w:r>
          </w:p>
        </w:tc>
        <w:tc>
          <w:tcPr>
            <w:tcW w:w="2183" w:type="dxa"/>
            <w:hideMark/>
          </w:tcPr>
          <w:p w14:paraId="46DD1C2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84. Pacific solutions to save our ocean: an integrated ocean science programme towards a healthy Blue Pacific Continent to sustain future generations.</w:t>
            </w:r>
          </w:p>
        </w:tc>
        <w:tc>
          <w:tcPr>
            <w:tcW w:w="1219" w:type="dxa"/>
            <w:hideMark/>
          </w:tcPr>
          <w:p w14:paraId="2B8D329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515705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4AF09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68.2</w:t>
            </w:r>
          </w:p>
        </w:tc>
        <w:tc>
          <w:tcPr>
            <w:tcW w:w="1454" w:type="dxa"/>
            <w:hideMark/>
          </w:tcPr>
          <w:p w14:paraId="1EFD51B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734801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Integrated</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vulnerability</w:t>
            </w:r>
            <w:proofErr w:type="spellEnd"/>
            <w:r w:rsidRPr="00212526">
              <w:rPr>
                <w:rFonts w:ascii="Arial" w:eastAsia="Times New Roman" w:hAnsi="Arial" w:cs="Arial"/>
                <w:color w:val="000000" w:themeColor="text1"/>
                <w:kern w:val="0"/>
                <w:sz w:val="20"/>
                <w:szCs w:val="20"/>
                <w:lang w:eastAsia="pt-BR"/>
                <w14:ligatures w14:val="none"/>
              </w:rPr>
              <w:t xml:space="preserve"> assessments</w:t>
            </w:r>
          </w:p>
        </w:tc>
        <w:tc>
          <w:tcPr>
            <w:tcW w:w="1276" w:type="dxa"/>
            <w:hideMark/>
          </w:tcPr>
          <w:p w14:paraId="3421FAE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6A3F53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and Oceans Canada</w:t>
            </w:r>
          </w:p>
        </w:tc>
        <w:tc>
          <w:tcPr>
            <w:tcW w:w="2126" w:type="dxa"/>
            <w:hideMark/>
          </w:tcPr>
          <w:p w14:paraId="2B02414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08E160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35F00C5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E0CE4A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283AF8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69.2</w:t>
            </w:r>
          </w:p>
        </w:tc>
        <w:tc>
          <w:tcPr>
            <w:tcW w:w="1454" w:type="dxa"/>
            <w:hideMark/>
          </w:tcPr>
          <w:p w14:paraId="00F23D9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831986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Integrated Ocean Observing System for New Zealand</w:t>
            </w:r>
          </w:p>
        </w:tc>
        <w:tc>
          <w:tcPr>
            <w:tcW w:w="1276" w:type="dxa"/>
            <w:hideMark/>
          </w:tcPr>
          <w:p w14:paraId="51AFA8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AEE139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Institute of Water and Atmospheric Research</w:t>
            </w:r>
          </w:p>
        </w:tc>
        <w:tc>
          <w:tcPr>
            <w:tcW w:w="2126" w:type="dxa"/>
            <w:hideMark/>
          </w:tcPr>
          <w:p w14:paraId="7A72FBA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New Zealand</w:t>
            </w:r>
          </w:p>
        </w:tc>
        <w:tc>
          <w:tcPr>
            <w:tcW w:w="2183" w:type="dxa"/>
            <w:hideMark/>
          </w:tcPr>
          <w:p w14:paraId="282DD19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77. One Ocean Network for Deep Observation</w:t>
            </w:r>
          </w:p>
        </w:tc>
        <w:tc>
          <w:tcPr>
            <w:tcW w:w="1219" w:type="dxa"/>
            <w:hideMark/>
          </w:tcPr>
          <w:p w14:paraId="00CDB10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923474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FABF03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7.2</w:t>
            </w:r>
          </w:p>
        </w:tc>
        <w:tc>
          <w:tcPr>
            <w:tcW w:w="1454" w:type="dxa"/>
            <w:hideMark/>
          </w:tcPr>
          <w:p w14:paraId="022A8F5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5CA137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Sustained Data for a Changing Ocean </w:t>
            </w:r>
          </w:p>
        </w:tc>
        <w:tc>
          <w:tcPr>
            <w:tcW w:w="1276" w:type="dxa"/>
            <w:hideMark/>
          </w:tcPr>
          <w:p w14:paraId="24587BD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192E06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w:t>
            </w:r>
            <w:proofErr w:type="spellStart"/>
            <w:r w:rsidRPr="00212526">
              <w:rPr>
                <w:rFonts w:ascii="Arial" w:eastAsia="Times New Roman" w:hAnsi="Arial" w:cs="Arial"/>
                <w:color w:val="000000" w:themeColor="text1"/>
                <w:kern w:val="0"/>
                <w:sz w:val="20"/>
                <w:szCs w:val="20"/>
                <w:lang w:eastAsia="pt-BR"/>
                <w14:ligatures w14:val="none"/>
              </w:rPr>
              <w:t>Observatories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Initiative</w:t>
            </w:r>
            <w:proofErr w:type="spellEnd"/>
          </w:p>
        </w:tc>
        <w:tc>
          <w:tcPr>
            <w:tcW w:w="2126" w:type="dxa"/>
            <w:hideMark/>
          </w:tcPr>
          <w:p w14:paraId="2AB6F92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8820AA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FDF008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001A89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97256A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70.2</w:t>
            </w:r>
          </w:p>
        </w:tc>
        <w:tc>
          <w:tcPr>
            <w:tcW w:w="1454" w:type="dxa"/>
            <w:hideMark/>
          </w:tcPr>
          <w:p w14:paraId="0272C85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87C87A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St. Lawrence Estuary Research and Observation Plan</w:t>
            </w:r>
          </w:p>
        </w:tc>
        <w:tc>
          <w:tcPr>
            <w:tcW w:w="1276" w:type="dxa"/>
            <w:hideMark/>
          </w:tcPr>
          <w:p w14:paraId="2C6BCCA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E9831F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and Oceans Canada</w:t>
            </w:r>
          </w:p>
        </w:tc>
        <w:tc>
          <w:tcPr>
            <w:tcW w:w="2126" w:type="dxa"/>
            <w:hideMark/>
          </w:tcPr>
          <w:p w14:paraId="6FC126C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5FFAA82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76. 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19" w:type="dxa"/>
            <w:hideMark/>
          </w:tcPr>
          <w:p w14:paraId="2E1252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55D5C02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ACE36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72.2</w:t>
            </w:r>
          </w:p>
        </w:tc>
        <w:tc>
          <w:tcPr>
            <w:tcW w:w="1454" w:type="dxa"/>
            <w:hideMark/>
          </w:tcPr>
          <w:p w14:paraId="459C8B4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19831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Scripps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Ecological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Observatory</w:t>
            </w:r>
            <w:proofErr w:type="spellEnd"/>
          </w:p>
        </w:tc>
        <w:tc>
          <w:tcPr>
            <w:tcW w:w="1276" w:type="dxa"/>
            <w:hideMark/>
          </w:tcPr>
          <w:p w14:paraId="669FC9F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B150D8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Scripps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Institution</w:t>
            </w:r>
            <w:proofErr w:type="spellEnd"/>
            <w:r w:rsidRPr="00212526">
              <w:rPr>
                <w:rFonts w:ascii="Arial" w:eastAsia="Times New Roman" w:hAnsi="Arial" w:cs="Arial"/>
                <w:color w:val="000000" w:themeColor="text1"/>
                <w:kern w:val="0"/>
                <w:sz w:val="20"/>
                <w:szCs w:val="20"/>
                <w:lang w:eastAsia="pt-BR"/>
                <w14:ligatures w14:val="none"/>
              </w:rPr>
              <w:t xml:space="preserve"> of Oceanography</w:t>
            </w:r>
          </w:p>
        </w:tc>
        <w:tc>
          <w:tcPr>
            <w:tcW w:w="2126" w:type="dxa"/>
            <w:hideMark/>
          </w:tcPr>
          <w:p w14:paraId="11B508B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91BA34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6452C17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FBEEE5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43ABAD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73.2</w:t>
            </w:r>
          </w:p>
        </w:tc>
        <w:tc>
          <w:tcPr>
            <w:tcW w:w="1454" w:type="dxa"/>
            <w:hideMark/>
          </w:tcPr>
          <w:p w14:paraId="5C1FB0C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6CDFC9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GULF OF NAPLES INTEGRATED PELAGIC OBSERVATORY</w:t>
            </w:r>
          </w:p>
        </w:tc>
        <w:tc>
          <w:tcPr>
            <w:tcW w:w="1276" w:type="dxa"/>
            <w:hideMark/>
          </w:tcPr>
          <w:p w14:paraId="675F0F9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4E596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Stazione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Zoologica</w:t>
            </w:r>
            <w:proofErr w:type="spellEnd"/>
            <w:r w:rsidRPr="00212526">
              <w:rPr>
                <w:rFonts w:ascii="Arial" w:eastAsia="Times New Roman" w:hAnsi="Arial" w:cs="Arial"/>
                <w:color w:val="000000" w:themeColor="text1"/>
                <w:kern w:val="0"/>
                <w:sz w:val="20"/>
                <w:szCs w:val="20"/>
                <w:lang w:eastAsia="pt-BR"/>
                <w14:ligatures w14:val="none"/>
              </w:rPr>
              <w:t xml:space="preserve"> 'Anton </w:t>
            </w:r>
            <w:proofErr w:type="spellStart"/>
            <w:r w:rsidRPr="00212526">
              <w:rPr>
                <w:rFonts w:ascii="Arial" w:eastAsia="Times New Roman" w:hAnsi="Arial" w:cs="Arial"/>
                <w:color w:val="000000" w:themeColor="text1"/>
                <w:kern w:val="0"/>
                <w:sz w:val="20"/>
                <w:szCs w:val="20"/>
                <w:lang w:eastAsia="pt-BR"/>
                <w14:ligatures w14:val="none"/>
              </w:rPr>
              <w:t>Dohrn</w:t>
            </w:r>
            <w:proofErr w:type="spellEnd"/>
            <w:r w:rsidRPr="00212526">
              <w:rPr>
                <w:rFonts w:ascii="Arial" w:eastAsia="Times New Roman" w:hAnsi="Arial" w:cs="Arial"/>
                <w:color w:val="000000" w:themeColor="text1"/>
                <w:kern w:val="0"/>
                <w:sz w:val="20"/>
                <w:szCs w:val="20"/>
                <w:lang w:eastAsia="pt-BR"/>
                <w14:ligatures w14:val="none"/>
              </w:rPr>
              <w:t>'</w:t>
            </w:r>
          </w:p>
        </w:tc>
        <w:tc>
          <w:tcPr>
            <w:tcW w:w="2126" w:type="dxa"/>
            <w:hideMark/>
          </w:tcPr>
          <w:p w14:paraId="36D90D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3FDD30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2394D51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2563A0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CAD23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75.2</w:t>
            </w:r>
          </w:p>
        </w:tc>
        <w:tc>
          <w:tcPr>
            <w:tcW w:w="1454" w:type="dxa"/>
            <w:hideMark/>
          </w:tcPr>
          <w:p w14:paraId="51EFEB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C2EB94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Research program for Climate Action Planning</w:t>
            </w:r>
          </w:p>
        </w:tc>
        <w:tc>
          <w:tcPr>
            <w:tcW w:w="1276" w:type="dxa"/>
            <w:hideMark/>
          </w:tcPr>
          <w:p w14:paraId="2786D16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A1D2D8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CEAZA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Advanced Studies in Arid Zones)</w:t>
            </w:r>
          </w:p>
        </w:tc>
        <w:tc>
          <w:tcPr>
            <w:tcW w:w="2126" w:type="dxa"/>
            <w:hideMark/>
          </w:tcPr>
          <w:p w14:paraId="4C6828D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Chile</w:t>
            </w:r>
          </w:p>
        </w:tc>
        <w:tc>
          <w:tcPr>
            <w:tcW w:w="2183" w:type="dxa"/>
            <w:hideMark/>
          </w:tcPr>
          <w:p w14:paraId="52F4E00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76. 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19" w:type="dxa"/>
            <w:hideMark/>
          </w:tcPr>
          <w:p w14:paraId="174377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BD88B2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0FDBFC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76.2</w:t>
            </w:r>
          </w:p>
        </w:tc>
        <w:tc>
          <w:tcPr>
            <w:tcW w:w="1454" w:type="dxa"/>
            <w:hideMark/>
          </w:tcPr>
          <w:p w14:paraId="71B2A12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CDC9AD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Northeast Pacific Biodiversity Action Network </w:t>
            </w:r>
          </w:p>
        </w:tc>
        <w:tc>
          <w:tcPr>
            <w:tcW w:w="1276" w:type="dxa"/>
            <w:hideMark/>
          </w:tcPr>
          <w:p w14:paraId="662E513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9EEED6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Tula Foundation</w:t>
            </w:r>
          </w:p>
        </w:tc>
        <w:tc>
          <w:tcPr>
            <w:tcW w:w="2126" w:type="dxa"/>
            <w:hideMark/>
          </w:tcPr>
          <w:p w14:paraId="7E17096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54D14F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7CD53ED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C2F806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5E66B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77.2</w:t>
            </w:r>
          </w:p>
        </w:tc>
        <w:tc>
          <w:tcPr>
            <w:tcW w:w="1454" w:type="dxa"/>
            <w:hideMark/>
          </w:tcPr>
          <w:p w14:paraId="0996C8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899B0A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Somos </w:t>
            </w:r>
            <w:proofErr w:type="spellStart"/>
            <w:r w:rsidRPr="00212526">
              <w:rPr>
                <w:rFonts w:ascii="Arial" w:eastAsia="Times New Roman" w:hAnsi="Arial" w:cs="Arial"/>
                <w:color w:val="000000" w:themeColor="text1"/>
                <w:kern w:val="0"/>
                <w:sz w:val="20"/>
                <w:szCs w:val="20"/>
                <w:lang w:eastAsia="pt-BR"/>
                <w14:ligatures w14:val="none"/>
              </w:rPr>
              <w:t>OceanoS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ocean</w:t>
            </w:r>
            <w:proofErr w:type="spellEnd"/>
            <w:r w:rsidRPr="00212526">
              <w:rPr>
                <w:rFonts w:ascii="Arial" w:eastAsia="Times New Roman" w:hAnsi="Arial" w:cs="Arial"/>
                <w:color w:val="000000" w:themeColor="text1"/>
                <w:kern w:val="0"/>
                <w:sz w:val="20"/>
                <w:szCs w:val="20"/>
                <w:lang w:eastAsia="pt-BR"/>
                <w14:ligatures w14:val="none"/>
              </w:rPr>
              <w:t xml:space="preserve"> stories for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p>
        </w:tc>
        <w:tc>
          <w:tcPr>
            <w:tcW w:w="1276" w:type="dxa"/>
            <w:hideMark/>
          </w:tcPr>
          <w:p w14:paraId="3B1ADD2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0A3A70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Sea Around Us, University of British Columbia</w:t>
            </w:r>
          </w:p>
        </w:tc>
        <w:tc>
          <w:tcPr>
            <w:tcW w:w="2126" w:type="dxa"/>
            <w:hideMark/>
          </w:tcPr>
          <w:p w14:paraId="714C247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11FD06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0C8B044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0219E6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55E48E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79.2</w:t>
            </w:r>
          </w:p>
        </w:tc>
        <w:tc>
          <w:tcPr>
            <w:tcW w:w="1454" w:type="dxa"/>
            <w:hideMark/>
          </w:tcPr>
          <w:p w14:paraId="1D20DE4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0FC216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Portuguese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Monitoring</w:t>
            </w:r>
            <w:proofErr w:type="spellEnd"/>
            <w:r w:rsidRPr="00212526">
              <w:rPr>
                <w:rFonts w:ascii="Arial" w:eastAsia="Times New Roman" w:hAnsi="Arial" w:cs="Arial"/>
                <w:color w:val="000000" w:themeColor="text1"/>
                <w:kern w:val="0"/>
                <w:sz w:val="20"/>
                <w:szCs w:val="20"/>
                <w:lang w:eastAsia="pt-BR"/>
                <w14:ligatures w14:val="none"/>
              </w:rPr>
              <w:t xml:space="preserve"> Network</w:t>
            </w:r>
          </w:p>
        </w:tc>
        <w:tc>
          <w:tcPr>
            <w:tcW w:w="1276" w:type="dxa"/>
            <w:hideMark/>
          </w:tcPr>
          <w:p w14:paraId="3399936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5B8B85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MARE- Marine and Environmental Science Centre, University of Lisbon</w:t>
            </w:r>
          </w:p>
        </w:tc>
        <w:tc>
          <w:tcPr>
            <w:tcW w:w="2126" w:type="dxa"/>
            <w:hideMark/>
          </w:tcPr>
          <w:p w14:paraId="3A8517A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1EEA56E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1F1412C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6B8808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4C7D40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82.2</w:t>
            </w:r>
          </w:p>
        </w:tc>
        <w:tc>
          <w:tcPr>
            <w:tcW w:w="1454" w:type="dxa"/>
            <w:hideMark/>
          </w:tcPr>
          <w:p w14:paraId="011CEF6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E17F48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gramStart"/>
            <w:r w:rsidRPr="00B82671">
              <w:rPr>
                <w:rFonts w:ascii="Arial" w:eastAsia="Times New Roman" w:hAnsi="Arial" w:cs="Arial"/>
                <w:color w:val="000000" w:themeColor="text1"/>
                <w:kern w:val="0"/>
                <w:sz w:val="20"/>
                <w:szCs w:val="20"/>
                <w:lang w:val="en-GB" w:eastAsia="pt-BR"/>
                <w14:ligatures w14:val="none"/>
              </w:rPr>
              <w:t>South East</w:t>
            </w:r>
            <w:proofErr w:type="gramEnd"/>
            <w:r w:rsidRPr="00B82671">
              <w:rPr>
                <w:rFonts w:ascii="Arial" w:eastAsia="Times New Roman" w:hAnsi="Arial" w:cs="Arial"/>
                <w:color w:val="000000" w:themeColor="text1"/>
                <w:kern w:val="0"/>
                <w:sz w:val="20"/>
                <w:szCs w:val="20"/>
                <w:lang w:val="en-GB" w:eastAsia="pt-BR"/>
                <w14:ligatures w14:val="none"/>
              </w:rPr>
              <w:t xml:space="preserve"> Australia – Marine Ecosystem Survey</w:t>
            </w:r>
          </w:p>
        </w:tc>
        <w:tc>
          <w:tcPr>
            <w:tcW w:w="1276" w:type="dxa"/>
            <w:hideMark/>
          </w:tcPr>
          <w:p w14:paraId="080C401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903E3B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Commonwealth Scientific and Industrial Research Organisation (CSIRO)</w:t>
            </w:r>
          </w:p>
        </w:tc>
        <w:tc>
          <w:tcPr>
            <w:tcW w:w="2126" w:type="dxa"/>
            <w:hideMark/>
          </w:tcPr>
          <w:p w14:paraId="054394C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0CAFAA6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4A29F5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0260F1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F26BA0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84.2</w:t>
            </w:r>
          </w:p>
        </w:tc>
        <w:tc>
          <w:tcPr>
            <w:tcW w:w="1454" w:type="dxa"/>
            <w:hideMark/>
          </w:tcPr>
          <w:p w14:paraId="7BBB0D8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20311B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Nord Observations and Research on marine Life</w:t>
            </w:r>
          </w:p>
        </w:tc>
        <w:tc>
          <w:tcPr>
            <w:tcW w:w="1276" w:type="dxa"/>
            <w:hideMark/>
          </w:tcPr>
          <w:p w14:paraId="5ACA93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892645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Nord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1321588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014DAF2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1C450D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DFA62C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F1E29D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85.2</w:t>
            </w:r>
          </w:p>
        </w:tc>
        <w:tc>
          <w:tcPr>
            <w:tcW w:w="1454" w:type="dxa"/>
            <w:hideMark/>
          </w:tcPr>
          <w:p w14:paraId="73388AB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B2F64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European Marine </w:t>
            </w:r>
            <w:proofErr w:type="spellStart"/>
            <w:r w:rsidRPr="00212526">
              <w:rPr>
                <w:rFonts w:ascii="Arial" w:eastAsia="Times New Roman" w:hAnsi="Arial" w:cs="Arial"/>
                <w:color w:val="000000" w:themeColor="text1"/>
                <w:kern w:val="0"/>
                <w:sz w:val="20"/>
                <w:szCs w:val="20"/>
                <w:lang w:eastAsia="pt-BR"/>
                <w14:ligatures w14:val="none"/>
              </w:rPr>
              <w:t>Omics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Biodiversity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Observation</w:t>
            </w:r>
            <w:proofErr w:type="spellEnd"/>
            <w:r w:rsidRPr="00212526">
              <w:rPr>
                <w:rFonts w:ascii="Arial" w:eastAsia="Times New Roman" w:hAnsi="Arial" w:cs="Arial"/>
                <w:color w:val="000000" w:themeColor="text1"/>
                <w:kern w:val="0"/>
                <w:sz w:val="20"/>
                <w:szCs w:val="20"/>
                <w:lang w:eastAsia="pt-BR"/>
                <w14:ligatures w14:val="none"/>
              </w:rPr>
              <w:t xml:space="preserve"> Net</w:t>
            </w:r>
          </w:p>
        </w:tc>
        <w:tc>
          <w:tcPr>
            <w:tcW w:w="1276" w:type="dxa"/>
            <w:hideMark/>
          </w:tcPr>
          <w:p w14:paraId="4430703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14E2B1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European Marine </w:t>
            </w:r>
            <w:proofErr w:type="spellStart"/>
            <w:r w:rsidRPr="00212526">
              <w:rPr>
                <w:rFonts w:ascii="Arial" w:eastAsia="Times New Roman" w:hAnsi="Arial" w:cs="Arial"/>
                <w:color w:val="000000" w:themeColor="text1"/>
                <w:kern w:val="0"/>
                <w:sz w:val="20"/>
                <w:szCs w:val="20"/>
                <w:lang w:eastAsia="pt-BR"/>
                <w14:ligatures w14:val="none"/>
              </w:rPr>
              <w:t>Biological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Resource</w:t>
            </w:r>
            <w:proofErr w:type="spellEnd"/>
            <w:r w:rsidRPr="00212526">
              <w:rPr>
                <w:rFonts w:ascii="Arial" w:eastAsia="Times New Roman" w:hAnsi="Arial" w:cs="Arial"/>
                <w:color w:val="000000" w:themeColor="text1"/>
                <w:kern w:val="0"/>
                <w:sz w:val="20"/>
                <w:szCs w:val="20"/>
                <w:lang w:eastAsia="pt-BR"/>
                <w14:ligatures w14:val="none"/>
              </w:rPr>
              <w:t xml:space="preserve"> Centre</w:t>
            </w:r>
          </w:p>
        </w:tc>
        <w:tc>
          <w:tcPr>
            <w:tcW w:w="2126" w:type="dxa"/>
            <w:hideMark/>
          </w:tcPr>
          <w:p w14:paraId="7ED8499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4A8C8BE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0CDF4F8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6E1EE0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9AD493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86.2</w:t>
            </w:r>
          </w:p>
        </w:tc>
        <w:tc>
          <w:tcPr>
            <w:tcW w:w="1454" w:type="dxa"/>
            <w:hideMark/>
          </w:tcPr>
          <w:p w14:paraId="47DF58E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E61F15A"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Arctic Deep Observation for Multi-sphere Cycling</w:t>
            </w:r>
          </w:p>
        </w:tc>
        <w:tc>
          <w:tcPr>
            <w:tcW w:w="1276" w:type="dxa"/>
            <w:hideMark/>
          </w:tcPr>
          <w:p w14:paraId="6E74F15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75AB8A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Second Institute of Oceanography, Ministry of Natural Resources</w:t>
            </w:r>
          </w:p>
        </w:tc>
        <w:tc>
          <w:tcPr>
            <w:tcW w:w="2126" w:type="dxa"/>
            <w:hideMark/>
          </w:tcPr>
          <w:p w14:paraId="0E6A74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25031A5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129. Deep Ocean Observing Strategy (DOOS)</w:t>
            </w:r>
          </w:p>
        </w:tc>
        <w:tc>
          <w:tcPr>
            <w:tcW w:w="1219" w:type="dxa"/>
            <w:hideMark/>
          </w:tcPr>
          <w:p w14:paraId="0315D03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D0A28F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755BC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87.2</w:t>
            </w:r>
          </w:p>
        </w:tc>
        <w:tc>
          <w:tcPr>
            <w:tcW w:w="1454" w:type="dxa"/>
            <w:hideMark/>
          </w:tcPr>
          <w:p w14:paraId="354F055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38B98F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JOint</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INternational</w:t>
            </w:r>
            <w:proofErr w:type="spellEnd"/>
            <w:r w:rsidRPr="00B82671">
              <w:rPr>
                <w:rFonts w:ascii="Arial" w:eastAsia="Times New Roman" w:hAnsi="Arial" w:cs="Arial"/>
                <w:color w:val="000000" w:themeColor="text1"/>
                <w:kern w:val="0"/>
                <w:sz w:val="20"/>
                <w:szCs w:val="20"/>
                <w:lang w:val="en-GB" w:eastAsia="pt-BR"/>
                <w14:ligatures w14:val="none"/>
              </w:rPr>
              <w:t xml:space="preserve"> laboratory of Deltas</w:t>
            </w:r>
          </w:p>
        </w:tc>
        <w:tc>
          <w:tcPr>
            <w:tcW w:w="1276" w:type="dxa"/>
            <w:hideMark/>
          </w:tcPr>
          <w:p w14:paraId="0D79145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0D9C0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State Key Laboratory of Estuarine and Coastal Research, East China Normal University</w:t>
            </w:r>
          </w:p>
        </w:tc>
        <w:tc>
          <w:tcPr>
            <w:tcW w:w="2126" w:type="dxa"/>
            <w:hideMark/>
          </w:tcPr>
          <w:p w14:paraId="1A26A2C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573EE8E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161. Deltas associated with large rivers: Seeking solutions to the problem of sustainability (</w:t>
            </w:r>
            <w:proofErr w:type="spellStart"/>
            <w:r w:rsidRPr="00B82671">
              <w:rPr>
                <w:rFonts w:ascii="Arial" w:eastAsia="Times New Roman" w:hAnsi="Arial" w:cs="Arial"/>
                <w:color w:val="000000" w:themeColor="text1"/>
                <w:kern w:val="0"/>
                <w:sz w:val="20"/>
                <w:szCs w:val="20"/>
                <w:lang w:val="en-GB" w:eastAsia="pt-BR"/>
                <w14:ligatures w14:val="none"/>
              </w:rPr>
              <w:t>MegaDeltas</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237AE75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857FA6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9D220D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88.2</w:t>
            </w:r>
          </w:p>
        </w:tc>
        <w:tc>
          <w:tcPr>
            <w:tcW w:w="1454" w:type="dxa"/>
            <w:hideMark/>
          </w:tcPr>
          <w:p w14:paraId="1D437A4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0B7C8C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Ecosystem Stressors in the Arctic</w:t>
            </w:r>
          </w:p>
        </w:tc>
        <w:tc>
          <w:tcPr>
            <w:tcW w:w="1276" w:type="dxa"/>
            <w:hideMark/>
          </w:tcPr>
          <w:p w14:paraId="659DFD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13838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and Oceans Canada</w:t>
            </w:r>
          </w:p>
        </w:tc>
        <w:tc>
          <w:tcPr>
            <w:tcW w:w="2126" w:type="dxa"/>
            <w:hideMark/>
          </w:tcPr>
          <w:p w14:paraId="7CA98BF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0F6B45F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216705D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2B725D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22DE71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89.2</w:t>
            </w:r>
          </w:p>
        </w:tc>
        <w:tc>
          <w:tcPr>
            <w:tcW w:w="1454" w:type="dxa"/>
            <w:hideMark/>
          </w:tcPr>
          <w:p w14:paraId="2607DEA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6F5C9C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One Ocean Hub Research Programme 4 </w:t>
            </w:r>
          </w:p>
        </w:tc>
        <w:tc>
          <w:tcPr>
            <w:tcW w:w="1276" w:type="dxa"/>
            <w:hideMark/>
          </w:tcPr>
          <w:p w14:paraId="6E4B46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8E694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w:t>
            </w:r>
            <w:proofErr w:type="spellStart"/>
            <w:r w:rsidRPr="00212526">
              <w:rPr>
                <w:rFonts w:ascii="Arial" w:eastAsia="Times New Roman" w:hAnsi="Arial" w:cs="Arial"/>
                <w:color w:val="000000" w:themeColor="text1"/>
                <w:kern w:val="0"/>
                <w:sz w:val="20"/>
                <w:szCs w:val="20"/>
                <w:lang w:eastAsia="pt-BR"/>
                <w14:ligatures w14:val="none"/>
              </w:rPr>
              <w:t>Strathclyde</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26" w:type="dxa"/>
            <w:hideMark/>
          </w:tcPr>
          <w:p w14:paraId="20E5C24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295BC61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40CA0F3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CEAB10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733C06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9.2</w:t>
            </w:r>
          </w:p>
        </w:tc>
        <w:tc>
          <w:tcPr>
            <w:tcW w:w="1454" w:type="dxa"/>
            <w:hideMark/>
          </w:tcPr>
          <w:p w14:paraId="4768658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B0C353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LUSOPHONE HUB OF THE OCEAN DECADE</w:t>
            </w:r>
          </w:p>
        </w:tc>
        <w:tc>
          <w:tcPr>
            <w:tcW w:w="1276" w:type="dxa"/>
            <w:hideMark/>
          </w:tcPr>
          <w:p w14:paraId="6E62C09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836ED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São Paulo - USP</w:t>
            </w:r>
          </w:p>
        </w:tc>
        <w:tc>
          <w:tcPr>
            <w:tcW w:w="2126" w:type="dxa"/>
            <w:hideMark/>
          </w:tcPr>
          <w:p w14:paraId="1640366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3873D06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 Global Ocean Corps and Conveyor</w:t>
            </w:r>
          </w:p>
        </w:tc>
        <w:tc>
          <w:tcPr>
            <w:tcW w:w="1219" w:type="dxa"/>
            <w:hideMark/>
          </w:tcPr>
          <w:p w14:paraId="4E0EE81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B27345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296C20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90.2</w:t>
            </w:r>
          </w:p>
        </w:tc>
        <w:tc>
          <w:tcPr>
            <w:tcW w:w="1454" w:type="dxa"/>
            <w:hideMark/>
          </w:tcPr>
          <w:p w14:paraId="2C9F120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D83CEA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acidification in the Gulf of St. Lawrence</w:t>
            </w:r>
          </w:p>
        </w:tc>
        <w:tc>
          <w:tcPr>
            <w:tcW w:w="1276" w:type="dxa"/>
            <w:hideMark/>
          </w:tcPr>
          <w:p w14:paraId="749B4E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5227E4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Maurice </w:t>
            </w:r>
            <w:proofErr w:type="spellStart"/>
            <w:r w:rsidRPr="00212526">
              <w:rPr>
                <w:rFonts w:ascii="Arial" w:eastAsia="Times New Roman" w:hAnsi="Arial" w:cs="Arial"/>
                <w:color w:val="000000" w:themeColor="text1"/>
                <w:kern w:val="0"/>
                <w:sz w:val="20"/>
                <w:szCs w:val="20"/>
                <w:lang w:eastAsia="pt-BR"/>
                <w14:ligatures w14:val="none"/>
              </w:rPr>
              <w:t>Lamontagne</w:t>
            </w:r>
            <w:proofErr w:type="spellEnd"/>
            <w:r w:rsidRPr="00212526">
              <w:rPr>
                <w:rFonts w:ascii="Arial" w:eastAsia="Times New Roman" w:hAnsi="Arial" w:cs="Arial"/>
                <w:color w:val="000000" w:themeColor="text1"/>
                <w:kern w:val="0"/>
                <w:sz w:val="20"/>
                <w:szCs w:val="20"/>
                <w:lang w:eastAsia="pt-BR"/>
                <w14:ligatures w14:val="none"/>
              </w:rPr>
              <w:t xml:space="preserve"> Institute</w:t>
            </w:r>
          </w:p>
        </w:tc>
        <w:tc>
          <w:tcPr>
            <w:tcW w:w="2126" w:type="dxa"/>
            <w:hideMark/>
          </w:tcPr>
          <w:p w14:paraId="17531C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6A7FB2C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3FFA29E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26DE86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0F3C1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91.2</w:t>
            </w:r>
          </w:p>
        </w:tc>
        <w:tc>
          <w:tcPr>
            <w:tcW w:w="1454" w:type="dxa"/>
            <w:hideMark/>
          </w:tcPr>
          <w:p w14:paraId="2580A2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2EED29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Forecasting</w:t>
            </w:r>
            <w:proofErr w:type="spellEnd"/>
            <w:r w:rsidRPr="00212526">
              <w:rPr>
                <w:rFonts w:ascii="Arial" w:eastAsia="Times New Roman" w:hAnsi="Arial" w:cs="Arial"/>
                <w:color w:val="000000" w:themeColor="text1"/>
                <w:kern w:val="0"/>
                <w:sz w:val="20"/>
                <w:szCs w:val="20"/>
                <w:lang w:eastAsia="pt-BR"/>
                <w14:ligatures w14:val="none"/>
              </w:rPr>
              <w:t xml:space="preserve"> the Argentine Sea</w:t>
            </w:r>
          </w:p>
        </w:tc>
        <w:tc>
          <w:tcPr>
            <w:tcW w:w="1276" w:type="dxa"/>
            <w:hideMark/>
          </w:tcPr>
          <w:p w14:paraId="2F12E19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26486A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 xml:space="preserve">Centro de Investigaciones del Mar y la Atmósfera (CIMA/CONICET-UBA) - Center for </w:t>
            </w:r>
            <w:proofErr w:type="spellStart"/>
            <w:r w:rsidRPr="00B82671">
              <w:rPr>
                <w:rFonts w:ascii="Arial" w:eastAsia="Times New Roman" w:hAnsi="Arial" w:cs="Arial"/>
                <w:color w:val="000000" w:themeColor="text1"/>
                <w:kern w:val="0"/>
                <w:sz w:val="20"/>
                <w:szCs w:val="20"/>
                <w:lang w:val="es-ES" w:eastAsia="pt-BR"/>
                <w14:ligatures w14:val="none"/>
              </w:rPr>
              <w:t>Oceanic</w:t>
            </w:r>
            <w:proofErr w:type="spellEnd"/>
            <w:r w:rsidRPr="00B82671">
              <w:rPr>
                <w:rFonts w:ascii="Arial" w:eastAsia="Times New Roman" w:hAnsi="Arial" w:cs="Arial"/>
                <w:color w:val="000000" w:themeColor="text1"/>
                <w:kern w:val="0"/>
                <w:sz w:val="20"/>
                <w:szCs w:val="20"/>
                <w:lang w:val="es-ES" w:eastAsia="pt-BR"/>
                <w14:ligatures w14:val="none"/>
              </w:rPr>
              <w:t xml:space="preserve"> and </w:t>
            </w:r>
            <w:proofErr w:type="spellStart"/>
            <w:r w:rsidRPr="00B82671">
              <w:rPr>
                <w:rFonts w:ascii="Arial" w:eastAsia="Times New Roman" w:hAnsi="Arial" w:cs="Arial"/>
                <w:color w:val="000000" w:themeColor="text1"/>
                <w:kern w:val="0"/>
                <w:sz w:val="20"/>
                <w:szCs w:val="20"/>
                <w:lang w:val="es-ES" w:eastAsia="pt-BR"/>
                <w14:ligatures w14:val="none"/>
              </w:rPr>
              <w:t>Atmospheric</w:t>
            </w:r>
            <w:proofErr w:type="spellEnd"/>
            <w:r w:rsidRPr="00B82671">
              <w:rPr>
                <w:rFonts w:ascii="Arial" w:eastAsia="Times New Roman" w:hAnsi="Arial" w:cs="Arial"/>
                <w:color w:val="000000" w:themeColor="text1"/>
                <w:kern w:val="0"/>
                <w:sz w:val="20"/>
                <w:szCs w:val="20"/>
                <w:lang w:val="es-ES" w:eastAsia="pt-BR"/>
                <w14:ligatures w14:val="none"/>
              </w:rPr>
              <w:t xml:space="preserve"> </w:t>
            </w:r>
            <w:proofErr w:type="spellStart"/>
            <w:r w:rsidRPr="00B82671">
              <w:rPr>
                <w:rFonts w:ascii="Arial" w:eastAsia="Times New Roman" w:hAnsi="Arial" w:cs="Arial"/>
                <w:color w:val="000000" w:themeColor="text1"/>
                <w:kern w:val="0"/>
                <w:sz w:val="20"/>
                <w:szCs w:val="20"/>
                <w:lang w:val="es-ES" w:eastAsia="pt-BR"/>
                <w14:ligatures w14:val="none"/>
              </w:rPr>
              <w:t>Research</w:t>
            </w:r>
            <w:proofErr w:type="spellEnd"/>
            <w:r w:rsidRPr="00B82671">
              <w:rPr>
                <w:rFonts w:ascii="Arial" w:eastAsia="Times New Roman" w:hAnsi="Arial" w:cs="Arial"/>
                <w:color w:val="000000" w:themeColor="text1"/>
                <w:kern w:val="0"/>
                <w:sz w:val="20"/>
                <w:szCs w:val="20"/>
                <w:lang w:val="es-ES" w:eastAsia="pt-BR"/>
                <w14:ligatures w14:val="none"/>
              </w:rPr>
              <w:t xml:space="preserve"> (CIMA/CONICET-UBA)</w:t>
            </w:r>
          </w:p>
        </w:tc>
        <w:tc>
          <w:tcPr>
            <w:tcW w:w="2126" w:type="dxa"/>
            <w:hideMark/>
          </w:tcPr>
          <w:p w14:paraId="658E0AE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Argentina</w:t>
            </w:r>
          </w:p>
        </w:tc>
        <w:tc>
          <w:tcPr>
            <w:tcW w:w="2183" w:type="dxa"/>
            <w:hideMark/>
          </w:tcPr>
          <w:p w14:paraId="1546460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43F829F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461BD9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D78A54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92.2</w:t>
            </w:r>
          </w:p>
        </w:tc>
        <w:tc>
          <w:tcPr>
            <w:tcW w:w="1454" w:type="dxa"/>
            <w:hideMark/>
          </w:tcPr>
          <w:p w14:paraId="486A99E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C9ECA1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Better</w:t>
            </w:r>
            <w:proofErr w:type="spellEnd"/>
            <w:r w:rsidRPr="00212526">
              <w:rPr>
                <w:rFonts w:ascii="Arial" w:eastAsia="Times New Roman" w:hAnsi="Arial" w:cs="Arial"/>
                <w:color w:val="000000" w:themeColor="text1"/>
                <w:kern w:val="0"/>
                <w:sz w:val="20"/>
                <w:szCs w:val="20"/>
                <w:lang w:eastAsia="pt-BR"/>
                <w14:ligatures w14:val="none"/>
              </w:rPr>
              <w:t xml:space="preserve"> Biomolecular Ocean </w:t>
            </w:r>
            <w:proofErr w:type="spellStart"/>
            <w:r w:rsidRPr="00212526">
              <w:rPr>
                <w:rFonts w:ascii="Arial" w:eastAsia="Times New Roman" w:hAnsi="Arial" w:cs="Arial"/>
                <w:color w:val="000000" w:themeColor="text1"/>
                <w:kern w:val="0"/>
                <w:sz w:val="20"/>
                <w:szCs w:val="20"/>
                <w:lang w:eastAsia="pt-BR"/>
                <w14:ligatures w14:val="none"/>
              </w:rPr>
              <w:t>Practices</w:t>
            </w:r>
            <w:proofErr w:type="spellEnd"/>
          </w:p>
        </w:tc>
        <w:tc>
          <w:tcPr>
            <w:tcW w:w="1276" w:type="dxa"/>
            <w:hideMark/>
          </w:tcPr>
          <w:p w14:paraId="32BAF3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912A88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Monterey Bay Aquarium Research Institute (MBARI)</w:t>
            </w:r>
          </w:p>
        </w:tc>
        <w:tc>
          <w:tcPr>
            <w:tcW w:w="2126" w:type="dxa"/>
            <w:hideMark/>
          </w:tcPr>
          <w:p w14:paraId="6BD736E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A6308A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0450A1F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E9F92C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B353A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93.2</w:t>
            </w:r>
          </w:p>
        </w:tc>
        <w:tc>
          <w:tcPr>
            <w:tcW w:w="1454" w:type="dxa"/>
            <w:hideMark/>
          </w:tcPr>
          <w:p w14:paraId="7E9CE2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3ACB7A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PlaSTic</w:t>
            </w:r>
            <w:proofErr w:type="spellEnd"/>
            <w:r w:rsidRPr="00B82671">
              <w:rPr>
                <w:rFonts w:ascii="Arial" w:eastAsia="Times New Roman" w:hAnsi="Arial" w:cs="Arial"/>
                <w:color w:val="000000" w:themeColor="text1"/>
                <w:kern w:val="0"/>
                <w:sz w:val="20"/>
                <w:szCs w:val="20"/>
                <w:lang w:val="en-GB" w:eastAsia="pt-BR"/>
                <w14:ligatures w14:val="none"/>
              </w:rPr>
              <w:t xml:space="preserve"> On beaches: 3D-distRibution and weathering</w:t>
            </w:r>
          </w:p>
        </w:tc>
        <w:tc>
          <w:tcPr>
            <w:tcW w:w="1276" w:type="dxa"/>
            <w:hideMark/>
          </w:tcPr>
          <w:p w14:paraId="740E7F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B4E5D0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Clermont-Auvergne INP</w:t>
            </w:r>
          </w:p>
        </w:tc>
        <w:tc>
          <w:tcPr>
            <w:tcW w:w="2126" w:type="dxa"/>
            <w:hideMark/>
          </w:tcPr>
          <w:p w14:paraId="385466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18F8D7C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1D7A0F0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A0A77F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CEB33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95.2</w:t>
            </w:r>
          </w:p>
        </w:tc>
        <w:tc>
          <w:tcPr>
            <w:tcW w:w="1454" w:type="dxa"/>
            <w:hideMark/>
          </w:tcPr>
          <w:p w14:paraId="66BDED1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F3C85E9" w14:textId="77777777" w:rsidR="00B82671" w:rsidRPr="00780104"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Community Engaged Ocean Science in Canada</w:t>
            </w:r>
          </w:p>
        </w:tc>
        <w:tc>
          <w:tcPr>
            <w:tcW w:w="1276" w:type="dxa"/>
            <w:hideMark/>
          </w:tcPr>
          <w:p w14:paraId="6FEA023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F6448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Canadian Commission for UNESCO</w:t>
            </w:r>
          </w:p>
        </w:tc>
        <w:tc>
          <w:tcPr>
            <w:tcW w:w="2126" w:type="dxa"/>
            <w:hideMark/>
          </w:tcPr>
          <w:p w14:paraId="454FA9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C22E2D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69. Cultural </w:t>
            </w:r>
            <w:proofErr w:type="spellStart"/>
            <w:r w:rsidRPr="00212526">
              <w:rPr>
                <w:rFonts w:ascii="Arial" w:eastAsia="Times New Roman" w:hAnsi="Arial" w:cs="Arial"/>
                <w:color w:val="000000" w:themeColor="text1"/>
                <w:kern w:val="0"/>
                <w:sz w:val="20"/>
                <w:szCs w:val="20"/>
                <w:lang w:eastAsia="pt-BR"/>
                <w14:ligatures w14:val="none"/>
              </w:rPr>
              <w:t>Heritage</w:t>
            </w:r>
            <w:proofErr w:type="spellEnd"/>
            <w:r w:rsidRPr="00212526">
              <w:rPr>
                <w:rFonts w:ascii="Arial" w:eastAsia="Times New Roman" w:hAnsi="Arial" w:cs="Arial"/>
                <w:color w:val="000000" w:themeColor="text1"/>
                <w:kern w:val="0"/>
                <w:sz w:val="20"/>
                <w:szCs w:val="20"/>
                <w:lang w:eastAsia="pt-BR"/>
                <w14:ligatures w14:val="none"/>
              </w:rPr>
              <w:t xml:space="preserve"> Framework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0165D0D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725F9ED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EA8213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96.2</w:t>
            </w:r>
          </w:p>
        </w:tc>
        <w:tc>
          <w:tcPr>
            <w:tcW w:w="1454" w:type="dxa"/>
            <w:hideMark/>
          </w:tcPr>
          <w:p w14:paraId="530FC11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E6F04A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Observing and Promoting Atlantic Microbiomes</w:t>
            </w:r>
          </w:p>
        </w:tc>
        <w:tc>
          <w:tcPr>
            <w:tcW w:w="1276" w:type="dxa"/>
            <w:hideMark/>
          </w:tcPr>
          <w:p w14:paraId="2411E26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26F5D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and Oceans Canada (DFO)</w:t>
            </w:r>
          </w:p>
        </w:tc>
        <w:tc>
          <w:tcPr>
            <w:tcW w:w="2126" w:type="dxa"/>
            <w:hideMark/>
          </w:tcPr>
          <w:p w14:paraId="3AB2E97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7CB34D5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05AA53D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F3642D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95DBDB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97.2</w:t>
            </w:r>
          </w:p>
        </w:tc>
        <w:tc>
          <w:tcPr>
            <w:tcW w:w="1454" w:type="dxa"/>
            <w:hideMark/>
          </w:tcPr>
          <w:p w14:paraId="7C43785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36C3BD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Quantifying gases in the ocean using acoustics</w:t>
            </w:r>
          </w:p>
        </w:tc>
        <w:tc>
          <w:tcPr>
            <w:tcW w:w="1276" w:type="dxa"/>
            <w:hideMark/>
          </w:tcPr>
          <w:p w14:paraId="2A40240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B335F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Institute of Water and Atmospheric Research (NIWA)</w:t>
            </w:r>
          </w:p>
        </w:tc>
        <w:tc>
          <w:tcPr>
            <w:tcW w:w="2126" w:type="dxa"/>
            <w:hideMark/>
          </w:tcPr>
          <w:p w14:paraId="6B298C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New Zealand</w:t>
            </w:r>
          </w:p>
        </w:tc>
        <w:tc>
          <w:tcPr>
            <w:tcW w:w="2183" w:type="dxa"/>
            <w:hideMark/>
          </w:tcPr>
          <w:p w14:paraId="33FE54F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3F0EA0A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BB9BBF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FAE3A7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98.2</w:t>
            </w:r>
          </w:p>
        </w:tc>
        <w:tc>
          <w:tcPr>
            <w:tcW w:w="1454" w:type="dxa"/>
            <w:hideMark/>
          </w:tcPr>
          <w:p w14:paraId="6A04FE2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C98119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Enhancing Accessibility of OA Reference Materials</w:t>
            </w:r>
          </w:p>
        </w:tc>
        <w:tc>
          <w:tcPr>
            <w:tcW w:w="1276" w:type="dxa"/>
            <w:hideMark/>
          </w:tcPr>
          <w:p w14:paraId="50E7906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E9B318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02C8FDA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3B7230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53C7314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8BB03F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F6CF0C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9A</w:t>
            </w:r>
          </w:p>
        </w:tc>
        <w:tc>
          <w:tcPr>
            <w:tcW w:w="1454" w:type="dxa"/>
            <w:hideMark/>
          </w:tcPr>
          <w:p w14:paraId="515D303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F10BEB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Ghana/Nigeria </w:t>
            </w:r>
            <w:proofErr w:type="spellStart"/>
            <w:r w:rsidRPr="00212526">
              <w:rPr>
                <w:rFonts w:ascii="Arial" w:eastAsia="Times New Roman" w:hAnsi="Arial" w:cs="Arial"/>
                <w:color w:val="000000" w:themeColor="text1"/>
                <w:kern w:val="0"/>
                <w:sz w:val="20"/>
                <w:szCs w:val="20"/>
                <w:lang w:eastAsia="pt-BR"/>
                <w14:ligatures w14:val="none"/>
              </w:rPr>
              <w:t>summer</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school</w:t>
            </w:r>
            <w:proofErr w:type="spellEnd"/>
          </w:p>
        </w:tc>
        <w:tc>
          <w:tcPr>
            <w:tcW w:w="1276" w:type="dxa"/>
            <w:hideMark/>
          </w:tcPr>
          <w:p w14:paraId="40709C6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B2C673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Michigan</w:t>
            </w:r>
          </w:p>
        </w:tc>
        <w:tc>
          <w:tcPr>
            <w:tcW w:w="2126" w:type="dxa"/>
            <w:hideMark/>
          </w:tcPr>
          <w:p w14:paraId="317FABD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9F0970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 Global Ocean Corps and Conveyor</w:t>
            </w:r>
          </w:p>
        </w:tc>
        <w:tc>
          <w:tcPr>
            <w:tcW w:w="1219" w:type="dxa"/>
            <w:hideMark/>
          </w:tcPr>
          <w:p w14:paraId="6DDD957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7A0C6E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993F49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UN10</w:t>
            </w:r>
          </w:p>
        </w:tc>
        <w:tc>
          <w:tcPr>
            <w:tcW w:w="1454" w:type="dxa"/>
            <w:hideMark/>
          </w:tcPr>
          <w:p w14:paraId="6C1A56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97D5D8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OceanTeacher</w:t>
            </w:r>
            <w:proofErr w:type="spellEnd"/>
            <w:r w:rsidRPr="00B82671">
              <w:rPr>
                <w:rFonts w:ascii="Arial" w:eastAsia="Times New Roman" w:hAnsi="Arial" w:cs="Arial"/>
                <w:color w:val="000000" w:themeColor="text1"/>
                <w:kern w:val="0"/>
                <w:sz w:val="20"/>
                <w:szCs w:val="20"/>
                <w:lang w:val="en-GB" w:eastAsia="pt-BR"/>
                <w14:ligatures w14:val="none"/>
              </w:rPr>
              <w:t xml:space="preserve"> Global Academy: Building Capacity and Accelerated Technology Transfer for the Ocean Decade</w:t>
            </w:r>
          </w:p>
        </w:tc>
        <w:tc>
          <w:tcPr>
            <w:tcW w:w="1276" w:type="dxa"/>
            <w:hideMark/>
          </w:tcPr>
          <w:p w14:paraId="697912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4C897C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UNESCO/IOC Project Office for IODE</w:t>
            </w:r>
          </w:p>
        </w:tc>
        <w:tc>
          <w:tcPr>
            <w:tcW w:w="2126" w:type="dxa"/>
            <w:hideMark/>
          </w:tcPr>
          <w:p w14:paraId="7E73020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1D22DA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D2D22E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1CAFCFA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FB03E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UN11</w:t>
            </w:r>
          </w:p>
        </w:tc>
        <w:tc>
          <w:tcPr>
            <w:tcW w:w="1454" w:type="dxa"/>
            <w:hideMark/>
          </w:tcPr>
          <w:p w14:paraId="01D17E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CDD76F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Pacific Islands Marine </w:t>
            </w:r>
            <w:proofErr w:type="spellStart"/>
            <w:r w:rsidRPr="00B82671">
              <w:rPr>
                <w:rFonts w:ascii="Arial" w:eastAsia="Times New Roman" w:hAnsi="Arial" w:cs="Arial"/>
                <w:color w:val="000000" w:themeColor="text1"/>
                <w:kern w:val="0"/>
                <w:sz w:val="20"/>
                <w:szCs w:val="20"/>
                <w:lang w:val="en-GB" w:eastAsia="pt-BR"/>
                <w14:ligatures w14:val="none"/>
              </w:rPr>
              <w:t>Bioinvasions</w:t>
            </w:r>
            <w:proofErr w:type="spellEnd"/>
            <w:r w:rsidRPr="00B82671">
              <w:rPr>
                <w:rFonts w:ascii="Arial" w:eastAsia="Times New Roman" w:hAnsi="Arial" w:cs="Arial"/>
                <w:color w:val="000000" w:themeColor="text1"/>
                <w:kern w:val="0"/>
                <w:sz w:val="20"/>
                <w:szCs w:val="20"/>
                <w:lang w:val="en-GB" w:eastAsia="pt-BR"/>
                <w14:ligatures w14:val="none"/>
              </w:rPr>
              <w:t xml:space="preserve"> Alert Network</w:t>
            </w:r>
          </w:p>
        </w:tc>
        <w:tc>
          <w:tcPr>
            <w:tcW w:w="1276" w:type="dxa"/>
            <w:hideMark/>
          </w:tcPr>
          <w:p w14:paraId="372A9F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38CF2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IOC-UNESCO</w:t>
            </w:r>
          </w:p>
        </w:tc>
        <w:tc>
          <w:tcPr>
            <w:tcW w:w="2126" w:type="dxa"/>
            <w:hideMark/>
          </w:tcPr>
          <w:p w14:paraId="1370C61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686C4AF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1D8544D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0070F9A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FBD9C0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UN2021-002</w:t>
            </w:r>
          </w:p>
        </w:tc>
        <w:tc>
          <w:tcPr>
            <w:tcW w:w="1454" w:type="dxa"/>
            <w:hideMark/>
          </w:tcPr>
          <w:p w14:paraId="4816622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1DC1185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WYTEC Blue - Women &amp; Youth Technical Capacity for the Blue </w:t>
            </w:r>
            <w:proofErr w:type="spellStart"/>
            <w:proofErr w:type="gramStart"/>
            <w:r w:rsidRPr="00B82671">
              <w:rPr>
                <w:rFonts w:ascii="Arial" w:eastAsia="Times New Roman" w:hAnsi="Arial" w:cs="Arial"/>
                <w:color w:val="000000" w:themeColor="text1"/>
                <w:kern w:val="0"/>
                <w:sz w:val="20"/>
                <w:szCs w:val="20"/>
                <w:lang w:val="en-GB" w:eastAsia="pt-BR"/>
                <w14:ligatures w14:val="none"/>
              </w:rPr>
              <w:t>Economy:Growing</w:t>
            </w:r>
            <w:proofErr w:type="spellEnd"/>
            <w:proofErr w:type="gramEnd"/>
            <w:r w:rsidRPr="00B82671">
              <w:rPr>
                <w:rFonts w:ascii="Arial" w:eastAsia="Times New Roman" w:hAnsi="Arial" w:cs="Arial"/>
                <w:color w:val="000000" w:themeColor="text1"/>
                <w:kern w:val="0"/>
                <w:sz w:val="20"/>
                <w:szCs w:val="20"/>
                <w:lang w:val="en-GB" w:eastAsia="pt-BR"/>
                <w14:ligatures w14:val="none"/>
              </w:rPr>
              <w:t xml:space="preserve"> Technical Capacity amongst Women and Youth in Canada &amp; West Africa for a Safe, Secure and Sustainable Blue Economy</w:t>
            </w:r>
          </w:p>
        </w:tc>
        <w:tc>
          <w:tcPr>
            <w:tcW w:w="1276" w:type="dxa"/>
            <w:hideMark/>
          </w:tcPr>
          <w:p w14:paraId="13CF79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97DB04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DOTCAN Institute</w:t>
            </w:r>
          </w:p>
        </w:tc>
        <w:tc>
          <w:tcPr>
            <w:tcW w:w="2126" w:type="dxa"/>
            <w:hideMark/>
          </w:tcPr>
          <w:p w14:paraId="05E0A0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57D59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4E280B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1AF5C2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92610E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UN2021-003</w:t>
            </w:r>
          </w:p>
        </w:tc>
        <w:tc>
          <w:tcPr>
            <w:tcW w:w="1454" w:type="dxa"/>
            <w:hideMark/>
          </w:tcPr>
          <w:p w14:paraId="1462245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1419D1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School Global Community Project: Building Ocean Literacy through Community Engagement</w:t>
            </w:r>
          </w:p>
        </w:tc>
        <w:tc>
          <w:tcPr>
            <w:tcW w:w="1276" w:type="dxa"/>
            <w:hideMark/>
          </w:tcPr>
          <w:p w14:paraId="3D8AB98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DFD4C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Dalhousie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495B473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4DC8078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DD5E4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DC1975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F703D0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UN2021-004</w:t>
            </w:r>
          </w:p>
        </w:tc>
        <w:tc>
          <w:tcPr>
            <w:tcW w:w="1454" w:type="dxa"/>
            <w:hideMark/>
          </w:tcPr>
          <w:p w14:paraId="2FE334F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3A73399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First Nations – Trusted Crowd-Sourced Bathymetry &amp; Capacity Building in British Columbia (FN-TCSB&amp;CBBC)</w:t>
            </w:r>
          </w:p>
        </w:tc>
        <w:tc>
          <w:tcPr>
            <w:tcW w:w="1276" w:type="dxa"/>
            <w:hideMark/>
          </w:tcPr>
          <w:p w14:paraId="71749A6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15592F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CIDCO</w:t>
            </w:r>
          </w:p>
        </w:tc>
        <w:tc>
          <w:tcPr>
            <w:tcW w:w="2126" w:type="dxa"/>
            <w:hideMark/>
          </w:tcPr>
          <w:p w14:paraId="6AF3739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8A5E5E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F71D9E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A35BC7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6D69F7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UN2021-005</w:t>
            </w:r>
          </w:p>
        </w:tc>
        <w:tc>
          <w:tcPr>
            <w:tcW w:w="1454" w:type="dxa"/>
            <w:hideMark/>
          </w:tcPr>
          <w:p w14:paraId="32B09C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3C6D052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Monitoring ecological resilience in Northern Fisheries inshore regions through community-based environmental genomics</w:t>
            </w:r>
          </w:p>
        </w:tc>
        <w:tc>
          <w:tcPr>
            <w:tcW w:w="1276" w:type="dxa"/>
            <w:hideMark/>
          </w:tcPr>
          <w:p w14:paraId="3D6B1B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100888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eDNAtec</w:t>
            </w:r>
            <w:proofErr w:type="spellEnd"/>
          </w:p>
        </w:tc>
        <w:tc>
          <w:tcPr>
            <w:tcW w:w="2126" w:type="dxa"/>
            <w:hideMark/>
          </w:tcPr>
          <w:p w14:paraId="1C8200E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426871C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BE2E34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43BEB3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A8ADD8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UN2021-014</w:t>
            </w:r>
          </w:p>
        </w:tc>
        <w:tc>
          <w:tcPr>
            <w:tcW w:w="1454" w:type="dxa"/>
            <w:hideMark/>
          </w:tcPr>
          <w:p w14:paraId="4C6100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404C9AB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X-Oceans: Enhancing Ocean Literacy in Youth in Rural Northeastern Nova Scotia</w:t>
            </w:r>
          </w:p>
        </w:tc>
        <w:tc>
          <w:tcPr>
            <w:tcW w:w="1276" w:type="dxa"/>
            <w:hideMark/>
          </w:tcPr>
          <w:p w14:paraId="55D73E3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D7A632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St. Francis Xavier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1B3A98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31EEA0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A8B11F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A756AF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9BBA4A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UN2021-025</w:t>
            </w:r>
          </w:p>
        </w:tc>
        <w:tc>
          <w:tcPr>
            <w:tcW w:w="1454" w:type="dxa"/>
            <w:hideMark/>
          </w:tcPr>
          <w:p w14:paraId="2EA958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31C106F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Blue Carbon as a Canadian Climate Change Solution: Modelling the Mitigation Potential of Kelp Under Future Climate Change Scenarios</w:t>
            </w:r>
          </w:p>
        </w:tc>
        <w:tc>
          <w:tcPr>
            <w:tcW w:w="1276" w:type="dxa"/>
            <w:hideMark/>
          </w:tcPr>
          <w:p w14:paraId="5536198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77E7FC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Victoria</w:t>
            </w:r>
          </w:p>
        </w:tc>
        <w:tc>
          <w:tcPr>
            <w:tcW w:w="2126" w:type="dxa"/>
            <w:hideMark/>
          </w:tcPr>
          <w:p w14:paraId="6AF7C09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3DA3500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D41A57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46D309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949FE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UN2021-026</w:t>
            </w:r>
          </w:p>
        </w:tc>
        <w:tc>
          <w:tcPr>
            <w:tcW w:w="1454" w:type="dxa"/>
            <w:hideMark/>
          </w:tcPr>
          <w:p w14:paraId="51C7408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64034C3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Mapping and Improving High-Value Habitat influenced by Derelict Fishing Gear in the Salish Sea</w:t>
            </w:r>
          </w:p>
        </w:tc>
        <w:tc>
          <w:tcPr>
            <w:tcW w:w="1276" w:type="dxa"/>
            <w:hideMark/>
          </w:tcPr>
          <w:p w14:paraId="6D8EC2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8D3110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Malahat</w:t>
            </w:r>
            <w:proofErr w:type="spellEnd"/>
            <w:r w:rsidRPr="00212526">
              <w:rPr>
                <w:rFonts w:ascii="Arial" w:eastAsia="Times New Roman" w:hAnsi="Arial" w:cs="Arial"/>
                <w:color w:val="000000" w:themeColor="text1"/>
                <w:kern w:val="0"/>
                <w:sz w:val="20"/>
                <w:szCs w:val="20"/>
                <w:lang w:eastAsia="pt-BR"/>
                <w14:ligatures w14:val="none"/>
              </w:rPr>
              <w:t xml:space="preserve"> Nation</w:t>
            </w:r>
          </w:p>
        </w:tc>
        <w:tc>
          <w:tcPr>
            <w:tcW w:w="2126" w:type="dxa"/>
            <w:hideMark/>
          </w:tcPr>
          <w:p w14:paraId="74401C9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5A94D24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A539AF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223BAC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BEE5E3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UN2021-030</w:t>
            </w:r>
          </w:p>
        </w:tc>
        <w:tc>
          <w:tcPr>
            <w:tcW w:w="1454" w:type="dxa"/>
            <w:hideMark/>
          </w:tcPr>
          <w:p w14:paraId="42A1F8E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5AD7100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Advancing Indigenous Partnerships in Ocean Science for Sustainability: A contribution to the United Nations Decade of Ocean Science for Sustainable Development</w:t>
            </w:r>
          </w:p>
        </w:tc>
        <w:tc>
          <w:tcPr>
            <w:tcW w:w="1276" w:type="dxa"/>
            <w:hideMark/>
          </w:tcPr>
          <w:p w14:paraId="078EF9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30FCB0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 Networks Canada Society</w:t>
            </w:r>
          </w:p>
        </w:tc>
        <w:tc>
          <w:tcPr>
            <w:tcW w:w="2126" w:type="dxa"/>
            <w:hideMark/>
          </w:tcPr>
          <w:p w14:paraId="5FEBF58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7A3701C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B4CF36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93BAED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FC1026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UN2021-031</w:t>
            </w:r>
          </w:p>
        </w:tc>
        <w:tc>
          <w:tcPr>
            <w:tcW w:w="1454" w:type="dxa"/>
            <w:hideMark/>
          </w:tcPr>
          <w:p w14:paraId="5A8677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7393C4C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Advancing Ocean Literacy for the UN Decade in Canada</w:t>
            </w:r>
          </w:p>
        </w:tc>
        <w:tc>
          <w:tcPr>
            <w:tcW w:w="1276" w:type="dxa"/>
            <w:hideMark/>
          </w:tcPr>
          <w:p w14:paraId="06F1308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DDF9F4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 Networks Canada Society</w:t>
            </w:r>
          </w:p>
        </w:tc>
        <w:tc>
          <w:tcPr>
            <w:tcW w:w="2126" w:type="dxa"/>
            <w:hideMark/>
          </w:tcPr>
          <w:p w14:paraId="36ED764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4EDE55F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2956B2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3303F0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1B091B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JPI-001</w:t>
            </w:r>
          </w:p>
        </w:tc>
        <w:tc>
          <w:tcPr>
            <w:tcW w:w="1454" w:type="dxa"/>
            <w:hideMark/>
          </w:tcPr>
          <w:p w14:paraId="6DD2876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0A21CB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SONORA</w:t>
            </w:r>
          </w:p>
        </w:tc>
        <w:tc>
          <w:tcPr>
            <w:tcW w:w="1276" w:type="dxa"/>
            <w:hideMark/>
          </w:tcPr>
          <w:p w14:paraId="263396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42C406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Universidad</w:t>
            </w:r>
            <w:proofErr w:type="spellEnd"/>
            <w:r w:rsidRPr="00212526">
              <w:rPr>
                <w:rFonts w:ascii="Arial" w:eastAsia="Times New Roman" w:hAnsi="Arial" w:cs="Arial"/>
                <w:color w:val="000000" w:themeColor="text1"/>
                <w:kern w:val="0"/>
                <w:sz w:val="20"/>
                <w:szCs w:val="20"/>
                <w:lang w:eastAsia="pt-BR"/>
                <w14:ligatures w14:val="none"/>
              </w:rPr>
              <w:t xml:space="preserve"> de Alicante</w:t>
            </w:r>
          </w:p>
        </w:tc>
        <w:tc>
          <w:tcPr>
            <w:tcW w:w="2126" w:type="dxa"/>
            <w:hideMark/>
          </w:tcPr>
          <w:p w14:paraId="50AEE5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60AB951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183AA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546015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CEF8DB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JPI-002</w:t>
            </w:r>
          </w:p>
        </w:tc>
        <w:tc>
          <w:tcPr>
            <w:tcW w:w="1454" w:type="dxa"/>
            <w:hideMark/>
          </w:tcPr>
          <w:p w14:paraId="5D1BB37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ABFBE5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DIAPHONIA</w:t>
            </w:r>
          </w:p>
        </w:tc>
        <w:tc>
          <w:tcPr>
            <w:tcW w:w="1276" w:type="dxa"/>
            <w:hideMark/>
          </w:tcPr>
          <w:p w14:paraId="78F68DC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5A950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Università</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degli</w:t>
            </w:r>
            <w:proofErr w:type="spellEnd"/>
            <w:r w:rsidRPr="00212526">
              <w:rPr>
                <w:rFonts w:ascii="Arial" w:eastAsia="Times New Roman" w:hAnsi="Arial" w:cs="Arial"/>
                <w:color w:val="000000" w:themeColor="text1"/>
                <w:kern w:val="0"/>
                <w:sz w:val="20"/>
                <w:szCs w:val="20"/>
                <w:lang w:eastAsia="pt-BR"/>
                <w14:ligatures w14:val="none"/>
              </w:rPr>
              <w:t xml:space="preserve"> Studi </w:t>
            </w:r>
            <w:proofErr w:type="spellStart"/>
            <w:r w:rsidRPr="00212526">
              <w:rPr>
                <w:rFonts w:ascii="Arial" w:eastAsia="Times New Roman" w:hAnsi="Arial" w:cs="Arial"/>
                <w:color w:val="000000" w:themeColor="text1"/>
                <w:kern w:val="0"/>
                <w:sz w:val="20"/>
                <w:szCs w:val="20"/>
                <w:lang w:eastAsia="pt-BR"/>
                <w14:ligatures w14:val="none"/>
              </w:rPr>
              <w:t>di</w:t>
            </w:r>
            <w:proofErr w:type="spellEnd"/>
            <w:r w:rsidRPr="00212526">
              <w:rPr>
                <w:rFonts w:ascii="Arial" w:eastAsia="Times New Roman" w:hAnsi="Arial" w:cs="Arial"/>
                <w:color w:val="000000" w:themeColor="text1"/>
                <w:kern w:val="0"/>
                <w:sz w:val="20"/>
                <w:szCs w:val="20"/>
                <w:lang w:eastAsia="pt-BR"/>
                <w14:ligatures w14:val="none"/>
              </w:rPr>
              <w:t xml:space="preserve"> Padova</w:t>
            </w:r>
          </w:p>
        </w:tc>
        <w:tc>
          <w:tcPr>
            <w:tcW w:w="2126" w:type="dxa"/>
            <w:hideMark/>
          </w:tcPr>
          <w:p w14:paraId="6B811BA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530FC75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F601D0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C7CD42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9AD324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JPI-003</w:t>
            </w:r>
          </w:p>
        </w:tc>
        <w:tc>
          <w:tcPr>
            <w:tcW w:w="1454" w:type="dxa"/>
            <w:hideMark/>
          </w:tcPr>
          <w:p w14:paraId="746DB96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06FBEA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PURE WIND</w:t>
            </w:r>
          </w:p>
        </w:tc>
        <w:tc>
          <w:tcPr>
            <w:tcW w:w="1276" w:type="dxa"/>
            <w:hideMark/>
          </w:tcPr>
          <w:p w14:paraId="49F1D2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2DFD0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Norges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Teknisk-Naturvitenskapelige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Universitet</w:t>
            </w:r>
            <w:proofErr w:type="spellEnd"/>
          </w:p>
        </w:tc>
        <w:tc>
          <w:tcPr>
            <w:tcW w:w="2126" w:type="dxa"/>
            <w:hideMark/>
          </w:tcPr>
          <w:p w14:paraId="48514FC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726F969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DF1B36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8523D5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BE2E20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JPI-004</w:t>
            </w:r>
          </w:p>
        </w:tc>
        <w:tc>
          <w:tcPr>
            <w:tcW w:w="1454" w:type="dxa"/>
            <w:hideMark/>
          </w:tcPr>
          <w:p w14:paraId="2A064A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E61818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DEUTERONOISE</w:t>
            </w:r>
          </w:p>
        </w:tc>
        <w:tc>
          <w:tcPr>
            <w:tcW w:w="1276" w:type="dxa"/>
            <w:hideMark/>
          </w:tcPr>
          <w:p w14:paraId="0DB1DFC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BE355D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Universita</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degli</w:t>
            </w:r>
            <w:proofErr w:type="spellEnd"/>
            <w:r w:rsidRPr="00212526">
              <w:rPr>
                <w:rFonts w:ascii="Arial" w:eastAsia="Times New Roman" w:hAnsi="Arial" w:cs="Arial"/>
                <w:color w:val="000000" w:themeColor="text1"/>
                <w:kern w:val="0"/>
                <w:sz w:val="20"/>
                <w:szCs w:val="20"/>
                <w:lang w:eastAsia="pt-BR"/>
                <w14:ligatures w14:val="none"/>
              </w:rPr>
              <w:t xml:space="preserve"> Studi </w:t>
            </w:r>
            <w:proofErr w:type="spellStart"/>
            <w:r w:rsidRPr="00212526">
              <w:rPr>
                <w:rFonts w:ascii="Arial" w:eastAsia="Times New Roman" w:hAnsi="Arial" w:cs="Arial"/>
                <w:color w:val="000000" w:themeColor="text1"/>
                <w:kern w:val="0"/>
                <w:sz w:val="20"/>
                <w:szCs w:val="20"/>
                <w:lang w:eastAsia="pt-BR"/>
                <w14:ligatures w14:val="none"/>
              </w:rPr>
              <w:t>di</w:t>
            </w:r>
            <w:proofErr w:type="spellEnd"/>
            <w:r w:rsidRPr="00212526">
              <w:rPr>
                <w:rFonts w:ascii="Arial" w:eastAsia="Times New Roman" w:hAnsi="Arial" w:cs="Arial"/>
                <w:color w:val="000000" w:themeColor="text1"/>
                <w:kern w:val="0"/>
                <w:sz w:val="20"/>
                <w:szCs w:val="20"/>
                <w:lang w:eastAsia="pt-BR"/>
                <w14:ligatures w14:val="none"/>
              </w:rPr>
              <w:t xml:space="preserve"> Padova</w:t>
            </w:r>
          </w:p>
        </w:tc>
        <w:tc>
          <w:tcPr>
            <w:tcW w:w="2126" w:type="dxa"/>
            <w:hideMark/>
          </w:tcPr>
          <w:p w14:paraId="5B613D4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3C787F5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5BB2A4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25A425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608E29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JPI-005</w:t>
            </w:r>
          </w:p>
        </w:tc>
        <w:tc>
          <w:tcPr>
            <w:tcW w:w="1454" w:type="dxa"/>
            <w:hideMark/>
          </w:tcPr>
          <w:p w14:paraId="4DE9917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47EA7E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ORCHESTRA</w:t>
            </w:r>
          </w:p>
        </w:tc>
        <w:tc>
          <w:tcPr>
            <w:tcW w:w="1276" w:type="dxa"/>
            <w:hideMark/>
          </w:tcPr>
          <w:p w14:paraId="59FBED5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0CCBA5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Alfred-Wegener-</w:t>
            </w:r>
            <w:proofErr w:type="spellStart"/>
            <w:r w:rsidRPr="00B82671">
              <w:rPr>
                <w:rFonts w:ascii="Arial" w:eastAsia="Times New Roman" w:hAnsi="Arial" w:cs="Arial"/>
                <w:color w:val="000000" w:themeColor="text1"/>
                <w:kern w:val="0"/>
                <w:sz w:val="20"/>
                <w:szCs w:val="20"/>
                <w:lang w:val="en-GB" w:eastAsia="pt-BR"/>
                <w14:ligatures w14:val="none"/>
              </w:rPr>
              <w:t>Institut</w:t>
            </w:r>
            <w:proofErr w:type="spellEnd"/>
            <w:r w:rsidRPr="00B82671">
              <w:rPr>
                <w:rFonts w:ascii="Arial" w:eastAsia="Times New Roman" w:hAnsi="Arial" w:cs="Arial"/>
                <w:color w:val="000000" w:themeColor="text1"/>
                <w:kern w:val="0"/>
                <w:sz w:val="20"/>
                <w:szCs w:val="20"/>
                <w:lang w:val="en-GB" w:eastAsia="pt-BR"/>
                <w14:ligatures w14:val="none"/>
              </w:rPr>
              <w:t xml:space="preserve"> Helmholtz-Zentrum für Polar-und </w:t>
            </w:r>
            <w:proofErr w:type="spellStart"/>
            <w:r w:rsidRPr="00B82671">
              <w:rPr>
                <w:rFonts w:ascii="Arial" w:eastAsia="Times New Roman" w:hAnsi="Arial" w:cs="Arial"/>
                <w:color w:val="000000" w:themeColor="text1"/>
                <w:kern w:val="0"/>
                <w:sz w:val="20"/>
                <w:szCs w:val="20"/>
                <w:lang w:val="en-GB" w:eastAsia="pt-BR"/>
                <w14:ligatures w14:val="none"/>
              </w:rPr>
              <w:t>Meeresforschung</w:t>
            </w:r>
            <w:proofErr w:type="spellEnd"/>
          </w:p>
        </w:tc>
        <w:tc>
          <w:tcPr>
            <w:tcW w:w="2126" w:type="dxa"/>
            <w:hideMark/>
          </w:tcPr>
          <w:p w14:paraId="3916252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219C18D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C70E6F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DE6DE4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BAEDF2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AN01</w:t>
            </w:r>
          </w:p>
        </w:tc>
        <w:tc>
          <w:tcPr>
            <w:tcW w:w="1454" w:type="dxa"/>
            <w:hideMark/>
          </w:tcPr>
          <w:p w14:paraId="6EB3270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9ECB47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An ecosystem approach to quantifying behavioural and energetic impacts of anthropogenic disturbance to Arctic whales</w:t>
            </w:r>
          </w:p>
        </w:tc>
        <w:tc>
          <w:tcPr>
            <w:tcW w:w="1276" w:type="dxa"/>
            <w:hideMark/>
          </w:tcPr>
          <w:p w14:paraId="38D44EB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3DC844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Dalhousie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26" w:type="dxa"/>
            <w:hideMark/>
          </w:tcPr>
          <w:p w14:paraId="7DCB10F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72570C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081C81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C29A97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E9DFD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AN02</w:t>
            </w:r>
          </w:p>
        </w:tc>
        <w:tc>
          <w:tcPr>
            <w:tcW w:w="1454" w:type="dxa"/>
            <w:hideMark/>
          </w:tcPr>
          <w:p w14:paraId="333C649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EEACA1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Rapidly changing ecosystem dynamics in the Arctic Ocean’s Last Ice Area</w:t>
            </w:r>
          </w:p>
        </w:tc>
        <w:tc>
          <w:tcPr>
            <w:tcW w:w="1276" w:type="dxa"/>
            <w:hideMark/>
          </w:tcPr>
          <w:p w14:paraId="0057D62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4BEA0E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Brunswick</w:t>
            </w:r>
          </w:p>
        </w:tc>
        <w:tc>
          <w:tcPr>
            <w:tcW w:w="2126" w:type="dxa"/>
            <w:hideMark/>
          </w:tcPr>
          <w:p w14:paraId="602FB3D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2113BD0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D47F25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43D692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555E46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AN03</w:t>
            </w:r>
          </w:p>
        </w:tc>
        <w:tc>
          <w:tcPr>
            <w:tcW w:w="1454" w:type="dxa"/>
            <w:hideMark/>
          </w:tcPr>
          <w:p w14:paraId="4B2774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3A8222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Future Arctic Mobilities: Informing transportation adaptation through climate observations and model </w:t>
            </w:r>
            <w:proofErr w:type="spellStart"/>
            <w:r w:rsidRPr="00B82671">
              <w:rPr>
                <w:rFonts w:ascii="Arial" w:eastAsia="Times New Roman" w:hAnsi="Arial" w:cs="Arial"/>
                <w:color w:val="000000" w:themeColor="text1"/>
                <w:kern w:val="0"/>
                <w:sz w:val="20"/>
                <w:szCs w:val="20"/>
                <w:lang w:val="en-GB" w:eastAsia="pt-BR"/>
                <w14:ligatures w14:val="none"/>
              </w:rPr>
              <w:t>produjections</w:t>
            </w:r>
            <w:proofErr w:type="spellEnd"/>
            <w:r w:rsidRPr="00B82671">
              <w:rPr>
                <w:rFonts w:ascii="Arial" w:eastAsia="Times New Roman" w:hAnsi="Arial" w:cs="Arial"/>
                <w:color w:val="000000" w:themeColor="text1"/>
                <w:kern w:val="0"/>
                <w:sz w:val="20"/>
                <w:szCs w:val="20"/>
                <w:lang w:val="en-GB" w:eastAsia="pt-BR"/>
                <w14:ligatures w14:val="none"/>
              </w:rPr>
              <w:t xml:space="preserve"> of changing snow and ice</w:t>
            </w:r>
          </w:p>
        </w:tc>
        <w:tc>
          <w:tcPr>
            <w:tcW w:w="1276" w:type="dxa"/>
            <w:hideMark/>
          </w:tcPr>
          <w:p w14:paraId="2432EA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04D34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York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3CF17D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17766BF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519A78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BEBD64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2F78EA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AN04</w:t>
            </w:r>
          </w:p>
        </w:tc>
        <w:tc>
          <w:tcPr>
            <w:tcW w:w="1454" w:type="dxa"/>
            <w:hideMark/>
          </w:tcPr>
          <w:p w14:paraId="5E27765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AF3451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Weather and </w:t>
            </w:r>
            <w:proofErr w:type="spellStart"/>
            <w:r w:rsidRPr="00B82671">
              <w:rPr>
                <w:rFonts w:ascii="Arial" w:eastAsia="Times New Roman" w:hAnsi="Arial" w:cs="Arial"/>
                <w:color w:val="000000" w:themeColor="text1"/>
                <w:kern w:val="0"/>
                <w:sz w:val="20"/>
                <w:szCs w:val="20"/>
                <w:lang w:val="en-GB" w:eastAsia="pt-BR"/>
                <w14:ligatures w14:val="none"/>
              </w:rPr>
              <w:t>aajurait</w:t>
            </w:r>
            <w:proofErr w:type="spellEnd"/>
            <w:r w:rsidRPr="00B82671">
              <w:rPr>
                <w:rFonts w:ascii="Arial" w:eastAsia="Times New Roman" w:hAnsi="Arial" w:cs="Arial"/>
                <w:color w:val="000000" w:themeColor="text1"/>
                <w:kern w:val="0"/>
                <w:sz w:val="20"/>
                <w:szCs w:val="20"/>
                <w:lang w:val="en-GB" w:eastAsia="pt-BR"/>
                <w14:ligatures w14:val="none"/>
              </w:rPr>
              <w:t xml:space="preserve"> (lead) monitoring for sea ice safety during the break-up season Sea ice safety during break-up</w:t>
            </w:r>
          </w:p>
        </w:tc>
        <w:tc>
          <w:tcPr>
            <w:tcW w:w="1276" w:type="dxa"/>
            <w:hideMark/>
          </w:tcPr>
          <w:p w14:paraId="51AD5AC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27FF6E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Carleton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022F023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6075923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97801D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223F4A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187F94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UN21</w:t>
            </w:r>
          </w:p>
        </w:tc>
        <w:tc>
          <w:tcPr>
            <w:tcW w:w="1454" w:type="dxa"/>
            <w:hideMark/>
          </w:tcPr>
          <w:p w14:paraId="2871BA1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2DFD7DF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Accelerate Marine Spatial Planning in the Western Pacific </w:t>
            </w:r>
          </w:p>
        </w:tc>
        <w:tc>
          <w:tcPr>
            <w:tcW w:w="1276" w:type="dxa"/>
            <w:hideMark/>
          </w:tcPr>
          <w:p w14:paraId="70D5621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521CB07" w14:textId="3B8C26AB"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IOC Sub-Commission for the Western Pacific, </w:t>
            </w:r>
            <w:r w:rsidR="00A9745C">
              <w:rPr>
                <w:rFonts w:ascii="Arial" w:eastAsia="Times New Roman" w:hAnsi="Arial" w:cs="Arial"/>
                <w:color w:val="000000" w:themeColor="text1"/>
                <w:kern w:val="0"/>
                <w:sz w:val="20"/>
                <w:szCs w:val="20"/>
                <w:lang w:val="en-GB" w:eastAsia="pt-BR"/>
                <w14:ligatures w14:val="none"/>
              </w:rPr>
              <w:t>UNESCO-IOC</w:t>
            </w:r>
          </w:p>
        </w:tc>
        <w:tc>
          <w:tcPr>
            <w:tcW w:w="2126" w:type="dxa"/>
            <w:hideMark/>
          </w:tcPr>
          <w:p w14:paraId="3C7692F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Thailand</w:t>
            </w:r>
          </w:p>
        </w:tc>
        <w:tc>
          <w:tcPr>
            <w:tcW w:w="2183" w:type="dxa"/>
            <w:hideMark/>
          </w:tcPr>
          <w:p w14:paraId="2BF0521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D89FFB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3EB3A6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86CCCE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UN22</w:t>
            </w:r>
          </w:p>
        </w:tc>
        <w:tc>
          <w:tcPr>
            <w:tcW w:w="1454" w:type="dxa"/>
            <w:hideMark/>
          </w:tcPr>
          <w:p w14:paraId="30FEBDD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37C508B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Stem the tide of Asia’s riverine plastic emission into the ocean</w:t>
            </w:r>
          </w:p>
        </w:tc>
        <w:tc>
          <w:tcPr>
            <w:tcW w:w="1276" w:type="dxa"/>
            <w:hideMark/>
          </w:tcPr>
          <w:p w14:paraId="1CEB3B4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74CF4FF" w14:textId="3FB28BA1"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IOC Sub-Commission for the Western Pacific (WESTPAC), </w:t>
            </w:r>
            <w:r w:rsidR="00A9745C">
              <w:rPr>
                <w:rFonts w:ascii="Arial" w:eastAsia="Times New Roman" w:hAnsi="Arial" w:cs="Arial"/>
                <w:color w:val="000000" w:themeColor="text1"/>
                <w:kern w:val="0"/>
                <w:sz w:val="20"/>
                <w:szCs w:val="20"/>
                <w:lang w:val="en-GB" w:eastAsia="pt-BR"/>
                <w14:ligatures w14:val="none"/>
              </w:rPr>
              <w:t>UNESCO-IOC</w:t>
            </w:r>
          </w:p>
        </w:tc>
        <w:tc>
          <w:tcPr>
            <w:tcW w:w="2126" w:type="dxa"/>
            <w:hideMark/>
          </w:tcPr>
          <w:p w14:paraId="2E5F9FF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Thailand</w:t>
            </w:r>
          </w:p>
        </w:tc>
        <w:tc>
          <w:tcPr>
            <w:tcW w:w="2183" w:type="dxa"/>
            <w:hideMark/>
          </w:tcPr>
          <w:p w14:paraId="2587E16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8DFFC9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ECC5B1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2D393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UN23</w:t>
            </w:r>
          </w:p>
        </w:tc>
        <w:tc>
          <w:tcPr>
            <w:tcW w:w="1454" w:type="dxa"/>
            <w:hideMark/>
          </w:tcPr>
          <w:p w14:paraId="3BF805A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April 2022</w:t>
            </w:r>
          </w:p>
        </w:tc>
        <w:tc>
          <w:tcPr>
            <w:tcW w:w="3082" w:type="dxa"/>
            <w:hideMark/>
          </w:tcPr>
          <w:p w14:paraId="34FDFDB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Accelerating capacity development transformations in the Western Pacific - Regional Network of Training and Research </w:t>
            </w:r>
            <w:proofErr w:type="spellStart"/>
            <w:r w:rsidRPr="00B82671">
              <w:rPr>
                <w:rFonts w:ascii="Arial" w:eastAsia="Times New Roman" w:hAnsi="Arial" w:cs="Arial"/>
                <w:color w:val="000000" w:themeColor="text1"/>
                <w:kern w:val="0"/>
                <w:sz w:val="20"/>
                <w:szCs w:val="20"/>
                <w:lang w:val="en-GB" w:eastAsia="pt-BR"/>
                <w14:ligatures w14:val="none"/>
              </w:rPr>
              <w:t>Centers</w:t>
            </w:r>
            <w:proofErr w:type="spellEnd"/>
            <w:r w:rsidRPr="00B82671">
              <w:rPr>
                <w:rFonts w:ascii="Arial" w:eastAsia="Times New Roman" w:hAnsi="Arial" w:cs="Arial"/>
                <w:color w:val="000000" w:themeColor="text1"/>
                <w:kern w:val="0"/>
                <w:sz w:val="20"/>
                <w:szCs w:val="20"/>
                <w:lang w:val="en-GB" w:eastAsia="pt-BR"/>
                <w14:ligatures w14:val="none"/>
              </w:rPr>
              <w:t xml:space="preserve"> (RTRCs) on Marine Science </w:t>
            </w:r>
          </w:p>
        </w:tc>
        <w:tc>
          <w:tcPr>
            <w:tcW w:w="1276" w:type="dxa"/>
            <w:hideMark/>
          </w:tcPr>
          <w:p w14:paraId="0EFAF66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CCA90C0" w14:textId="7B2237D3"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IOC Sub-Commission for the Western Pacific (WESTPAC), </w:t>
            </w:r>
            <w:r w:rsidR="00A9745C">
              <w:rPr>
                <w:rFonts w:ascii="Arial" w:eastAsia="Times New Roman" w:hAnsi="Arial" w:cs="Arial"/>
                <w:color w:val="000000" w:themeColor="text1"/>
                <w:kern w:val="0"/>
                <w:sz w:val="20"/>
                <w:szCs w:val="20"/>
                <w:lang w:val="en-GB" w:eastAsia="pt-BR"/>
                <w14:ligatures w14:val="none"/>
              </w:rPr>
              <w:t>UNESCO-IOC</w:t>
            </w:r>
            <w:r w:rsidRPr="00B82671">
              <w:rPr>
                <w:rFonts w:ascii="Arial" w:eastAsia="Times New Roman" w:hAnsi="Arial" w:cs="Arial"/>
                <w:color w:val="000000" w:themeColor="text1"/>
                <w:kern w:val="0"/>
                <w:sz w:val="20"/>
                <w:szCs w:val="20"/>
                <w:lang w:val="en-GB" w:eastAsia="pt-BR"/>
                <w14:ligatures w14:val="none"/>
              </w:rPr>
              <w:t xml:space="preserve"> &amp; UNESCO Bangkok</w:t>
            </w:r>
          </w:p>
        </w:tc>
        <w:tc>
          <w:tcPr>
            <w:tcW w:w="2126" w:type="dxa"/>
            <w:hideMark/>
          </w:tcPr>
          <w:p w14:paraId="121FE15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Thailand</w:t>
            </w:r>
          </w:p>
        </w:tc>
        <w:tc>
          <w:tcPr>
            <w:tcW w:w="2183" w:type="dxa"/>
            <w:hideMark/>
          </w:tcPr>
          <w:p w14:paraId="6C151E1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1308E3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7ACB38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0CFB1B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UN27</w:t>
            </w:r>
          </w:p>
        </w:tc>
        <w:tc>
          <w:tcPr>
            <w:tcW w:w="1454" w:type="dxa"/>
            <w:hideMark/>
          </w:tcPr>
          <w:p w14:paraId="7AE274E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CAC9D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Strengthening the Resilience of Coastal Communities in the Northeast Atlantic, Mediterranean Region to the Impact of Tsunamis and Other Sea Level-Related Coastal Hazards</w:t>
            </w:r>
          </w:p>
        </w:tc>
        <w:tc>
          <w:tcPr>
            <w:tcW w:w="1276" w:type="dxa"/>
            <w:hideMark/>
          </w:tcPr>
          <w:p w14:paraId="6512371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6D95E9B" w14:textId="13FBB08D"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Intergovernmental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Commission, </w:t>
            </w:r>
            <w:r w:rsidR="00A9745C">
              <w:rPr>
                <w:rFonts w:ascii="Arial" w:eastAsia="Times New Roman" w:hAnsi="Arial" w:cs="Arial"/>
                <w:color w:val="000000" w:themeColor="text1"/>
                <w:kern w:val="0"/>
                <w:sz w:val="20"/>
                <w:szCs w:val="20"/>
                <w:lang w:eastAsia="pt-BR"/>
                <w14:ligatures w14:val="none"/>
              </w:rPr>
              <w:t>UNESCO-IOC</w:t>
            </w:r>
          </w:p>
        </w:tc>
        <w:tc>
          <w:tcPr>
            <w:tcW w:w="2126" w:type="dxa"/>
            <w:hideMark/>
          </w:tcPr>
          <w:p w14:paraId="5C0F18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4A2ECF6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UN31. The Ocean Decade Tsunami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00D7F3B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3D5DDA6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6F2C6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UN8</w:t>
            </w:r>
          </w:p>
        </w:tc>
        <w:tc>
          <w:tcPr>
            <w:tcW w:w="1454" w:type="dxa"/>
            <w:hideMark/>
          </w:tcPr>
          <w:p w14:paraId="3F07A7B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3B9DCB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E-DNA expeditions in marine World Heritage sites</w:t>
            </w:r>
          </w:p>
        </w:tc>
        <w:tc>
          <w:tcPr>
            <w:tcW w:w="1276" w:type="dxa"/>
            <w:hideMark/>
          </w:tcPr>
          <w:p w14:paraId="2C552C0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A86D05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IOC IODE Programme and Marine World Heritage Centre of UNESCO</w:t>
            </w:r>
          </w:p>
        </w:tc>
        <w:tc>
          <w:tcPr>
            <w:tcW w:w="2126" w:type="dxa"/>
            <w:hideMark/>
          </w:tcPr>
          <w:p w14:paraId="00F2DA7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7FB2F62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0F9AB6A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35FCD0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90113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UN9</w:t>
            </w:r>
          </w:p>
        </w:tc>
        <w:tc>
          <w:tcPr>
            <w:tcW w:w="1454" w:type="dxa"/>
            <w:hideMark/>
          </w:tcPr>
          <w:p w14:paraId="35F1FBA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F4FC26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Building Forward Better by Safeguarding Natural Capital and Ecosystem Services</w:t>
            </w:r>
          </w:p>
        </w:tc>
        <w:tc>
          <w:tcPr>
            <w:tcW w:w="1276" w:type="dxa"/>
            <w:hideMark/>
          </w:tcPr>
          <w:p w14:paraId="51E1E4F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21A127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Office of Director &amp; UNESCO Representative to the Pacific States and Ministry of Natural Resources and Environment, Samoa</w:t>
            </w:r>
          </w:p>
        </w:tc>
        <w:tc>
          <w:tcPr>
            <w:tcW w:w="2126" w:type="dxa"/>
            <w:hideMark/>
          </w:tcPr>
          <w:p w14:paraId="1D42B87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Samoa</w:t>
            </w:r>
          </w:p>
        </w:tc>
        <w:tc>
          <w:tcPr>
            <w:tcW w:w="2183" w:type="dxa"/>
            <w:hideMark/>
          </w:tcPr>
          <w:p w14:paraId="23AC972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F2ED9A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1282E4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487F3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MW01</w:t>
            </w:r>
          </w:p>
        </w:tc>
        <w:tc>
          <w:tcPr>
            <w:tcW w:w="1454" w:type="dxa"/>
            <w:hideMark/>
          </w:tcPr>
          <w:p w14:paraId="6144873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D04321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Mangroves as Nature-based Solutions to Coastal Hazards in Eastern Ghana (MANCOGA)</w:t>
            </w:r>
          </w:p>
        </w:tc>
        <w:tc>
          <w:tcPr>
            <w:tcW w:w="1276" w:type="dxa"/>
            <w:hideMark/>
          </w:tcPr>
          <w:p w14:paraId="4503099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0934F7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Helmholtz-Zentrum Hereon, GmbH; Department of Marine and Fisheries Sciences, University of Ghana; Institute of Environment and Sanitation Studies, University of Ghana</w:t>
            </w:r>
          </w:p>
        </w:tc>
        <w:tc>
          <w:tcPr>
            <w:tcW w:w="2126" w:type="dxa"/>
            <w:hideMark/>
          </w:tcPr>
          <w:p w14:paraId="4E5BE3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r w:rsidRPr="00212526">
              <w:rPr>
                <w:rFonts w:ascii="Arial" w:eastAsia="Times New Roman" w:hAnsi="Arial" w:cs="Arial"/>
                <w:color w:val="000000" w:themeColor="text1"/>
                <w:kern w:val="0"/>
                <w:sz w:val="20"/>
                <w:szCs w:val="20"/>
                <w:lang w:eastAsia="pt-BR"/>
                <w14:ligatures w14:val="none"/>
              </w:rPr>
              <w:t>; Ghana</w:t>
            </w:r>
          </w:p>
        </w:tc>
        <w:tc>
          <w:tcPr>
            <w:tcW w:w="2183" w:type="dxa"/>
            <w:hideMark/>
          </w:tcPr>
          <w:p w14:paraId="3622D96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71FBBA5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EB8575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83A30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MW02</w:t>
            </w:r>
          </w:p>
        </w:tc>
        <w:tc>
          <w:tcPr>
            <w:tcW w:w="1454" w:type="dxa"/>
            <w:hideMark/>
          </w:tcPr>
          <w:p w14:paraId="1E11D9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DC3601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Oceanographic and Ecological data for Nature-based coastal protection in Tunisia (ORIENTATE-TN)</w:t>
            </w:r>
          </w:p>
        </w:tc>
        <w:tc>
          <w:tcPr>
            <w:tcW w:w="1276" w:type="dxa"/>
            <w:hideMark/>
          </w:tcPr>
          <w:p w14:paraId="3B4A266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6B0F5C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Alfred-Wegener-</w:t>
            </w:r>
            <w:proofErr w:type="spellStart"/>
            <w:r w:rsidRPr="00B82671">
              <w:rPr>
                <w:rFonts w:ascii="Arial" w:eastAsia="Times New Roman" w:hAnsi="Arial" w:cs="Arial"/>
                <w:color w:val="000000" w:themeColor="text1"/>
                <w:kern w:val="0"/>
                <w:sz w:val="20"/>
                <w:szCs w:val="20"/>
                <w:lang w:val="en-GB" w:eastAsia="pt-BR"/>
                <w14:ligatures w14:val="none"/>
              </w:rPr>
              <w:t>Institut</w:t>
            </w:r>
            <w:proofErr w:type="spellEnd"/>
            <w:r w:rsidRPr="00B82671">
              <w:rPr>
                <w:rFonts w:ascii="Arial" w:eastAsia="Times New Roman" w:hAnsi="Arial" w:cs="Arial"/>
                <w:color w:val="000000" w:themeColor="text1"/>
                <w:kern w:val="0"/>
                <w:sz w:val="20"/>
                <w:szCs w:val="20"/>
                <w:lang w:val="en-GB" w:eastAsia="pt-BR"/>
                <w14:ligatures w14:val="none"/>
              </w:rPr>
              <w:t xml:space="preserve">, Helmholtz-Zentrum für Polar- und </w:t>
            </w:r>
            <w:proofErr w:type="spellStart"/>
            <w:r w:rsidRPr="00B82671">
              <w:rPr>
                <w:rFonts w:ascii="Arial" w:eastAsia="Times New Roman" w:hAnsi="Arial" w:cs="Arial"/>
                <w:color w:val="000000" w:themeColor="text1"/>
                <w:kern w:val="0"/>
                <w:sz w:val="20"/>
                <w:szCs w:val="20"/>
                <w:lang w:val="en-GB" w:eastAsia="pt-BR"/>
                <w14:ligatures w14:val="none"/>
              </w:rPr>
              <w:t>Meeresforschung</w:t>
            </w:r>
            <w:proofErr w:type="spellEnd"/>
            <w:r w:rsidRPr="00B82671">
              <w:rPr>
                <w:rFonts w:ascii="Arial" w:eastAsia="Times New Roman" w:hAnsi="Arial" w:cs="Arial"/>
                <w:color w:val="000000" w:themeColor="text1"/>
                <w:kern w:val="0"/>
                <w:sz w:val="20"/>
                <w:szCs w:val="20"/>
                <w:lang w:val="en-GB" w:eastAsia="pt-BR"/>
                <w14:ligatures w14:val="none"/>
              </w:rPr>
              <w:t xml:space="preserve"> (AWI) and University of Sfax (US)</w:t>
            </w:r>
          </w:p>
        </w:tc>
        <w:tc>
          <w:tcPr>
            <w:tcW w:w="2126" w:type="dxa"/>
            <w:hideMark/>
          </w:tcPr>
          <w:p w14:paraId="6DD2508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Tunisia</w:t>
            </w:r>
            <w:proofErr w:type="spellEnd"/>
          </w:p>
        </w:tc>
        <w:tc>
          <w:tcPr>
            <w:tcW w:w="2183" w:type="dxa"/>
            <w:hideMark/>
          </w:tcPr>
          <w:p w14:paraId="386908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089BA2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F269F7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0FC972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MW03</w:t>
            </w:r>
          </w:p>
        </w:tc>
        <w:tc>
          <w:tcPr>
            <w:tcW w:w="1454" w:type="dxa"/>
            <w:hideMark/>
          </w:tcPr>
          <w:p w14:paraId="253E88A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B0C78C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Participatory </w:t>
            </w:r>
            <w:proofErr w:type="spellStart"/>
            <w:r w:rsidRPr="00B82671">
              <w:rPr>
                <w:rFonts w:ascii="Arial" w:eastAsia="Times New Roman" w:hAnsi="Arial" w:cs="Arial"/>
                <w:color w:val="000000" w:themeColor="text1"/>
                <w:kern w:val="0"/>
                <w:sz w:val="20"/>
                <w:szCs w:val="20"/>
                <w:lang w:val="en-GB" w:eastAsia="pt-BR"/>
                <w14:ligatures w14:val="none"/>
              </w:rPr>
              <w:t>Modeling</w:t>
            </w:r>
            <w:proofErr w:type="spellEnd"/>
            <w:r w:rsidRPr="00B82671">
              <w:rPr>
                <w:rFonts w:ascii="Arial" w:eastAsia="Times New Roman" w:hAnsi="Arial" w:cs="Arial"/>
                <w:color w:val="000000" w:themeColor="text1"/>
                <w:kern w:val="0"/>
                <w:sz w:val="20"/>
                <w:szCs w:val="20"/>
                <w:lang w:val="en-GB" w:eastAsia="pt-BR"/>
                <w14:ligatures w14:val="none"/>
              </w:rPr>
              <w:t xml:space="preserve"> for Nature-based Solutions in the WIO-Region (</w:t>
            </w:r>
            <w:proofErr w:type="spellStart"/>
            <w:r w:rsidRPr="00B82671">
              <w:rPr>
                <w:rFonts w:ascii="Arial" w:eastAsia="Times New Roman" w:hAnsi="Arial" w:cs="Arial"/>
                <w:color w:val="000000" w:themeColor="text1"/>
                <w:kern w:val="0"/>
                <w:sz w:val="20"/>
                <w:szCs w:val="20"/>
                <w:lang w:val="en-GB" w:eastAsia="pt-BR"/>
                <w14:ligatures w14:val="none"/>
              </w:rPr>
              <w:t>PaMoNBS</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58835B6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255DC2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Leibniz Centre for Tropical Marine Research (ZMT); Institute of Marine Sciences (IMS) University of Dar es Salaam</w:t>
            </w:r>
          </w:p>
        </w:tc>
        <w:tc>
          <w:tcPr>
            <w:tcW w:w="2126" w:type="dxa"/>
            <w:hideMark/>
          </w:tcPr>
          <w:p w14:paraId="72EC83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r w:rsidRPr="00212526">
              <w:rPr>
                <w:rFonts w:ascii="Arial" w:eastAsia="Times New Roman" w:hAnsi="Arial" w:cs="Arial"/>
                <w:color w:val="000000" w:themeColor="text1"/>
                <w:kern w:val="0"/>
                <w:sz w:val="20"/>
                <w:szCs w:val="20"/>
                <w:lang w:eastAsia="pt-BR"/>
                <w14:ligatures w14:val="none"/>
              </w:rPr>
              <w:t>; Madagascar</w:t>
            </w:r>
          </w:p>
        </w:tc>
        <w:tc>
          <w:tcPr>
            <w:tcW w:w="2183" w:type="dxa"/>
            <w:hideMark/>
          </w:tcPr>
          <w:p w14:paraId="768997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78FB5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537971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7C09EC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MW04</w:t>
            </w:r>
          </w:p>
        </w:tc>
        <w:tc>
          <w:tcPr>
            <w:tcW w:w="1454" w:type="dxa"/>
            <w:hideMark/>
          </w:tcPr>
          <w:p w14:paraId="0399010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FC857B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Nature based Solutions for Mitigation of Watershed pollution: Cross-habitat facilitation by coastal seagrass meadows (SOMWAT)</w:t>
            </w:r>
          </w:p>
        </w:tc>
        <w:tc>
          <w:tcPr>
            <w:tcW w:w="1276" w:type="dxa"/>
            <w:hideMark/>
          </w:tcPr>
          <w:p w14:paraId="63DA8F0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2ACECA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Helmholtz Institute for Functional Marine Biodiversity at the University of Oldenburg (HIFMB-UOL), Institute of Marine Sciences (IMS) University of Dar es Salaam, Tanzania; Institute for Coastal and Marine Research (CMR) Nelson Mandela University, South Africa</w:t>
            </w:r>
          </w:p>
        </w:tc>
        <w:tc>
          <w:tcPr>
            <w:tcW w:w="2126" w:type="dxa"/>
            <w:hideMark/>
          </w:tcPr>
          <w:p w14:paraId="4F00CE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r w:rsidRPr="00212526">
              <w:rPr>
                <w:rFonts w:ascii="Arial" w:eastAsia="Times New Roman" w:hAnsi="Arial" w:cs="Arial"/>
                <w:color w:val="000000" w:themeColor="text1"/>
                <w:kern w:val="0"/>
                <w:sz w:val="20"/>
                <w:szCs w:val="20"/>
                <w:lang w:eastAsia="pt-BR"/>
                <w14:ligatures w14:val="none"/>
              </w:rPr>
              <w:t xml:space="preserve">; South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p>
        </w:tc>
        <w:tc>
          <w:tcPr>
            <w:tcW w:w="2183" w:type="dxa"/>
            <w:hideMark/>
          </w:tcPr>
          <w:p w14:paraId="6D0AE83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67B59F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005C39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0AD6F2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26.2</w:t>
            </w:r>
          </w:p>
        </w:tc>
        <w:tc>
          <w:tcPr>
            <w:tcW w:w="1454" w:type="dxa"/>
            <w:hideMark/>
          </w:tcPr>
          <w:p w14:paraId="288E24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025B8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Tēnaka</w:t>
            </w:r>
            <w:proofErr w:type="spellEnd"/>
            <w:r w:rsidRPr="00212526">
              <w:rPr>
                <w:rFonts w:ascii="Arial" w:eastAsia="Times New Roman" w:hAnsi="Arial" w:cs="Arial"/>
                <w:color w:val="000000" w:themeColor="text1"/>
                <w:kern w:val="0"/>
                <w:sz w:val="20"/>
                <w:szCs w:val="20"/>
                <w:lang w:eastAsia="pt-BR"/>
                <w14:ligatures w14:val="none"/>
              </w:rPr>
              <w:t xml:space="preserve"> Mangrove Project</w:t>
            </w:r>
          </w:p>
        </w:tc>
        <w:tc>
          <w:tcPr>
            <w:tcW w:w="1276" w:type="dxa"/>
            <w:hideMark/>
          </w:tcPr>
          <w:p w14:paraId="7226571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3E7BAB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Tēnaka</w:t>
            </w:r>
            <w:proofErr w:type="spellEnd"/>
          </w:p>
        </w:tc>
        <w:tc>
          <w:tcPr>
            <w:tcW w:w="2126" w:type="dxa"/>
            <w:hideMark/>
          </w:tcPr>
          <w:p w14:paraId="2BF1C7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758829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3BE210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34CB95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82E2F1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46.2</w:t>
            </w:r>
          </w:p>
        </w:tc>
        <w:tc>
          <w:tcPr>
            <w:tcW w:w="1454" w:type="dxa"/>
            <w:hideMark/>
          </w:tcPr>
          <w:p w14:paraId="4ED20D2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B50668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Women in blue: gender equity for ocean sustainability</w:t>
            </w:r>
          </w:p>
        </w:tc>
        <w:tc>
          <w:tcPr>
            <w:tcW w:w="1276" w:type="dxa"/>
            <w:hideMark/>
          </w:tcPr>
          <w:p w14:paraId="067AAB4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B089E7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Federal University of São Paulo</w:t>
            </w:r>
          </w:p>
        </w:tc>
        <w:tc>
          <w:tcPr>
            <w:tcW w:w="2126" w:type="dxa"/>
            <w:hideMark/>
          </w:tcPr>
          <w:p w14:paraId="04B47B3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1AE714F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64. Empowering Women for the United Nations Decade of Ocean Science for Sustainable Development</w:t>
            </w:r>
          </w:p>
        </w:tc>
        <w:tc>
          <w:tcPr>
            <w:tcW w:w="1219" w:type="dxa"/>
            <w:hideMark/>
          </w:tcPr>
          <w:p w14:paraId="2E1B2AF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5A16E8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16E6C5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120.2</w:t>
            </w:r>
          </w:p>
        </w:tc>
        <w:tc>
          <w:tcPr>
            <w:tcW w:w="1454" w:type="dxa"/>
            <w:hideMark/>
          </w:tcPr>
          <w:p w14:paraId="543EE82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C5CC98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Seaworthy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Collective</w:t>
            </w:r>
            <w:proofErr w:type="spellEnd"/>
          </w:p>
        </w:tc>
        <w:tc>
          <w:tcPr>
            <w:tcW w:w="1276" w:type="dxa"/>
            <w:hideMark/>
          </w:tcPr>
          <w:p w14:paraId="5EAC24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CF0B3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Seaworthy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Collective</w:t>
            </w:r>
            <w:proofErr w:type="spellEnd"/>
          </w:p>
        </w:tc>
        <w:tc>
          <w:tcPr>
            <w:tcW w:w="2126" w:type="dxa"/>
            <w:hideMark/>
          </w:tcPr>
          <w:p w14:paraId="0916FA7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192E89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0BF1C86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A17874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D19445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157.2</w:t>
            </w:r>
          </w:p>
        </w:tc>
        <w:tc>
          <w:tcPr>
            <w:tcW w:w="1454" w:type="dxa"/>
            <w:hideMark/>
          </w:tcPr>
          <w:p w14:paraId="3D5EE8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D09D0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Using ocean science to stop IUU fishing</w:t>
            </w:r>
          </w:p>
        </w:tc>
        <w:tc>
          <w:tcPr>
            <w:tcW w:w="1276" w:type="dxa"/>
            <w:hideMark/>
          </w:tcPr>
          <w:p w14:paraId="7C7FC8A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D42B78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USAID</w:t>
            </w:r>
          </w:p>
        </w:tc>
        <w:tc>
          <w:tcPr>
            <w:tcW w:w="2126" w:type="dxa"/>
            <w:hideMark/>
          </w:tcPr>
          <w:p w14:paraId="138729F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36252A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E09D40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BC23D8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3AC8E6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AXA-001</w:t>
            </w:r>
          </w:p>
        </w:tc>
        <w:tc>
          <w:tcPr>
            <w:tcW w:w="1454" w:type="dxa"/>
            <w:hideMark/>
          </w:tcPr>
          <w:p w14:paraId="0DDEB0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324E34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Strengthening coastal communities' resilience through better forecasting and projecting compound flood risk</w:t>
            </w:r>
          </w:p>
        </w:tc>
        <w:tc>
          <w:tcPr>
            <w:tcW w:w="1276" w:type="dxa"/>
            <w:hideMark/>
          </w:tcPr>
          <w:p w14:paraId="292F118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DC024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Politecnico</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di</w:t>
            </w:r>
            <w:proofErr w:type="spellEnd"/>
            <w:r w:rsidRPr="00212526">
              <w:rPr>
                <w:rFonts w:ascii="Arial" w:eastAsia="Times New Roman" w:hAnsi="Arial" w:cs="Arial"/>
                <w:color w:val="000000" w:themeColor="text1"/>
                <w:kern w:val="0"/>
                <w:sz w:val="20"/>
                <w:szCs w:val="20"/>
                <w:lang w:eastAsia="pt-BR"/>
                <w14:ligatures w14:val="none"/>
              </w:rPr>
              <w:t xml:space="preserve"> Milano</w:t>
            </w:r>
          </w:p>
        </w:tc>
        <w:tc>
          <w:tcPr>
            <w:tcW w:w="2126" w:type="dxa"/>
            <w:hideMark/>
          </w:tcPr>
          <w:p w14:paraId="1F457F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4837FC2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6D2458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C92F25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5C077E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AXA-002</w:t>
            </w:r>
          </w:p>
        </w:tc>
        <w:tc>
          <w:tcPr>
            <w:tcW w:w="1454" w:type="dxa"/>
            <w:hideMark/>
          </w:tcPr>
          <w:p w14:paraId="13C4DAE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20F48D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Community forestry to enhance conservation and restoration of mangroves for more resilient coastal livelihoods</w:t>
            </w:r>
          </w:p>
        </w:tc>
        <w:tc>
          <w:tcPr>
            <w:tcW w:w="1276" w:type="dxa"/>
            <w:hideMark/>
          </w:tcPr>
          <w:p w14:paraId="1F69D6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A5A361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Queensland</w:t>
            </w:r>
          </w:p>
        </w:tc>
        <w:tc>
          <w:tcPr>
            <w:tcW w:w="2126" w:type="dxa"/>
            <w:hideMark/>
          </w:tcPr>
          <w:p w14:paraId="31D951D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792678C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3F36C6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3BA4CE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C684A5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AXA-003</w:t>
            </w:r>
          </w:p>
        </w:tc>
        <w:tc>
          <w:tcPr>
            <w:tcW w:w="1454" w:type="dxa"/>
            <w:hideMark/>
          </w:tcPr>
          <w:p w14:paraId="77F9287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C938D3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Transboundary governance for climate change adaptation in marine socio-ecological systems </w:t>
            </w:r>
          </w:p>
        </w:tc>
        <w:tc>
          <w:tcPr>
            <w:tcW w:w="1276" w:type="dxa"/>
            <w:hideMark/>
          </w:tcPr>
          <w:p w14:paraId="339C70C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39F9CA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Lancaster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6D4946A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2F29216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7F456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547968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D2512B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AXA-004</w:t>
            </w:r>
          </w:p>
        </w:tc>
        <w:tc>
          <w:tcPr>
            <w:tcW w:w="1454" w:type="dxa"/>
            <w:hideMark/>
          </w:tcPr>
          <w:p w14:paraId="024B8C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76B7FB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Women’s livelihoods in vulnerable coastlines</w:t>
            </w:r>
          </w:p>
        </w:tc>
        <w:tc>
          <w:tcPr>
            <w:tcW w:w="1276" w:type="dxa"/>
            <w:hideMark/>
          </w:tcPr>
          <w:p w14:paraId="620FCB8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300CDE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College</w:t>
            </w:r>
            <w:proofErr w:type="spellEnd"/>
            <w:r w:rsidRPr="00212526">
              <w:rPr>
                <w:rFonts w:ascii="Arial" w:eastAsia="Times New Roman" w:hAnsi="Arial" w:cs="Arial"/>
                <w:color w:val="000000" w:themeColor="text1"/>
                <w:kern w:val="0"/>
                <w:sz w:val="20"/>
                <w:szCs w:val="20"/>
                <w:lang w:eastAsia="pt-BR"/>
                <w14:ligatures w14:val="none"/>
              </w:rPr>
              <w:t xml:space="preserve"> London</w:t>
            </w:r>
          </w:p>
        </w:tc>
        <w:tc>
          <w:tcPr>
            <w:tcW w:w="2126" w:type="dxa"/>
            <w:hideMark/>
          </w:tcPr>
          <w:p w14:paraId="20E8873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1398107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BBC63A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095AD5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667380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AXA-005</w:t>
            </w:r>
          </w:p>
        </w:tc>
        <w:tc>
          <w:tcPr>
            <w:tcW w:w="1454" w:type="dxa"/>
            <w:hideMark/>
          </w:tcPr>
          <w:p w14:paraId="70DD1C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DA4617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Integrating aquaculture with capture fisheries to avert hunger in coastal communities in Africa</w:t>
            </w:r>
          </w:p>
        </w:tc>
        <w:tc>
          <w:tcPr>
            <w:tcW w:w="1276" w:type="dxa"/>
            <w:hideMark/>
          </w:tcPr>
          <w:p w14:paraId="563CE8B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B90C3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Leeds</w:t>
            </w:r>
          </w:p>
        </w:tc>
        <w:tc>
          <w:tcPr>
            <w:tcW w:w="2126" w:type="dxa"/>
            <w:hideMark/>
          </w:tcPr>
          <w:p w14:paraId="4B15D83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2013BDB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062279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14B651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927A22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AXA-006</w:t>
            </w:r>
          </w:p>
        </w:tc>
        <w:tc>
          <w:tcPr>
            <w:tcW w:w="1454" w:type="dxa"/>
            <w:hideMark/>
          </w:tcPr>
          <w:p w14:paraId="1084407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CAA7CC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Mitigating tsunamis' threat and destructive impact on coastal communities through enhanced navigation satellite system to tsunami early warnings</w:t>
            </w:r>
          </w:p>
        </w:tc>
        <w:tc>
          <w:tcPr>
            <w:tcW w:w="1276" w:type="dxa"/>
            <w:hideMark/>
          </w:tcPr>
          <w:p w14:paraId="738102A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74FBB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Sapienza</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w:t>
            </w:r>
            <w:proofErr w:type="spellStart"/>
            <w:r w:rsidRPr="00212526">
              <w:rPr>
                <w:rFonts w:ascii="Arial" w:eastAsia="Times New Roman" w:hAnsi="Arial" w:cs="Arial"/>
                <w:color w:val="000000" w:themeColor="text1"/>
                <w:kern w:val="0"/>
                <w:sz w:val="20"/>
                <w:szCs w:val="20"/>
                <w:lang w:eastAsia="pt-BR"/>
                <w14:ligatures w14:val="none"/>
              </w:rPr>
              <w:t>Rome</w:t>
            </w:r>
            <w:proofErr w:type="spellEnd"/>
          </w:p>
        </w:tc>
        <w:tc>
          <w:tcPr>
            <w:tcW w:w="2126" w:type="dxa"/>
            <w:hideMark/>
          </w:tcPr>
          <w:p w14:paraId="08CF666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1797992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DDBB8C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5CF0682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471AD7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AXA-007</w:t>
            </w:r>
          </w:p>
        </w:tc>
        <w:tc>
          <w:tcPr>
            <w:tcW w:w="1454" w:type="dxa"/>
            <w:hideMark/>
          </w:tcPr>
          <w:p w14:paraId="3818C27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8E8277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Climate-smart strategies to develop resilience in artisanal fisheries of Mediterranean Marine Protected Areas</w:t>
            </w:r>
          </w:p>
        </w:tc>
        <w:tc>
          <w:tcPr>
            <w:tcW w:w="1276" w:type="dxa"/>
            <w:hideMark/>
          </w:tcPr>
          <w:p w14:paraId="6D3EE5D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10401E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Spanish Institute of Oceanography, Spanish National Research Council (IEO - CSIC)</w:t>
            </w:r>
          </w:p>
        </w:tc>
        <w:tc>
          <w:tcPr>
            <w:tcW w:w="2126" w:type="dxa"/>
            <w:hideMark/>
          </w:tcPr>
          <w:p w14:paraId="31C9FF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2D6B9DA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63. Fisheries Strategies for Changing Oceans and Resilient Ecosystems by 2030 (</w:t>
            </w:r>
            <w:proofErr w:type="spellStart"/>
            <w:r w:rsidRPr="00B82671">
              <w:rPr>
                <w:rFonts w:ascii="Arial" w:eastAsia="Times New Roman" w:hAnsi="Arial" w:cs="Arial"/>
                <w:color w:val="000000" w:themeColor="text1"/>
                <w:kern w:val="0"/>
                <w:sz w:val="20"/>
                <w:szCs w:val="20"/>
                <w:lang w:val="en-GB" w:eastAsia="pt-BR"/>
                <w14:ligatures w14:val="none"/>
              </w:rPr>
              <w:t>FishSCORE</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148C143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C96E79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DD9A3A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3.3</w:t>
            </w:r>
          </w:p>
        </w:tc>
        <w:tc>
          <w:tcPr>
            <w:tcW w:w="1454" w:type="dxa"/>
            <w:hideMark/>
          </w:tcPr>
          <w:p w14:paraId="7166EEB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4E0C82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Science in Action (OSA)</w:t>
            </w:r>
          </w:p>
        </w:tc>
        <w:tc>
          <w:tcPr>
            <w:tcW w:w="1276" w:type="dxa"/>
            <w:hideMark/>
          </w:tcPr>
          <w:p w14:paraId="0E6B931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FF72DD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Oceanography Centre</w:t>
            </w:r>
          </w:p>
        </w:tc>
        <w:tc>
          <w:tcPr>
            <w:tcW w:w="2126" w:type="dxa"/>
            <w:hideMark/>
          </w:tcPr>
          <w:p w14:paraId="58A6E32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1564482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 Global Ocean Corps and Conveyor</w:t>
            </w:r>
          </w:p>
        </w:tc>
        <w:tc>
          <w:tcPr>
            <w:tcW w:w="1219" w:type="dxa"/>
            <w:hideMark/>
          </w:tcPr>
          <w:p w14:paraId="4330A78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49C458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43E682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w:t>
            </w:r>
          </w:p>
        </w:tc>
        <w:tc>
          <w:tcPr>
            <w:tcW w:w="1454" w:type="dxa"/>
            <w:hideMark/>
          </w:tcPr>
          <w:p w14:paraId="692DE4F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20B611A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Climate Resilient Aquatic Food: Feeding the Future (CLIME Food)</w:t>
            </w:r>
          </w:p>
        </w:tc>
        <w:tc>
          <w:tcPr>
            <w:tcW w:w="1276" w:type="dxa"/>
            <w:hideMark/>
          </w:tcPr>
          <w:p w14:paraId="03CF19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B220A5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Institute of Marine </w:t>
            </w:r>
            <w:proofErr w:type="spellStart"/>
            <w:r w:rsidRPr="00212526">
              <w:rPr>
                <w:rFonts w:ascii="Arial" w:eastAsia="Times New Roman" w:hAnsi="Arial" w:cs="Arial"/>
                <w:color w:val="000000" w:themeColor="text1"/>
                <w:kern w:val="0"/>
                <w:sz w:val="20"/>
                <w:szCs w:val="20"/>
                <w:lang w:eastAsia="pt-BR"/>
                <w14:ligatures w14:val="none"/>
              </w:rPr>
              <w:t>Research</w:t>
            </w:r>
            <w:proofErr w:type="spellEnd"/>
          </w:p>
        </w:tc>
        <w:tc>
          <w:tcPr>
            <w:tcW w:w="2126" w:type="dxa"/>
            <w:hideMark/>
          </w:tcPr>
          <w:p w14:paraId="23F367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4BD28B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74F9F3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20C736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23C3C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6.3</w:t>
            </w:r>
          </w:p>
        </w:tc>
        <w:tc>
          <w:tcPr>
            <w:tcW w:w="1454" w:type="dxa"/>
            <w:hideMark/>
          </w:tcPr>
          <w:p w14:paraId="391B6A3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6BC6722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Protecting at least 30% of the ocean by 2030 (MPA 2030)</w:t>
            </w:r>
          </w:p>
        </w:tc>
        <w:tc>
          <w:tcPr>
            <w:tcW w:w="1276" w:type="dxa"/>
            <w:hideMark/>
          </w:tcPr>
          <w:p w14:paraId="3717436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2808CA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Nord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68A1714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1484C0D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3E6A31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ACE3FA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2B4883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12.3</w:t>
            </w:r>
          </w:p>
        </w:tc>
        <w:tc>
          <w:tcPr>
            <w:tcW w:w="1454" w:type="dxa"/>
            <w:hideMark/>
          </w:tcPr>
          <w:p w14:paraId="52DA969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26D05CA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Sail</w:t>
            </w:r>
            <w:proofErr w:type="spellEnd"/>
            <w:r w:rsidRPr="00212526">
              <w:rPr>
                <w:rFonts w:ascii="Arial" w:eastAsia="Times New Roman" w:hAnsi="Arial" w:cs="Arial"/>
                <w:color w:val="000000" w:themeColor="text1"/>
                <w:kern w:val="0"/>
                <w:sz w:val="20"/>
                <w:szCs w:val="20"/>
                <w:lang w:eastAsia="pt-BR"/>
                <w14:ligatures w14:val="none"/>
              </w:rPr>
              <w:t xml:space="preserve"> For Ethics (S4E)</w:t>
            </w:r>
          </w:p>
        </w:tc>
        <w:tc>
          <w:tcPr>
            <w:tcW w:w="1276" w:type="dxa"/>
            <w:hideMark/>
          </w:tcPr>
          <w:p w14:paraId="227F29D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37404C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Sail</w:t>
            </w:r>
            <w:proofErr w:type="spellEnd"/>
            <w:r w:rsidRPr="00212526">
              <w:rPr>
                <w:rFonts w:ascii="Arial" w:eastAsia="Times New Roman" w:hAnsi="Arial" w:cs="Arial"/>
                <w:color w:val="000000" w:themeColor="text1"/>
                <w:kern w:val="0"/>
                <w:sz w:val="20"/>
                <w:szCs w:val="20"/>
                <w:lang w:eastAsia="pt-BR"/>
                <w14:ligatures w14:val="none"/>
              </w:rPr>
              <w:t xml:space="preserve"> 4 Ethics </w:t>
            </w:r>
            <w:proofErr w:type="spellStart"/>
            <w:r w:rsidRPr="00212526">
              <w:rPr>
                <w:rFonts w:ascii="Arial" w:eastAsia="Times New Roman" w:hAnsi="Arial" w:cs="Arial"/>
                <w:color w:val="000000" w:themeColor="text1"/>
                <w:kern w:val="0"/>
                <w:sz w:val="20"/>
                <w:szCs w:val="20"/>
                <w:lang w:eastAsia="pt-BR"/>
                <w14:ligatures w14:val="none"/>
              </w:rPr>
              <w:t>Prospective</w:t>
            </w:r>
            <w:proofErr w:type="spellEnd"/>
            <w:r w:rsidRPr="00212526">
              <w:rPr>
                <w:rFonts w:ascii="Arial" w:eastAsia="Times New Roman" w:hAnsi="Arial" w:cs="Arial"/>
                <w:color w:val="000000" w:themeColor="text1"/>
                <w:kern w:val="0"/>
                <w:sz w:val="20"/>
                <w:szCs w:val="20"/>
                <w:lang w:eastAsia="pt-BR"/>
                <w14:ligatures w14:val="none"/>
              </w:rPr>
              <w:t xml:space="preserve"> International</w:t>
            </w:r>
          </w:p>
        </w:tc>
        <w:tc>
          <w:tcPr>
            <w:tcW w:w="2126" w:type="dxa"/>
            <w:hideMark/>
          </w:tcPr>
          <w:p w14:paraId="14E8159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26903C4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6648EF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36A031F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56D996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16.3</w:t>
            </w:r>
          </w:p>
        </w:tc>
        <w:tc>
          <w:tcPr>
            <w:tcW w:w="1454" w:type="dxa"/>
            <w:hideMark/>
          </w:tcPr>
          <w:p w14:paraId="48A3D2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FD5F5C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Protection and sustainable use of marine areas (</w:t>
            </w:r>
            <w:proofErr w:type="spellStart"/>
            <w:r w:rsidRPr="00B82671">
              <w:rPr>
                <w:rFonts w:ascii="Arial" w:eastAsia="Times New Roman" w:hAnsi="Arial" w:cs="Arial"/>
                <w:color w:val="000000" w:themeColor="text1"/>
                <w:kern w:val="0"/>
                <w:sz w:val="20"/>
                <w:szCs w:val="20"/>
                <w:lang w:val="en-GB" w:eastAsia="pt-BR"/>
                <w14:ligatures w14:val="none"/>
              </w:rPr>
              <w:t>sustainMare</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5E43100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DCB185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Helmholtz-Zentrum Hereon / Institute of Coastal Systems - Analysis and </w:t>
            </w:r>
            <w:proofErr w:type="spellStart"/>
            <w:r w:rsidRPr="00B82671">
              <w:rPr>
                <w:rFonts w:ascii="Arial" w:eastAsia="Times New Roman" w:hAnsi="Arial" w:cs="Arial"/>
                <w:color w:val="000000" w:themeColor="text1"/>
                <w:kern w:val="0"/>
                <w:sz w:val="20"/>
                <w:szCs w:val="20"/>
                <w:lang w:val="en-GB" w:eastAsia="pt-BR"/>
                <w14:ligatures w14:val="none"/>
              </w:rPr>
              <w:t>Modeling</w:t>
            </w:r>
            <w:proofErr w:type="spellEnd"/>
          </w:p>
        </w:tc>
        <w:tc>
          <w:tcPr>
            <w:tcW w:w="2126" w:type="dxa"/>
            <w:hideMark/>
          </w:tcPr>
          <w:p w14:paraId="037096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1140B8E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90. Sustainability of Marine Ecosystems through global knowledge networks (SmartNet)</w:t>
            </w:r>
          </w:p>
        </w:tc>
        <w:tc>
          <w:tcPr>
            <w:tcW w:w="1219" w:type="dxa"/>
            <w:hideMark/>
          </w:tcPr>
          <w:p w14:paraId="7B02D48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3A109E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AAA5C9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18.3</w:t>
            </w:r>
          </w:p>
        </w:tc>
        <w:tc>
          <w:tcPr>
            <w:tcW w:w="1454" w:type="dxa"/>
            <w:hideMark/>
          </w:tcPr>
          <w:p w14:paraId="34AF416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26E0FB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Bay of Bengal Large Marine Ecosystem Project II (BOBLME II)</w:t>
            </w:r>
          </w:p>
        </w:tc>
        <w:tc>
          <w:tcPr>
            <w:tcW w:w="1276" w:type="dxa"/>
            <w:hideMark/>
          </w:tcPr>
          <w:p w14:paraId="135E02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88832A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IUCN Asia Regional Office</w:t>
            </w:r>
          </w:p>
        </w:tc>
        <w:tc>
          <w:tcPr>
            <w:tcW w:w="2126" w:type="dxa"/>
            <w:hideMark/>
          </w:tcPr>
          <w:p w14:paraId="3C0B0FD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Thailand</w:t>
            </w:r>
          </w:p>
        </w:tc>
        <w:tc>
          <w:tcPr>
            <w:tcW w:w="2183" w:type="dxa"/>
            <w:hideMark/>
          </w:tcPr>
          <w:p w14:paraId="0F6CBF7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9FB2AA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234DA3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405178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21.3</w:t>
            </w:r>
          </w:p>
        </w:tc>
        <w:tc>
          <w:tcPr>
            <w:tcW w:w="1454" w:type="dxa"/>
            <w:hideMark/>
          </w:tcPr>
          <w:p w14:paraId="7264ED4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24F0EA4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Offshore kelp cultivation as a carbon sink</w:t>
            </w:r>
          </w:p>
        </w:tc>
        <w:tc>
          <w:tcPr>
            <w:tcW w:w="1276" w:type="dxa"/>
            <w:hideMark/>
          </w:tcPr>
          <w:p w14:paraId="4958AC4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9D66E7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Kelp</w:t>
            </w:r>
            <w:proofErr w:type="spellEnd"/>
            <w:r w:rsidRPr="00212526">
              <w:rPr>
                <w:rFonts w:ascii="Arial" w:eastAsia="Times New Roman" w:hAnsi="Arial" w:cs="Arial"/>
                <w:color w:val="000000" w:themeColor="text1"/>
                <w:kern w:val="0"/>
                <w:sz w:val="20"/>
                <w:szCs w:val="20"/>
                <w:lang w:eastAsia="pt-BR"/>
                <w14:ligatures w14:val="none"/>
              </w:rPr>
              <w:t xml:space="preserve"> Forest Foundation</w:t>
            </w:r>
          </w:p>
        </w:tc>
        <w:tc>
          <w:tcPr>
            <w:tcW w:w="2126" w:type="dxa"/>
            <w:hideMark/>
          </w:tcPr>
          <w:p w14:paraId="6257E3E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Netherlands (Kingdom of the)</w:t>
            </w:r>
          </w:p>
        </w:tc>
        <w:tc>
          <w:tcPr>
            <w:tcW w:w="2183" w:type="dxa"/>
            <w:hideMark/>
          </w:tcPr>
          <w:p w14:paraId="60CF029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0A417E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22F1F40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0A47B2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23.3</w:t>
            </w:r>
          </w:p>
        </w:tc>
        <w:tc>
          <w:tcPr>
            <w:tcW w:w="1454" w:type="dxa"/>
            <w:hideMark/>
          </w:tcPr>
          <w:p w14:paraId="311445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71B5F4F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Citizens</w:t>
            </w:r>
            <w:proofErr w:type="spellEnd"/>
            <w:r w:rsidRPr="00212526">
              <w:rPr>
                <w:rFonts w:ascii="Arial" w:eastAsia="Times New Roman" w:hAnsi="Arial" w:cs="Arial"/>
                <w:color w:val="000000" w:themeColor="text1"/>
                <w:kern w:val="0"/>
                <w:sz w:val="20"/>
                <w:szCs w:val="20"/>
                <w:lang w:eastAsia="pt-BR"/>
                <w14:ligatures w14:val="none"/>
              </w:rPr>
              <w:t xml:space="preserve"> of Surf (</w:t>
            </w:r>
            <w:proofErr w:type="spellStart"/>
            <w:r w:rsidRPr="00212526">
              <w:rPr>
                <w:rFonts w:ascii="Arial" w:eastAsia="Times New Roman" w:hAnsi="Arial" w:cs="Arial"/>
                <w:color w:val="000000" w:themeColor="text1"/>
                <w:kern w:val="0"/>
                <w:sz w:val="20"/>
                <w:szCs w:val="20"/>
                <w:lang w:eastAsia="pt-BR"/>
                <w14:ligatures w14:val="none"/>
              </w:rPr>
              <w:t>CoS</w:t>
            </w:r>
            <w:proofErr w:type="spellEnd"/>
            <w:r w:rsidRPr="00212526">
              <w:rPr>
                <w:rFonts w:ascii="Arial" w:eastAsia="Times New Roman" w:hAnsi="Arial" w:cs="Arial"/>
                <w:color w:val="000000" w:themeColor="text1"/>
                <w:kern w:val="0"/>
                <w:sz w:val="20"/>
                <w:szCs w:val="20"/>
                <w:lang w:eastAsia="pt-BR"/>
                <w14:ligatures w14:val="none"/>
              </w:rPr>
              <w:t>)</w:t>
            </w:r>
          </w:p>
        </w:tc>
        <w:tc>
          <w:tcPr>
            <w:tcW w:w="1276" w:type="dxa"/>
            <w:hideMark/>
          </w:tcPr>
          <w:p w14:paraId="6C83605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713B91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CIMAR</w:t>
            </w:r>
          </w:p>
        </w:tc>
        <w:tc>
          <w:tcPr>
            <w:tcW w:w="2126" w:type="dxa"/>
            <w:hideMark/>
          </w:tcPr>
          <w:p w14:paraId="1AB1100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15BFF65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005A4AB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01826B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2C63D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24.3</w:t>
            </w:r>
          </w:p>
        </w:tc>
        <w:tc>
          <w:tcPr>
            <w:tcW w:w="1454" w:type="dxa"/>
            <w:hideMark/>
          </w:tcPr>
          <w:p w14:paraId="3CFE7A5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9A8D3B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Devising Early-Career Capacity Development-</w:t>
            </w:r>
            <w:proofErr w:type="spellStart"/>
            <w:r w:rsidRPr="00B82671">
              <w:rPr>
                <w:rFonts w:ascii="Arial" w:eastAsia="Times New Roman" w:hAnsi="Arial" w:cs="Arial"/>
                <w:color w:val="000000" w:themeColor="text1"/>
                <w:kern w:val="0"/>
                <w:sz w:val="20"/>
                <w:szCs w:val="20"/>
                <w:lang w:val="en-GB" w:eastAsia="pt-BR"/>
                <w14:ligatures w14:val="none"/>
              </w:rPr>
              <w:t>IndOcn</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DECCaD</w:t>
            </w:r>
            <w:proofErr w:type="spellEnd"/>
            <w:r w:rsidRPr="00B82671">
              <w:rPr>
                <w:rFonts w:ascii="Arial" w:eastAsia="Times New Roman" w:hAnsi="Arial" w:cs="Arial"/>
                <w:color w:val="000000" w:themeColor="text1"/>
                <w:kern w:val="0"/>
                <w:sz w:val="20"/>
                <w:szCs w:val="20"/>
                <w:lang w:val="en-GB" w:eastAsia="pt-BR"/>
                <w14:ligatures w14:val="none"/>
              </w:rPr>
              <w:t>-IO)</w:t>
            </w:r>
          </w:p>
        </w:tc>
        <w:tc>
          <w:tcPr>
            <w:tcW w:w="1276" w:type="dxa"/>
            <w:hideMark/>
          </w:tcPr>
          <w:p w14:paraId="2CCE16F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53467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Early Career Scientists’ Network at IIOE-2 JPO, INCOIS</w:t>
            </w:r>
          </w:p>
        </w:tc>
        <w:tc>
          <w:tcPr>
            <w:tcW w:w="2126" w:type="dxa"/>
            <w:hideMark/>
          </w:tcPr>
          <w:p w14:paraId="0AC3031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India</w:t>
            </w:r>
            <w:proofErr w:type="spellEnd"/>
          </w:p>
        </w:tc>
        <w:tc>
          <w:tcPr>
            <w:tcW w:w="2183" w:type="dxa"/>
            <w:hideMark/>
          </w:tcPr>
          <w:p w14:paraId="76599A1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667921F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330C8F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9931B1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25.3</w:t>
            </w:r>
          </w:p>
        </w:tc>
        <w:tc>
          <w:tcPr>
            <w:tcW w:w="1454" w:type="dxa"/>
            <w:hideMark/>
          </w:tcPr>
          <w:p w14:paraId="2B8339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6451A9C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Polar Ecosystems, Global Impacts (BIOPOLE)</w:t>
            </w:r>
          </w:p>
        </w:tc>
        <w:tc>
          <w:tcPr>
            <w:tcW w:w="1276" w:type="dxa"/>
            <w:hideMark/>
          </w:tcPr>
          <w:p w14:paraId="2BEC684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76A46B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NERC British </w:t>
            </w:r>
            <w:proofErr w:type="spellStart"/>
            <w:r w:rsidRPr="00212526">
              <w:rPr>
                <w:rFonts w:ascii="Arial" w:eastAsia="Times New Roman" w:hAnsi="Arial" w:cs="Arial"/>
                <w:color w:val="000000" w:themeColor="text1"/>
                <w:kern w:val="0"/>
                <w:sz w:val="20"/>
                <w:szCs w:val="20"/>
                <w:lang w:eastAsia="pt-BR"/>
                <w14:ligatures w14:val="none"/>
              </w:rPr>
              <w:t>Antarctic</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Survey</w:t>
            </w:r>
            <w:proofErr w:type="spellEnd"/>
          </w:p>
        </w:tc>
        <w:tc>
          <w:tcPr>
            <w:tcW w:w="2126" w:type="dxa"/>
            <w:hideMark/>
          </w:tcPr>
          <w:p w14:paraId="33278DC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F7801F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189. Joint Exploration of the Twilight Zone Ocean Network (JETZON)</w:t>
            </w:r>
          </w:p>
        </w:tc>
        <w:tc>
          <w:tcPr>
            <w:tcW w:w="1219" w:type="dxa"/>
            <w:hideMark/>
          </w:tcPr>
          <w:p w14:paraId="09EF0F7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3C2D61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19B17F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27.3</w:t>
            </w:r>
          </w:p>
        </w:tc>
        <w:tc>
          <w:tcPr>
            <w:tcW w:w="1454" w:type="dxa"/>
            <w:hideMark/>
          </w:tcPr>
          <w:p w14:paraId="65F3C70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542674D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C-SCOPE in </w:t>
            </w:r>
            <w:proofErr w:type="spellStart"/>
            <w:r w:rsidRPr="00212526">
              <w:rPr>
                <w:rFonts w:ascii="Arial" w:eastAsia="Times New Roman" w:hAnsi="Arial" w:cs="Arial"/>
                <w:color w:val="000000" w:themeColor="text1"/>
                <w:kern w:val="0"/>
                <w:sz w:val="20"/>
                <w:szCs w:val="20"/>
                <w:lang w:eastAsia="pt-BR"/>
                <w14:ligatures w14:val="none"/>
              </w:rPr>
              <w:t>Action</w:t>
            </w:r>
            <w:proofErr w:type="spellEnd"/>
          </w:p>
        </w:tc>
        <w:tc>
          <w:tcPr>
            <w:tcW w:w="1276" w:type="dxa"/>
            <w:hideMark/>
          </w:tcPr>
          <w:p w14:paraId="625E13A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E24F7E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Federal Maritime and Hydrographic Agency (BSH)</w:t>
            </w:r>
          </w:p>
        </w:tc>
        <w:tc>
          <w:tcPr>
            <w:tcW w:w="2126" w:type="dxa"/>
            <w:hideMark/>
          </w:tcPr>
          <w:p w14:paraId="7B47845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01AD615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737B143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008E78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49B76E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28.3</w:t>
            </w:r>
          </w:p>
        </w:tc>
        <w:tc>
          <w:tcPr>
            <w:tcW w:w="1454" w:type="dxa"/>
            <w:hideMark/>
          </w:tcPr>
          <w:p w14:paraId="0B2CB0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C6C431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Biodiversity DNA Library (NBDL)</w:t>
            </w:r>
          </w:p>
        </w:tc>
        <w:tc>
          <w:tcPr>
            <w:tcW w:w="1276" w:type="dxa"/>
            <w:hideMark/>
          </w:tcPr>
          <w:p w14:paraId="70568FE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3DCC81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CSIRO (Commonwealth Scientific and Industrial Research Organisation)</w:t>
            </w:r>
          </w:p>
        </w:tc>
        <w:tc>
          <w:tcPr>
            <w:tcW w:w="2126" w:type="dxa"/>
            <w:hideMark/>
          </w:tcPr>
          <w:p w14:paraId="07F44B4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41F9D75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28C6DC9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67F3B1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0A787C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32.3</w:t>
            </w:r>
          </w:p>
        </w:tc>
        <w:tc>
          <w:tcPr>
            <w:tcW w:w="1454" w:type="dxa"/>
            <w:hideMark/>
          </w:tcPr>
          <w:p w14:paraId="5611A8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7E7084D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OceanOmics</w:t>
            </w:r>
            <w:proofErr w:type="spellEnd"/>
            <w:r w:rsidRPr="00B82671">
              <w:rPr>
                <w:rFonts w:ascii="Arial" w:eastAsia="Times New Roman" w:hAnsi="Arial" w:cs="Arial"/>
                <w:color w:val="000000" w:themeColor="text1"/>
                <w:kern w:val="0"/>
                <w:sz w:val="20"/>
                <w:szCs w:val="20"/>
                <w:lang w:val="en-GB" w:eastAsia="pt-BR"/>
                <w14:ligatures w14:val="none"/>
              </w:rPr>
              <w:t>: Monitoring &amp; Protecting Ocean Life</w:t>
            </w:r>
          </w:p>
        </w:tc>
        <w:tc>
          <w:tcPr>
            <w:tcW w:w="1276" w:type="dxa"/>
            <w:hideMark/>
          </w:tcPr>
          <w:p w14:paraId="3DA584B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1E18BD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Minderoo</w:t>
            </w:r>
            <w:proofErr w:type="spellEnd"/>
            <w:r w:rsidRPr="00212526">
              <w:rPr>
                <w:rFonts w:ascii="Arial" w:eastAsia="Times New Roman" w:hAnsi="Arial" w:cs="Arial"/>
                <w:color w:val="000000" w:themeColor="text1"/>
                <w:kern w:val="0"/>
                <w:sz w:val="20"/>
                <w:szCs w:val="20"/>
                <w:lang w:eastAsia="pt-BR"/>
                <w14:ligatures w14:val="none"/>
              </w:rPr>
              <w:t xml:space="preserve"> Foundation</w:t>
            </w:r>
          </w:p>
        </w:tc>
        <w:tc>
          <w:tcPr>
            <w:tcW w:w="2126" w:type="dxa"/>
            <w:hideMark/>
          </w:tcPr>
          <w:p w14:paraId="14BEA0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7029EA4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130E4BD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5BD524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0B851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35.3</w:t>
            </w:r>
          </w:p>
        </w:tc>
        <w:tc>
          <w:tcPr>
            <w:tcW w:w="1454" w:type="dxa"/>
            <w:hideMark/>
          </w:tcPr>
          <w:p w14:paraId="26FF024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2008308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Uncrewed Surface Vehicle Network for GOOS (USV Network for GOOS)</w:t>
            </w:r>
          </w:p>
        </w:tc>
        <w:tc>
          <w:tcPr>
            <w:tcW w:w="1276" w:type="dxa"/>
            <w:hideMark/>
          </w:tcPr>
          <w:p w14:paraId="753B25E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29EDD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 xml:space="preserve">NOAA Pacific Marine </w:t>
            </w:r>
            <w:proofErr w:type="spellStart"/>
            <w:r w:rsidRPr="00212526">
              <w:rPr>
                <w:rFonts w:ascii="Arial" w:eastAsia="Times New Roman" w:hAnsi="Arial" w:cs="Arial"/>
                <w:color w:val="000000" w:themeColor="text1"/>
                <w:kern w:val="0"/>
                <w:sz w:val="20"/>
                <w:szCs w:val="20"/>
                <w:lang w:val="fr-FR" w:eastAsia="pt-BR"/>
                <w14:ligatures w14:val="none"/>
              </w:rPr>
              <w:t>Environment</w:t>
            </w:r>
            <w:proofErr w:type="spellEnd"/>
            <w:r w:rsidRPr="00212526">
              <w:rPr>
                <w:rFonts w:ascii="Arial" w:eastAsia="Times New Roman" w:hAnsi="Arial" w:cs="Arial"/>
                <w:color w:val="000000" w:themeColor="text1"/>
                <w:kern w:val="0"/>
                <w:sz w:val="20"/>
                <w:szCs w:val="20"/>
                <w:lang w:val="fr-FR" w:eastAsia="pt-BR"/>
                <w14:ligatures w14:val="none"/>
              </w:rPr>
              <w:t xml:space="preserve"> </w:t>
            </w:r>
            <w:proofErr w:type="spellStart"/>
            <w:r w:rsidRPr="00212526">
              <w:rPr>
                <w:rFonts w:ascii="Arial" w:eastAsia="Times New Roman" w:hAnsi="Arial" w:cs="Arial"/>
                <w:color w:val="000000" w:themeColor="text1"/>
                <w:kern w:val="0"/>
                <w:sz w:val="20"/>
                <w:szCs w:val="20"/>
                <w:lang w:val="fr-FR" w:eastAsia="pt-BR"/>
                <w14:ligatures w14:val="none"/>
              </w:rPr>
              <w:t>Lab</w:t>
            </w:r>
            <w:proofErr w:type="spellEnd"/>
          </w:p>
        </w:tc>
        <w:tc>
          <w:tcPr>
            <w:tcW w:w="2126" w:type="dxa"/>
            <w:hideMark/>
          </w:tcPr>
          <w:p w14:paraId="5896A36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60887B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97. An Observing Air-Sea Interactions Strategy (OASIS)</w:t>
            </w:r>
          </w:p>
        </w:tc>
        <w:tc>
          <w:tcPr>
            <w:tcW w:w="1219" w:type="dxa"/>
            <w:hideMark/>
          </w:tcPr>
          <w:p w14:paraId="304AEEF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20CFA6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B09D5D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38.3</w:t>
            </w:r>
          </w:p>
        </w:tc>
        <w:tc>
          <w:tcPr>
            <w:tcW w:w="1454" w:type="dxa"/>
            <w:hideMark/>
          </w:tcPr>
          <w:p w14:paraId="135C87F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5FD9152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COST Action - Marine Animal Forest of the World (MAF WORLD)</w:t>
            </w:r>
          </w:p>
        </w:tc>
        <w:tc>
          <w:tcPr>
            <w:tcW w:w="1276" w:type="dxa"/>
            <w:hideMark/>
          </w:tcPr>
          <w:p w14:paraId="260D4DC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76D0E7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CoNISMa</w:t>
            </w:r>
            <w:proofErr w:type="spellEnd"/>
            <w:r w:rsidRPr="00212526">
              <w:rPr>
                <w:rFonts w:ascii="Arial" w:eastAsia="Times New Roman" w:hAnsi="Arial" w:cs="Arial"/>
                <w:color w:val="000000" w:themeColor="text1"/>
                <w:kern w:val="0"/>
                <w:sz w:val="20"/>
                <w:szCs w:val="20"/>
                <w:lang w:eastAsia="pt-BR"/>
                <w14:ligatures w14:val="none"/>
              </w:rPr>
              <w:t xml:space="preserve"> - </w:t>
            </w:r>
            <w:proofErr w:type="spellStart"/>
            <w:r w:rsidRPr="00212526">
              <w:rPr>
                <w:rFonts w:ascii="Arial" w:eastAsia="Times New Roman" w:hAnsi="Arial" w:cs="Arial"/>
                <w:color w:val="000000" w:themeColor="text1"/>
                <w:kern w:val="0"/>
                <w:sz w:val="20"/>
                <w:szCs w:val="20"/>
                <w:lang w:eastAsia="pt-BR"/>
                <w14:ligatures w14:val="none"/>
              </w:rPr>
              <w:t>Consorzio</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Nazionale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Interuniversitario</w:t>
            </w:r>
            <w:proofErr w:type="spellEnd"/>
            <w:r w:rsidRPr="00212526">
              <w:rPr>
                <w:rFonts w:ascii="Arial" w:eastAsia="Times New Roman" w:hAnsi="Arial" w:cs="Arial"/>
                <w:color w:val="000000" w:themeColor="text1"/>
                <w:kern w:val="0"/>
                <w:sz w:val="20"/>
                <w:szCs w:val="20"/>
                <w:lang w:eastAsia="pt-BR"/>
                <w14:ligatures w14:val="none"/>
              </w:rPr>
              <w:t xml:space="preserve"> per </w:t>
            </w:r>
            <w:proofErr w:type="spellStart"/>
            <w:r w:rsidRPr="00212526">
              <w:rPr>
                <w:rFonts w:ascii="Arial" w:eastAsia="Times New Roman" w:hAnsi="Arial" w:cs="Arial"/>
                <w:color w:val="000000" w:themeColor="text1"/>
                <w:kern w:val="0"/>
                <w:sz w:val="20"/>
                <w:szCs w:val="20"/>
                <w:lang w:eastAsia="pt-BR"/>
                <w14:ligatures w14:val="none"/>
              </w:rPr>
              <w:t>le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Scienze</w:t>
            </w:r>
            <w:proofErr w:type="spellEnd"/>
            <w:r w:rsidRPr="00212526">
              <w:rPr>
                <w:rFonts w:ascii="Arial" w:eastAsia="Times New Roman" w:hAnsi="Arial" w:cs="Arial"/>
                <w:color w:val="000000" w:themeColor="text1"/>
                <w:kern w:val="0"/>
                <w:sz w:val="20"/>
                <w:szCs w:val="20"/>
                <w:lang w:eastAsia="pt-BR"/>
                <w14:ligatures w14:val="none"/>
              </w:rPr>
              <w:t xml:space="preserve"> del Mare </w:t>
            </w:r>
          </w:p>
        </w:tc>
        <w:tc>
          <w:tcPr>
            <w:tcW w:w="2126" w:type="dxa"/>
            <w:hideMark/>
          </w:tcPr>
          <w:p w14:paraId="5DD03F1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19117C7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90. Sustainability of Marine Ecosystems through global knowledge networks (SmartNet)</w:t>
            </w:r>
          </w:p>
        </w:tc>
        <w:tc>
          <w:tcPr>
            <w:tcW w:w="1219" w:type="dxa"/>
            <w:hideMark/>
          </w:tcPr>
          <w:p w14:paraId="4EDFFD8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97EE91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6EF38A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41.3</w:t>
            </w:r>
          </w:p>
        </w:tc>
        <w:tc>
          <w:tcPr>
            <w:tcW w:w="1454" w:type="dxa"/>
            <w:hideMark/>
          </w:tcPr>
          <w:p w14:paraId="625C51F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AC0E9D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Demonstration</w:t>
            </w:r>
            <w:proofErr w:type="spellEnd"/>
            <w:r w:rsidRPr="00212526">
              <w:rPr>
                <w:rFonts w:ascii="Arial" w:eastAsia="Times New Roman" w:hAnsi="Arial" w:cs="Arial"/>
                <w:color w:val="000000" w:themeColor="text1"/>
                <w:kern w:val="0"/>
                <w:sz w:val="20"/>
                <w:szCs w:val="20"/>
                <w:lang w:eastAsia="pt-BR"/>
                <w14:ligatures w14:val="none"/>
              </w:rPr>
              <w:t xml:space="preserve"> of Chinese </w:t>
            </w:r>
            <w:proofErr w:type="spellStart"/>
            <w:r w:rsidRPr="00212526">
              <w:rPr>
                <w:rFonts w:ascii="Arial" w:eastAsia="Times New Roman" w:hAnsi="Arial" w:cs="Arial"/>
                <w:color w:val="000000" w:themeColor="text1"/>
                <w:kern w:val="0"/>
                <w:sz w:val="20"/>
                <w:szCs w:val="20"/>
                <w:lang w:eastAsia="pt-BR"/>
                <w14:ligatures w14:val="none"/>
              </w:rPr>
              <w:t>estuarine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xml:space="preserve"> (Est. Project)</w:t>
            </w:r>
          </w:p>
        </w:tc>
        <w:tc>
          <w:tcPr>
            <w:tcW w:w="1276" w:type="dxa"/>
            <w:hideMark/>
          </w:tcPr>
          <w:p w14:paraId="25D79BA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B7BE2A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Project Management Office of Demonstration of Estuarine Biodiversity Conservation, Restoration and Protected Area Networking in China (hereinafter referred to as Est. </w:t>
            </w:r>
            <w:r w:rsidRPr="00212526">
              <w:rPr>
                <w:rFonts w:ascii="Arial" w:eastAsia="Times New Roman" w:hAnsi="Arial" w:cs="Arial"/>
                <w:color w:val="000000" w:themeColor="text1"/>
                <w:kern w:val="0"/>
                <w:sz w:val="20"/>
                <w:szCs w:val="20"/>
                <w:lang w:eastAsia="pt-BR"/>
                <w14:ligatures w14:val="none"/>
              </w:rPr>
              <w:t>PMO)</w:t>
            </w:r>
          </w:p>
        </w:tc>
        <w:tc>
          <w:tcPr>
            <w:tcW w:w="2126" w:type="dxa"/>
            <w:hideMark/>
          </w:tcPr>
          <w:p w14:paraId="3AB34AA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0B44D48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161. Deltas associated with large rivers: Seeking solutions to the problem of sustainability (</w:t>
            </w:r>
            <w:proofErr w:type="spellStart"/>
            <w:r w:rsidRPr="00B82671">
              <w:rPr>
                <w:rFonts w:ascii="Arial" w:eastAsia="Times New Roman" w:hAnsi="Arial" w:cs="Arial"/>
                <w:color w:val="000000" w:themeColor="text1"/>
                <w:kern w:val="0"/>
                <w:sz w:val="20"/>
                <w:szCs w:val="20"/>
                <w:lang w:val="en-GB" w:eastAsia="pt-BR"/>
                <w14:ligatures w14:val="none"/>
              </w:rPr>
              <w:t>MegaDeltas</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6A99CDF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9546E7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4C14DA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49.3</w:t>
            </w:r>
          </w:p>
        </w:tc>
        <w:tc>
          <w:tcPr>
            <w:tcW w:w="1454" w:type="dxa"/>
            <w:hideMark/>
          </w:tcPr>
          <w:p w14:paraId="06CCFD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11C443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biodiversity and economy program (MBEP)</w:t>
            </w:r>
          </w:p>
        </w:tc>
        <w:tc>
          <w:tcPr>
            <w:tcW w:w="1276" w:type="dxa"/>
            <w:hideMark/>
          </w:tcPr>
          <w:p w14:paraId="34719BC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5727BD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RespectOcean</w:t>
            </w:r>
            <w:proofErr w:type="spellEnd"/>
          </w:p>
        </w:tc>
        <w:tc>
          <w:tcPr>
            <w:tcW w:w="2126" w:type="dxa"/>
            <w:hideMark/>
          </w:tcPr>
          <w:p w14:paraId="1406865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595CB0E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53FA6DD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7F9E92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71F1FF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115</w:t>
            </w:r>
          </w:p>
        </w:tc>
        <w:tc>
          <w:tcPr>
            <w:tcW w:w="1454" w:type="dxa"/>
            <w:hideMark/>
          </w:tcPr>
          <w:p w14:paraId="1019A1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246CEB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Blue Parks</w:t>
            </w:r>
          </w:p>
        </w:tc>
        <w:tc>
          <w:tcPr>
            <w:tcW w:w="1276" w:type="dxa"/>
            <w:hideMark/>
          </w:tcPr>
          <w:p w14:paraId="3174517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667058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Marine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xml:space="preserve"> Institute</w:t>
            </w:r>
          </w:p>
        </w:tc>
        <w:tc>
          <w:tcPr>
            <w:tcW w:w="2126" w:type="dxa"/>
            <w:hideMark/>
          </w:tcPr>
          <w:p w14:paraId="494C9D3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B38C45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BD00F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5DF87C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9738A3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143.2</w:t>
            </w:r>
          </w:p>
        </w:tc>
        <w:tc>
          <w:tcPr>
            <w:tcW w:w="1454" w:type="dxa"/>
            <w:hideMark/>
          </w:tcPr>
          <w:p w14:paraId="208A272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6F0D3F2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Open Access to GTS Project (Open-GTS Project)</w:t>
            </w:r>
          </w:p>
        </w:tc>
        <w:tc>
          <w:tcPr>
            <w:tcW w:w="1276" w:type="dxa"/>
            <w:hideMark/>
          </w:tcPr>
          <w:p w14:paraId="6A3CFDF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0E86A3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 xml:space="preserve">NOAA Pacific Marine </w:t>
            </w:r>
            <w:proofErr w:type="spellStart"/>
            <w:r w:rsidRPr="00212526">
              <w:rPr>
                <w:rFonts w:ascii="Arial" w:eastAsia="Times New Roman" w:hAnsi="Arial" w:cs="Arial"/>
                <w:color w:val="000000" w:themeColor="text1"/>
                <w:kern w:val="0"/>
                <w:sz w:val="20"/>
                <w:szCs w:val="20"/>
                <w:lang w:val="fr-FR" w:eastAsia="pt-BR"/>
                <w14:ligatures w14:val="none"/>
              </w:rPr>
              <w:t>Environmental</w:t>
            </w:r>
            <w:proofErr w:type="spellEnd"/>
            <w:r w:rsidRPr="00212526">
              <w:rPr>
                <w:rFonts w:ascii="Arial" w:eastAsia="Times New Roman" w:hAnsi="Arial" w:cs="Arial"/>
                <w:color w:val="000000" w:themeColor="text1"/>
                <w:kern w:val="0"/>
                <w:sz w:val="20"/>
                <w:szCs w:val="20"/>
                <w:lang w:val="fr-FR" w:eastAsia="pt-BR"/>
                <w14:ligatures w14:val="none"/>
              </w:rPr>
              <w:t xml:space="preserve"> </w:t>
            </w:r>
            <w:proofErr w:type="spellStart"/>
            <w:r w:rsidRPr="00212526">
              <w:rPr>
                <w:rFonts w:ascii="Arial" w:eastAsia="Times New Roman" w:hAnsi="Arial" w:cs="Arial"/>
                <w:color w:val="000000" w:themeColor="text1"/>
                <w:kern w:val="0"/>
                <w:sz w:val="20"/>
                <w:szCs w:val="20"/>
                <w:lang w:val="fr-FR" w:eastAsia="pt-BR"/>
                <w14:ligatures w14:val="none"/>
              </w:rPr>
              <w:t>Lab</w:t>
            </w:r>
            <w:proofErr w:type="spellEnd"/>
          </w:p>
        </w:tc>
        <w:tc>
          <w:tcPr>
            <w:tcW w:w="2126" w:type="dxa"/>
            <w:hideMark/>
          </w:tcPr>
          <w:p w14:paraId="2F3F864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30EA0B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338674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4309D8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B68CDD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151.2</w:t>
            </w:r>
          </w:p>
        </w:tc>
        <w:tc>
          <w:tcPr>
            <w:tcW w:w="1454" w:type="dxa"/>
            <w:hideMark/>
          </w:tcPr>
          <w:p w14:paraId="5EAD5DD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BF5C57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Great Lakes Water Quality Agreement (Ocean Dumping Management)</w:t>
            </w:r>
          </w:p>
        </w:tc>
        <w:tc>
          <w:tcPr>
            <w:tcW w:w="1276" w:type="dxa"/>
            <w:hideMark/>
          </w:tcPr>
          <w:p w14:paraId="5EA44CB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01F684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Canada-United States Collaboration for Great Lakes Water Quality</w:t>
            </w:r>
          </w:p>
        </w:tc>
        <w:tc>
          <w:tcPr>
            <w:tcW w:w="2126" w:type="dxa"/>
            <w:hideMark/>
          </w:tcPr>
          <w:p w14:paraId="2FEFA82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811F9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4985CE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E8F50F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818F45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155.2</w:t>
            </w:r>
          </w:p>
        </w:tc>
        <w:tc>
          <w:tcPr>
            <w:tcW w:w="1454" w:type="dxa"/>
            <w:hideMark/>
          </w:tcPr>
          <w:p w14:paraId="306206A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BA5B06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Great Lakes Basemap for the Blue Economy (Lakebed 2030)</w:t>
            </w:r>
          </w:p>
        </w:tc>
        <w:tc>
          <w:tcPr>
            <w:tcW w:w="1276" w:type="dxa"/>
            <w:hideMark/>
          </w:tcPr>
          <w:p w14:paraId="5E6D055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772644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Great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Lakes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Observing</w:t>
            </w:r>
            <w:proofErr w:type="spellEnd"/>
            <w:r w:rsidRPr="00212526">
              <w:rPr>
                <w:rFonts w:ascii="Arial" w:eastAsia="Times New Roman" w:hAnsi="Arial" w:cs="Arial"/>
                <w:color w:val="000000" w:themeColor="text1"/>
                <w:kern w:val="0"/>
                <w:sz w:val="20"/>
                <w:szCs w:val="20"/>
                <w:lang w:eastAsia="pt-BR"/>
                <w14:ligatures w14:val="none"/>
              </w:rPr>
              <w:t xml:space="preserve"> System</w:t>
            </w:r>
          </w:p>
        </w:tc>
        <w:tc>
          <w:tcPr>
            <w:tcW w:w="2126" w:type="dxa"/>
            <w:hideMark/>
          </w:tcPr>
          <w:p w14:paraId="1A7D957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EDBCD5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16298D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8AC83E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B2114A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158.2</w:t>
            </w:r>
          </w:p>
        </w:tc>
        <w:tc>
          <w:tcPr>
            <w:tcW w:w="1454" w:type="dxa"/>
            <w:hideMark/>
          </w:tcPr>
          <w:p w14:paraId="4F22221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6B83650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Powering the Blue Economy - Global</w:t>
            </w:r>
          </w:p>
        </w:tc>
        <w:tc>
          <w:tcPr>
            <w:tcW w:w="1276" w:type="dxa"/>
            <w:hideMark/>
          </w:tcPr>
          <w:p w14:paraId="2AC7F47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3F97BB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Department</w:t>
            </w:r>
            <w:proofErr w:type="spellEnd"/>
            <w:r w:rsidRPr="00212526">
              <w:rPr>
                <w:rFonts w:ascii="Arial" w:eastAsia="Times New Roman" w:hAnsi="Arial" w:cs="Arial"/>
                <w:color w:val="000000" w:themeColor="text1"/>
                <w:kern w:val="0"/>
                <w:sz w:val="20"/>
                <w:szCs w:val="20"/>
                <w:lang w:eastAsia="pt-BR"/>
                <w14:ligatures w14:val="none"/>
              </w:rPr>
              <w:t xml:space="preserve"> of Energy</w:t>
            </w:r>
          </w:p>
        </w:tc>
        <w:tc>
          <w:tcPr>
            <w:tcW w:w="2126" w:type="dxa"/>
            <w:hideMark/>
          </w:tcPr>
          <w:p w14:paraId="250C5EE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6A1463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410843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3B0781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D4CF38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UN33</w:t>
            </w:r>
          </w:p>
        </w:tc>
        <w:tc>
          <w:tcPr>
            <w:tcW w:w="1454" w:type="dxa"/>
            <w:hideMark/>
          </w:tcPr>
          <w:p w14:paraId="7C28891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A2036E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OBIS 2030 - The biodiversity data hub for the Ocean Decade Actions (OBIS 2030)</w:t>
            </w:r>
          </w:p>
        </w:tc>
        <w:tc>
          <w:tcPr>
            <w:tcW w:w="1276" w:type="dxa"/>
            <w:hideMark/>
          </w:tcPr>
          <w:p w14:paraId="00E65BF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061C5E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Biodiversity Information System under IODE of IOC of UNESCO</w:t>
            </w:r>
          </w:p>
        </w:tc>
        <w:tc>
          <w:tcPr>
            <w:tcW w:w="2126" w:type="dxa"/>
            <w:hideMark/>
          </w:tcPr>
          <w:p w14:paraId="61F10B5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774D4D0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6B90F91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1529AFE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3FAEB2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55.2 </w:t>
            </w:r>
          </w:p>
        </w:tc>
        <w:tc>
          <w:tcPr>
            <w:tcW w:w="1454" w:type="dxa"/>
            <w:hideMark/>
          </w:tcPr>
          <w:p w14:paraId="1C1B51B8"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F1AB59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ACCASP Ocean </w:t>
            </w:r>
            <w:proofErr w:type="spellStart"/>
            <w:r w:rsidRPr="00212526">
              <w:rPr>
                <w:rFonts w:ascii="Arial" w:eastAsia="Times New Roman" w:hAnsi="Arial" w:cs="Arial"/>
                <w:color w:val="000000" w:themeColor="text1"/>
                <w:kern w:val="0"/>
                <w:sz w:val="20"/>
                <w:szCs w:val="20"/>
                <w:lang w:eastAsia="pt-BR"/>
                <w14:ligatures w14:val="none"/>
              </w:rPr>
              <w:t>Chemistry</w:t>
            </w:r>
            <w:proofErr w:type="spellEnd"/>
            <w:r w:rsidRPr="00212526">
              <w:rPr>
                <w:rFonts w:ascii="Arial" w:eastAsia="Times New Roman" w:hAnsi="Arial" w:cs="Arial"/>
                <w:color w:val="000000" w:themeColor="text1"/>
                <w:kern w:val="0"/>
                <w:sz w:val="20"/>
                <w:szCs w:val="20"/>
                <w:lang w:eastAsia="pt-BR"/>
                <w14:ligatures w14:val="none"/>
              </w:rPr>
              <w:t> </w:t>
            </w:r>
          </w:p>
        </w:tc>
        <w:tc>
          <w:tcPr>
            <w:tcW w:w="1276" w:type="dxa"/>
            <w:hideMark/>
          </w:tcPr>
          <w:p w14:paraId="1EB45E9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89D4AF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Bedford Institute of Oceanography, Fisheries and Oceans Canada (DFO)</w:t>
            </w:r>
          </w:p>
        </w:tc>
        <w:tc>
          <w:tcPr>
            <w:tcW w:w="2126" w:type="dxa"/>
            <w:hideMark/>
          </w:tcPr>
          <w:p w14:paraId="1552324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Canada </w:t>
            </w:r>
          </w:p>
        </w:tc>
        <w:tc>
          <w:tcPr>
            <w:tcW w:w="2183" w:type="dxa"/>
            <w:hideMark/>
          </w:tcPr>
          <w:p w14:paraId="0D5FEFB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347C071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B99DE2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B4D74D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149.2 </w:t>
            </w:r>
          </w:p>
        </w:tc>
        <w:tc>
          <w:tcPr>
            <w:tcW w:w="1454" w:type="dxa"/>
            <w:hideMark/>
          </w:tcPr>
          <w:p w14:paraId="6587A8ED"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0688A0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Modernizing</w:t>
            </w:r>
            <w:proofErr w:type="spellEnd"/>
            <w:r w:rsidRPr="00212526">
              <w:rPr>
                <w:rFonts w:ascii="Arial" w:eastAsia="Times New Roman" w:hAnsi="Arial" w:cs="Arial"/>
                <w:color w:val="000000" w:themeColor="text1"/>
                <w:kern w:val="0"/>
                <w:sz w:val="20"/>
                <w:szCs w:val="20"/>
                <w:lang w:eastAsia="pt-BR"/>
                <w14:ligatures w14:val="none"/>
              </w:rPr>
              <w:t xml:space="preserve"> marine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data </w:t>
            </w:r>
            <w:proofErr w:type="spellStart"/>
            <w:r w:rsidRPr="00212526">
              <w:rPr>
                <w:rFonts w:ascii="Arial" w:eastAsia="Times New Roman" w:hAnsi="Arial" w:cs="Arial"/>
                <w:color w:val="000000" w:themeColor="text1"/>
                <w:kern w:val="0"/>
                <w:sz w:val="20"/>
                <w:szCs w:val="20"/>
                <w:lang w:eastAsia="pt-BR"/>
                <w14:ligatures w14:val="none"/>
              </w:rPr>
              <w:t>infrastructure</w:t>
            </w:r>
            <w:proofErr w:type="spellEnd"/>
            <w:r w:rsidRPr="00212526">
              <w:rPr>
                <w:rFonts w:ascii="Arial" w:eastAsia="Times New Roman" w:hAnsi="Arial" w:cs="Arial"/>
                <w:color w:val="000000" w:themeColor="text1"/>
                <w:kern w:val="0"/>
                <w:sz w:val="20"/>
                <w:szCs w:val="20"/>
                <w:lang w:eastAsia="pt-BR"/>
                <w14:ligatures w14:val="none"/>
              </w:rPr>
              <w:t> </w:t>
            </w:r>
          </w:p>
        </w:tc>
        <w:tc>
          <w:tcPr>
            <w:tcW w:w="1276" w:type="dxa"/>
            <w:hideMark/>
          </w:tcPr>
          <w:p w14:paraId="6584FB8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9B225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0259BB0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4768977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18.2 Ocean to climate Seamless Forecasting system (OSF)</w:t>
            </w:r>
          </w:p>
        </w:tc>
        <w:tc>
          <w:tcPr>
            <w:tcW w:w="1219" w:type="dxa"/>
            <w:hideMark/>
          </w:tcPr>
          <w:p w14:paraId="12888D1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3F5266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8EBA75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10.3 </w:t>
            </w:r>
          </w:p>
        </w:tc>
        <w:tc>
          <w:tcPr>
            <w:tcW w:w="1454" w:type="dxa"/>
            <w:hideMark/>
          </w:tcPr>
          <w:p w14:paraId="037F075A"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B49C64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Energy Decade for a Blue Economy in SIDS (Ocean Energy Decade) </w:t>
            </w:r>
          </w:p>
        </w:tc>
        <w:tc>
          <w:tcPr>
            <w:tcW w:w="1276" w:type="dxa"/>
            <w:hideMark/>
          </w:tcPr>
          <w:p w14:paraId="1847C58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471363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Korea Institute of Ocean Science and Technology (KIOST)</w:t>
            </w:r>
          </w:p>
        </w:tc>
        <w:tc>
          <w:tcPr>
            <w:tcW w:w="2126" w:type="dxa"/>
            <w:hideMark/>
          </w:tcPr>
          <w:p w14:paraId="563AA17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South Korea </w:t>
            </w:r>
          </w:p>
        </w:tc>
        <w:tc>
          <w:tcPr>
            <w:tcW w:w="2183" w:type="dxa"/>
            <w:hideMark/>
          </w:tcPr>
          <w:p w14:paraId="2251543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5193AE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243B6A2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ECF14A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14.3 </w:t>
            </w:r>
          </w:p>
        </w:tc>
        <w:tc>
          <w:tcPr>
            <w:tcW w:w="1454" w:type="dxa"/>
            <w:hideMark/>
          </w:tcPr>
          <w:p w14:paraId="6957752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B370F9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Benefits of Ocean Observing </w:t>
            </w:r>
            <w:proofErr w:type="spellStart"/>
            <w:r w:rsidRPr="00B82671">
              <w:rPr>
                <w:rFonts w:ascii="Arial" w:eastAsia="Times New Roman" w:hAnsi="Arial" w:cs="Arial"/>
                <w:color w:val="000000" w:themeColor="text1"/>
                <w:kern w:val="0"/>
                <w:sz w:val="20"/>
                <w:szCs w:val="20"/>
                <w:lang w:val="en-GB" w:eastAsia="pt-BR"/>
                <w14:ligatures w14:val="none"/>
              </w:rPr>
              <w:t>Catalog</w:t>
            </w:r>
            <w:proofErr w:type="spellEnd"/>
            <w:r w:rsidRPr="00B82671">
              <w:rPr>
                <w:rFonts w:ascii="Arial" w:eastAsia="Times New Roman" w:hAnsi="Arial" w:cs="Arial"/>
                <w:color w:val="000000" w:themeColor="text1"/>
                <w:kern w:val="0"/>
                <w:sz w:val="20"/>
                <w:szCs w:val="20"/>
                <w:lang w:val="en-GB" w:eastAsia="pt-BR"/>
                <w14:ligatures w14:val="none"/>
              </w:rPr>
              <w:t> </w:t>
            </w:r>
          </w:p>
        </w:tc>
        <w:tc>
          <w:tcPr>
            <w:tcW w:w="1276" w:type="dxa"/>
            <w:hideMark/>
          </w:tcPr>
          <w:p w14:paraId="6A5E28A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94AD18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Integrated Ocean Observing System (IOOS) Program Office, National Ocean Service, National Oceanic and Atmospheric Administration</w:t>
            </w:r>
          </w:p>
        </w:tc>
        <w:tc>
          <w:tcPr>
            <w:tcW w:w="2126" w:type="dxa"/>
            <w:hideMark/>
          </w:tcPr>
          <w:p w14:paraId="06561F9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31067FA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615C126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ECF516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664983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19.3 </w:t>
            </w:r>
          </w:p>
        </w:tc>
        <w:tc>
          <w:tcPr>
            <w:tcW w:w="1454" w:type="dxa"/>
            <w:hideMark/>
          </w:tcPr>
          <w:p w14:paraId="2C2F357E"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A23E44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Culture: port to port and Water Cycle</w:t>
            </w:r>
          </w:p>
        </w:tc>
        <w:tc>
          <w:tcPr>
            <w:tcW w:w="1276" w:type="dxa"/>
            <w:hideMark/>
          </w:tcPr>
          <w:p w14:paraId="3DF8AE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8545EA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ABraVela</w:t>
            </w:r>
            <w:proofErr w:type="spellEnd"/>
          </w:p>
        </w:tc>
        <w:tc>
          <w:tcPr>
            <w:tcW w:w="2126" w:type="dxa"/>
            <w:hideMark/>
          </w:tcPr>
          <w:p w14:paraId="27C100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32474AF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74132DC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7F1DDC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71D14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20.3 </w:t>
            </w:r>
          </w:p>
        </w:tc>
        <w:tc>
          <w:tcPr>
            <w:tcW w:w="1454" w:type="dxa"/>
            <w:hideMark/>
          </w:tcPr>
          <w:p w14:paraId="33765ED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F224ED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PROTEUS™, Space Station of the Ocean </w:t>
            </w:r>
          </w:p>
        </w:tc>
        <w:tc>
          <w:tcPr>
            <w:tcW w:w="1276" w:type="dxa"/>
            <w:hideMark/>
          </w:tcPr>
          <w:p w14:paraId="4236EF3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084B0E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PROTEUS OCEAN GROUP Ltd</w:t>
            </w:r>
          </w:p>
        </w:tc>
        <w:tc>
          <w:tcPr>
            <w:tcW w:w="2126" w:type="dxa"/>
            <w:hideMark/>
          </w:tcPr>
          <w:p w14:paraId="0D84760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2DB09C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B7739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1047E77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4D5961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29.3 </w:t>
            </w:r>
          </w:p>
        </w:tc>
        <w:tc>
          <w:tcPr>
            <w:tcW w:w="1454" w:type="dxa"/>
            <w:hideMark/>
          </w:tcPr>
          <w:p w14:paraId="40ED0F02"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6165A15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From global gazetteer to global community </w:t>
            </w:r>
          </w:p>
        </w:tc>
        <w:tc>
          <w:tcPr>
            <w:tcW w:w="1276" w:type="dxa"/>
            <w:hideMark/>
          </w:tcPr>
          <w:p w14:paraId="12EC13E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5C4315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 (VLIZ)</w:t>
            </w:r>
          </w:p>
        </w:tc>
        <w:tc>
          <w:tcPr>
            <w:tcW w:w="2126" w:type="dxa"/>
            <w:hideMark/>
          </w:tcPr>
          <w:p w14:paraId="52A6188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r w:rsidRPr="00212526">
              <w:rPr>
                <w:rFonts w:ascii="Arial" w:eastAsia="Times New Roman" w:hAnsi="Arial" w:cs="Arial"/>
                <w:color w:val="000000" w:themeColor="text1"/>
                <w:kern w:val="0"/>
                <w:sz w:val="20"/>
                <w:szCs w:val="20"/>
                <w:lang w:eastAsia="pt-BR"/>
                <w14:ligatures w14:val="none"/>
              </w:rPr>
              <w:t> </w:t>
            </w:r>
          </w:p>
        </w:tc>
        <w:tc>
          <w:tcPr>
            <w:tcW w:w="2183" w:type="dxa"/>
            <w:hideMark/>
          </w:tcPr>
          <w:p w14:paraId="4907837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UN25. An Ocean Data and Information System supporting the UN Decade of Ocean Science for Sustainable Development (</w:t>
            </w:r>
            <w:proofErr w:type="spellStart"/>
            <w:r w:rsidRPr="00B82671">
              <w:rPr>
                <w:rFonts w:ascii="Arial" w:eastAsia="Times New Roman" w:hAnsi="Arial" w:cs="Arial"/>
                <w:color w:val="000000" w:themeColor="text1"/>
                <w:kern w:val="0"/>
                <w:sz w:val="20"/>
                <w:szCs w:val="20"/>
                <w:lang w:val="en-GB" w:eastAsia="pt-BR"/>
                <w14:ligatures w14:val="none"/>
              </w:rPr>
              <w:t>OceanData</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404ACA8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69CE65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187C54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30.3 </w:t>
            </w:r>
          </w:p>
        </w:tc>
        <w:tc>
          <w:tcPr>
            <w:tcW w:w="1454" w:type="dxa"/>
            <w:hideMark/>
          </w:tcPr>
          <w:p w14:paraId="40A90B97"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02E79E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MITIGATION OF NATURAL INCIDENCE TOWARDS OCEANIC RESILIENCE (MONITOR)</w:t>
            </w:r>
          </w:p>
        </w:tc>
        <w:tc>
          <w:tcPr>
            <w:tcW w:w="1276" w:type="dxa"/>
            <w:hideMark/>
          </w:tcPr>
          <w:p w14:paraId="020812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ACBC14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Second Institute of Oceanography, MNR</w:t>
            </w:r>
          </w:p>
        </w:tc>
        <w:tc>
          <w:tcPr>
            <w:tcW w:w="2126" w:type="dxa"/>
            <w:hideMark/>
          </w:tcPr>
          <w:p w14:paraId="45C39C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 </w:t>
            </w:r>
          </w:p>
        </w:tc>
        <w:tc>
          <w:tcPr>
            <w:tcW w:w="2183" w:type="dxa"/>
            <w:hideMark/>
          </w:tcPr>
          <w:p w14:paraId="7C5EE41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118. </w:t>
            </w: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19" w:type="dxa"/>
            <w:hideMark/>
          </w:tcPr>
          <w:p w14:paraId="5F623BC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D58EA0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C3D5A4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34.3 </w:t>
            </w:r>
          </w:p>
        </w:tc>
        <w:tc>
          <w:tcPr>
            <w:tcW w:w="1454" w:type="dxa"/>
            <w:hideMark/>
          </w:tcPr>
          <w:p w14:paraId="38BDBC0C"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61E3F92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Ocean World of Sound: </w:t>
            </w:r>
            <w:proofErr w:type="spellStart"/>
            <w:r w:rsidRPr="00B82671">
              <w:rPr>
                <w:rFonts w:ascii="Arial" w:eastAsia="Times New Roman" w:hAnsi="Arial" w:cs="Arial"/>
                <w:color w:val="000000" w:themeColor="text1"/>
                <w:kern w:val="0"/>
                <w:sz w:val="20"/>
                <w:szCs w:val="20"/>
                <w:lang w:val="en-GB" w:eastAsia="pt-BR"/>
                <w14:ligatures w14:val="none"/>
              </w:rPr>
              <w:t>MesoAmerican</w:t>
            </w:r>
            <w:proofErr w:type="spellEnd"/>
            <w:r w:rsidRPr="00B82671">
              <w:rPr>
                <w:rFonts w:ascii="Arial" w:eastAsia="Times New Roman" w:hAnsi="Arial" w:cs="Arial"/>
                <w:color w:val="000000" w:themeColor="text1"/>
                <w:kern w:val="0"/>
                <w:sz w:val="20"/>
                <w:szCs w:val="20"/>
                <w:lang w:val="en-GB" w:eastAsia="pt-BR"/>
                <w14:ligatures w14:val="none"/>
              </w:rPr>
              <w:t xml:space="preserve"> Reef </w:t>
            </w:r>
          </w:p>
        </w:tc>
        <w:tc>
          <w:tcPr>
            <w:tcW w:w="1276" w:type="dxa"/>
            <w:hideMark/>
          </w:tcPr>
          <w:p w14:paraId="01DAB42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E3ED5C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World of </w:t>
            </w:r>
            <w:proofErr w:type="spellStart"/>
            <w:r w:rsidRPr="00212526">
              <w:rPr>
                <w:rFonts w:ascii="Arial" w:eastAsia="Times New Roman" w:hAnsi="Arial" w:cs="Arial"/>
                <w:color w:val="000000" w:themeColor="text1"/>
                <w:kern w:val="0"/>
                <w:sz w:val="20"/>
                <w:szCs w:val="20"/>
                <w:lang w:eastAsia="pt-BR"/>
                <w14:ligatures w14:val="none"/>
              </w:rPr>
              <w:t>Sound</w:t>
            </w:r>
            <w:proofErr w:type="spellEnd"/>
          </w:p>
        </w:tc>
        <w:tc>
          <w:tcPr>
            <w:tcW w:w="2126" w:type="dxa"/>
            <w:hideMark/>
          </w:tcPr>
          <w:p w14:paraId="0B9AF17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Mexico </w:t>
            </w:r>
          </w:p>
        </w:tc>
        <w:tc>
          <w:tcPr>
            <w:tcW w:w="2183" w:type="dxa"/>
            <w:hideMark/>
          </w:tcPr>
          <w:p w14:paraId="522DE3A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458368D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9309AD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16C8B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37.3 </w:t>
            </w:r>
          </w:p>
        </w:tc>
        <w:tc>
          <w:tcPr>
            <w:tcW w:w="1454" w:type="dxa"/>
            <w:hideMark/>
          </w:tcPr>
          <w:p w14:paraId="001DDFF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1526641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The Ocean Matter (TOM) </w:t>
            </w:r>
          </w:p>
        </w:tc>
        <w:tc>
          <w:tcPr>
            <w:tcW w:w="1276" w:type="dxa"/>
            <w:hideMark/>
          </w:tcPr>
          <w:p w14:paraId="7CD9CFB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B03A5F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Institute for Environmental </w:t>
            </w:r>
            <w:proofErr w:type="spellStart"/>
            <w:r w:rsidRPr="00212526">
              <w:rPr>
                <w:rFonts w:ascii="Arial" w:eastAsia="Times New Roman" w:hAnsi="Arial" w:cs="Arial"/>
                <w:color w:val="000000" w:themeColor="text1"/>
                <w:kern w:val="0"/>
                <w:sz w:val="20"/>
                <w:szCs w:val="20"/>
                <w:lang w:eastAsia="pt-BR"/>
                <w14:ligatures w14:val="none"/>
              </w:rPr>
              <w:t>Protection</w:t>
            </w:r>
            <w:proofErr w:type="spellEnd"/>
            <w:r w:rsidRPr="00212526">
              <w:rPr>
                <w:rFonts w:ascii="Arial" w:eastAsia="Times New Roman" w:hAnsi="Arial" w:cs="Arial"/>
                <w:color w:val="000000" w:themeColor="text1"/>
                <w:kern w:val="0"/>
                <w:sz w:val="20"/>
                <w:szCs w:val="20"/>
                <w:lang w:eastAsia="pt-BR"/>
                <w14:ligatures w14:val="none"/>
              </w:rPr>
              <w:t xml:space="preserve"> (IFEP), Inc</w:t>
            </w:r>
          </w:p>
        </w:tc>
        <w:tc>
          <w:tcPr>
            <w:tcW w:w="2126" w:type="dxa"/>
            <w:hideMark/>
          </w:tcPr>
          <w:p w14:paraId="6603B19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Liberia </w:t>
            </w:r>
          </w:p>
        </w:tc>
        <w:tc>
          <w:tcPr>
            <w:tcW w:w="2183" w:type="dxa"/>
            <w:hideMark/>
          </w:tcPr>
          <w:p w14:paraId="36C140D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EE1D83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04F5A81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B0C9F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40.3 </w:t>
            </w:r>
          </w:p>
        </w:tc>
        <w:tc>
          <w:tcPr>
            <w:tcW w:w="1454" w:type="dxa"/>
            <w:hideMark/>
          </w:tcPr>
          <w:p w14:paraId="414050AF"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B64288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Whales</w:t>
            </w:r>
            <w:proofErr w:type="spellEnd"/>
            <w:r w:rsidRPr="00212526">
              <w:rPr>
                <w:rFonts w:ascii="Arial" w:eastAsia="Times New Roman" w:hAnsi="Arial" w:cs="Arial"/>
                <w:color w:val="000000" w:themeColor="text1"/>
                <w:kern w:val="0"/>
                <w:sz w:val="20"/>
                <w:szCs w:val="20"/>
                <w:lang w:eastAsia="pt-BR"/>
                <w14:ligatures w14:val="none"/>
              </w:rPr>
              <w:t xml:space="preserve"> and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(WCP) </w:t>
            </w:r>
          </w:p>
        </w:tc>
        <w:tc>
          <w:tcPr>
            <w:tcW w:w="1276" w:type="dxa"/>
            <w:hideMark/>
          </w:tcPr>
          <w:p w14:paraId="2C72E26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E63BDA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Griffith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63700A7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 </w:t>
            </w:r>
          </w:p>
        </w:tc>
        <w:tc>
          <w:tcPr>
            <w:tcW w:w="2183" w:type="dxa"/>
            <w:hideMark/>
          </w:tcPr>
          <w:p w14:paraId="5C4E135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118. </w:t>
            </w: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19" w:type="dxa"/>
            <w:hideMark/>
          </w:tcPr>
          <w:p w14:paraId="3A485BC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9B8F1E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F3EB9D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1.4 </w:t>
            </w:r>
          </w:p>
        </w:tc>
        <w:tc>
          <w:tcPr>
            <w:tcW w:w="1454" w:type="dxa"/>
            <w:hideMark/>
          </w:tcPr>
          <w:p w14:paraId="046D8458"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787ADF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Acoustic Detection &amp; Protection Tech for End. </w:t>
            </w:r>
            <w:proofErr w:type="spellStart"/>
            <w:r w:rsidRPr="00212526">
              <w:rPr>
                <w:rFonts w:ascii="Arial" w:eastAsia="Times New Roman" w:hAnsi="Arial" w:cs="Arial"/>
                <w:color w:val="000000" w:themeColor="text1"/>
                <w:kern w:val="0"/>
                <w:sz w:val="20"/>
                <w:szCs w:val="20"/>
                <w:lang w:eastAsia="pt-BR"/>
                <w14:ligatures w14:val="none"/>
              </w:rPr>
              <w:t>Right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Whales</w:t>
            </w:r>
            <w:proofErr w:type="spellEnd"/>
            <w:r w:rsidRPr="00212526">
              <w:rPr>
                <w:rFonts w:ascii="Arial" w:eastAsia="Times New Roman" w:hAnsi="Arial" w:cs="Arial"/>
                <w:color w:val="000000" w:themeColor="text1"/>
                <w:kern w:val="0"/>
                <w:sz w:val="20"/>
                <w:szCs w:val="20"/>
                <w:lang w:eastAsia="pt-BR"/>
                <w14:ligatures w14:val="none"/>
              </w:rPr>
              <w:t>  </w:t>
            </w:r>
          </w:p>
        </w:tc>
        <w:tc>
          <w:tcPr>
            <w:tcW w:w="1276" w:type="dxa"/>
            <w:hideMark/>
          </w:tcPr>
          <w:p w14:paraId="1CE713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7ECC95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and Oceans Canada (DFO)</w:t>
            </w:r>
          </w:p>
        </w:tc>
        <w:tc>
          <w:tcPr>
            <w:tcW w:w="2126" w:type="dxa"/>
            <w:hideMark/>
          </w:tcPr>
          <w:p w14:paraId="01F4273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 </w:t>
            </w:r>
          </w:p>
        </w:tc>
        <w:tc>
          <w:tcPr>
            <w:tcW w:w="2183" w:type="dxa"/>
            <w:hideMark/>
          </w:tcPr>
          <w:p w14:paraId="0E90DC9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666C745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7BD11F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724BD6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11.4 </w:t>
            </w:r>
          </w:p>
        </w:tc>
        <w:tc>
          <w:tcPr>
            <w:tcW w:w="1454" w:type="dxa"/>
            <w:hideMark/>
          </w:tcPr>
          <w:p w14:paraId="5783D344"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774CBB6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Western Indian Ocean (WIO), Productivity under climate change </w:t>
            </w:r>
          </w:p>
        </w:tc>
        <w:tc>
          <w:tcPr>
            <w:tcW w:w="1276" w:type="dxa"/>
            <w:hideMark/>
          </w:tcPr>
          <w:p w14:paraId="55BF621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A232BB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Kenya Marine Fisheries Research Institute</w:t>
            </w:r>
          </w:p>
        </w:tc>
        <w:tc>
          <w:tcPr>
            <w:tcW w:w="2126" w:type="dxa"/>
            <w:hideMark/>
          </w:tcPr>
          <w:p w14:paraId="225165D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Kenya </w:t>
            </w:r>
          </w:p>
        </w:tc>
        <w:tc>
          <w:tcPr>
            <w:tcW w:w="2183" w:type="dxa"/>
            <w:hideMark/>
          </w:tcPr>
          <w:p w14:paraId="27BC0EA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63. Fisheries Strategies for Changing Oceans and Resilient Ecosystems by 2030 (</w:t>
            </w:r>
            <w:proofErr w:type="spellStart"/>
            <w:r w:rsidRPr="00B82671">
              <w:rPr>
                <w:rFonts w:ascii="Arial" w:eastAsia="Times New Roman" w:hAnsi="Arial" w:cs="Arial"/>
                <w:color w:val="000000" w:themeColor="text1"/>
                <w:kern w:val="0"/>
                <w:sz w:val="20"/>
                <w:szCs w:val="20"/>
                <w:lang w:val="en-GB" w:eastAsia="pt-BR"/>
                <w14:ligatures w14:val="none"/>
              </w:rPr>
              <w:t>FishSCORE</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748B86B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A48FAC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B66528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15.4 </w:t>
            </w:r>
          </w:p>
        </w:tc>
        <w:tc>
          <w:tcPr>
            <w:tcW w:w="1454" w:type="dxa"/>
            <w:hideMark/>
          </w:tcPr>
          <w:p w14:paraId="3F799256"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5EFC00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Bioregional Resilience: Professional CRM Planning </w:t>
            </w:r>
          </w:p>
        </w:tc>
        <w:tc>
          <w:tcPr>
            <w:tcW w:w="1276" w:type="dxa"/>
            <w:hideMark/>
          </w:tcPr>
          <w:p w14:paraId="49A70E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8E27BA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Daluhay</w:t>
            </w:r>
            <w:proofErr w:type="spellEnd"/>
            <w:r w:rsidRPr="00212526">
              <w:rPr>
                <w:rFonts w:ascii="Arial" w:eastAsia="Times New Roman" w:hAnsi="Arial" w:cs="Arial"/>
                <w:color w:val="000000" w:themeColor="text1"/>
                <w:kern w:val="0"/>
                <w:sz w:val="20"/>
                <w:szCs w:val="20"/>
                <w:lang w:eastAsia="pt-BR"/>
                <w14:ligatures w14:val="none"/>
              </w:rPr>
              <w:t xml:space="preserve"> - </w:t>
            </w:r>
            <w:proofErr w:type="spellStart"/>
            <w:r w:rsidRPr="00212526">
              <w:rPr>
                <w:rFonts w:ascii="Arial" w:eastAsia="Times New Roman" w:hAnsi="Arial" w:cs="Arial"/>
                <w:color w:val="000000" w:themeColor="text1"/>
                <w:kern w:val="0"/>
                <w:sz w:val="20"/>
                <w:szCs w:val="20"/>
                <w:lang w:eastAsia="pt-BR"/>
                <w14:ligatures w14:val="none"/>
              </w:rPr>
              <w:t>Daloy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Buhay</w:t>
            </w:r>
            <w:proofErr w:type="spellEnd"/>
          </w:p>
        </w:tc>
        <w:tc>
          <w:tcPr>
            <w:tcW w:w="2126" w:type="dxa"/>
            <w:hideMark/>
          </w:tcPr>
          <w:p w14:paraId="13AE13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Philippines</w:t>
            </w:r>
          </w:p>
        </w:tc>
        <w:tc>
          <w:tcPr>
            <w:tcW w:w="2183" w:type="dxa"/>
            <w:hideMark/>
          </w:tcPr>
          <w:p w14:paraId="1840352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63. Fisheries Strategies for Changing Oceans and Resilient Ecosystems by 2030 (</w:t>
            </w:r>
            <w:proofErr w:type="spellStart"/>
            <w:r w:rsidRPr="00B82671">
              <w:rPr>
                <w:rFonts w:ascii="Arial" w:eastAsia="Times New Roman" w:hAnsi="Arial" w:cs="Arial"/>
                <w:color w:val="000000" w:themeColor="text1"/>
                <w:kern w:val="0"/>
                <w:sz w:val="20"/>
                <w:szCs w:val="20"/>
                <w:lang w:val="en-GB" w:eastAsia="pt-BR"/>
                <w14:ligatures w14:val="none"/>
              </w:rPr>
              <w:t>FishSCORE</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72441E3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CDBA1E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CC97E6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27.4 </w:t>
            </w:r>
          </w:p>
        </w:tc>
        <w:tc>
          <w:tcPr>
            <w:tcW w:w="1454" w:type="dxa"/>
            <w:hideMark/>
          </w:tcPr>
          <w:p w14:paraId="79042F8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09F572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MERMAID Coral Reef Data Platform </w:t>
            </w:r>
          </w:p>
        </w:tc>
        <w:tc>
          <w:tcPr>
            <w:tcW w:w="1276" w:type="dxa"/>
            <w:hideMark/>
          </w:tcPr>
          <w:p w14:paraId="6BDE832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25A33C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Wildlife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xml:space="preserve"> Society</w:t>
            </w:r>
          </w:p>
        </w:tc>
        <w:tc>
          <w:tcPr>
            <w:tcW w:w="2126" w:type="dxa"/>
            <w:hideMark/>
          </w:tcPr>
          <w:p w14:paraId="698227F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41454A6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118. </w:t>
            </w: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19" w:type="dxa"/>
            <w:hideMark/>
          </w:tcPr>
          <w:p w14:paraId="1A438F4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B3F829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0DF0D5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28.4 </w:t>
            </w:r>
          </w:p>
        </w:tc>
        <w:tc>
          <w:tcPr>
            <w:tcW w:w="1454" w:type="dxa"/>
            <w:hideMark/>
          </w:tcPr>
          <w:p w14:paraId="080F5DB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08B9F5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SIDS Ocean Science Policy Network - Pilot Project </w:t>
            </w:r>
          </w:p>
        </w:tc>
        <w:tc>
          <w:tcPr>
            <w:tcW w:w="1276" w:type="dxa"/>
            <w:hideMark/>
          </w:tcPr>
          <w:p w14:paraId="176C616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3E15C3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University of the West Indies - St. Augustine Campus</w:t>
            </w:r>
          </w:p>
        </w:tc>
        <w:tc>
          <w:tcPr>
            <w:tcW w:w="2126" w:type="dxa"/>
            <w:hideMark/>
          </w:tcPr>
          <w:p w14:paraId="679BCC3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Trinidad and Tobago </w:t>
            </w:r>
          </w:p>
        </w:tc>
        <w:tc>
          <w:tcPr>
            <w:tcW w:w="2183" w:type="dxa"/>
            <w:hideMark/>
          </w:tcPr>
          <w:p w14:paraId="5EF5A40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16. Ocean Voices: Building transformative pathways to achieve the Decade's outcomes </w:t>
            </w:r>
          </w:p>
        </w:tc>
        <w:tc>
          <w:tcPr>
            <w:tcW w:w="1219" w:type="dxa"/>
            <w:hideMark/>
          </w:tcPr>
          <w:p w14:paraId="10A2A92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ECB76D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E81199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29.4 </w:t>
            </w:r>
          </w:p>
        </w:tc>
        <w:tc>
          <w:tcPr>
            <w:tcW w:w="1454" w:type="dxa"/>
            <w:hideMark/>
          </w:tcPr>
          <w:p w14:paraId="19BFAE0B"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69849CF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 biodiversity facing global change (</w:t>
            </w:r>
            <w:proofErr w:type="spellStart"/>
            <w:r w:rsidRPr="00B82671">
              <w:rPr>
                <w:rFonts w:ascii="Arial" w:eastAsia="Times New Roman" w:hAnsi="Arial" w:cs="Arial"/>
                <w:color w:val="000000" w:themeColor="text1"/>
                <w:kern w:val="0"/>
                <w:sz w:val="20"/>
                <w:szCs w:val="20"/>
                <w:lang w:val="en-GB" w:eastAsia="pt-BR"/>
                <w14:ligatures w14:val="none"/>
              </w:rPr>
              <w:t>FishGLOB</w:t>
            </w:r>
            <w:proofErr w:type="spellEnd"/>
            <w:r w:rsidRPr="00B82671">
              <w:rPr>
                <w:rFonts w:ascii="Arial" w:eastAsia="Times New Roman" w:hAnsi="Arial" w:cs="Arial"/>
                <w:color w:val="000000" w:themeColor="text1"/>
                <w:kern w:val="0"/>
                <w:sz w:val="20"/>
                <w:szCs w:val="20"/>
                <w:lang w:val="en-GB" w:eastAsia="pt-BR"/>
                <w14:ligatures w14:val="none"/>
              </w:rPr>
              <w:t>) </w:t>
            </w:r>
          </w:p>
        </w:tc>
        <w:tc>
          <w:tcPr>
            <w:tcW w:w="1276" w:type="dxa"/>
            <w:hideMark/>
          </w:tcPr>
          <w:p w14:paraId="1F864F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E9EFC3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University of Montpellier, University of British Columbia, Rutgers University</w:t>
            </w:r>
          </w:p>
        </w:tc>
        <w:tc>
          <w:tcPr>
            <w:tcW w:w="2126" w:type="dxa"/>
            <w:hideMark/>
          </w:tcPr>
          <w:p w14:paraId="343DF57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France, Canada, United States of America (USA)</w:t>
            </w:r>
          </w:p>
        </w:tc>
        <w:tc>
          <w:tcPr>
            <w:tcW w:w="2183" w:type="dxa"/>
            <w:hideMark/>
          </w:tcPr>
          <w:p w14:paraId="47FE8DE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118. </w:t>
            </w: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19" w:type="dxa"/>
            <w:hideMark/>
          </w:tcPr>
          <w:p w14:paraId="0B96AF3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133A34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E9BDF7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30.4 </w:t>
            </w:r>
          </w:p>
        </w:tc>
        <w:tc>
          <w:tcPr>
            <w:tcW w:w="1454" w:type="dxa"/>
            <w:hideMark/>
          </w:tcPr>
          <w:p w14:paraId="4CD9AB21"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587005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Vision AI: Scaling up marine life observing </w:t>
            </w:r>
          </w:p>
        </w:tc>
        <w:tc>
          <w:tcPr>
            <w:tcW w:w="1276" w:type="dxa"/>
            <w:hideMark/>
          </w:tcPr>
          <w:p w14:paraId="3724939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13E27F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Monterey Bay Aquarium Research Institute</w:t>
            </w:r>
          </w:p>
        </w:tc>
        <w:tc>
          <w:tcPr>
            <w:tcW w:w="2126" w:type="dxa"/>
            <w:hideMark/>
          </w:tcPr>
          <w:p w14:paraId="188F5BF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4EC6C4A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3A740D6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11B68C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50BB9B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31.4 </w:t>
            </w:r>
          </w:p>
        </w:tc>
        <w:tc>
          <w:tcPr>
            <w:tcW w:w="1454" w:type="dxa"/>
            <w:hideMark/>
          </w:tcPr>
          <w:p w14:paraId="2DE0F3BB"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9F31AA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BORA Blue Ocean Research Alliance </w:t>
            </w:r>
          </w:p>
        </w:tc>
        <w:tc>
          <w:tcPr>
            <w:tcW w:w="1276" w:type="dxa"/>
            <w:hideMark/>
          </w:tcPr>
          <w:p w14:paraId="6E51A08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C892A0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European Way</w:t>
            </w:r>
          </w:p>
        </w:tc>
        <w:tc>
          <w:tcPr>
            <w:tcW w:w="2126" w:type="dxa"/>
            <w:hideMark/>
          </w:tcPr>
          <w:p w14:paraId="451EECB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 </w:t>
            </w:r>
          </w:p>
        </w:tc>
        <w:tc>
          <w:tcPr>
            <w:tcW w:w="2183" w:type="dxa"/>
            <w:hideMark/>
          </w:tcPr>
          <w:p w14:paraId="4E6B367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129. Deep Ocean Observing Strategy (DOOS)</w:t>
            </w:r>
          </w:p>
        </w:tc>
        <w:tc>
          <w:tcPr>
            <w:tcW w:w="1219" w:type="dxa"/>
            <w:hideMark/>
          </w:tcPr>
          <w:p w14:paraId="0214555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E8A823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38EDF7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37.4 </w:t>
            </w:r>
          </w:p>
        </w:tc>
        <w:tc>
          <w:tcPr>
            <w:tcW w:w="1454" w:type="dxa"/>
            <w:hideMark/>
          </w:tcPr>
          <w:p w14:paraId="4B20259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B4FA6D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Canadian Ocean Climate Simulation: 1958 to Present (</w:t>
            </w:r>
            <w:proofErr w:type="spellStart"/>
            <w:r w:rsidRPr="00B82671">
              <w:rPr>
                <w:rFonts w:ascii="Arial" w:eastAsia="Times New Roman" w:hAnsi="Arial" w:cs="Arial"/>
                <w:color w:val="000000" w:themeColor="text1"/>
                <w:kern w:val="0"/>
                <w:sz w:val="20"/>
                <w:szCs w:val="20"/>
                <w:lang w:val="en-GB" w:eastAsia="pt-BR"/>
                <w14:ligatures w14:val="none"/>
              </w:rPr>
              <w:t>CanOCS</w:t>
            </w:r>
            <w:proofErr w:type="spellEnd"/>
            <w:r w:rsidRPr="00B82671">
              <w:rPr>
                <w:rFonts w:ascii="Arial" w:eastAsia="Times New Roman" w:hAnsi="Arial" w:cs="Arial"/>
                <w:color w:val="000000" w:themeColor="text1"/>
                <w:kern w:val="0"/>
                <w:sz w:val="20"/>
                <w:szCs w:val="20"/>
                <w:lang w:val="en-GB" w:eastAsia="pt-BR"/>
                <w14:ligatures w14:val="none"/>
              </w:rPr>
              <w:t>) </w:t>
            </w:r>
          </w:p>
        </w:tc>
        <w:tc>
          <w:tcPr>
            <w:tcW w:w="1276" w:type="dxa"/>
            <w:hideMark/>
          </w:tcPr>
          <w:p w14:paraId="29C15A4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9B1488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and Oceans Canada (DFO)</w:t>
            </w:r>
          </w:p>
        </w:tc>
        <w:tc>
          <w:tcPr>
            <w:tcW w:w="2126" w:type="dxa"/>
            <w:hideMark/>
          </w:tcPr>
          <w:p w14:paraId="2137809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 </w:t>
            </w:r>
          </w:p>
        </w:tc>
        <w:tc>
          <w:tcPr>
            <w:tcW w:w="2183" w:type="dxa"/>
            <w:hideMark/>
          </w:tcPr>
          <w:p w14:paraId="694CE0E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118. </w:t>
            </w: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19" w:type="dxa"/>
            <w:hideMark/>
          </w:tcPr>
          <w:p w14:paraId="455D7CD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093DFF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B36B5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40.4 </w:t>
            </w:r>
          </w:p>
        </w:tc>
        <w:tc>
          <w:tcPr>
            <w:tcW w:w="1454" w:type="dxa"/>
            <w:hideMark/>
          </w:tcPr>
          <w:p w14:paraId="08293116"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F4CDBF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AI ensemble engine for coastal hazard predictions </w:t>
            </w:r>
          </w:p>
        </w:tc>
        <w:tc>
          <w:tcPr>
            <w:tcW w:w="1276" w:type="dxa"/>
            <w:hideMark/>
          </w:tcPr>
          <w:p w14:paraId="329FEE7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C8D4E7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Fugro</w:t>
            </w:r>
            <w:proofErr w:type="spellEnd"/>
          </w:p>
        </w:tc>
        <w:tc>
          <w:tcPr>
            <w:tcW w:w="2126" w:type="dxa"/>
            <w:hideMark/>
          </w:tcPr>
          <w:p w14:paraId="1407D3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Netherlands (Kingdom of the)</w:t>
            </w:r>
          </w:p>
        </w:tc>
        <w:tc>
          <w:tcPr>
            <w:tcW w:w="2183" w:type="dxa"/>
            <w:hideMark/>
          </w:tcPr>
          <w:p w14:paraId="0B59AA0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09DD79B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A92CC3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402CE5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41.4 </w:t>
            </w:r>
          </w:p>
        </w:tc>
        <w:tc>
          <w:tcPr>
            <w:tcW w:w="1454" w:type="dxa"/>
            <w:hideMark/>
          </w:tcPr>
          <w:p w14:paraId="4AB26C0B"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9E7C1A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Downscaling Climate and Ocean Change to Services </w:t>
            </w:r>
          </w:p>
        </w:tc>
        <w:tc>
          <w:tcPr>
            <w:tcW w:w="1276" w:type="dxa"/>
            <w:hideMark/>
          </w:tcPr>
          <w:p w14:paraId="0AFE085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E92495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Norwegian Institute for Water Research</w:t>
            </w:r>
          </w:p>
        </w:tc>
        <w:tc>
          <w:tcPr>
            <w:tcW w:w="2126" w:type="dxa"/>
            <w:hideMark/>
          </w:tcPr>
          <w:p w14:paraId="5D1586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r w:rsidRPr="00212526">
              <w:rPr>
                <w:rFonts w:ascii="Arial" w:eastAsia="Times New Roman" w:hAnsi="Arial" w:cs="Arial"/>
                <w:color w:val="000000" w:themeColor="text1"/>
                <w:kern w:val="0"/>
                <w:sz w:val="20"/>
                <w:szCs w:val="20"/>
                <w:lang w:eastAsia="pt-BR"/>
                <w14:ligatures w14:val="none"/>
              </w:rPr>
              <w:t> </w:t>
            </w:r>
          </w:p>
        </w:tc>
        <w:tc>
          <w:tcPr>
            <w:tcW w:w="2183" w:type="dxa"/>
            <w:hideMark/>
          </w:tcPr>
          <w:p w14:paraId="1DD9613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377264D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A9412B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CB04FF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43.4 </w:t>
            </w:r>
          </w:p>
        </w:tc>
        <w:tc>
          <w:tcPr>
            <w:tcW w:w="1454" w:type="dxa"/>
            <w:hideMark/>
          </w:tcPr>
          <w:p w14:paraId="02F87A3F"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1176694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Blue Carbon Assessment for Seagrass and Kelp </w:t>
            </w:r>
          </w:p>
        </w:tc>
        <w:tc>
          <w:tcPr>
            <w:tcW w:w="1276" w:type="dxa"/>
            <w:hideMark/>
          </w:tcPr>
          <w:p w14:paraId="06B096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F7AD90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and Oceans Canada (DFO)</w:t>
            </w:r>
          </w:p>
        </w:tc>
        <w:tc>
          <w:tcPr>
            <w:tcW w:w="2126" w:type="dxa"/>
            <w:hideMark/>
          </w:tcPr>
          <w:p w14:paraId="66E4D8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 </w:t>
            </w:r>
          </w:p>
        </w:tc>
        <w:tc>
          <w:tcPr>
            <w:tcW w:w="2183" w:type="dxa"/>
            <w:hideMark/>
          </w:tcPr>
          <w:p w14:paraId="74481E7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0DC646B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33B37E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D9F5C8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45.4 </w:t>
            </w:r>
          </w:p>
        </w:tc>
        <w:tc>
          <w:tcPr>
            <w:tcW w:w="1454" w:type="dxa"/>
            <w:hideMark/>
          </w:tcPr>
          <w:p w14:paraId="15ACD97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32090C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CO2 Natural </w:t>
            </w:r>
            <w:proofErr w:type="spellStart"/>
            <w:r w:rsidRPr="00212526">
              <w:rPr>
                <w:rFonts w:ascii="Arial" w:eastAsia="Times New Roman" w:hAnsi="Arial" w:cs="Arial"/>
                <w:color w:val="000000" w:themeColor="text1"/>
                <w:kern w:val="0"/>
                <w:sz w:val="20"/>
                <w:szCs w:val="20"/>
                <w:lang w:eastAsia="pt-BR"/>
                <w14:ligatures w14:val="none"/>
              </w:rPr>
              <w:t>Analogues</w:t>
            </w:r>
            <w:proofErr w:type="spellEnd"/>
            <w:r w:rsidRPr="00212526">
              <w:rPr>
                <w:rFonts w:ascii="Arial" w:eastAsia="Times New Roman" w:hAnsi="Arial" w:cs="Arial"/>
                <w:color w:val="000000" w:themeColor="text1"/>
                <w:kern w:val="0"/>
                <w:sz w:val="20"/>
                <w:szCs w:val="20"/>
                <w:lang w:eastAsia="pt-BR"/>
                <w14:ligatures w14:val="none"/>
              </w:rPr>
              <w:t xml:space="preserve"> Network </w:t>
            </w:r>
          </w:p>
        </w:tc>
        <w:tc>
          <w:tcPr>
            <w:tcW w:w="1276" w:type="dxa"/>
            <w:hideMark/>
          </w:tcPr>
          <w:p w14:paraId="335E687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7D9D4E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w:t>
            </w:r>
            <w:proofErr w:type="spellStart"/>
            <w:r w:rsidRPr="00212526">
              <w:rPr>
                <w:rFonts w:ascii="Arial" w:eastAsia="Times New Roman" w:hAnsi="Arial" w:cs="Arial"/>
                <w:color w:val="000000" w:themeColor="text1"/>
                <w:kern w:val="0"/>
                <w:sz w:val="20"/>
                <w:szCs w:val="20"/>
                <w:lang w:eastAsia="pt-BR"/>
                <w14:ligatures w14:val="none"/>
              </w:rPr>
              <w:t>Tsukuba</w:t>
            </w:r>
            <w:proofErr w:type="spellEnd"/>
          </w:p>
        </w:tc>
        <w:tc>
          <w:tcPr>
            <w:tcW w:w="2126" w:type="dxa"/>
            <w:hideMark/>
          </w:tcPr>
          <w:p w14:paraId="0ACA571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 </w:t>
            </w:r>
          </w:p>
        </w:tc>
        <w:tc>
          <w:tcPr>
            <w:tcW w:w="2183" w:type="dxa"/>
            <w:hideMark/>
          </w:tcPr>
          <w:p w14:paraId="0F7B389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0537A82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440365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1DBD72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47.4 </w:t>
            </w:r>
          </w:p>
        </w:tc>
        <w:tc>
          <w:tcPr>
            <w:tcW w:w="1454" w:type="dxa"/>
            <w:hideMark/>
          </w:tcPr>
          <w:p w14:paraId="79D8FAC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1418C24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Twilight Zone of West Pacific Ecosystem Research </w:t>
            </w:r>
          </w:p>
        </w:tc>
        <w:tc>
          <w:tcPr>
            <w:tcW w:w="1276" w:type="dxa"/>
            <w:hideMark/>
          </w:tcPr>
          <w:p w14:paraId="14E2543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9C6B3A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Shenzhen International Graduate School, Tsinghua University</w:t>
            </w:r>
          </w:p>
        </w:tc>
        <w:tc>
          <w:tcPr>
            <w:tcW w:w="2126" w:type="dxa"/>
            <w:hideMark/>
          </w:tcPr>
          <w:p w14:paraId="66E7D5E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 </w:t>
            </w:r>
          </w:p>
        </w:tc>
        <w:tc>
          <w:tcPr>
            <w:tcW w:w="2183" w:type="dxa"/>
            <w:hideMark/>
          </w:tcPr>
          <w:p w14:paraId="6706DC6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189. Joint Exploration of the Twilight Zone Ocean Network (JETZON)</w:t>
            </w:r>
          </w:p>
        </w:tc>
        <w:tc>
          <w:tcPr>
            <w:tcW w:w="1219" w:type="dxa"/>
            <w:hideMark/>
          </w:tcPr>
          <w:p w14:paraId="0D417C0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31B94A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E7195F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48.4 </w:t>
            </w:r>
          </w:p>
        </w:tc>
        <w:tc>
          <w:tcPr>
            <w:tcW w:w="1454" w:type="dxa"/>
            <w:hideMark/>
          </w:tcPr>
          <w:p w14:paraId="769360A6"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0EEFAF6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to climate seamless forecasting in Africa </w:t>
            </w:r>
          </w:p>
        </w:tc>
        <w:tc>
          <w:tcPr>
            <w:tcW w:w="1276" w:type="dxa"/>
            <w:hideMark/>
          </w:tcPr>
          <w:p w14:paraId="1C29AA7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57D3D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Institut de Recherches Halieutiques et Océanologiques du Bénin (IRHOB)</w:t>
            </w:r>
          </w:p>
        </w:tc>
        <w:tc>
          <w:tcPr>
            <w:tcW w:w="2126" w:type="dxa"/>
            <w:hideMark/>
          </w:tcPr>
          <w:p w14:paraId="30B689C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Benin </w:t>
            </w:r>
          </w:p>
        </w:tc>
        <w:tc>
          <w:tcPr>
            <w:tcW w:w="2183" w:type="dxa"/>
            <w:hideMark/>
          </w:tcPr>
          <w:p w14:paraId="65D146E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18.2 Ocean to climate Seamless Forecasting system (OSF)</w:t>
            </w:r>
          </w:p>
        </w:tc>
        <w:tc>
          <w:tcPr>
            <w:tcW w:w="1219" w:type="dxa"/>
            <w:hideMark/>
          </w:tcPr>
          <w:p w14:paraId="2899E6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ED7116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421D3C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49.4 </w:t>
            </w:r>
          </w:p>
        </w:tc>
        <w:tc>
          <w:tcPr>
            <w:tcW w:w="1454" w:type="dxa"/>
            <w:hideMark/>
          </w:tcPr>
          <w:p w14:paraId="60C58933"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152D4D8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Blue Futures </w:t>
            </w:r>
            <w:proofErr w:type="spellStart"/>
            <w:r w:rsidRPr="00212526">
              <w:rPr>
                <w:rFonts w:ascii="Arial" w:eastAsia="Times New Roman" w:hAnsi="Arial" w:cs="Arial"/>
                <w:color w:val="000000" w:themeColor="text1"/>
                <w:kern w:val="0"/>
                <w:sz w:val="20"/>
                <w:szCs w:val="20"/>
                <w:lang w:eastAsia="pt-BR"/>
                <w14:ligatures w14:val="none"/>
              </w:rPr>
              <w:t>Pathways</w:t>
            </w:r>
            <w:proofErr w:type="spellEnd"/>
            <w:r w:rsidRPr="00212526">
              <w:rPr>
                <w:rFonts w:ascii="Arial" w:eastAsia="Times New Roman" w:hAnsi="Arial" w:cs="Arial"/>
                <w:color w:val="000000" w:themeColor="text1"/>
                <w:kern w:val="0"/>
                <w:sz w:val="20"/>
                <w:szCs w:val="20"/>
                <w:lang w:eastAsia="pt-BR"/>
                <w14:ligatures w14:val="none"/>
              </w:rPr>
              <w:t> </w:t>
            </w:r>
          </w:p>
        </w:tc>
        <w:tc>
          <w:tcPr>
            <w:tcW w:w="1276" w:type="dxa"/>
            <w:hideMark/>
          </w:tcPr>
          <w:p w14:paraId="06052D3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FA518D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SOI Foundation</w:t>
            </w:r>
          </w:p>
        </w:tc>
        <w:tc>
          <w:tcPr>
            <w:tcW w:w="2126" w:type="dxa"/>
            <w:hideMark/>
          </w:tcPr>
          <w:p w14:paraId="4BB5980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 </w:t>
            </w:r>
          </w:p>
        </w:tc>
        <w:tc>
          <w:tcPr>
            <w:tcW w:w="2183" w:type="dxa"/>
            <w:hideMark/>
          </w:tcPr>
          <w:p w14:paraId="10958AA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53F3E64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8E8F7D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BC493A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52.4 </w:t>
            </w:r>
          </w:p>
        </w:tc>
        <w:tc>
          <w:tcPr>
            <w:tcW w:w="1454" w:type="dxa"/>
            <w:hideMark/>
          </w:tcPr>
          <w:p w14:paraId="2F61870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4B86AA3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Synchro: Co-Design for Technology Evolution </w:t>
            </w:r>
          </w:p>
        </w:tc>
        <w:tc>
          <w:tcPr>
            <w:tcW w:w="1276" w:type="dxa"/>
            <w:hideMark/>
          </w:tcPr>
          <w:p w14:paraId="083D6F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7E0DD1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Monterey Bay Aquarium Research Institute</w:t>
            </w:r>
          </w:p>
        </w:tc>
        <w:tc>
          <w:tcPr>
            <w:tcW w:w="2126" w:type="dxa"/>
            <w:hideMark/>
          </w:tcPr>
          <w:p w14:paraId="488E66B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1A08410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UN1. Ocean Observing </w:t>
            </w:r>
            <w:proofErr w:type="spellStart"/>
            <w:r w:rsidRPr="00B82671">
              <w:rPr>
                <w:rFonts w:ascii="Arial" w:eastAsia="Times New Roman" w:hAnsi="Arial" w:cs="Arial"/>
                <w:color w:val="000000" w:themeColor="text1"/>
                <w:kern w:val="0"/>
                <w:sz w:val="20"/>
                <w:szCs w:val="20"/>
                <w:lang w:val="en-GB" w:eastAsia="pt-BR"/>
                <w14:ligatures w14:val="none"/>
              </w:rPr>
              <w:t>CoDesign</w:t>
            </w:r>
            <w:proofErr w:type="spellEnd"/>
            <w:r w:rsidRPr="00B82671">
              <w:rPr>
                <w:rFonts w:ascii="Arial" w:eastAsia="Times New Roman" w:hAnsi="Arial" w:cs="Arial"/>
                <w:color w:val="000000" w:themeColor="text1"/>
                <w:kern w:val="0"/>
                <w:sz w:val="20"/>
                <w:szCs w:val="20"/>
                <w:lang w:val="en-GB" w:eastAsia="pt-BR"/>
                <w14:ligatures w14:val="none"/>
              </w:rPr>
              <w:t xml:space="preserve"> - </w:t>
            </w:r>
            <w:proofErr w:type="gramStart"/>
            <w:r w:rsidRPr="00B82671">
              <w:rPr>
                <w:rFonts w:ascii="Arial" w:eastAsia="Times New Roman" w:hAnsi="Arial" w:cs="Arial"/>
                <w:color w:val="000000" w:themeColor="text1"/>
                <w:kern w:val="0"/>
                <w:sz w:val="20"/>
                <w:szCs w:val="20"/>
                <w:lang w:val="en-GB" w:eastAsia="pt-BR"/>
                <w14:ligatures w14:val="none"/>
              </w:rPr>
              <w:t>Evolving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for a sustainable future</w:t>
            </w:r>
          </w:p>
        </w:tc>
        <w:tc>
          <w:tcPr>
            <w:tcW w:w="1219" w:type="dxa"/>
            <w:hideMark/>
          </w:tcPr>
          <w:p w14:paraId="49B326E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8D78ED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C79A1B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53.4 </w:t>
            </w:r>
          </w:p>
        </w:tc>
        <w:tc>
          <w:tcPr>
            <w:tcW w:w="1454" w:type="dxa"/>
            <w:hideMark/>
          </w:tcPr>
          <w:p w14:paraId="013EC26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FB3BA3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Impacts of heatwaves and hypoxia on shellfish </w:t>
            </w:r>
          </w:p>
        </w:tc>
        <w:tc>
          <w:tcPr>
            <w:tcW w:w="1276" w:type="dxa"/>
            <w:hideMark/>
          </w:tcPr>
          <w:p w14:paraId="0CFC761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C4A99E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and Oceans Canada (DFO), Pacific Biological Station</w:t>
            </w:r>
          </w:p>
        </w:tc>
        <w:tc>
          <w:tcPr>
            <w:tcW w:w="2126" w:type="dxa"/>
            <w:hideMark/>
          </w:tcPr>
          <w:p w14:paraId="64FE4AE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 </w:t>
            </w:r>
          </w:p>
        </w:tc>
        <w:tc>
          <w:tcPr>
            <w:tcW w:w="2183" w:type="dxa"/>
            <w:hideMark/>
          </w:tcPr>
          <w:p w14:paraId="0A8CEEB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118. </w:t>
            </w: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19" w:type="dxa"/>
            <w:hideMark/>
          </w:tcPr>
          <w:p w14:paraId="5BAEB80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91E12E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08F5F7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56.4 </w:t>
            </w:r>
          </w:p>
        </w:tc>
        <w:tc>
          <w:tcPr>
            <w:tcW w:w="1454" w:type="dxa"/>
            <w:hideMark/>
          </w:tcPr>
          <w:p w14:paraId="774F1DA4"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13117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BIO-Carbon</w:t>
            </w:r>
            <w:proofErr w:type="spellEnd"/>
            <w:r w:rsidRPr="00212526">
              <w:rPr>
                <w:rFonts w:ascii="Arial" w:eastAsia="Times New Roman" w:hAnsi="Arial" w:cs="Arial"/>
                <w:color w:val="000000" w:themeColor="text1"/>
                <w:kern w:val="0"/>
                <w:sz w:val="20"/>
                <w:szCs w:val="20"/>
                <w:lang w:eastAsia="pt-BR"/>
                <w14:ligatures w14:val="none"/>
              </w:rPr>
              <w:t> </w:t>
            </w:r>
          </w:p>
        </w:tc>
        <w:tc>
          <w:tcPr>
            <w:tcW w:w="1276" w:type="dxa"/>
            <w:hideMark/>
          </w:tcPr>
          <w:p w14:paraId="43639F6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FE7033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Oceanography Centre</w:t>
            </w:r>
          </w:p>
        </w:tc>
        <w:tc>
          <w:tcPr>
            <w:tcW w:w="2126" w:type="dxa"/>
            <w:hideMark/>
          </w:tcPr>
          <w:p w14:paraId="3C72414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 </w:t>
            </w:r>
          </w:p>
        </w:tc>
        <w:tc>
          <w:tcPr>
            <w:tcW w:w="2183" w:type="dxa"/>
            <w:hideMark/>
          </w:tcPr>
          <w:p w14:paraId="063FD9E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189. Joint Exploration of the Twilight Zone Ocean Network (JETZON)</w:t>
            </w:r>
          </w:p>
        </w:tc>
        <w:tc>
          <w:tcPr>
            <w:tcW w:w="1219" w:type="dxa"/>
            <w:hideMark/>
          </w:tcPr>
          <w:p w14:paraId="5A98205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578160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1C9266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57.4 </w:t>
            </w:r>
          </w:p>
        </w:tc>
        <w:tc>
          <w:tcPr>
            <w:tcW w:w="1454" w:type="dxa"/>
            <w:hideMark/>
          </w:tcPr>
          <w:p w14:paraId="0CD4080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D43D12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Virtual Platform for Sustainable Ocean Education </w:t>
            </w:r>
          </w:p>
        </w:tc>
        <w:tc>
          <w:tcPr>
            <w:tcW w:w="1276" w:type="dxa"/>
            <w:hideMark/>
          </w:tcPr>
          <w:p w14:paraId="6DBA8C6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8A8DB6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Blue Economy Research Institute - University of Seychelles</w:t>
            </w:r>
          </w:p>
        </w:tc>
        <w:tc>
          <w:tcPr>
            <w:tcW w:w="2126" w:type="dxa"/>
            <w:hideMark/>
          </w:tcPr>
          <w:p w14:paraId="70F4E63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Seychelles </w:t>
            </w:r>
          </w:p>
        </w:tc>
        <w:tc>
          <w:tcPr>
            <w:tcW w:w="2183" w:type="dxa"/>
            <w:hideMark/>
          </w:tcPr>
          <w:p w14:paraId="7E318F5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4E5607D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B2B274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F1F09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58.4 </w:t>
            </w:r>
          </w:p>
        </w:tc>
        <w:tc>
          <w:tcPr>
            <w:tcW w:w="1454" w:type="dxa"/>
            <w:hideMark/>
          </w:tcPr>
          <w:p w14:paraId="2EA7E032"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7950A41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PH ocean observing and coastal resource management </w:t>
            </w:r>
          </w:p>
        </w:tc>
        <w:tc>
          <w:tcPr>
            <w:tcW w:w="1276" w:type="dxa"/>
            <w:hideMark/>
          </w:tcPr>
          <w:p w14:paraId="25B3327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6A2BBB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Science Institute, University of the Philippines Diliman</w:t>
            </w:r>
          </w:p>
        </w:tc>
        <w:tc>
          <w:tcPr>
            <w:tcW w:w="2126" w:type="dxa"/>
            <w:hideMark/>
          </w:tcPr>
          <w:p w14:paraId="0C0945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Philippines </w:t>
            </w:r>
          </w:p>
        </w:tc>
        <w:tc>
          <w:tcPr>
            <w:tcW w:w="2183" w:type="dxa"/>
            <w:hideMark/>
          </w:tcPr>
          <w:p w14:paraId="5AC3265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0BA384D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9E9B76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18DE6F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60.4 </w:t>
            </w:r>
          </w:p>
        </w:tc>
        <w:tc>
          <w:tcPr>
            <w:tcW w:w="1454" w:type="dxa"/>
            <w:hideMark/>
          </w:tcPr>
          <w:p w14:paraId="1BE18ED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37314EB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High resolution seafloor habitat mapping – WIO </w:t>
            </w:r>
          </w:p>
        </w:tc>
        <w:tc>
          <w:tcPr>
            <w:tcW w:w="1276" w:type="dxa"/>
            <w:hideMark/>
          </w:tcPr>
          <w:p w14:paraId="79A53A9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2C6701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Kenya Marine and Fisheries Research Institute</w:t>
            </w:r>
          </w:p>
        </w:tc>
        <w:tc>
          <w:tcPr>
            <w:tcW w:w="2126" w:type="dxa"/>
            <w:hideMark/>
          </w:tcPr>
          <w:p w14:paraId="21C771F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Kenya </w:t>
            </w:r>
          </w:p>
        </w:tc>
        <w:tc>
          <w:tcPr>
            <w:tcW w:w="2183" w:type="dxa"/>
            <w:hideMark/>
          </w:tcPr>
          <w:p w14:paraId="7B6C908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107. The Nippon Foundation-GEBCO Seabed 2030 Project</w:t>
            </w:r>
          </w:p>
        </w:tc>
        <w:tc>
          <w:tcPr>
            <w:tcW w:w="1219" w:type="dxa"/>
            <w:hideMark/>
          </w:tcPr>
          <w:p w14:paraId="0EF1B64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44792A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62DB17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63.4 </w:t>
            </w:r>
          </w:p>
        </w:tc>
        <w:tc>
          <w:tcPr>
            <w:tcW w:w="1454" w:type="dxa"/>
            <w:hideMark/>
          </w:tcPr>
          <w:p w14:paraId="61FD6A1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51DC8C2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Portuguese</w:t>
            </w:r>
            <w:proofErr w:type="spellEnd"/>
            <w:r w:rsidRPr="00212526">
              <w:rPr>
                <w:rFonts w:ascii="Arial" w:eastAsia="Times New Roman" w:hAnsi="Arial" w:cs="Arial"/>
                <w:color w:val="000000" w:themeColor="text1"/>
                <w:kern w:val="0"/>
                <w:sz w:val="20"/>
                <w:szCs w:val="20"/>
                <w:lang w:eastAsia="pt-BR"/>
                <w14:ligatures w14:val="none"/>
              </w:rPr>
              <w:t xml:space="preserve"> National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Data Centre </w:t>
            </w:r>
          </w:p>
        </w:tc>
        <w:tc>
          <w:tcPr>
            <w:tcW w:w="1276" w:type="dxa"/>
            <w:hideMark/>
          </w:tcPr>
          <w:p w14:paraId="14F8FDF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F34EC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Instituto Hidrográfico</w:t>
            </w:r>
          </w:p>
        </w:tc>
        <w:tc>
          <w:tcPr>
            <w:tcW w:w="2126" w:type="dxa"/>
            <w:hideMark/>
          </w:tcPr>
          <w:p w14:paraId="1C7384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 </w:t>
            </w:r>
          </w:p>
        </w:tc>
        <w:tc>
          <w:tcPr>
            <w:tcW w:w="2183" w:type="dxa"/>
            <w:hideMark/>
          </w:tcPr>
          <w:p w14:paraId="16B26BE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UN25. An Ocean Data and Information System supporting the UN Decade of Ocean Science for Sustainable Development (</w:t>
            </w:r>
            <w:proofErr w:type="spellStart"/>
            <w:r w:rsidRPr="00B82671">
              <w:rPr>
                <w:rFonts w:ascii="Arial" w:eastAsia="Times New Roman" w:hAnsi="Arial" w:cs="Arial"/>
                <w:color w:val="000000" w:themeColor="text1"/>
                <w:kern w:val="0"/>
                <w:sz w:val="20"/>
                <w:szCs w:val="20"/>
                <w:lang w:val="en-GB" w:eastAsia="pt-BR"/>
                <w14:ligatures w14:val="none"/>
              </w:rPr>
              <w:t>OceanData</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55E3191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99B389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D2DD9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68.4 </w:t>
            </w:r>
          </w:p>
        </w:tc>
        <w:tc>
          <w:tcPr>
            <w:tcW w:w="1454" w:type="dxa"/>
            <w:hideMark/>
          </w:tcPr>
          <w:p w14:paraId="5C8B2B5D"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620B7C4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w:t>
            </w:r>
            <w:proofErr w:type="spellStart"/>
            <w:r w:rsidRPr="00212526">
              <w:rPr>
                <w:rFonts w:ascii="Arial" w:eastAsia="Times New Roman" w:hAnsi="Arial" w:cs="Arial"/>
                <w:color w:val="000000" w:themeColor="text1"/>
                <w:kern w:val="0"/>
                <w:sz w:val="20"/>
                <w:szCs w:val="20"/>
                <w:lang w:eastAsia="pt-BR"/>
                <w14:ligatures w14:val="none"/>
              </w:rPr>
              <w:t>plastic</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ingestion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bioindicators</w:t>
            </w:r>
            <w:proofErr w:type="spellEnd"/>
            <w:r w:rsidRPr="00212526">
              <w:rPr>
                <w:rFonts w:ascii="Arial" w:eastAsia="Times New Roman" w:hAnsi="Arial" w:cs="Arial"/>
                <w:color w:val="000000" w:themeColor="text1"/>
                <w:kern w:val="0"/>
                <w:sz w:val="20"/>
                <w:szCs w:val="20"/>
                <w:lang w:eastAsia="pt-BR"/>
                <w14:ligatures w14:val="none"/>
              </w:rPr>
              <w:t> </w:t>
            </w:r>
          </w:p>
        </w:tc>
        <w:tc>
          <w:tcPr>
            <w:tcW w:w="1276" w:type="dxa"/>
            <w:hideMark/>
          </w:tcPr>
          <w:p w14:paraId="6DAAB1E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87831D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Hopkins Marine Station of Stanford University</w:t>
            </w:r>
          </w:p>
        </w:tc>
        <w:tc>
          <w:tcPr>
            <w:tcW w:w="2126" w:type="dxa"/>
            <w:hideMark/>
          </w:tcPr>
          <w:p w14:paraId="461D5BE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6F5C63D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90. Sustainability of Marine Ecosystems through global knowledge networks (SmartNet)</w:t>
            </w:r>
          </w:p>
        </w:tc>
        <w:tc>
          <w:tcPr>
            <w:tcW w:w="1219" w:type="dxa"/>
            <w:hideMark/>
          </w:tcPr>
          <w:p w14:paraId="4670348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B1F7F2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2D7D3A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73.4 </w:t>
            </w:r>
          </w:p>
        </w:tc>
        <w:tc>
          <w:tcPr>
            <w:tcW w:w="1454" w:type="dxa"/>
            <w:hideMark/>
          </w:tcPr>
          <w:p w14:paraId="1CDE6CE1"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1C03BFB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Marine </w:t>
            </w:r>
            <w:proofErr w:type="spellStart"/>
            <w:r w:rsidRPr="00212526">
              <w:rPr>
                <w:rFonts w:ascii="Arial" w:eastAsia="Times New Roman" w:hAnsi="Arial" w:cs="Arial"/>
                <w:color w:val="000000" w:themeColor="text1"/>
                <w:kern w:val="0"/>
                <w:sz w:val="20"/>
                <w:szCs w:val="20"/>
                <w:lang w:eastAsia="pt-BR"/>
                <w14:ligatures w14:val="none"/>
              </w:rPr>
              <w:t>carbon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sinks</w:t>
            </w:r>
            <w:proofErr w:type="spellEnd"/>
            <w:r w:rsidRPr="00212526">
              <w:rPr>
                <w:rFonts w:ascii="Arial" w:eastAsia="Times New Roman" w:hAnsi="Arial" w:cs="Arial"/>
                <w:color w:val="000000" w:themeColor="text1"/>
                <w:kern w:val="0"/>
                <w:sz w:val="20"/>
                <w:szCs w:val="20"/>
                <w:lang w:eastAsia="pt-BR"/>
                <w14:ligatures w14:val="none"/>
              </w:rPr>
              <w:t xml:space="preserve"> in </w:t>
            </w:r>
            <w:proofErr w:type="spellStart"/>
            <w:r w:rsidRPr="00212526">
              <w:rPr>
                <w:rFonts w:ascii="Arial" w:eastAsia="Times New Roman" w:hAnsi="Arial" w:cs="Arial"/>
                <w:color w:val="000000" w:themeColor="text1"/>
                <w:kern w:val="0"/>
                <w:sz w:val="20"/>
                <w:szCs w:val="20"/>
                <w:lang w:eastAsia="pt-BR"/>
                <w14:ligatures w14:val="none"/>
              </w:rPr>
              <w:t>decarbonisation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pathways</w:t>
            </w:r>
            <w:proofErr w:type="spellEnd"/>
            <w:r w:rsidRPr="00212526">
              <w:rPr>
                <w:rFonts w:ascii="Arial" w:eastAsia="Times New Roman" w:hAnsi="Arial" w:cs="Arial"/>
                <w:color w:val="000000" w:themeColor="text1"/>
                <w:kern w:val="0"/>
                <w:sz w:val="20"/>
                <w:szCs w:val="20"/>
                <w:lang w:eastAsia="pt-BR"/>
                <w14:ligatures w14:val="none"/>
              </w:rPr>
              <w:t> </w:t>
            </w:r>
          </w:p>
        </w:tc>
        <w:tc>
          <w:tcPr>
            <w:tcW w:w="1276" w:type="dxa"/>
            <w:hideMark/>
          </w:tcPr>
          <w:p w14:paraId="56DEB05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820B44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GEOMAR Helmholtz Centre for Ocean Research Kiel</w:t>
            </w:r>
          </w:p>
        </w:tc>
        <w:tc>
          <w:tcPr>
            <w:tcW w:w="2126" w:type="dxa"/>
            <w:hideMark/>
          </w:tcPr>
          <w:p w14:paraId="59B1E9F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r w:rsidRPr="00212526">
              <w:rPr>
                <w:rFonts w:ascii="Arial" w:eastAsia="Times New Roman" w:hAnsi="Arial" w:cs="Arial"/>
                <w:color w:val="000000" w:themeColor="text1"/>
                <w:kern w:val="0"/>
                <w:sz w:val="20"/>
                <w:szCs w:val="20"/>
                <w:lang w:eastAsia="pt-BR"/>
                <w14:ligatures w14:val="none"/>
              </w:rPr>
              <w:t> </w:t>
            </w:r>
          </w:p>
        </w:tc>
        <w:tc>
          <w:tcPr>
            <w:tcW w:w="2183" w:type="dxa"/>
            <w:hideMark/>
          </w:tcPr>
          <w:p w14:paraId="196A0D4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148B9D5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71C6EE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5CBFC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74.4 </w:t>
            </w:r>
          </w:p>
        </w:tc>
        <w:tc>
          <w:tcPr>
            <w:tcW w:w="1454" w:type="dxa"/>
            <w:hideMark/>
          </w:tcPr>
          <w:p w14:paraId="0B35DDE8"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C8ED1F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Acoustics to Assess the Health Status of Reefs </w:t>
            </w:r>
          </w:p>
        </w:tc>
        <w:tc>
          <w:tcPr>
            <w:tcW w:w="1276" w:type="dxa"/>
            <w:hideMark/>
          </w:tcPr>
          <w:p w14:paraId="7E1AC6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43A420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w:t>
            </w:r>
            <w:proofErr w:type="spellStart"/>
            <w:r w:rsidRPr="00212526">
              <w:rPr>
                <w:rFonts w:ascii="Arial" w:eastAsia="Times New Roman" w:hAnsi="Arial" w:cs="Arial"/>
                <w:color w:val="000000" w:themeColor="text1"/>
                <w:kern w:val="0"/>
                <w:sz w:val="20"/>
                <w:szCs w:val="20"/>
                <w:lang w:eastAsia="pt-BR"/>
                <w14:ligatures w14:val="none"/>
              </w:rPr>
              <w:t>Liège</w:t>
            </w:r>
            <w:proofErr w:type="spellEnd"/>
          </w:p>
        </w:tc>
        <w:tc>
          <w:tcPr>
            <w:tcW w:w="2126" w:type="dxa"/>
            <w:hideMark/>
          </w:tcPr>
          <w:p w14:paraId="2A049E1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Belgium</w:t>
            </w:r>
            <w:proofErr w:type="spellEnd"/>
            <w:r w:rsidRPr="00212526">
              <w:rPr>
                <w:rFonts w:ascii="Arial" w:eastAsia="Times New Roman" w:hAnsi="Arial" w:cs="Arial"/>
                <w:color w:val="000000" w:themeColor="text1"/>
                <w:kern w:val="0"/>
                <w:sz w:val="20"/>
                <w:szCs w:val="20"/>
                <w:lang w:eastAsia="pt-BR"/>
                <w14:ligatures w14:val="none"/>
              </w:rPr>
              <w:t> </w:t>
            </w:r>
          </w:p>
        </w:tc>
        <w:tc>
          <w:tcPr>
            <w:tcW w:w="2183" w:type="dxa"/>
            <w:hideMark/>
          </w:tcPr>
          <w:p w14:paraId="0E3219D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331566F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8EE474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8D80F0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77.4 </w:t>
            </w:r>
          </w:p>
        </w:tc>
        <w:tc>
          <w:tcPr>
            <w:tcW w:w="1454" w:type="dxa"/>
            <w:hideMark/>
          </w:tcPr>
          <w:p w14:paraId="13C466D8"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70AA190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Community: Engaging through best practices </w:t>
            </w:r>
          </w:p>
        </w:tc>
        <w:tc>
          <w:tcPr>
            <w:tcW w:w="1276" w:type="dxa"/>
            <w:hideMark/>
          </w:tcPr>
          <w:p w14:paraId="488FE47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33D3E1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IFREMER</w:t>
            </w:r>
          </w:p>
        </w:tc>
        <w:tc>
          <w:tcPr>
            <w:tcW w:w="2126" w:type="dxa"/>
            <w:hideMark/>
          </w:tcPr>
          <w:p w14:paraId="6F83D86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 </w:t>
            </w:r>
          </w:p>
        </w:tc>
        <w:tc>
          <w:tcPr>
            <w:tcW w:w="2183" w:type="dxa"/>
            <w:hideMark/>
          </w:tcPr>
          <w:p w14:paraId="30122F1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UN5. Ocean Practices for the Decade</w:t>
            </w:r>
          </w:p>
        </w:tc>
        <w:tc>
          <w:tcPr>
            <w:tcW w:w="1219" w:type="dxa"/>
            <w:hideMark/>
          </w:tcPr>
          <w:p w14:paraId="44A5D52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F9F4EE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831450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78.4 </w:t>
            </w:r>
          </w:p>
        </w:tc>
        <w:tc>
          <w:tcPr>
            <w:tcW w:w="1454" w:type="dxa"/>
            <w:hideMark/>
          </w:tcPr>
          <w:p w14:paraId="753246BA"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24D0535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Best Practices for Marine Monitoring </w:t>
            </w:r>
          </w:p>
        </w:tc>
        <w:tc>
          <w:tcPr>
            <w:tcW w:w="1276" w:type="dxa"/>
            <w:hideMark/>
          </w:tcPr>
          <w:p w14:paraId="67192D1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BE4471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NESP Marine and Coastal Hub</w:t>
            </w:r>
          </w:p>
        </w:tc>
        <w:tc>
          <w:tcPr>
            <w:tcW w:w="2126" w:type="dxa"/>
            <w:hideMark/>
          </w:tcPr>
          <w:p w14:paraId="0F8909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 </w:t>
            </w:r>
          </w:p>
        </w:tc>
        <w:tc>
          <w:tcPr>
            <w:tcW w:w="2183" w:type="dxa"/>
            <w:hideMark/>
          </w:tcPr>
          <w:p w14:paraId="173908D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UN5. Ocean Practices for the Decade</w:t>
            </w:r>
          </w:p>
        </w:tc>
        <w:tc>
          <w:tcPr>
            <w:tcW w:w="1219" w:type="dxa"/>
            <w:hideMark/>
          </w:tcPr>
          <w:p w14:paraId="02158BC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1623A9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DA3651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80.4 </w:t>
            </w:r>
          </w:p>
        </w:tc>
        <w:tc>
          <w:tcPr>
            <w:tcW w:w="1454" w:type="dxa"/>
            <w:hideMark/>
          </w:tcPr>
          <w:p w14:paraId="306AEEEA"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May 2023</w:t>
            </w:r>
          </w:p>
        </w:tc>
        <w:tc>
          <w:tcPr>
            <w:tcW w:w="3082" w:type="dxa"/>
            <w:hideMark/>
          </w:tcPr>
          <w:p w14:paraId="115C57B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Seascape Alaska, a regional coastal and ocean mapping campaign </w:t>
            </w:r>
          </w:p>
        </w:tc>
        <w:tc>
          <w:tcPr>
            <w:tcW w:w="1276" w:type="dxa"/>
            <w:hideMark/>
          </w:tcPr>
          <w:p w14:paraId="1E9D86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C35559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45216F1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United States of America (USA) </w:t>
            </w:r>
          </w:p>
        </w:tc>
        <w:tc>
          <w:tcPr>
            <w:tcW w:w="2183" w:type="dxa"/>
            <w:hideMark/>
          </w:tcPr>
          <w:p w14:paraId="2EB00BD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107. The Nippon Foundation-GEBCO Seabed 2030 Project</w:t>
            </w:r>
          </w:p>
        </w:tc>
        <w:tc>
          <w:tcPr>
            <w:tcW w:w="1219" w:type="dxa"/>
            <w:hideMark/>
          </w:tcPr>
          <w:p w14:paraId="32C3175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D8BEE4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06EAD9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126.2</w:t>
            </w:r>
          </w:p>
        </w:tc>
        <w:tc>
          <w:tcPr>
            <w:tcW w:w="1454" w:type="dxa"/>
            <w:hideMark/>
          </w:tcPr>
          <w:p w14:paraId="2106419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80E102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Integrated coastal ocean observing and predicting </w:t>
            </w:r>
          </w:p>
        </w:tc>
        <w:tc>
          <w:tcPr>
            <w:tcW w:w="1276" w:type="dxa"/>
            <w:hideMark/>
          </w:tcPr>
          <w:p w14:paraId="1E8DD03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17A9B3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Euro-</w:t>
            </w:r>
            <w:proofErr w:type="spellStart"/>
            <w:r w:rsidRPr="00212526">
              <w:rPr>
                <w:rFonts w:ascii="Arial" w:eastAsia="Times New Roman" w:hAnsi="Arial" w:cs="Arial"/>
                <w:color w:val="000000" w:themeColor="text1"/>
                <w:kern w:val="0"/>
                <w:sz w:val="20"/>
                <w:szCs w:val="20"/>
                <w:lang w:eastAsia="pt-BR"/>
                <w14:ligatures w14:val="none"/>
              </w:rPr>
              <w:t>Mediterranean</w:t>
            </w:r>
            <w:proofErr w:type="spellEnd"/>
            <w:r w:rsidRPr="00212526">
              <w:rPr>
                <w:rFonts w:ascii="Arial" w:eastAsia="Times New Roman" w:hAnsi="Arial" w:cs="Arial"/>
                <w:color w:val="000000" w:themeColor="text1"/>
                <w:kern w:val="0"/>
                <w:sz w:val="20"/>
                <w:szCs w:val="20"/>
                <w:lang w:eastAsia="pt-BR"/>
                <w14:ligatures w14:val="none"/>
              </w:rPr>
              <w:t xml:space="preserve"> Centre </w:t>
            </w:r>
            <w:proofErr w:type="spellStart"/>
            <w:r w:rsidRPr="00212526">
              <w:rPr>
                <w:rFonts w:ascii="Arial" w:eastAsia="Times New Roman" w:hAnsi="Arial" w:cs="Arial"/>
                <w:color w:val="000000" w:themeColor="text1"/>
                <w:kern w:val="0"/>
                <w:sz w:val="20"/>
                <w:szCs w:val="20"/>
                <w:lang w:eastAsia="pt-BR"/>
                <w14:ligatures w14:val="none"/>
              </w:rPr>
              <w:t>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Change</w:t>
            </w:r>
            <w:proofErr w:type="spellEnd"/>
            <w:r w:rsidRPr="00212526">
              <w:rPr>
                <w:rFonts w:ascii="Arial" w:eastAsia="Times New Roman" w:hAnsi="Arial" w:cs="Arial"/>
                <w:color w:val="000000" w:themeColor="text1"/>
                <w:kern w:val="0"/>
                <w:sz w:val="20"/>
                <w:szCs w:val="20"/>
                <w:lang w:eastAsia="pt-BR"/>
                <w14:ligatures w14:val="none"/>
              </w:rPr>
              <w:t xml:space="preserve"> Foundation</w:t>
            </w:r>
          </w:p>
        </w:tc>
        <w:tc>
          <w:tcPr>
            <w:tcW w:w="2126" w:type="dxa"/>
            <w:hideMark/>
          </w:tcPr>
          <w:p w14:paraId="17A1C0D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33700C9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6CA0BD5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922E56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C40B41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4.4</w:t>
            </w:r>
          </w:p>
        </w:tc>
        <w:tc>
          <w:tcPr>
            <w:tcW w:w="1454" w:type="dxa"/>
            <w:hideMark/>
          </w:tcPr>
          <w:p w14:paraId="4949CD44"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2F548DA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Red de Tecnologías para el Océano</w:t>
            </w:r>
          </w:p>
        </w:tc>
        <w:tc>
          <w:tcPr>
            <w:tcW w:w="1276" w:type="dxa"/>
            <w:hideMark/>
          </w:tcPr>
          <w:p w14:paraId="59CB4BB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7244B3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Colectivo</w:t>
            </w:r>
            <w:proofErr w:type="spellEnd"/>
            <w:r w:rsidRPr="00212526">
              <w:rPr>
                <w:rFonts w:ascii="Arial" w:eastAsia="Times New Roman" w:hAnsi="Arial" w:cs="Arial"/>
                <w:color w:val="000000" w:themeColor="text1"/>
                <w:kern w:val="0"/>
                <w:sz w:val="20"/>
                <w:szCs w:val="20"/>
                <w:lang w:eastAsia="pt-BR"/>
                <w14:ligatures w14:val="none"/>
              </w:rPr>
              <w:t xml:space="preserve"> Internacional </w:t>
            </w:r>
            <w:proofErr w:type="spellStart"/>
            <w:r w:rsidRPr="00212526">
              <w:rPr>
                <w:rFonts w:ascii="Arial" w:eastAsia="Times New Roman" w:hAnsi="Arial" w:cs="Arial"/>
                <w:color w:val="000000" w:themeColor="text1"/>
                <w:kern w:val="0"/>
                <w:sz w:val="20"/>
                <w:szCs w:val="20"/>
                <w:lang w:eastAsia="pt-BR"/>
                <w14:ligatures w14:val="none"/>
              </w:rPr>
              <w:t>Pelagos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Okeanos</w:t>
            </w:r>
            <w:proofErr w:type="spellEnd"/>
          </w:p>
        </w:tc>
        <w:tc>
          <w:tcPr>
            <w:tcW w:w="2126" w:type="dxa"/>
            <w:hideMark/>
          </w:tcPr>
          <w:p w14:paraId="7667B0A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Costa Rica</w:t>
            </w:r>
          </w:p>
        </w:tc>
        <w:tc>
          <w:tcPr>
            <w:tcW w:w="2183" w:type="dxa"/>
            <w:hideMark/>
          </w:tcPr>
          <w:p w14:paraId="02F232F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209B193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506A74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AC7F83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9.4</w:t>
            </w:r>
          </w:p>
        </w:tc>
        <w:tc>
          <w:tcPr>
            <w:tcW w:w="1454" w:type="dxa"/>
            <w:hideMark/>
          </w:tcPr>
          <w:p w14:paraId="748A0E40"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6F5196E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Climate Data for Community Action</w:t>
            </w:r>
          </w:p>
        </w:tc>
        <w:tc>
          <w:tcPr>
            <w:tcW w:w="1276" w:type="dxa"/>
            <w:hideMark/>
          </w:tcPr>
          <w:p w14:paraId="2816D3E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ECB9FA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Hohonu</w:t>
            </w:r>
            <w:proofErr w:type="spellEnd"/>
          </w:p>
        </w:tc>
        <w:tc>
          <w:tcPr>
            <w:tcW w:w="2126" w:type="dxa"/>
            <w:hideMark/>
          </w:tcPr>
          <w:p w14:paraId="34B9A57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10E66A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30840D8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0810EB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B4BA54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10.4</w:t>
            </w:r>
          </w:p>
        </w:tc>
        <w:tc>
          <w:tcPr>
            <w:tcW w:w="1454" w:type="dxa"/>
            <w:hideMark/>
          </w:tcPr>
          <w:p w14:paraId="2010A33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952F3D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Real-time Early Alarm for Tsunami (GREAT)</w:t>
            </w:r>
          </w:p>
        </w:tc>
        <w:tc>
          <w:tcPr>
            <w:tcW w:w="1276" w:type="dxa"/>
            <w:hideMark/>
          </w:tcPr>
          <w:p w14:paraId="3E60433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DFE4D0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Cardiff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6FDCB43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0F9A8A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UN31. The Ocean Decade Tsunami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04C8A57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7AE144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1F50B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25.4</w:t>
            </w:r>
          </w:p>
        </w:tc>
        <w:tc>
          <w:tcPr>
            <w:tcW w:w="1454" w:type="dxa"/>
            <w:hideMark/>
          </w:tcPr>
          <w:p w14:paraId="566783A8"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5C32B50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Tsunami &amp; Climatic RR at Protected Areas in CR</w:t>
            </w:r>
          </w:p>
        </w:tc>
        <w:tc>
          <w:tcPr>
            <w:tcW w:w="1276" w:type="dxa"/>
            <w:hideMark/>
          </w:tcPr>
          <w:p w14:paraId="2058EDB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EA3991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SINAMOT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r w:rsidRPr="00212526">
              <w:rPr>
                <w:rFonts w:ascii="Arial" w:eastAsia="Times New Roman" w:hAnsi="Arial" w:cs="Arial"/>
                <w:color w:val="000000" w:themeColor="text1"/>
                <w:kern w:val="0"/>
                <w:sz w:val="20"/>
                <w:szCs w:val="20"/>
                <w:lang w:eastAsia="pt-BR"/>
                <w14:ligatures w14:val="none"/>
              </w:rPr>
              <w:t xml:space="preserve">. National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Costa Rica (UNA)</w:t>
            </w:r>
          </w:p>
        </w:tc>
        <w:tc>
          <w:tcPr>
            <w:tcW w:w="2126" w:type="dxa"/>
            <w:hideMark/>
          </w:tcPr>
          <w:p w14:paraId="3533B4A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Costa Rica</w:t>
            </w:r>
          </w:p>
        </w:tc>
        <w:tc>
          <w:tcPr>
            <w:tcW w:w="2183" w:type="dxa"/>
            <w:hideMark/>
          </w:tcPr>
          <w:p w14:paraId="1BA6739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UN31. The Ocean Decade Tsunami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5BAC2FA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2A545B6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C4CE17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33.4</w:t>
            </w:r>
          </w:p>
        </w:tc>
        <w:tc>
          <w:tcPr>
            <w:tcW w:w="1454" w:type="dxa"/>
            <w:hideMark/>
          </w:tcPr>
          <w:p w14:paraId="5C72DE8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DD0FAA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Vulnerability of the deep-sea facing exploitation</w:t>
            </w:r>
          </w:p>
        </w:tc>
        <w:tc>
          <w:tcPr>
            <w:tcW w:w="1276" w:type="dxa"/>
            <w:hideMark/>
          </w:tcPr>
          <w:p w14:paraId="152D99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17287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Institut Français de Recherche pour l’Exploitation de la Mer (Ifremer)</w:t>
            </w:r>
          </w:p>
        </w:tc>
        <w:tc>
          <w:tcPr>
            <w:tcW w:w="2126" w:type="dxa"/>
            <w:hideMark/>
          </w:tcPr>
          <w:p w14:paraId="71CB936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29E36A1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1469650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3CD74F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1439DA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36.4</w:t>
            </w:r>
          </w:p>
        </w:tc>
        <w:tc>
          <w:tcPr>
            <w:tcW w:w="1454" w:type="dxa"/>
            <w:hideMark/>
          </w:tcPr>
          <w:p w14:paraId="1A0375E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1CE997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Conservation of the deep-sea </w:t>
            </w:r>
            <w:proofErr w:type="gramStart"/>
            <w:r w:rsidRPr="00B82671">
              <w:rPr>
                <w:rFonts w:ascii="Arial" w:eastAsia="Times New Roman" w:hAnsi="Arial" w:cs="Arial"/>
                <w:color w:val="000000" w:themeColor="text1"/>
                <w:kern w:val="0"/>
                <w:sz w:val="20"/>
                <w:szCs w:val="20"/>
                <w:lang w:val="en-GB" w:eastAsia="pt-BR"/>
                <w14:ligatures w14:val="none"/>
              </w:rPr>
              <w:t>in light of</w:t>
            </w:r>
            <w:proofErr w:type="gramEnd"/>
            <w:r w:rsidRPr="00B82671">
              <w:rPr>
                <w:rFonts w:ascii="Arial" w:eastAsia="Times New Roman" w:hAnsi="Arial" w:cs="Arial"/>
                <w:color w:val="000000" w:themeColor="text1"/>
                <w:kern w:val="0"/>
                <w:sz w:val="20"/>
                <w:szCs w:val="20"/>
                <w:lang w:val="en-GB" w:eastAsia="pt-BR"/>
                <w14:ligatures w14:val="none"/>
              </w:rPr>
              <w:t xml:space="preserve"> mining</w:t>
            </w:r>
          </w:p>
        </w:tc>
        <w:tc>
          <w:tcPr>
            <w:tcW w:w="1276" w:type="dxa"/>
            <w:hideMark/>
          </w:tcPr>
          <w:p w14:paraId="3DE1AC2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5962E6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Institut Français de Recherche pour l’Exploitation de la Mer (Ifremer)</w:t>
            </w:r>
          </w:p>
        </w:tc>
        <w:tc>
          <w:tcPr>
            <w:tcW w:w="2126" w:type="dxa"/>
            <w:hideMark/>
          </w:tcPr>
          <w:p w14:paraId="3D7FA3B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64B8DCC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22FA9FB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85AD49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0CE08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42.4</w:t>
            </w:r>
          </w:p>
        </w:tc>
        <w:tc>
          <w:tcPr>
            <w:tcW w:w="1454" w:type="dxa"/>
            <w:hideMark/>
          </w:tcPr>
          <w:p w14:paraId="150E68B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64D528C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Numerical seabed using hydroacoustic digital twins</w:t>
            </w:r>
          </w:p>
        </w:tc>
        <w:tc>
          <w:tcPr>
            <w:tcW w:w="1276" w:type="dxa"/>
            <w:hideMark/>
          </w:tcPr>
          <w:p w14:paraId="608B09E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107BD0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da Coruña</w:t>
            </w:r>
          </w:p>
        </w:tc>
        <w:tc>
          <w:tcPr>
            <w:tcW w:w="2126" w:type="dxa"/>
            <w:hideMark/>
          </w:tcPr>
          <w:p w14:paraId="30ECAFA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031AA2C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2FE2BC3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DB76C1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F994F3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44.4</w:t>
            </w:r>
          </w:p>
        </w:tc>
        <w:tc>
          <w:tcPr>
            <w:tcW w:w="1454" w:type="dxa"/>
            <w:hideMark/>
          </w:tcPr>
          <w:p w14:paraId="7781901A"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082377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Sea Level Station Monitoring Facility</w:t>
            </w:r>
          </w:p>
        </w:tc>
        <w:tc>
          <w:tcPr>
            <w:tcW w:w="1276" w:type="dxa"/>
            <w:hideMark/>
          </w:tcPr>
          <w:p w14:paraId="5E95EF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923077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 (VLIZ)</w:t>
            </w:r>
          </w:p>
        </w:tc>
        <w:tc>
          <w:tcPr>
            <w:tcW w:w="2126" w:type="dxa"/>
            <w:hideMark/>
          </w:tcPr>
          <w:p w14:paraId="0FE1E69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6858664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UN31. The Ocean Decade Tsunami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2258A4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3655D71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0B9C45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51.4</w:t>
            </w:r>
          </w:p>
        </w:tc>
        <w:tc>
          <w:tcPr>
            <w:tcW w:w="1454" w:type="dxa"/>
            <w:hideMark/>
          </w:tcPr>
          <w:p w14:paraId="31ADC9E5"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732727E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Library of Underwater Biological Sounds</w:t>
            </w:r>
          </w:p>
        </w:tc>
        <w:tc>
          <w:tcPr>
            <w:tcW w:w="1276" w:type="dxa"/>
            <w:hideMark/>
          </w:tcPr>
          <w:p w14:paraId="4034028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6527F1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Australian Institute of Marine Science</w:t>
            </w:r>
          </w:p>
        </w:tc>
        <w:tc>
          <w:tcPr>
            <w:tcW w:w="2126" w:type="dxa"/>
            <w:hideMark/>
          </w:tcPr>
          <w:p w14:paraId="45E3559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3D57B52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68CDB2E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3BF3AF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629282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55.4</w:t>
            </w:r>
          </w:p>
        </w:tc>
        <w:tc>
          <w:tcPr>
            <w:tcW w:w="1454" w:type="dxa"/>
            <w:hideMark/>
          </w:tcPr>
          <w:p w14:paraId="43F74799"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0829F1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Pilot Digital Twins for Water Pollution in Africa</w:t>
            </w:r>
          </w:p>
        </w:tc>
        <w:tc>
          <w:tcPr>
            <w:tcW w:w="1276" w:type="dxa"/>
            <w:hideMark/>
          </w:tcPr>
          <w:p w14:paraId="2E1DD50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983273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LNEC - Laboratório Nacional de Engenharia Civil</w:t>
            </w:r>
          </w:p>
        </w:tc>
        <w:tc>
          <w:tcPr>
            <w:tcW w:w="2126" w:type="dxa"/>
            <w:hideMark/>
          </w:tcPr>
          <w:p w14:paraId="478375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193EB66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137. Digital Twins of the Ocean (DITTO)</w:t>
            </w:r>
          </w:p>
        </w:tc>
        <w:tc>
          <w:tcPr>
            <w:tcW w:w="1219" w:type="dxa"/>
            <w:hideMark/>
          </w:tcPr>
          <w:p w14:paraId="15E8EC5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462C5D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45F78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64.4</w:t>
            </w:r>
          </w:p>
        </w:tc>
        <w:tc>
          <w:tcPr>
            <w:tcW w:w="1454" w:type="dxa"/>
            <w:hideMark/>
          </w:tcPr>
          <w:p w14:paraId="69353800"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9B248E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Pollution</w:t>
            </w:r>
            <w:proofErr w:type="spellEnd"/>
            <w:r w:rsidRPr="00212526">
              <w:rPr>
                <w:rFonts w:ascii="Arial" w:eastAsia="Times New Roman" w:hAnsi="Arial" w:cs="Arial"/>
                <w:color w:val="000000" w:themeColor="text1"/>
                <w:kern w:val="0"/>
                <w:sz w:val="20"/>
                <w:szCs w:val="20"/>
                <w:lang w:eastAsia="pt-BR"/>
                <w14:ligatures w14:val="none"/>
              </w:rPr>
              <w:t xml:space="preserve"> Toolbox</w:t>
            </w:r>
          </w:p>
        </w:tc>
        <w:tc>
          <w:tcPr>
            <w:tcW w:w="1276" w:type="dxa"/>
            <w:hideMark/>
          </w:tcPr>
          <w:p w14:paraId="07A42EF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0A9D00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Helmholtz</w:t>
            </w:r>
            <w:proofErr w:type="spellEnd"/>
            <w:r w:rsidRPr="00212526">
              <w:rPr>
                <w:rFonts w:ascii="Arial" w:eastAsia="Times New Roman" w:hAnsi="Arial" w:cs="Arial"/>
                <w:color w:val="000000" w:themeColor="text1"/>
                <w:kern w:val="0"/>
                <w:sz w:val="20"/>
                <w:szCs w:val="20"/>
                <w:lang w:eastAsia="pt-BR"/>
                <w14:ligatures w14:val="none"/>
              </w:rPr>
              <w:t xml:space="preserve">-Zentrum </w:t>
            </w:r>
            <w:proofErr w:type="spellStart"/>
            <w:r w:rsidRPr="00212526">
              <w:rPr>
                <w:rFonts w:ascii="Arial" w:eastAsia="Times New Roman" w:hAnsi="Arial" w:cs="Arial"/>
                <w:color w:val="000000" w:themeColor="text1"/>
                <w:kern w:val="0"/>
                <w:sz w:val="20"/>
                <w:szCs w:val="20"/>
                <w:lang w:eastAsia="pt-BR"/>
                <w14:ligatures w14:val="none"/>
              </w:rPr>
              <w:t>Hereon</w:t>
            </w:r>
            <w:proofErr w:type="spellEnd"/>
          </w:p>
        </w:tc>
        <w:tc>
          <w:tcPr>
            <w:tcW w:w="2126" w:type="dxa"/>
            <w:hideMark/>
          </w:tcPr>
          <w:p w14:paraId="4D9DAB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34BF9DE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36187C3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55FC7F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C4BA95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WA01</w:t>
            </w:r>
          </w:p>
        </w:tc>
        <w:tc>
          <w:tcPr>
            <w:tcW w:w="1454" w:type="dxa"/>
            <w:hideMark/>
          </w:tcPr>
          <w:p w14:paraId="3DACFE5F"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0A7551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Yagarrajalajalan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Nagula</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Buru</w:t>
            </w:r>
            <w:proofErr w:type="spellEnd"/>
          </w:p>
        </w:tc>
        <w:tc>
          <w:tcPr>
            <w:tcW w:w="1276" w:type="dxa"/>
            <w:hideMark/>
          </w:tcPr>
          <w:p w14:paraId="1E77E6E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8E262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Murdoch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1FDBF5B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546D4F7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008E124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1E948BC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686517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WA02</w:t>
            </w:r>
          </w:p>
        </w:tc>
        <w:tc>
          <w:tcPr>
            <w:tcW w:w="1454" w:type="dxa"/>
            <w:hideMark/>
          </w:tcPr>
          <w:p w14:paraId="09EF9979"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7DF71A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Advancing predictions of marine heatwaves</w:t>
            </w:r>
          </w:p>
        </w:tc>
        <w:tc>
          <w:tcPr>
            <w:tcW w:w="1276" w:type="dxa"/>
            <w:hideMark/>
          </w:tcPr>
          <w:p w14:paraId="6216E9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40BC68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Western Australian Marine Science </w:t>
            </w:r>
            <w:proofErr w:type="spellStart"/>
            <w:r w:rsidRPr="00212526">
              <w:rPr>
                <w:rFonts w:ascii="Arial" w:eastAsia="Times New Roman" w:hAnsi="Arial" w:cs="Arial"/>
                <w:color w:val="000000" w:themeColor="text1"/>
                <w:kern w:val="0"/>
                <w:sz w:val="20"/>
                <w:szCs w:val="20"/>
                <w:lang w:eastAsia="pt-BR"/>
                <w14:ligatures w14:val="none"/>
              </w:rPr>
              <w:t>Institution</w:t>
            </w:r>
            <w:proofErr w:type="spellEnd"/>
            <w:r w:rsidRPr="00212526">
              <w:rPr>
                <w:rFonts w:ascii="Arial" w:eastAsia="Times New Roman" w:hAnsi="Arial" w:cs="Arial"/>
                <w:color w:val="000000" w:themeColor="text1"/>
                <w:kern w:val="0"/>
                <w:sz w:val="20"/>
                <w:szCs w:val="20"/>
                <w:lang w:eastAsia="pt-BR"/>
                <w14:ligatures w14:val="none"/>
              </w:rPr>
              <w:t xml:space="preserve"> (WAMSI)</w:t>
            </w:r>
          </w:p>
        </w:tc>
        <w:tc>
          <w:tcPr>
            <w:tcW w:w="2126" w:type="dxa"/>
            <w:hideMark/>
          </w:tcPr>
          <w:p w14:paraId="72CC1B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1B3D9FB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262618D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28D41E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3C36C0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146.2</w:t>
            </w:r>
          </w:p>
        </w:tc>
        <w:tc>
          <w:tcPr>
            <w:tcW w:w="1454" w:type="dxa"/>
            <w:hideMark/>
          </w:tcPr>
          <w:p w14:paraId="3B13D907"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November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379B9E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World Ocean </w:t>
            </w:r>
            <w:proofErr w:type="spellStart"/>
            <w:r w:rsidRPr="00212526">
              <w:rPr>
                <w:rFonts w:ascii="Arial" w:eastAsia="Times New Roman" w:hAnsi="Arial" w:cs="Arial"/>
                <w:color w:val="000000" w:themeColor="text1"/>
                <w:kern w:val="0"/>
                <w:sz w:val="20"/>
                <w:szCs w:val="20"/>
                <w:lang w:eastAsia="pt-BR"/>
                <w14:ligatures w14:val="none"/>
              </w:rPr>
              <w:t>Database</w:t>
            </w:r>
            <w:proofErr w:type="spellEnd"/>
            <w:r w:rsidRPr="00212526">
              <w:rPr>
                <w:rFonts w:ascii="Arial" w:eastAsia="Times New Roman" w:hAnsi="Arial" w:cs="Arial"/>
                <w:color w:val="000000" w:themeColor="text1"/>
                <w:kern w:val="0"/>
                <w:sz w:val="20"/>
                <w:szCs w:val="20"/>
                <w:lang w:eastAsia="pt-BR"/>
                <w14:ligatures w14:val="none"/>
              </w:rPr>
              <w:t xml:space="preserve"> Cloud</w:t>
            </w:r>
          </w:p>
        </w:tc>
        <w:tc>
          <w:tcPr>
            <w:tcW w:w="1276" w:type="dxa"/>
            <w:noWrap/>
            <w:hideMark/>
          </w:tcPr>
          <w:p w14:paraId="6FDCF2D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A5DC1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49C2308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9CCC43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UN25. An Ocean Data and Information System supporting the UN Decade of Ocean Science for Sustainable Development (</w:t>
            </w:r>
            <w:proofErr w:type="spellStart"/>
            <w:r w:rsidRPr="00B82671">
              <w:rPr>
                <w:rFonts w:ascii="Arial" w:eastAsia="Times New Roman" w:hAnsi="Arial" w:cs="Arial"/>
                <w:color w:val="000000" w:themeColor="text1"/>
                <w:kern w:val="0"/>
                <w:sz w:val="20"/>
                <w:szCs w:val="20"/>
                <w:lang w:val="en-GB" w:eastAsia="pt-BR"/>
                <w14:ligatures w14:val="none"/>
              </w:rPr>
              <w:t>OceanData</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7F8F967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8CF22B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0271F8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31.3</w:t>
            </w:r>
          </w:p>
        </w:tc>
        <w:tc>
          <w:tcPr>
            <w:tcW w:w="1454" w:type="dxa"/>
            <w:hideMark/>
          </w:tcPr>
          <w:p w14:paraId="37F05BC0"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November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AFC9DF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West Coast Ocean Biomolecular Observing Network</w:t>
            </w:r>
          </w:p>
        </w:tc>
        <w:tc>
          <w:tcPr>
            <w:tcW w:w="1276" w:type="dxa"/>
            <w:noWrap/>
            <w:hideMark/>
          </w:tcPr>
          <w:p w14:paraId="6844853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7B848B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Scripps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Institution</w:t>
            </w:r>
            <w:proofErr w:type="spellEnd"/>
            <w:r w:rsidRPr="00212526">
              <w:rPr>
                <w:rFonts w:ascii="Arial" w:eastAsia="Times New Roman" w:hAnsi="Arial" w:cs="Arial"/>
                <w:color w:val="000000" w:themeColor="text1"/>
                <w:kern w:val="0"/>
                <w:sz w:val="20"/>
                <w:szCs w:val="20"/>
                <w:lang w:eastAsia="pt-BR"/>
                <w14:ligatures w14:val="none"/>
              </w:rPr>
              <w:t xml:space="preserve"> of Oceanography</w:t>
            </w:r>
          </w:p>
        </w:tc>
        <w:tc>
          <w:tcPr>
            <w:tcW w:w="2126" w:type="dxa"/>
            <w:hideMark/>
          </w:tcPr>
          <w:p w14:paraId="63CA0F8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9C2D5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2274759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E45CCD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D7323D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42.3</w:t>
            </w:r>
          </w:p>
        </w:tc>
        <w:tc>
          <w:tcPr>
            <w:tcW w:w="1454" w:type="dxa"/>
            <w:hideMark/>
          </w:tcPr>
          <w:p w14:paraId="7533B24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November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5B4AEAF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Monitorament</w:t>
            </w:r>
            <w:proofErr w:type="spellEnd"/>
            <w:r w:rsidRPr="00212526">
              <w:rPr>
                <w:rFonts w:ascii="Arial" w:eastAsia="Times New Roman" w:hAnsi="Arial" w:cs="Arial"/>
                <w:color w:val="000000" w:themeColor="text1"/>
                <w:kern w:val="0"/>
                <w:sz w:val="20"/>
                <w:szCs w:val="20"/>
                <w:lang w:eastAsia="pt-BR"/>
                <w14:ligatures w14:val="none"/>
              </w:rPr>
              <w:t xml:space="preserve"> o Mirim Costeiro</w:t>
            </w:r>
          </w:p>
        </w:tc>
        <w:tc>
          <w:tcPr>
            <w:tcW w:w="1276" w:type="dxa"/>
            <w:noWrap/>
            <w:hideMark/>
          </w:tcPr>
          <w:p w14:paraId="6423EC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12F198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Instituto Monitoramento Mirim Costeiro</w:t>
            </w:r>
          </w:p>
        </w:tc>
        <w:tc>
          <w:tcPr>
            <w:tcW w:w="2126" w:type="dxa"/>
            <w:hideMark/>
          </w:tcPr>
          <w:p w14:paraId="16F2376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6544B74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1837C32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6220A0D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6D1082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2.4</w:t>
            </w:r>
          </w:p>
        </w:tc>
        <w:tc>
          <w:tcPr>
            <w:tcW w:w="1454" w:type="dxa"/>
            <w:hideMark/>
          </w:tcPr>
          <w:p w14:paraId="5C31F5FD"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3B6CB7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Automated Debris Imaging System of ocean plastic</w:t>
            </w:r>
          </w:p>
        </w:tc>
        <w:tc>
          <w:tcPr>
            <w:tcW w:w="1276" w:type="dxa"/>
            <w:noWrap/>
            <w:hideMark/>
          </w:tcPr>
          <w:p w14:paraId="16A97FC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F9801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Stichting The Ocean </w:t>
            </w:r>
            <w:proofErr w:type="spellStart"/>
            <w:r w:rsidRPr="00212526">
              <w:rPr>
                <w:rFonts w:ascii="Arial" w:eastAsia="Times New Roman" w:hAnsi="Arial" w:cs="Arial"/>
                <w:color w:val="000000" w:themeColor="text1"/>
                <w:kern w:val="0"/>
                <w:sz w:val="20"/>
                <w:szCs w:val="20"/>
                <w:lang w:eastAsia="pt-BR"/>
                <w14:ligatures w14:val="none"/>
              </w:rPr>
              <w:t>Cleanup</w:t>
            </w:r>
            <w:proofErr w:type="spellEnd"/>
            <w:r w:rsidRPr="00212526">
              <w:rPr>
                <w:rFonts w:ascii="Arial" w:eastAsia="Times New Roman" w:hAnsi="Arial" w:cs="Arial"/>
                <w:color w:val="000000" w:themeColor="text1"/>
                <w:kern w:val="0"/>
                <w:sz w:val="20"/>
                <w:szCs w:val="20"/>
                <w:lang w:eastAsia="pt-BR"/>
                <w14:ligatures w14:val="none"/>
              </w:rPr>
              <w:t> </w:t>
            </w:r>
          </w:p>
        </w:tc>
        <w:tc>
          <w:tcPr>
            <w:tcW w:w="2126" w:type="dxa"/>
            <w:hideMark/>
          </w:tcPr>
          <w:p w14:paraId="0589459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Netherlands (Kingdom of the)</w:t>
            </w:r>
          </w:p>
        </w:tc>
        <w:tc>
          <w:tcPr>
            <w:tcW w:w="2183" w:type="dxa"/>
            <w:hideMark/>
          </w:tcPr>
          <w:p w14:paraId="7E3FE6C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486601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0797DAA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8C6BC7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8.4</w:t>
            </w:r>
          </w:p>
        </w:tc>
        <w:tc>
          <w:tcPr>
            <w:tcW w:w="1454" w:type="dxa"/>
            <w:hideMark/>
          </w:tcPr>
          <w:p w14:paraId="1B38AD5F"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85FD95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Blue carbon for sustainable development </w:t>
            </w:r>
          </w:p>
        </w:tc>
        <w:tc>
          <w:tcPr>
            <w:tcW w:w="1276" w:type="dxa"/>
            <w:noWrap/>
            <w:hideMark/>
          </w:tcPr>
          <w:p w14:paraId="4021076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E2550A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Kenya Marine and Fisheries Research Institute</w:t>
            </w:r>
          </w:p>
        </w:tc>
        <w:tc>
          <w:tcPr>
            <w:tcW w:w="2126" w:type="dxa"/>
            <w:hideMark/>
          </w:tcPr>
          <w:p w14:paraId="08951CC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Kenya</w:t>
            </w:r>
          </w:p>
        </w:tc>
        <w:tc>
          <w:tcPr>
            <w:tcW w:w="2183" w:type="dxa"/>
            <w:hideMark/>
          </w:tcPr>
          <w:p w14:paraId="5B7C96B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11.2. Global Ocean Decade Programme for Blue Carbon (GO-BC)</w:t>
            </w:r>
          </w:p>
        </w:tc>
        <w:tc>
          <w:tcPr>
            <w:tcW w:w="1219" w:type="dxa"/>
            <w:hideMark/>
          </w:tcPr>
          <w:p w14:paraId="55ADCCD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4CDA432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7AAFE6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32.4</w:t>
            </w:r>
          </w:p>
        </w:tc>
        <w:tc>
          <w:tcPr>
            <w:tcW w:w="1454" w:type="dxa"/>
            <w:hideMark/>
          </w:tcPr>
          <w:p w14:paraId="25EE5377"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304CFD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Hybrid governance to protect and manage high seas</w:t>
            </w:r>
          </w:p>
        </w:tc>
        <w:tc>
          <w:tcPr>
            <w:tcW w:w="1276" w:type="dxa"/>
            <w:noWrap/>
            <w:hideMark/>
          </w:tcPr>
          <w:p w14:paraId="2AA6ACF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74596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Université de Bretagne Occidentale / Institut Universitaire Européen de la Mer / UMR 6308 AMURE</w:t>
            </w:r>
          </w:p>
        </w:tc>
        <w:tc>
          <w:tcPr>
            <w:tcW w:w="2126" w:type="dxa"/>
            <w:hideMark/>
          </w:tcPr>
          <w:p w14:paraId="239B79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1E827DC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0F1FAA7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516F02F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C503A4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35.4</w:t>
            </w:r>
          </w:p>
        </w:tc>
        <w:tc>
          <w:tcPr>
            <w:tcW w:w="1454" w:type="dxa"/>
            <w:hideMark/>
          </w:tcPr>
          <w:p w14:paraId="5CD81486"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898400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Guidance on Optimal Timing for eDNA</w:t>
            </w:r>
          </w:p>
        </w:tc>
        <w:tc>
          <w:tcPr>
            <w:tcW w:w="1276" w:type="dxa"/>
            <w:noWrap/>
            <w:hideMark/>
          </w:tcPr>
          <w:p w14:paraId="33DC52B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65DDC9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Department of Fisheries and Oceans</w:t>
            </w:r>
          </w:p>
        </w:tc>
        <w:tc>
          <w:tcPr>
            <w:tcW w:w="2126" w:type="dxa"/>
            <w:hideMark/>
          </w:tcPr>
          <w:p w14:paraId="79E584B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75207EB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7AA9715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631E00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D23D5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39.4</w:t>
            </w:r>
          </w:p>
        </w:tc>
        <w:tc>
          <w:tcPr>
            <w:tcW w:w="1454" w:type="dxa"/>
            <w:hideMark/>
          </w:tcPr>
          <w:p w14:paraId="5E86EFA4"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9A44EA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Decade </w:t>
            </w:r>
            <w:proofErr w:type="spellStart"/>
            <w:r w:rsidRPr="00212526">
              <w:rPr>
                <w:rFonts w:ascii="Arial" w:eastAsia="Times New Roman" w:hAnsi="Arial" w:cs="Arial"/>
                <w:color w:val="000000" w:themeColor="text1"/>
                <w:kern w:val="0"/>
                <w:sz w:val="20"/>
                <w:szCs w:val="20"/>
                <w:lang w:eastAsia="pt-BR"/>
                <w14:ligatures w14:val="none"/>
              </w:rPr>
              <w:t>Expeditions</w:t>
            </w:r>
            <w:proofErr w:type="spellEnd"/>
          </w:p>
        </w:tc>
        <w:tc>
          <w:tcPr>
            <w:tcW w:w="1276" w:type="dxa"/>
            <w:noWrap/>
            <w:hideMark/>
          </w:tcPr>
          <w:p w14:paraId="2F6A41F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A71B71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SOI Foundation</w:t>
            </w:r>
          </w:p>
        </w:tc>
        <w:tc>
          <w:tcPr>
            <w:tcW w:w="2126" w:type="dxa"/>
            <w:hideMark/>
          </w:tcPr>
          <w:p w14:paraId="178A9C3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3B97CB2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4959D4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4B23D83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6CD29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54.4</w:t>
            </w:r>
          </w:p>
        </w:tc>
        <w:tc>
          <w:tcPr>
            <w:tcW w:w="1454" w:type="dxa"/>
            <w:hideMark/>
          </w:tcPr>
          <w:p w14:paraId="73D71D4D"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E8C134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Surfer</w:t>
            </w:r>
            <w:proofErr w:type="spellEnd"/>
            <w:r w:rsidRPr="00212526">
              <w:rPr>
                <w:rFonts w:ascii="Arial" w:eastAsia="Times New Roman" w:hAnsi="Arial" w:cs="Arial"/>
                <w:color w:val="000000" w:themeColor="text1"/>
                <w:kern w:val="0"/>
                <w:sz w:val="20"/>
                <w:szCs w:val="20"/>
                <w:lang w:eastAsia="pt-BR"/>
                <w14:ligatures w14:val="none"/>
              </w:rPr>
              <w:t xml:space="preserve"> Scientists </w:t>
            </w:r>
          </w:p>
        </w:tc>
        <w:tc>
          <w:tcPr>
            <w:tcW w:w="1276" w:type="dxa"/>
            <w:noWrap/>
            <w:hideMark/>
          </w:tcPr>
          <w:p w14:paraId="7ECB56E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9D13E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 </w:t>
            </w:r>
            <w:proofErr w:type="spellStart"/>
            <w:r w:rsidRPr="00212526">
              <w:rPr>
                <w:rFonts w:ascii="Arial" w:eastAsia="Times New Roman" w:hAnsi="Arial" w:cs="Arial"/>
                <w:color w:val="000000" w:themeColor="text1"/>
                <w:kern w:val="0"/>
                <w:sz w:val="20"/>
                <w:szCs w:val="20"/>
                <w:lang w:eastAsia="pt-BR"/>
                <w14:ligatures w14:val="none"/>
              </w:rPr>
              <w:t>Liquid</w:t>
            </w:r>
            <w:proofErr w:type="spellEnd"/>
            <w:r w:rsidRPr="00212526">
              <w:rPr>
                <w:rFonts w:ascii="Arial" w:eastAsia="Times New Roman" w:hAnsi="Arial" w:cs="Arial"/>
                <w:color w:val="000000" w:themeColor="text1"/>
                <w:kern w:val="0"/>
                <w:sz w:val="20"/>
                <w:szCs w:val="20"/>
                <w:lang w:eastAsia="pt-BR"/>
                <w14:ligatures w14:val="none"/>
              </w:rPr>
              <w:t xml:space="preserve"> Future </w:t>
            </w:r>
          </w:p>
        </w:tc>
        <w:tc>
          <w:tcPr>
            <w:tcW w:w="2126" w:type="dxa"/>
            <w:hideMark/>
          </w:tcPr>
          <w:p w14:paraId="4B4813D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272DA88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 Observing Together: Meeting Stakeholder Needs and Making Every Observation Count</w:t>
            </w:r>
          </w:p>
        </w:tc>
        <w:tc>
          <w:tcPr>
            <w:tcW w:w="1219" w:type="dxa"/>
            <w:hideMark/>
          </w:tcPr>
          <w:p w14:paraId="1DA7D85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AA08EE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929FEC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8.5</w:t>
            </w:r>
          </w:p>
        </w:tc>
        <w:tc>
          <w:tcPr>
            <w:tcW w:w="1454" w:type="dxa"/>
            <w:hideMark/>
          </w:tcPr>
          <w:p w14:paraId="1B1F3757"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79AB67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Health of Ocean under Multiple Ecosystem Stressors</w:t>
            </w:r>
          </w:p>
        </w:tc>
        <w:tc>
          <w:tcPr>
            <w:tcW w:w="1276" w:type="dxa"/>
            <w:noWrap/>
            <w:hideMark/>
          </w:tcPr>
          <w:p w14:paraId="2555922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ED47CC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Institute of Oceanology, Chinese Academy of Sciences</w:t>
            </w:r>
          </w:p>
        </w:tc>
        <w:tc>
          <w:tcPr>
            <w:tcW w:w="2126" w:type="dxa"/>
            <w:hideMark/>
          </w:tcPr>
          <w:p w14:paraId="18C3578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190288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1440C8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AE1C33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96E5D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2.5</w:t>
            </w:r>
          </w:p>
        </w:tc>
        <w:tc>
          <w:tcPr>
            <w:tcW w:w="1454" w:type="dxa"/>
            <w:hideMark/>
          </w:tcPr>
          <w:p w14:paraId="43FB823B"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2BFDC4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Ocean Cleanup Science &amp; Technology Programme</w:t>
            </w:r>
          </w:p>
        </w:tc>
        <w:tc>
          <w:tcPr>
            <w:tcW w:w="1276" w:type="dxa"/>
            <w:noWrap/>
            <w:hideMark/>
          </w:tcPr>
          <w:p w14:paraId="3572C7F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F6E3AB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Stichting The Ocean </w:t>
            </w:r>
            <w:proofErr w:type="spellStart"/>
            <w:r w:rsidRPr="00212526">
              <w:rPr>
                <w:rFonts w:ascii="Arial" w:eastAsia="Times New Roman" w:hAnsi="Arial" w:cs="Arial"/>
                <w:color w:val="000000" w:themeColor="text1"/>
                <w:kern w:val="0"/>
                <w:sz w:val="20"/>
                <w:szCs w:val="20"/>
                <w:lang w:eastAsia="pt-BR"/>
                <w14:ligatures w14:val="none"/>
              </w:rPr>
              <w:t>Cleanup</w:t>
            </w:r>
            <w:proofErr w:type="spellEnd"/>
          </w:p>
        </w:tc>
        <w:tc>
          <w:tcPr>
            <w:tcW w:w="2126" w:type="dxa"/>
            <w:hideMark/>
          </w:tcPr>
          <w:p w14:paraId="12CEDB6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Netherlands (Kingdom of the)</w:t>
            </w:r>
          </w:p>
        </w:tc>
        <w:tc>
          <w:tcPr>
            <w:tcW w:w="2183" w:type="dxa"/>
            <w:hideMark/>
          </w:tcPr>
          <w:p w14:paraId="24C44B0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97FE7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13F402C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09FB8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3.5</w:t>
            </w:r>
          </w:p>
        </w:tc>
        <w:tc>
          <w:tcPr>
            <w:tcW w:w="1454" w:type="dxa"/>
            <w:hideMark/>
          </w:tcPr>
          <w:p w14:paraId="740343E1"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C5006C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Comparable microplastics monitoring of oceans</w:t>
            </w:r>
          </w:p>
        </w:tc>
        <w:tc>
          <w:tcPr>
            <w:tcW w:w="1276" w:type="dxa"/>
            <w:noWrap/>
            <w:hideMark/>
          </w:tcPr>
          <w:p w14:paraId="6520B37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291DEC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Department of Forestry, </w:t>
            </w:r>
            <w:proofErr w:type="gramStart"/>
            <w:r w:rsidRPr="00B82671">
              <w:rPr>
                <w:rFonts w:ascii="Arial" w:eastAsia="Times New Roman" w:hAnsi="Arial" w:cs="Arial"/>
                <w:color w:val="000000" w:themeColor="text1"/>
                <w:kern w:val="0"/>
                <w:sz w:val="20"/>
                <w:szCs w:val="20"/>
                <w:lang w:val="en-GB" w:eastAsia="pt-BR"/>
                <w14:ligatures w14:val="none"/>
              </w:rPr>
              <w:t>Fisheries</w:t>
            </w:r>
            <w:proofErr w:type="gramEnd"/>
            <w:r w:rsidRPr="00B82671">
              <w:rPr>
                <w:rFonts w:ascii="Arial" w:eastAsia="Times New Roman" w:hAnsi="Arial" w:cs="Arial"/>
                <w:color w:val="000000" w:themeColor="text1"/>
                <w:kern w:val="0"/>
                <w:sz w:val="20"/>
                <w:szCs w:val="20"/>
                <w:lang w:val="en-GB" w:eastAsia="pt-BR"/>
                <w14:ligatures w14:val="none"/>
              </w:rPr>
              <w:t xml:space="preserve"> and the Environment</w:t>
            </w:r>
          </w:p>
        </w:tc>
        <w:tc>
          <w:tcPr>
            <w:tcW w:w="2126" w:type="dxa"/>
            <w:hideMark/>
          </w:tcPr>
          <w:p w14:paraId="211B7BF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South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p>
        </w:tc>
        <w:tc>
          <w:tcPr>
            <w:tcW w:w="2183" w:type="dxa"/>
            <w:hideMark/>
          </w:tcPr>
          <w:p w14:paraId="367065A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UN26. GEMS Ocean for Ocean and Coasts</w:t>
            </w:r>
          </w:p>
        </w:tc>
        <w:tc>
          <w:tcPr>
            <w:tcW w:w="1219" w:type="dxa"/>
            <w:hideMark/>
          </w:tcPr>
          <w:p w14:paraId="10F7F8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4E9B7A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31AA5D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10.5</w:t>
            </w:r>
          </w:p>
        </w:tc>
        <w:tc>
          <w:tcPr>
            <w:tcW w:w="1454" w:type="dxa"/>
            <w:hideMark/>
          </w:tcPr>
          <w:p w14:paraId="005A03E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853742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Reefs Of Hope: Coral-Focused Climate Adaptation</w:t>
            </w:r>
          </w:p>
        </w:tc>
        <w:tc>
          <w:tcPr>
            <w:tcW w:w="1276" w:type="dxa"/>
            <w:noWrap/>
            <w:hideMark/>
          </w:tcPr>
          <w:p w14:paraId="549AE1F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4DBAFF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Corals</w:t>
            </w:r>
            <w:proofErr w:type="spellEnd"/>
            <w:r w:rsidRPr="00212526">
              <w:rPr>
                <w:rFonts w:ascii="Arial" w:eastAsia="Times New Roman" w:hAnsi="Arial" w:cs="Arial"/>
                <w:color w:val="000000" w:themeColor="text1"/>
                <w:kern w:val="0"/>
                <w:sz w:val="20"/>
                <w:szCs w:val="20"/>
                <w:lang w:eastAsia="pt-BR"/>
                <w14:ligatures w14:val="none"/>
              </w:rPr>
              <w:t xml:space="preserve"> for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p>
        </w:tc>
        <w:tc>
          <w:tcPr>
            <w:tcW w:w="2126" w:type="dxa"/>
            <w:hideMark/>
          </w:tcPr>
          <w:p w14:paraId="0AFB07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Fiji</w:t>
            </w:r>
          </w:p>
        </w:tc>
        <w:tc>
          <w:tcPr>
            <w:tcW w:w="2183" w:type="dxa"/>
            <w:hideMark/>
          </w:tcPr>
          <w:p w14:paraId="5B661D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78F70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0428DE8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36AAA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23.5</w:t>
            </w:r>
          </w:p>
        </w:tc>
        <w:tc>
          <w:tcPr>
            <w:tcW w:w="1454" w:type="dxa"/>
            <w:hideMark/>
          </w:tcPr>
          <w:p w14:paraId="3D3E8D1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3B831F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National Seabed </w:t>
            </w:r>
            <w:proofErr w:type="spellStart"/>
            <w:r w:rsidRPr="00212526">
              <w:rPr>
                <w:rFonts w:ascii="Arial" w:eastAsia="Times New Roman" w:hAnsi="Arial" w:cs="Arial"/>
                <w:color w:val="000000" w:themeColor="text1"/>
                <w:kern w:val="0"/>
                <w:sz w:val="20"/>
                <w:szCs w:val="20"/>
                <w:lang w:eastAsia="pt-BR"/>
                <w14:ligatures w14:val="none"/>
              </w:rPr>
              <w:t>Enhancement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76" w:type="dxa"/>
            <w:noWrap/>
            <w:hideMark/>
          </w:tcPr>
          <w:p w14:paraId="6C62369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ED5E30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Directorate of Management and of the Exploitation Seabed Senegal</w:t>
            </w:r>
          </w:p>
        </w:tc>
        <w:tc>
          <w:tcPr>
            <w:tcW w:w="2126" w:type="dxa"/>
            <w:hideMark/>
          </w:tcPr>
          <w:p w14:paraId="3E7259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Senegal</w:t>
            </w:r>
          </w:p>
        </w:tc>
        <w:tc>
          <w:tcPr>
            <w:tcW w:w="2183" w:type="dxa"/>
            <w:hideMark/>
          </w:tcPr>
          <w:p w14:paraId="43D60B4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107. The Nippon Foundation-GEBCO Seabed 2030 Project</w:t>
            </w:r>
          </w:p>
        </w:tc>
        <w:tc>
          <w:tcPr>
            <w:tcW w:w="1219" w:type="dxa"/>
            <w:hideMark/>
          </w:tcPr>
          <w:p w14:paraId="057C147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FB84FD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EED088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33.5</w:t>
            </w:r>
          </w:p>
        </w:tc>
        <w:tc>
          <w:tcPr>
            <w:tcW w:w="1454" w:type="dxa"/>
            <w:hideMark/>
          </w:tcPr>
          <w:p w14:paraId="566DF59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372AE8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Northeast Pacific Deep-sea Exploration Project</w:t>
            </w:r>
          </w:p>
        </w:tc>
        <w:tc>
          <w:tcPr>
            <w:tcW w:w="1276" w:type="dxa"/>
            <w:noWrap/>
            <w:hideMark/>
          </w:tcPr>
          <w:p w14:paraId="719ECF6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4888CF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and Oceans Canada (DFO)</w:t>
            </w:r>
          </w:p>
        </w:tc>
        <w:tc>
          <w:tcPr>
            <w:tcW w:w="2126" w:type="dxa"/>
            <w:hideMark/>
          </w:tcPr>
          <w:p w14:paraId="3595EAF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536458A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4BA9E4B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73956CD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CDAF11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38.5</w:t>
            </w:r>
          </w:p>
        </w:tc>
        <w:tc>
          <w:tcPr>
            <w:tcW w:w="1454" w:type="dxa"/>
            <w:hideMark/>
          </w:tcPr>
          <w:p w14:paraId="26611731"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5C3800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New Copernicus capability for ocean food networks</w:t>
            </w:r>
          </w:p>
        </w:tc>
        <w:tc>
          <w:tcPr>
            <w:tcW w:w="1276" w:type="dxa"/>
            <w:noWrap/>
            <w:hideMark/>
          </w:tcPr>
          <w:p w14:paraId="681456F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F59902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Mercator Ocean international (</w:t>
            </w:r>
            <w:proofErr w:type="spellStart"/>
            <w:r w:rsidRPr="00212526">
              <w:rPr>
                <w:rFonts w:ascii="Arial" w:eastAsia="Times New Roman" w:hAnsi="Arial" w:cs="Arial"/>
                <w:color w:val="000000" w:themeColor="text1"/>
                <w:kern w:val="0"/>
                <w:sz w:val="20"/>
                <w:szCs w:val="20"/>
                <w:lang w:eastAsia="pt-BR"/>
                <w14:ligatures w14:val="none"/>
              </w:rPr>
              <w:t>MOi</w:t>
            </w:r>
            <w:proofErr w:type="spellEnd"/>
            <w:r w:rsidRPr="00212526">
              <w:rPr>
                <w:rFonts w:ascii="Arial" w:eastAsia="Times New Roman" w:hAnsi="Arial" w:cs="Arial"/>
                <w:color w:val="000000" w:themeColor="text1"/>
                <w:kern w:val="0"/>
                <w:sz w:val="20"/>
                <w:szCs w:val="20"/>
                <w:lang w:eastAsia="pt-BR"/>
                <w14:ligatures w14:val="none"/>
              </w:rPr>
              <w:t>)</w:t>
            </w:r>
          </w:p>
        </w:tc>
        <w:tc>
          <w:tcPr>
            <w:tcW w:w="2126" w:type="dxa"/>
            <w:hideMark/>
          </w:tcPr>
          <w:p w14:paraId="59FC387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3C0F9A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3DA810B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27A56E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67CFDF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42.5</w:t>
            </w:r>
          </w:p>
        </w:tc>
        <w:tc>
          <w:tcPr>
            <w:tcW w:w="1454" w:type="dxa"/>
            <w:hideMark/>
          </w:tcPr>
          <w:p w14:paraId="4428F894"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2D5108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Coastal Ocean Restoration and Resilience</w:t>
            </w:r>
          </w:p>
        </w:tc>
        <w:tc>
          <w:tcPr>
            <w:tcW w:w="1276" w:type="dxa"/>
            <w:noWrap/>
            <w:hideMark/>
          </w:tcPr>
          <w:p w14:paraId="72E888F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DBA8A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Institute for Corporate Citizenship (ICC), UNISA</w:t>
            </w:r>
          </w:p>
        </w:tc>
        <w:tc>
          <w:tcPr>
            <w:tcW w:w="2126" w:type="dxa"/>
            <w:hideMark/>
          </w:tcPr>
          <w:p w14:paraId="4EE0D8D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South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p>
        </w:tc>
        <w:tc>
          <w:tcPr>
            <w:tcW w:w="2183" w:type="dxa"/>
            <w:hideMark/>
          </w:tcPr>
          <w:p w14:paraId="22EAA9D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1F823D6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440C45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A64EED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46.5</w:t>
            </w:r>
          </w:p>
        </w:tc>
        <w:tc>
          <w:tcPr>
            <w:tcW w:w="1454" w:type="dxa"/>
            <w:hideMark/>
          </w:tcPr>
          <w:p w14:paraId="5D2C029A"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C6CACE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gramStart"/>
            <w:r w:rsidRPr="00B82671">
              <w:rPr>
                <w:rFonts w:ascii="Arial" w:eastAsia="Times New Roman" w:hAnsi="Arial" w:cs="Arial"/>
                <w:color w:val="000000" w:themeColor="text1"/>
                <w:kern w:val="0"/>
                <w:sz w:val="20"/>
                <w:szCs w:val="20"/>
                <w:lang w:val="en-GB" w:eastAsia="pt-BR"/>
                <w14:ligatures w14:val="none"/>
              </w:rPr>
              <w:t>Fishing Vessel ocean</w:t>
            </w:r>
            <w:proofErr w:type="gramEnd"/>
            <w:r w:rsidRPr="00B82671">
              <w:rPr>
                <w:rFonts w:ascii="Arial" w:eastAsia="Times New Roman" w:hAnsi="Arial" w:cs="Arial"/>
                <w:color w:val="000000" w:themeColor="text1"/>
                <w:kern w:val="0"/>
                <w:sz w:val="20"/>
                <w:szCs w:val="20"/>
                <w:lang w:val="en-GB" w:eastAsia="pt-BR"/>
                <w14:ligatures w14:val="none"/>
              </w:rPr>
              <w:t xml:space="preserve"> Observing Network </w:t>
            </w:r>
          </w:p>
        </w:tc>
        <w:tc>
          <w:tcPr>
            <w:tcW w:w="1276" w:type="dxa"/>
            <w:noWrap/>
            <w:hideMark/>
          </w:tcPr>
          <w:p w14:paraId="703112E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5AECF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 Data Network</w:t>
            </w:r>
          </w:p>
        </w:tc>
        <w:tc>
          <w:tcPr>
            <w:tcW w:w="2126" w:type="dxa"/>
            <w:hideMark/>
          </w:tcPr>
          <w:p w14:paraId="3E57982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174118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1CD1B60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515BE0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3B843D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51.5</w:t>
            </w:r>
          </w:p>
        </w:tc>
        <w:tc>
          <w:tcPr>
            <w:tcW w:w="1454" w:type="dxa"/>
            <w:hideMark/>
          </w:tcPr>
          <w:p w14:paraId="3F0FAF4D"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7C5042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 probabilistic model for plastic clean-up techs</w:t>
            </w:r>
          </w:p>
        </w:tc>
        <w:tc>
          <w:tcPr>
            <w:tcW w:w="1276" w:type="dxa"/>
            <w:noWrap/>
            <w:hideMark/>
          </w:tcPr>
          <w:p w14:paraId="3C3D043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BD786B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 (VLIZ)</w:t>
            </w:r>
          </w:p>
        </w:tc>
        <w:tc>
          <w:tcPr>
            <w:tcW w:w="2126" w:type="dxa"/>
            <w:hideMark/>
          </w:tcPr>
          <w:p w14:paraId="665851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65453E3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2C6FB8E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830099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E28D8C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52.5</w:t>
            </w:r>
          </w:p>
        </w:tc>
        <w:tc>
          <w:tcPr>
            <w:tcW w:w="1454" w:type="dxa"/>
            <w:hideMark/>
          </w:tcPr>
          <w:p w14:paraId="40114540"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19A84D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Intelligent Coastal-Urban-Bay CO2 Emission Studies</w:t>
            </w:r>
          </w:p>
        </w:tc>
        <w:tc>
          <w:tcPr>
            <w:tcW w:w="1276" w:type="dxa"/>
            <w:noWrap/>
            <w:hideMark/>
          </w:tcPr>
          <w:p w14:paraId="4FE7D93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C85F9F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Southern University of Science and Technology</w:t>
            </w:r>
          </w:p>
        </w:tc>
        <w:tc>
          <w:tcPr>
            <w:tcW w:w="2126" w:type="dxa"/>
            <w:hideMark/>
          </w:tcPr>
          <w:p w14:paraId="0AD3356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63B54F0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8.2. Global Ocean Negative Carbon Emission (Global ONCE)</w:t>
            </w:r>
          </w:p>
        </w:tc>
        <w:tc>
          <w:tcPr>
            <w:tcW w:w="1219" w:type="dxa"/>
            <w:hideMark/>
          </w:tcPr>
          <w:p w14:paraId="3DA5440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CE2380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5EC335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55.5</w:t>
            </w:r>
          </w:p>
        </w:tc>
        <w:tc>
          <w:tcPr>
            <w:tcW w:w="1454" w:type="dxa"/>
            <w:hideMark/>
          </w:tcPr>
          <w:p w14:paraId="417AF390"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4DEBC6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Cross sector collaboration grows circular economy</w:t>
            </w:r>
          </w:p>
        </w:tc>
        <w:tc>
          <w:tcPr>
            <w:tcW w:w="1276" w:type="dxa"/>
            <w:noWrap/>
            <w:hideMark/>
          </w:tcPr>
          <w:p w14:paraId="0FEF3E4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835B2E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Research and Development Corporation (FRDC)</w:t>
            </w:r>
          </w:p>
        </w:tc>
        <w:tc>
          <w:tcPr>
            <w:tcW w:w="2126" w:type="dxa"/>
            <w:hideMark/>
          </w:tcPr>
          <w:p w14:paraId="6F1CA10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385A7F5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UN5. Ocean Practices for the Decade</w:t>
            </w:r>
          </w:p>
        </w:tc>
        <w:tc>
          <w:tcPr>
            <w:tcW w:w="1219" w:type="dxa"/>
            <w:hideMark/>
          </w:tcPr>
          <w:p w14:paraId="02D3A80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5BD396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8C982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56.5</w:t>
            </w:r>
          </w:p>
        </w:tc>
        <w:tc>
          <w:tcPr>
            <w:tcW w:w="1454" w:type="dxa"/>
            <w:hideMark/>
          </w:tcPr>
          <w:p w14:paraId="75B5C355"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913871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Creating Capability, Capacity &amp; Culture Change</w:t>
            </w:r>
          </w:p>
        </w:tc>
        <w:tc>
          <w:tcPr>
            <w:tcW w:w="1276" w:type="dxa"/>
            <w:noWrap/>
            <w:hideMark/>
          </w:tcPr>
          <w:p w14:paraId="5D3371D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9A2830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Research and Development Corporation (FRDC)</w:t>
            </w:r>
          </w:p>
        </w:tc>
        <w:tc>
          <w:tcPr>
            <w:tcW w:w="2126" w:type="dxa"/>
            <w:hideMark/>
          </w:tcPr>
          <w:p w14:paraId="0A8928B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4AEBBC6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UN5. Ocean Practices for the Decade</w:t>
            </w:r>
          </w:p>
        </w:tc>
        <w:tc>
          <w:tcPr>
            <w:tcW w:w="1219" w:type="dxa"/>
            <w:hideMark/>
          </w:tcPr>
          <w:p w14:paraId="50A7F05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526D04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74F72B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57.5</w:t>
            </w:r>
          </w:p>
        </w:tc>
        <w:tc>
          <w:tcPr>
            <w:tcW w:w="1454" w:type="dxa"/>
            <w:hideMark/>
          </w:tcPr>
          <w:p w14:paraId="1DF1AC7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B71B84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Sth</w:t>
            </w:r>
            <w:proofErr w:type="spellEnd"/>
            <w:r w:rsidRPr="00B82671">
              <w:rPr>
                <w:rFonts w:ascii="Arial" w:eastAsia="Times New Roman" w:hAnsi="Arial" w:cs="Arial"/>
                <w:color w:val="000000" w:themeColor="text1"/>
                <w:kern w:val="0"/>
                <w:sz w:val="20"/>
                <w:szCs w:val="20"/>
                <w:lang w:val="en-GB" w:eastAsia="pt-BR"/>
                <w14:ligatures w14:val="none"/>
              </w:rPr>
              <w:t xml:space="preserve"> East Australian Coastal Ocean Forecast System</w:t>
            </w:r>
          </w:p>
        </w:tc>
        <w:tc>
          <w:tcPr>
            <w:tcW w:w="1276" w:type="dxa"/>
            <w:noWrap/>
            <w:hideMark/>
          </w:tcPr>
          <w:p w14:paraId="34B7695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B50F78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University of New South Wales (UNSW, Sydney)</w:t>
            </w:r>
          </w:p>
        </w:tc>
        <w:tc>
          <w:tcPr>
            <w:tcW w:w="2126" w:type="dxa"/>
            <w:hideMark/>
          </w:tcPr>
          <w:p w14:paraId="6C342C5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2894DD1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71F2A81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4432F4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D0FD7B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58.5</w:t>
            </w:r>
          </w:p>
        </w:tc>
        <w:tc>
          <w:tcPr>
            <w:tcW w:w="1454" w:type="dxa"/>
            <w:hideMark/>
          </w:tcPr>
          <w:p w14:paraId="23D3E86B"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3880F4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Coastal Observation Lab in a Box</w:t>
            </w:r>
          </w:p>
        </w:tc>
        <w:tc>
          <w:tcPr>
            <w:tcW w:w="1276" w:type="dxa"/>
            <w:noWrap/>
            <w:hideMark/>
          </w:tcPr>
          <w:p w14:paraId="65BF491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6650FC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Edinburgh</w:t>
            </w:r>
          </w:p>
        </w:tc>
        <w:tc>
          <w:tcPr>
            <w:tcW w:w="2126" w:type="dxa"/>
            <w:hideMark/>
          </w:tcPr>
          <w:p w14:paraId="1E1B96F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237A7E6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2D4F3F7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39431E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0793EE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63.5</w:t>
            </w:r>
          </w:p>
        </w:tc>
        <w:tc>
          <w:tcPr>
            <w:tcW w:w="1454" w:type="dxa"/>
            <w:hideMark/>
          </w:tcPr>
          <w:p w14:paraId="366E559E"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1D76F5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Coastal Oxygen and Hypoxia in Asian waters</w:t>
            </w:r>
          </w:p>
        </w:tc>
        <w:tc>
          <w:tcPr>
            <w:tcW w:w="1276" w:type="dxa"/>
            <w:noWrap/>
            <w:hideMark/>
          </w:tcPr>
          <w:p w14:paraId="00D7D18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28EB96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Second Institute of Oceanography, Ministry of Natural Resources, China</w:t>
            </w:r>
          </w:p>
        </w:tc>
        <w:tc>
          <w:tcPr>
            <w:tcW w:w="2126" w:type="dxa"/>
            <w:hideMark/>
          </w:tcPr>
          <w:p w14:paraId="686AB00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5FF0EB2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76. 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19" w:type="dxa"/>
            <w:hideMark/>
          </w:tcPr>
          <w:p w14:paraId="387AA18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90797A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74C488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65.5</w:t>
            </w:r>
          </w:p>
        </w:tc>
        <w:tc>
          <w:tcPr>
            <w:tcW w:w="1454" w:type="dxa"/>
            <w:hideMark/>
          </w:tcPr>
          <w:p w14:paraId="448777C7"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C0AD63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Shipwrecks as Artificial Reef Structures</w:t>
            </w:r>
          </w:p>
        </w:tc>
        <w:tc>
          <w:tcPr>
            <w:tcW w:w="1276" w:type="dxa"/>
            <w:noWrap/>
            <w:hideMark/>
          </w:tcPr>
          <w:p w14:paraId="66C832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93CA54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Leibniz Centre for Tropical Marine </w:t>
            </w:r>
            <w:proofErr w:type="spellStart"/>
            <w:r w:rsidRPr="00212526">
              <w:rPr>
                <w:rFonts w:ascii="Arial" w:eastAsia="Times New Roman" w:hAnsi="Arial" w:cs="Arial"/>
                <w:color w:val="000000" w:themeColor="text1"/>
                <w:kern w:val="0"/>
                <w:sz w:val="20"/>
                <w:szCs w:val="20"/>
                <w:lang w:eastAsia="pt-BR"/>
                <w14:ligatures w14:val="none"/>
              </w:rPr>
              <w:t>Research</w:t>
            </w:r>
            <w:proofErr w:type="spellEnd"/>
            <w:r w:rsidRPr="00212526">
              <w:rPr>
                <w:rFonts w:ascii="Arial" w:eastAsia="Times New Roman" w:hAnsi="Arial" w:cs="Arial"/>
                <w:color w:val="000000" w:themeColor="text1"/>
                <w:kern w:val="0"/>
                <w:sz w:val="20"/>
                <w:szCs w:val="20"/>
                <w:lang w:eastAsia="pt-BR"/>
                <w14:ligatures w14:val="none"/>
              </w:rPr>
              <w:t xml:space="preserve"> (ZMT)</w:t>
            </w:r>
          </w:p>
        </w:tc>
        <w:tc>
          <w:tcPr>
            <w:tcW w:w="2126" w:type="dxa"/>
            <w:hideMark/>
          </w:tcPr>
          <w:p w14:paraId="169D817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337B8E1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69. Cultural </w:t>
            </w:r>
            <w:proofErr w:type="spellStart"/>
            <w:r w:rsidRPr="00212526">
              <w:rPr>
                <w:rFonts w:ascii="Arial" w:eastAsia="Times New Roman" w:hAnsi="Arial" w:cs="Arial"/>
                <w:color w:val="000000" w:themeColor="text1"/>
                <w:kern w:val="0"/>
                <w:sz w:val="20"/>
                <w:szCs w:val="20"/>
                <w:lang w:eastAsia="pt-BR"/>
                <w14:ligatures w14:val="none"/>
              </w:rPr>
              <w:t>Heritage</w:t>
            </w:r>
            <w:proofErr w:type="spellEnd"/>
            <w:r w:rsidRPr="00212526">
              <w:rPr>
                <w:rFonts w:ascii="Arial" w:eastAsia="Times New Roman" w:hAnsi="Arial" w:cs="Arial"/>
                <w:color w:val="000000" w:themeColor="text1"/>
                <w:kern w:val="0"/>
                <w:sz w:val="20"/>
                <w:szCs w:val="20"/>
                <w:lang w:eastAsia="pt-BR"/>
                <w14:ligatures w14:val="none"/>
              </w:rPr>
              <w:t xml:space="preserve"> Framework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2605D6A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26DF604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351F89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68.5</w:t>
            </w:r>
          </w:p>
        </w:tc>
        <w:tc>
          <w:tcPr>
            <w:tcW w:w="1454" w:type="dxa"/>
            <w:hideMark/>
          </w:tcPr>
          <w:p w14:paraId="3AB9F280"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A98DCD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Sargasso</w:t>
            </w:r>
            <w:proofErr w:type="spellEnd"/>
            <w:r w:rsidRPr="00212526">
              <w:rPr>
                <w:rFonts w:ascii="Arial" w:eastAsia="Times New Roman" w:hAnsi="Arial" w:cs="Arial"/>
                <w:color w:val="000000" w:themeColor="text1"/>
                <w:kern w:val="0"/>
                <w:sz w:val="20"/>
                <w:szCs w:val="20"/>
                <w:lang w:eastAsia="pt-BR"/>
                <w14:ligatures w14:val="none"/>
              </w:rPr>
              <w:t xml:space="preserve"> Sea Project</w:t>
            </w:r>
          </w:p>
        </w:tc>
        <w:tc>
          <w:tcPr>
            <w:tcW w:w="1276" w:type="dxa"/>
            <w:noWrap/>
            <w:hideMark/>
          </w:tcPr>
          <w:p w14:paraId="255CCA6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3CD578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Sargasso</w:t>
            </w:r>
            <w:proofErr w:type="spellEnd"/>
            <w:r w:rsidRPr="00212526">
              <w:rPr>
                <w:rFonts w:ascii="Arial" w:eastAsia="Times New Roman" w:hAnsi="Arial" w:cs="Arial"/>
                <w:color w:val="000000" w:themeColor="text1"/>
                <w:kern w:val="0"/>
                <w:sz w:val="20"/>
                <w:szCs w:val="20"/>
                <w:lang w:eastAsia="pt-BR"/>
                <w14:ligatures w14:val="none"/>
              </w:rPr>
              <w:t xml:space="preserve"> Sea Commission</w:t>
            </w:r>
          </w:p>
        </w:tc>
        <w:tc>
          <w:tcPr>
            <w:tcW w:w="2126" w:type="dxa"/>
            <w:hideMark/>
          </w:tcPr>
          <w:p w14:paraId="27A5051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0C1B5E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226C114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CA0A83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27E665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70.5</w:t>
            </w:r>
          </w:p>
        </w:tc>
        <w:tc>
          <w:tcPr>
            <w:tcW w:w="1454" w:type="dxa"/>
            <w:hideMark/>
          </w:tcPr>
          <w:p w14:paraId="262808A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8E1D5D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Enhancing Estuary Resilience in Coastal BC</w:t>
            </w:r>
          </w:p>
        </w:tc>
        <w:tc>
          <w:tcPr>
            <w:tcW w:w="1276" w:type="dxa"/>
            <w:noWrap/>
            <w:hideMark/>
          </w:tcPr>
          <w:p w14:paraId="3AD6C3F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C28F9E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Nature Trust of British Columbia</w:t>
            </w:r>
          </w:p>
        </w:tc>
        <w:tc>
          <w:tcPr>
            <w:tcW w:w="2126" w:type="dxa"/>
            <w:hideMark/>
          </w:tcPr>
          <w:p w14:paraId="2B06FF1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4674BA5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69. Cultural </w:t>
            </w:r>
            <w:proofErr w:type="spellStart"/>
            <w:r w:rsidRPr="00212526">
              <w:rPr>
                <w:rFonts w:ascii="Arial" w:eastAsia="Times New Roman" w:hAnsi="Arial" w:cs="Arial"/>
                <w:color w:val="000000" w:themeColor="text1"/>
                <w:kern w:val="0"/>
                <w:sz w:val="20"/>
                <w:szCs w:val="20"/>
                <w:lang w:eastAsia="pt-BR"/>
                <w14:ligatures w14:val="none"/>
              </w:rPr>
              <w:t>Heritage</w:t>
            </w:r>
            <w:proofErr w:type="spellEnd"/>
            <w:r w:rsidRPr="00212526">
              <w:rPr>
                <w:rFonts w:ascii="Arial" w:eastAsia="Times New Roman" w:hAnsi="Arial" w:cs="Arial"/>
                <w:color w:val="000000" w:themeColor="text1"/>
                <w:kern w:val="0"/>
                <w:sz w:val="20"/>
                <w:szCs w:val="20"/>
                <w:lang w:eastAsia="pt-BR"/>
                <w14:ligatures w14:val="none"/>
              </w:rPr>
              <w:t xml:space="preserve"> Framework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071E9E0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01EF4B3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6218A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18.4</w:t>
            </w:r>
          </w:p>
        </w:tc>
        <w:tc>
          <w:tcPr>
            <w:tcW w:w="1454" w:type="dxa"/>
            <w:hideMark/>
          </w:tcPr>
          <w:p w14:paraId="2057996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BA3DD6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Observatory of Mangrove and its </w:t>
            </w:r>
            <w:proofErr w:type="spellStart"/>
            <w:r w:rsidRPr="00B82671">
              <w:rPr>
                <w:rFonts w:ascii="Arial" w:eastAsia="Times New Roman" w:hAnsi="Arial" w:cs="Arial"/>
                <w:color w:val="000000" w:themeColor="text1"/>
                <w:kern w:val="0"/>
                <w:sz w:val="20"/>
                <w:szCs w:val="20"/>
                <w:lang w:val="en-GB" w:eastAsia="pt-BR"/>
                <w14:ligatures w14:val="none"/>
              </w:rPr>
              <w:t>Maretories</w:t>
            </w:r>
            <w:proofErr w:type="spellEnd"/>
          </w:p>
        </w:tc>
        <w:tc>
          <w:tcPr>
            <w:tcW w:w="1276" w:type="dxa"/>
            <w:hideMark/>
          </w:tcPr>
          <w:p w14:paraId="387196F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8B9D77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Organização da Sociedade Civil (OSC) </w:t>
            </w:r>
            <w:proofErr w:type="spellStart"/>
            <w:r w:rsidRPr="00212526">
              <w:rPr>
                <w:rFonts w:ascii="Arial" w:eastAsia="Times New Roman" w:hAnsi="Arial" w:cs="Arial"/>
                <w:color w:val="000000" w:themeColor="text1"/>
                <w:kern w:val="0"/>
                <w:sz w:val="20"/>
                <w:szCs w:val="20"/>
                <w:lang w:eastAsia="pt-BR"/>
                <w14:ligatures w14:val="none"/>
              </w:rPr>
              <w:t>Sarambuí</w:t>
            </w:r>
            <w:proofErr w:type="spellEnd"/>
          </w:p>
        </w:tc>
        <w:tc>
          <w:tcPr>
            <w:tcW w:w="2126" w:type="dxa"/>
            <w:hideMark/>
          </w:tcPr>
          <w:p w14:paraId="0C8D2B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1ED663A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11.2. Global Ocean Decade Programme for Blue Carbon (GO-BC)</w:t>
            </w:r>
          </w:p>
        </w:tc>
        <w:tc>
          <w:tcPr>
            <w:tcW w:w="1219" w:type="dxa"/>
            <w:hideMark/>
          </w:tcPr>
          <w:p w14:paraId="21BA44D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023C88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253A6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82.4</w:t>
            </w:r>
          </w:p>
        </w:tc>
        <w:tc>
          <w:tcPr>
            <w:tcW w:w="1454" w:type="dxa"/>
            <w:hideMark/>
          </w:tcPr>
          <w:p w14:paraId="333F18FB"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6AE143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Popular Observatory of the Sea - Amazon coast</w:t>
            </w:r>
          </w:p>
        </w:tc>
        <w:tc>
          <w:tcPr>
            <w:tcW w:w="1276" w:type="dxa"/>
            <w:hideMark/>
          </w:tcPr>
          <w:p w14:paraId="2F49B92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A50D1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Instituto de Pesquisas Científicas e Tecnológicas do Estado do Amapá- IEPA</w:t>
            </w:r>
          </w:p>
        </w:tc>
        <w:tc>
          <w:tcPr>
            <w:tcW w:w="2126" w:type="dxa"/>
            <w:hideMark/>
          </w:tcPr>
          <w:p w14:paraId="498AAE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6846EE7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043855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783FCF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7D1106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102.4</w:t>
            </w:r>
          </w:p>
        </w:tc>
        <w:tc>
          <w:tcPr>
            <w:tcW w:w="1454" w:type="dxa"/>
            <w:hideMark/>
          </w:tcPr>
          <w:p w14:paraId="2A700B94"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778F6D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Reef-shaped coastlines: effects of climate change</w:t>
            </w:r>
          </w:p>
        </w:tc>
        <w:tc>
          <w:tcPr>
            <w:tcW w:w="1276" w:type="dxa"/>
            <w:hideMark/>
          </w:tcPr>
          <w:p w14:paraId="66A3952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C9D4E8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University of São Paulo/Oceanographic Institute</w:t>
            </w:r>
          </w:p>
        </w:tc>
        <w:tc>
          <w:tcPr>
            <w:tcW w:w="2126" w:type="dxa"/>
            <w:hideMark/>
          </w:tcPr>
          <w:p w14:paraId="29DAAA0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44BA64C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3DB8042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6C5624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8BB34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83.4</w:t>
            </w:r>
          </w:p>
        </w:tc>
        <w:tc>
          <w:tcPr>
            <w:tcW w:w="1454" w:type="dxa"/>
            <w:hideMark/>
          </w:tcPr>
          <w:p w14:paraId="7369325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5BDDA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Contamination in Mangroves of Northeast Brazil</w:t>
            </w:r>
          </w:p>
        </w:tc>
        <w:tc>
          <w:tcPr>
            <w:tcW w:w="1276" w:type="dxa"/>
            <w:hideMark/>
          </w:tcPr>
          <w:p w14:paraId="7F77FE1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95AADE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Federal Rural University of Pernambuco </w:t>
            </w:r>
          </w:p>
        </w:tc>
        <w:tc>
          <w:tcPr>
            <w:tcW w:w="2126" w:type="dxa"/>
            <w:hideMark/>
          </w:tcPr>
          <w:p w14:paraId="66CDC3E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7EE0E74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176. Global </w:t>
            </w:r>
            <w:proofErr w:type="spellStart"/>
            <w:r w:rsidRPr="00212526">
              <w:rPr>
                <w:rFonts w:ascii="Arial" w:eastAsia="Times New Roman" w:hAnsi="Arial" w:cs="Arial"/>
                <w:color w:val="000000" w:themeColor="text1"/>
                <w:kern w:val="0"/>
                <w:sz w:val="20"/>
                <w:szCs w:val="20"/>
                <w:lang w:eastAsia="pt-BR"/>
                <w14:ligatures w14:val="none"/>
              </w:rPr>
              <w:t>Estuaries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Monitoring</w:t>
            </w:r>
            <w:proofErr w:type="spellEnd"/>
            <w:r w:rsidRPr="00212526">
              <w:rPr>
                <w:rFonts w:ascii="Arial" w:eastAsia="Times New Roman" w:hAnsi="Arial" w:cs="Arial"/>
                <w:color w:val="000000" w:themeColor="text1"/>
                <w:kern w:val="0"/>
                <w:sz w:val="20"/>
                <w:szCs w:val="20"/>
                <w:lang w:eastAsia="pt-BR"/>
                <w14:ligatures w14:val="none"/>
              </w:rPr>
              <w:t xml:space="preserve"> (GEM)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15158CC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642E29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D578D3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84.4</w:t>
            </w:r>
          </w:p>
        </w:tc>
        <w:tc>
          <w:tcPr>
            <w:tcW w:w="1454" w:type="dxa"/>
            <w:hideMark/>
          </w:tcPr>
          <w:p w14:paraId="72D24263"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749B90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Plastic oceans Monitoring the plastic </w:t>
            </w:r>
          </w:p>
        </w:tc>
        <w:tc>
          <w:tcPr>
            <w:tcW w:w="1276" w:type="dxa"/>
            <w:hideMark/>
          </w:tcPr>
          <w:p w14:paraId="324B9B6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995AD2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Centre Cesmac</w:t>
            </w:r>
          </w:p>
        </w:tc>
        <w:tc>
          <w:tcPr>
            <w:tcW w:w="2126" w:type="dxa"/>
            <w:hideMark/>
          </w:tcPr>
          <w:p w14:paraId="1E20E99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6FAD3A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639E2D7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89E97C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EFC2CE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96.4</w:t>
            </w:r>
          </w:p>
        </w:tc>
        <w:tc>
          <w:tcPr>
            <w:tcW w:w="1454" w:type="dxa"/>
            <w:hideMark/>
          </w:tcPr>
          <w:p w14:paraId="7B525BA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193CE9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Brazilian</w:t>
            </w:r>
            <w:proofErr w:type="spellEnd"/>
            <w:r w:rsidRPr="00212526">
              <w:rPr>
                <w:rFonts w:ascii="Arial" w:eastAsia="Times New Roman" w:hAnsi="Arial" w:cs="Arial"/>
                <w:color w:val="000000" w:themeColor="text1"/>
                <w:kern w:val="0"/>
                <w:sz w:val="20"/>
                <w:szCs w:val="20"/>
                <w:lang w:eastAsia="pt-BR"/>
                <w14:ligatures w14:val="none"/>
              </w:rPr>
              <w:t xml:space="preserve"> Tropical </w:t>
            </w:r>
            <w:proofErr w:type="spellStart"/>
            <w:r w:rsidRPr="00212526">
              <w:rPr>
                <w:rFonts w:ascii="Arial" w:eastAsia="Times New Roman" w:hAnsi="Arial" w:cs="Arial"/>
                <w:color w:val="000000" w:themeColor="text1"/>
                <w:kern w:val="0"/>
                <w:sz w:val="20"/>
                <w:szCs w:val="20"/>
                <w:lang w:eastAsia="pt-BR"/>
                <w14:ligatures w14:val="none"/>
              </w:rPr>
              <w:t>Estuaries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Monitoring</w:t>
            </w:r>
            <w:proofErr w:type="spellEnd"/>
          </w:p>
        </w:tc>
        <w:tc>
          <w:tcPr>
            <w:tcW w:w="1276" w:type="dxa"/>
            <w:hideMark/>
          </w:tcPr>
          <w:p w14:paraId="3E687EE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9D8F87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Federal do Estado do Rio de Janeiro - UNIRIO</w:t>
            </w:r>
          </w:p>
        </w:tc>
        <w:tc>
          <w:tcPr>
            <w:tcW w:w="2126" w:type="dxa"/>
            <w:hideMark/>
          </w:tcPr>
          <w:p w14:paraId="23C024C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1D4FA75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3D334D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C6B1A4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730D92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85.4</w:t>
            </w:r>
          </w:p>
        </w:tc>
        <w:tc>
          <w:tcPr>
            <w:tcW w:w="1454" w:type="dxa"/>
            <w:hideMark/>
          </w:tcPr>
          <w:p w14:paraId="5807615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E2D4A7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Technologies to extract microplastics from the sea</w:t>
            </w:r>
          </w:p>
        </w:tc>
        <w:tc>
          <w:tcPr>
            <w:tcW w:w="1276" w:type="dxa"/>
            <w:hideMark/>
          </w:tcPr>
          <w:p w14:paraId="1A8DF87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380D8A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FEDERAL UNIVERSITY OF CEARA</w:t>
            </w:r>
          </w:p>
        </w:tc>
        <w:tc>
          <w:tcPr>
            <w:tcW w:w="2126" w:type="dxa"/>
            <w:hideMark/>
          </w:tcPr>
          <w:p w14:paraId="11042A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67E7F3E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488549C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3EF5D6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3DAD85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95.4</w:t>
            </w:r>
          </w:p>
        </w:tc>
        <w:tc>
          <w:tcPr>
            <w:tcW w:w="1454" w:type="dxa"/>
            <w:hideMark/>
          </w:tcPr>
          <w:p w14:paraId="2DABAD86"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E2CAEA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Sustainable Technologies to Improve Water Supply </w:t>
            </w:r>
          </w:p>
        </w:tc>
        <w:tc>
          <w:tcPr>
            <w:tcW w:w="1276" w:type="dxa"/>
            <w:hideMark/>
          </w:tcPr>
          <w:p w14:paraId="0334B5E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834119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Federal do Ceará</w:t>
            </w:r>
          </w:p>
        </w:tc>
        <w:tc>
          <w:tcPr>
            <w:tcW w:w="2126" w:type="dxa"/>
            <w:hideMark/>
          </w:tcPr>
          <w:p w14:paraId="209405E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69B27DC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F900A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B0CB0B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0DE821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94.4</w:t>
            </w:r>
          </w:p>
        </w:tc>
        <w:tc>
          <w:tcPr>
            <w:tcW w:w="1454" w:type="dxa"/>
            <w:hideMark/>
          </w:tcPr>
          <w:p w14:paraId="1331B879"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57EC70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Sustainability as Solutions to Marine Litter</w:t>
            </w:r>
          </w:p>
        </w:tc>
        <w:tc>
          <w:tcPr>
            <w:tcW w:w="1276" w:type="dxa"/>
            <w:hideMark/>
          </w:tcPr>
          <w:p w14:paraId="1BA760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F3822A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Federal University of Paraiba - UFPB</w:t>
            </w:r>
          </w:p>
        </w:tc>
        <w:tc>
          <w:tcPr>
            <w:tcW w:w="2126" w:type="dxa"/>
            <w:hideMark/>
          </w:tcPr>
          <w:p w14:paraId="27957C1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2CC747A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4152A8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39C7572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0E34CB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89.4</w:t>
            </w:r>
          </w:p>
        </w:tc>
        <w:tc>
          <w:tcPr>
            <w:tcW w:w="1454" w:type="dxa"/>
            <w:hideMark/>
          </w:tcPr>
          <w:p w14:paraId="0B020CC7"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8B0E60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InterAntar</w:t>
            </w:r>
            <w:proofErr w:type="spellEnd"/>
            <w:r w:rsidRPr="00212526">
              <w:rPr>
                <w:rFonts w:ascii="Arial" w:eastAsia="Times New Roman" w:hAnsi="Arial" w:cs="Arial"/>
                <w:color w:val="000000" w:themeColor="text1"/>
                <w:kern w:val="0"/>
                <w:sz w:val="20"/>
                <w:szCs w:val="20"/>
                <w:lang w:eastAsia="pt-BR"/>
                <w14:ligatures w14:val="none"/>
              </w:rPr>
              <w:t xml:space="preserve"> - mediação das ciências polares</w:t>
            </w:r>
          </w:p>
        </w:tc>
        <w:tc>
          <w:tcPr>
            <w:tcW w:w="1276" w:type="dxa"/>
            <w:hideMark/>
          </w:tcPr>
          <w:p w14:paraId="6575ECD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80CD55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Federal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ABC</w:t>
            </w:r>
          </w:p>
        </w:tc>
        <w:tc>
          <w:tcPr>
            <w:tcW w:w="2126" w:type="dxa"/>
            <w:hideMark/>
          </w:tcPr>
          <w:p w14:paraId="1F60680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5082D7A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469769E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7CE259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F684E6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97.4</w:t>
            </w:r>
          </w:p>
        </w:tc>
        <w:tc>
          <w:tcPr>
            <w:tcW w:w="1454" w:type="dxa"/>
            <w:hideMark/>
          </w:tcPr>
          <w:p w14:paraId="4F93FB2A"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B1753D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Blue University of the Brazilian coast</w:t>
            </w:r>
          </w:p>
        </w:tc>
        <w:tc>
          <w:tcPr>
            <w:tcW w:w="1276" w:type="dxa"/>
            <w:hideMark/>
          </w:tcPr>
          <w:p w14:paraId="48F975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50FCBE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Institute of Marine Sciences (LABOMAR). Federal University of </w:t>
            </w:r>
            <w:proofErr w:type="spellStart"/>
            <w:r w:rsidRPr="00B82671">
              <w:rPr>
                <w:rFonts w:ascii="Arial" w:eastAsia="Times New Roman" w:hAnsi="Arial" w:cs="Arial"/>
                <w:color w:val="000000" w:themeColor="text1"/>
                <w:kern w:val="0"/>
                <w:sz w:val="20"/>
                <w:szCs w:val="20"/>
                <w:lang w:val="en-GB" w:eastAsia="pt-BR"/>
                <w14:ligatures w14:val="none"/>
              </w:rPr>
              <w:t>Ceará</w:t>
            </w:r>
            <w:proofErr w:type="spellEnd"/>
            <w:r w:rsidRPr="00B82671">
              <w:rPr>
                <w:rFonts w:ascii="Arial" w:eastAsia="Times New Roman" w:hAnsi="Arial" w:cs="Arial"/>
                <w:color w:val="000000" w:themeColor="text1"/>
                <w:kern w:val="0"/>
                <w:sz w:val="20"/>
                <w:szCs w:val="20"/>
                <w:lang w:val="en-GB" w:eastAsia="pt-BR"/>
                <w14:ligatures w14:val="none"/>
              </w:rPr>
              <w:t xml:space="preserve"> (UFC)</w:t>
            </w:r>
          </w:p>
        </w:tc>
        <w:tc>
          <w:tcPr>
            <w:tcW w:w="2126" w:type="dxa"/>
            <w:hideMark/>
          </w:tcPr>
          <w:p w14:paraId="6A0E575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4339E9E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1FCEB3A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247D0E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A85069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34.4</w:t>
            </w:r>
          </w:p>
        </w:tc>
        <w:tc>
          <w:tcPr>
            <w:tcW w:w="1454" w:type="dxa"/>
            <w:hideMark/>
          </w:tcPr>
          <w:p w14:paraId="7C5ACEE8"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2C0846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Sustainable</w:t>
            </w:r>
            <w:proofErr w:type="spellEnd"/>
            <w:r w:rsidRPr="00212526">
              <w:rPr>
                <w:rFonts w:ascii="Arial" w:eastAsia="Times New Roman" w:hAnsi="Arial" w:cs="Arial"/>
                <w:color w:val="000000" w:themeColor="text1"/>
                <w:kern w:val="0"/>
                <w:sz w:val="20"/>
                <w:szCs w:val="20"/>
                <w:lang w:eastAsia="pt-BR"/>
                <w14:ligatures w14:val="none"/>
              </w:rPr>
              <w:t xml:space="preserve"> sea </w:t>
            </w:r>
            <w:proofErr w:type="spellStart"/>
            <w:r w:rsidRPr="00212526">
              <w:rPr>
                <w:rFonts w:ascii="Arial" w:eastAsia="Times New Roman" w:hAnsi="Arial" w:cs="Arial"/>
                <w:color w:val="000000" w:themeColor="text1"/>
                <w:kern w:val="0"/>
                <w:sz w:val="20"/>
                <w:szCs w:val="20"/>
                <w:lang w:eastAsia="pt-BR"/>
                <w14:ligatures w14:val="none"/>
              </w:rPr>
              <w:t>caring</w:t>
            </w:r>
            <w:proofErr w:type="spellEnd"/>
            <w:r w:rsidRPr="00212526">
              <w:rPr>
                <w:rFonts w:ascii="Arial" w:eastAsia="Times New Roman" w:hAnsi="Arial" w:cs="Arial"/>
                <w:color w:val="000000" w:themeColor="text1"/>
                <w:kern w:val="0"/>
                <w:sz w:val="20"/>
                <w:szCs w:val="20"/>
                <w:lang w:eastAsia="pt-BR"/>
                <w14:ligatures w14:val="none"/>
              </w:rPr>
              <w:t xml:space="preserve"> and </w:t>
            </w:r>
            <w:proofErr w:type="spellStart"/>
            <w:r w:rsidRPr="00212526">
              <w:rPr>
                <w:rFonts w:ascii="Arial" w:eastAsia="Times New Roman" w:hAnsi="Arial" w:cs="Arial"/>
                <w:color w:val="000000" w:themeColor="text1"/>
                <w:kern w:val="0"/>
                <w:sz w:val="20"/>
                <w:szCs w:val="20"/>
                <w:lang w:eastAsia="pt-BR"/>
                <w14:ligatures w14:val="none"/>
              </w:rPr>
              <w:t>protection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technologies</w:t>
            </w:r>
            <w:proofErr w:type="spellEnd"/>
          </w:p>
        </w:tc>
        <w:tc>
          <w:tcPr>
            <w:tcW w:w="1276" w:type="dxa"/>
            <w:hideMark/>
          </w:tcPr>
          <w:p w14:paraId="6EA35ED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C7B5E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ISMAR-CNR</w:t>
            </w:r>
          </w:p>
        </w:tc>
        <w:tc>
          <w:tcPr>
            <w:tcW w:w="2126" w:type="dxa"/>
            <w:hideMark/>
          </w:tcPr>
          <w:p w14:paraId="73E4B45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27E7E3D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46. Science We Need for the Mediterranean Sea We Want (</w:t>
            </w:r>
            <w:proofErr w:type="spellStart"/>
            <w:r w:rsidRPr="00B82671">
              <w:rPr>
                <w:rFonts w:ascii="Arial" w:eastAsia="Times New Roman" w:hAnsi="Arial" w:cs="Arial"/>
                <w:color w:val="000000" w:themeColor="text1"/>
                <w:kern w:val="0"/>
                <w:sz w:val="20"/>
                <w:szCs w:val="20"/>
                <w:lang w:val="en-GB" w:eastAsia="pt-BR"/>
                <w14:ligatures w14:val="none"/>
              </w:rPr>
              <w:t>SciNMeet</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061BC45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565604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275BC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69.4</w:t>
            </w:r>
          </w:p>
        </w:tc>
        <w:tc>
          <w:tcPr>
            <w:tcW w:w="1454" w:type="dxa"/>
            <w:hideMark/>
          </w:tcPr>
          <w:p w14:paraId="28F8E458"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F5CD1E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Mediterranean Sea Ship-based Hydrography</w:t>
            </w:r>
          </w:p>
        </w:tc>
        <w:tc>
          <w:tcPr>
            <w:tcW w:w="1276" w:type="dxa"/>
            <w:hideMark/>
          </w:tcPr>
          <w:p w14:paraId="56ED146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035C2D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Consiglio</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Nazionale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delle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Ricerche</w:t>
            </w:r>
            <w:proofErr w:type="spellEnd"/>
            <w:r w:rsidRPr="00212526">
              <w:rPr>
                <w:rFonts w:ascii="Arial" w:eastAsia="Times New Roman" w:hAnsi="Arial" w:cs="Arial"/>
                <w:color w:val="000000" w:themeColor="text1"/>
                <w:kern w:val="0"/>
                <w:sz w:val="20"/>
                <w:szCs w:val="20"/>
                <w:lang w:eastAsia="pt-BR"/>
                <w14:ligatures w14:val="none"/>
              </w:rPr>
              <w:t xml:space="preserve"> - </w:t>
            </w:r>
            <w:proofErr w:type="spellStart"/>
            <w:r w:rsidRPr="00212526">
              <w:rPr>
                <w:rFonts w:ascii="Arial" w:eastAsia="Times New Roman" w:hAnsi="Arial" w:cs="Arial"/>
                <w:color w:val="000000" w:themeColor="text1"/>
                <w:kern w:val="0"/>
                <w:sz w:val="20"/>
                <w:szCs w:val="20"/>
                <w:lang w:eastAsia="pt-BR"/>
                <w14:ligatures w14:val="none"/>
              </w:rPr>
              <w:t>Istituto</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di</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Scienze</w:t>
            </w:r>
            <w:proofErr w:type="spellEnd"/>
            <w:r w:rsidRPr="00212526">
              <w:rPr>
                <w:rFonts w:ascii="Arial" w:eastAsia="Times New Roman" w:hAnsi="Arial" w:cs="Arial"/>
                <w:color w:val="000000" w:themeColor="text1"/>
                <w:kern w:val="0"/>
                <w:sz w:val="20"/>
                <w:szCs w:val="20"/>
                <w:lang w:eastAsia="pt-BR"/>
                <w14:ligatures w14:val="none"/>
              </w:rPr>
              <w:t xml:space="preserve"> Marine (CNR-ISMAR)</w:t>
            </w:r>
          </w:p>
        </w:tc>
        <w:tc>
          <w:tcPr>
            <w:tcW w:w="2126" w:type="dxa"/>
            <w:hideMark/>
          </w:tcPr>
          <w:p w14:paraId="0981584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422453E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46. Science We Need for the Mediterranean Sea We Want (</w:t>
            </w:r>
            <w:proofErr w:type="spellStart"/>
            <w:r w:rsidRPr="00B82671">
              <w:rPr>
                <w:rFonts w:ascii="Arial" w:eastAsia="Times New Roman" w:hAnsi="Arial" w:cs="Arial"/>
                <w:color w:val="000000" w:themeColor="text1"/>
                <w:kern w:val="0"/>
                <w:sz w:val="20"/>
                <w:szCs w:val="20"/>
                <w:lang w:val="en-GB" w:eastAsia="pt-BR"/>
                <w14:ligatures w14:val="none"/>
              </w:rPr>
              <w:t>SciNMeet</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06B413B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54B491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2B1C8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81.4</w:t>
            </w:r>
          </w:p>
        </w:tc>
        <w:tc>
          <w:tcPr>
            <w:tcW w:w="1454" w:type="dxa"/>
            <w:hideMark/>
          </w:tcPr>
          <w:p w14:paraId="59F1F1E8"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1DA381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Coalizão Paraná pela Década do Oceano</w:t>
            </w:r>
          </w:p>
        </w:tc>
        <w:tc>
          <w:tcPr>
            <w:tcW w:w="1276" w:type="dxa"/>
            <w:hideMark/>
          </w:tcPr>
          <w:p w14:paraId="1BA65F9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8ACDA4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Federal do Paraná</w:t>
            </w:r>
          </w:p>
        </w:tc>
        <w:tc>
          <w:tcPr>
            <w:tcW w:w="2126" w:type="dxa"/>
            <w:hideMark/>
          </w:tcPr>
          <w:p w14:paraId="7A3F7E4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70DC86D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72DDB8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516314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43F038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92.4</w:t>
            </w:r>
          </w:p>
        </w:tc>
        <w:tc>
          <w:tcPr>
            <w:tcW w:w="1454" w:type="dxa"/>
            <w:hideMark/>
          </w:tcPr>
          <w:p w14:paraId="0076BFD7"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6AA494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Hyperspectral sensing of coastal soils </w:t>
            </w:r>
          </w:p>
        </w:tc>
        <w:tc>
          <w:tcPr>
            <w:tcW w:w="1276" w:type="dxa"/>
            <w:hideMark/>
          </w:tcPr>
          <w:p w14:paraId="2DC964F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233EE1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Federal University of Santa Catarina</w:t>
            </w:r>
          </w:p>
        </w:tc>
        <w:tc>
          <w:tcPr>
            <w:tcW w:w="2126" w:type="dxa"/>
            <w:hideMark/>
          </w:tcPr>
          <w:p w14:paraId="3D41BA5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1D95F76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1D41819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84D755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F6DA1C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87.4</w:t>
            </w:r>
          </w:p>
        </w:tc>
        <w:tc>
          <w:tcPr>
            <w:tcW w:w="1454" w:type="dxa"/>
            <w:hideMark/>
          </w:tcPr>
          <w:p w14:paraId="5BE40444"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5848E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Observadores da Natureza para o Desenvolvimento Ambiental das Ilhas Oceânicas</w:t>
            </w:r>
          </w:p>
        </w:tc>
        <w:tc>
          <w:tcPr>
            <w:tcW w:w="1276" w:type="dxa"/>
            <w:hideMark/>
          </w:tcPr>
          <w:p w14:paraId="596450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866DF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Federal Fluminense</w:t>
            </w:r>
          </w:p>
        </w:tc>
        <w:tc>
          <w:tcPr>
            <w:tcW w:w="2126" w:type="dxa"/>
            <w:hideMark/>
          </w:tcPr>
          <w:p w14:paraId="1D94F81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76FF42E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39B5A37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82A887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E9B1AF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88.4</w:t>
            </w:r>
          </w:p>
        </w:tc>
        <w:tc>
          <w:tcPr>
            <w:tcW w:w="1454" w:type="dxa"/>
            <w:hideMark/>
          </w:tcPr>
          <w:p w14:paraId="3F6559F4"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E38CDA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Recycling on the development of sensor for oceans</w:t>
            </w:r>
          </w:p>
        </w:tc>
        <w:tc>
          <w:tcPr>
            <w:tcW w:w="1276" w:type="dxa"/>
            <w:hideMark/>
          </w:tcPr>
          <w:p w14:paraId="5435EAE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381E0C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Federal do Espírito Santo</w:t>
            </w:r>
          </w:p>
        </w:tc>
        <w:tc>
          <w:tcPr>
            <w:tcW w:w="2126" w:type="dxa"/>
            <w:hideMark/>
          </w:tcPr>
          <w:p w14:paraId="1899475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4B521FD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289CF33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1154615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2C181F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91.4</w:t>
            </w:r>
          </w:p>
        </w:tc>
        <w:tc>
          <w:tcPr>
            <w:tcW w:w="1454" w:type="dxa"/>
            <w:hideMark/>
          </w:tcPr>
          <w:p w14:paraId="54A3A092"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453D19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3D sensors for contaminants and marine toxins</w:t>
            </w:r>
          </w:p>
        </w:tc>
        <w:tc>
          <w:tcPr>
            <w:tcW w:w="1276" w:type="dxa"/>
            <w:hideMark/>
          </w:tcPr>
          <w:p w14:paraId="3E9C627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079B26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Federal University of Santa Catarina</w:t>
            </w:r>
          </w:p>
        </w:tc>
        <w:tc>
          <w:tcPr>
            <w:tcW w:w="2126" w:type="dxa"/>
            <w:hideMark/>
          </w:tcPr>
          <w:p w14:paraId="27BD6D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291663E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UN26. GEMS Ocean for Ocean and Coasts</w:t>
            </w:r>
          </w:p>
        </w:tc>
        <w:tc>
          <w:tcPr>
            <w:tcW w:w="1219" w:type="dxa"/>
            <w:hideMark/>
          </w:tcPr>
          <w:p w14:paraId="5B02B13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111BD2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D273DD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100.4</w:t>
            </w:r>
          </w:p>
        </w:tc>
        <w:tc>
          <w:tcPr>
            <w:tcW w:w="1454" w:type="dxa"/>
            <w:hideMark/>
          </w:tcPr>
          <w:p w14:paraId="157B546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76155A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Assessing Multiple Stressors in Coastal Ecosystems</w:t>
            </w:r>
          </w:p>
        </w:tc>
        <w:tc>
          <w:tcPr>
            <w:tcW w:w="1276" w:type="dxa"/>
            <w:hideMark/>
          </w:tcPr>
          <w:p w14:paraId="2C207D0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56A463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Federal University of Technology – Paraná </w:t>
            </w:r>
          </w:p>
        </w:tc>
        <w:tc>
          <w:tcPr>
            <w:tcW w:w="2126" w:type="dxa"/>
            <w:hideMark/>
          </w:tcPr>
          <w:p w14:paraId="0913CA4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5743BEA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UN26. GEMS Ocean for Ocean and Coasts</w:t>
            </w:r>
          </w:p>
        </w:tc>
        <w:tc>
          <w:tcPr>
            <w:tcW w:w="1219" w:type="dxa"/>
            <w:hideMark/>
          </w:tcPr>
          <w:p w14:paraId="5CF6546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5BB482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093508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101.4</w:t>
            </w:r>
          </w:p>
        </w:tc>
        <w:tc>
          <w:tcPr>
            <w:tcW w:w="1454" w:type="dxa"/>
            <w:hideMark/>
          </w:tcPr>
          <w:p w14:paraId="3E85E599"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1C5F72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Observatory of Marine Anthropogenic Litter</w:t>
            </w:r>
          </w:p>
        </w:tc>
        <w:tc>
          <w:tcPr>
            <w:tcW w:w="1276" w:type="dxa"/>
            <w:hideMark/>
          </w:tcPr>
          <w:p w14:paraId="12A73B1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4934D8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Universidade Federal do Pará-UFPA</w:t>
            </w:r>
          </w:p>
        </w:tc>
        <w:tc>
          <w:tcPr>
            <w:tcW w:w="2126" w:type="dxa"/>
            <w:hideMark/>
          </w:tcPr>
          <w:p w14:paraId="1212224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5CB9459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UN26. GEMS Ocean for Ocean and Coasts</w:t>
            </w:r>
          </w:p>
        </w:tc>
        <w:tc>
          <w:tcPr>
            <w:tcW w:w="1219" w:type="dxa"/>
            <w:hideMark/>
          </w:tcPr>
          <w:p w14:paraId="4AAFCF9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BA68C6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CCC669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5.5</w:t>
            </w:r>
          </w:p>
        </w:tc>
        <w:tc>
          <w:tcPr>
            <w:tcW w:w="1454" w:type="dxa"/>
            <w:hideMark/>
          </w:tcPr>
          <w:p w14:paraId="1887DDC9"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F542D5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r w:rsidRPr="00212526">
              <w:rPr>
                <w:rFonts w:ascii="Arial" w:eastAsia="Times New Roman" w:hAnsi="Arial" w:cs="Arial"/>
                <w:color w:val="000000" w:themeColor="text1"/>
                <w:kern w:val="0"/>
                <w:sz w:val="20"/>
                <w:szCs w:val="20"/>
                <w:lang w:eastAsia="pt-BR"/>
                <w14:ligatures w14:val="none"/>
              </w:rPr>
              <w:t xml:space="preserve"> Ocean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Innovation</w:t>
            </w:r>
            <w:proofErr w:type="spellEnd"/>
            <w:r w:rsidRPr="00212526">
              <w:rPr>
                <w:rFonts w:ascii="Arial" w:eastAsia="Times New Roman" w:hAnsi="Arial" w:cs="Arial"/>
                <w:color w:val="000000" w:themeColor="text1"/>
                <w:kern w:val="0"/>
                <w:sz w:val="20"/>
                <w:szCs w:val="20"/>
                <w:lang w:eastAsia="pt-BR"/>
                <w14:ligatures w14:val="none"/>
              </w:rPr>
              <w:t xml:space="preserve"> Hub</w:t>
            </w:r>
          </w:p>
        </w:tc>
        <w:tc>
          <w:tcPr>
            <w:tcW w:w="1276" w:type="dxa"/>
            <w:hideMark/>
          </w:tcPr>
          <w:p w14:paraId="4B5BCA0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B62589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Doors of Hope Foundation</w:t>
            </w:r>
          </w:p>
        </w:tc>
        <w:tc>
          <w:tcPr>
            <w:tcW w:w="2126" w:type="dxa"/>
            <w:hideMark/>
          </w:tcPr>
          <w:p w14:paraId="26EC8D5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United Republic of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83" w:type="dxa"/>
            <w:hideMark/>
          </w:tcPr>
          <w:p w14:paraId="5BF7143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30CEE15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B96D4E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F65638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24.5</w:t>
            </w:r>
          </w:p>
        </w:tc>
        <w:tc>
          <w:tcPr>
            <w:tcW w:w="1454" w:type="dxa"/>
            <w:hideMark/>
          </w:tcPr>
          <w:p w14:paraId="3FA7DB2E"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59042D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Patagonia Ocean-</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Innovation</w:t>
            </w:r>
            <w:proofErr w:type="spellEnd"/>
            <w:r w:rsidRPr="00212526">
              <w:rPr>
                <w:rFonts w:ascii="Arial" w:eastAsia="Times New Roman" w:hAnsi="Arial" w:cs="Arial"/>
                <w:color w:val="000000" w:themeColor="text1"/>
                <w:kern w:val="0"/>
                <w:sz w:val="20"/>
                <w:szCs w:val="20"/>
                <w:lang w:eastAsia="pt-BR"/>
                <w14:ligatures w14:val="none"/>
              </w:rPr>
              <w:t xml:space="preserve"> Hub</w:t>
            </w:r>
          </w:p>
        </w:tc>
        <w:tc>
          <w:tcPr>
            <w:tcW w:w="1276" w:type="dxa"/>
            <w:hideMark/>
          </w:tcPr>
          <w:p w14:paraId="2A60DE6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140633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Corporación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Endeavor</w:t>
            </w:r>
            <w:proofErr w:type="spellEnd"/>
            <w:r w:rsidRPr="00212526">
              <w:rPr>
                <w:rFonts w:ascii="Arial" w:eastAsia="Times New Roman" w:hAnsi="Arial" w:cs="Arial"/>
                <w:color w:val="000000" w:themeColor="text1"/>
                <w:kern w:val="0"/>
                <w:sz w:val="20"/>
                <w:szCs w:val="20"/>
                <w:lang w:eastAsia="pt-BR"/>
                <w14:ligatures w14:val="none"/>
              </w:rPr>
              <w:t xml:space="preserve"> Chile</w:t>
            </w:r>
          </w:p>
        </w:tc>
        <w:tc>
          <w:tcPr>
            <w:tcW w:w="2126" w:type="dxa"/>
            <w:hideMark/>
          </w:tcPr>
          <w:p w14:paraId="7E2B1A5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Chile</w:t>
            </w:r>
          </w:p>
        </w:tc>
        <w:tc>
          <w:tcPr>
            <w:tcW w:w="2183" w:type="dxa"/>
            <w:hideMark/>
          </w:tcPr>
          <w:p w14:paraId="569F0C0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2E9DECE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8E989F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47374F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26.5</w:t>
            </w:r>
          </w:p>
        </w:tc>
        <w:tc>
          <w:tcPr>
            <w:tcW w:w="1454" w:type="dxa"/>
            <w:hideMark/>
          </w:tcPr>
          <w:p w14:paraId="3C5B2516"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FAA926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Blue Economy Coalition for Ocean Climate Solutions</w:t>
            </w:r>
          </w:p>
        </w:tc>
        <w:tc>
          <w:tcPr>
            <w:tcW w:w="1276" w:type="dxa"/>
            <w:hideMark/>
          </w:tcPr>
          <w:p w14:paraId="1DBFA2A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BD0D3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 </w:t>
            </w:r>
            <w:proofErr w:type="gramStart"/>
            <w:r w:rsidRPr="00212526">
              <w:rPr>
                <w:rFonts w:ascii="Arial" w:eastAsia="Times New Roman" w:hAnsi="Arial" w:cs="Arial"/>
                <w:color w:val="000000" w:themeColor="text1"/>
                <w:kern w:val="0"/>
                <w:sz w:val="20"/>
                <w:szCs w:val="20"/>
                <w:lang w:eastAsia="pt-BR"/>
                <w14:ligatures w14:val="none"/>
              </w:rPr>
              <w:t>y Comercio</w:t>
            </w:r>
            <w:proofErr w:type="gramEnd"/>
          </w:p>
        </w:tc>
        <w:tc>
          <w:tcPr>
            <w:tcW w:w="2126" w:type="dxa"/>
            <w:hideMark/>
          </w:tcPr>
          <w:p w14:paraId="755119C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Costa Rica</w:t>
            </w:r>
          </w:p>
        </w:tc>
        <w:tc>
          <w:tcPr>
            <w:tcW w:w="2183" w:type="dxa"/>
            <w:hideMark/>
          </w:tcPr>
          <w:p w14:paraId="435782D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0F4298B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0E47C6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25D6D6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28.5</w:t>
            </w:r>
          </w:p>
        </w:tc>
        <w:tc>
          <w:tcPr>
            <w:tcW w:w="1454" w:type="dxa"/>
            <w:hideMark/>
          </w:tcPr>
          <w:p w14:paraId="553B624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23752A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Surfside</w:t>
            </w:r>
            <w:proofErr w:type="spellEnd"/>
            <w:r w:rsidRPr="00212526">
              <w:rPr>
                <w:rFonts w:ascii="Arial" w:eastAsia="Times New Roman" w:hAnsi="Arial" w:cs="Arial"/>
                <w:color w:val="000000" w:themeColor="text1"/>
                <w:kern w:val="0"/>
                <w:sz w:val="20"/>
                <w:szCs w:val="20"/>
                <w:lang w:eastAsia="pt-BR"/>
                <w14:ligatures w14:val="none"/>
              </w:rPr>
              <w:t xml:space="preserve"> Science</w:t>
            </w:r>
          </w:p>
        </w:tc>
        <w:tc>
          <w:tcPr>
            <w:tcW w:w="1276" w:type="dxa"/>
            <w:hideMark/>
          </w:tcPr>
          <w:p w14:paraId="7F69EAD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D6319B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Metabolic</w:t>
            </w:r>
            <w:proofErr w:type="spellEnd"/>
            <w:r w:rsidRPr="00212526">
              <w:rPr>
                <w:rFonts w:ascii="Arial" w:eastAsia="Times New Roman" w:hAnsi="Arial" w:cs="Arial"/>
                <w:color w:val="000000" w:themeColor="text1"/>
                <w:kern w:val="0"/>
                <w:sz w:val="20"/>
                <w:szCs w:val="20"/>
                <w:lang w:eastAsia="pt-BR"/>
                <w14:ligatures w14:val="none"/>
              </w:rPr>
              <w:t xml:space="preserve"> Foundation</w:t>
            </w:r>
          </w:p>
        </w:tc>
        <w:tc>
          <w:tcPr>
            <w:tcW w:w="2126" w:type="dxa"/>
            <w:hideMark/>
          </w:tcPr>
          <w:p w14:paraId="7DDE52A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Netherlands</w:t>
            </w:r>
          </w:p>
        </w:tc>
        <w:tc>
          <w:tcPr>
            <w:tcW w:w="2183" w:type="dxa"/>
            <w:hideMark/>
          </w:tcPr>
          <w:p w14:paraId="5514B97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UN5. Ocean Practices for the Decade</w:t>
            </w:r>
          </w:p>
        </w:tc>
        <w:tc>
          <w:tcPr>
            <w:tcW w:w="1219" w:type="dxa"/>
            <w:hideMark/>
          </w:tcPr>
          <w:p w14:paraId="171BCF1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917928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886179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29.5</w:t>
            </w:r>
          </w:p>
        </w:tc>
        <w:tc>
          <w:tcPr>
            <w:tcW w:w="1454" w:type="dxa"/>
            <w:hideMark/>
          </w:tcPr>
          <w:p w14:paraId="4B45072D"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231301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Picture Perfect: rapid classification of plankton</w:t>
            </w:r>
          </w:p>
        </w:tc>
        <w:tc>
          <w:tcPr>
            <w:tcW w:w="1276" w:type="dxa"/>
            <w:hideMark/>
          </w:tcPr>
          <w:p w14:paraId="240E23D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D82C2C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Department of Forestry, </w:t>
            </w:r>
            <w:proofErr w:type="gramStart"/>
            <w:r w:rsidRPr="00B82671">
              <w:rPr>
                <w:rFonts w:ascii="Arial" w:eastAsia="Times New Roman" w:hAnsi="Arial" w:cs="Arial"/>
                <w:color w:val="000000" w:themeColor="text1"/>
                <w:kern w:val="0"/>
                <w:sz w:val="20"/>
                <w:szCs w:val="20"/>
                <w:lang w:val="en-GB" w:eastAsia="pt-BR"/>
                <w14:ligatures w14:val="none"/>
              </w:rPr>
              <w:t>Fisheries</w:t>
            </w:r>
            <w:proofErr w:type="gramEnd"/>
            <w:r w:rsidRPr="00B82671">
              <w:rPr>
                <w:rFonts w:ascii="Arial" w:eastAsia="Times New Roman" w:hAnsi="Arial" w:cs="Arial"/>
                <w:color w:val="000000" w:themeColor="text1"/>
                <w:kern w:val="0"/>
                <w:sz w:val="20"/>
                <w:szCs w:val="20"/>
                <w:lang w:val="en-GB" w:eastAsia="pt-BR"/>
                <w14:ligatures w14:val="none"/>
              </w:rPr>
              <w:t xml:space="preserve"> and the Environment</w:t>
            </w:r>
          </w:p>
        </w:tc>
        <w:tc>
          <w:tcPr>
            <w:tcW w:w="2126" w:type="dxa"/>
            <w:hideMark/>
          </w:tcPr>
          <w:p w14:paraId="2C764E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South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p>
        </w:tc>
        <w:tc>
          <w:tcPr>
            <w:tcW w:w="2183" w:type="dxa"/>
            <w:hideMark/>
          </w:tcPr>
          <w:p w14:paraId="51AB0C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2A05BC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01101BD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85C0F1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32.5</w:t>
            </w:r>
          </w:p>
        </w:tc>
        <w:tc>
          <w:tcPr>
            <w:tcW w:w="1454" w:type="dxa"/>
            <w:hideMark/>
          </w:tcPr>
          <w:p w14:paraId="5EBCCAD6"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BBE64E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Sustainable Total Value Chain of Cockle Industry</w:t>
            </w:r>
          </w:p>
        </w:tc>
        <w:tc>
          <w:tcPr>
            <w:tcW w:w="1276" w:type="dxa"/>
            <w:hideMark/>
          </w:tcPr>
          <w:p w14:paraId="223116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03C1BD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Research</w:t>
            </w:r>
            <w:proofErr w:type="spellEnd"/>
            <w:r w:rsidRPr="00212526">
              <w:rPr>
                <w:rFonts w:ascii="Arial" w:eastAsia="Times New Roman" w:hAnsi="Arial" w:cs="Arial"/>
                <w:color w:val="000000" w:themeColor="text1"/>
                <w:kern w:val="0"/>
                <w:sz w:val="20"/>
                <w:szCs w:val="20"/>
                <w:lang w:eastAsia="pt-BR"/>
                <w14:ligatures w14:val="none"/>
              </w:rPr>
              <w:t xml:space="preserve"> Institute Malaysia</w:t>
            </w:r>
          </w:p>
        </w:tc>
        <w:tc>
          <w:tcPr>
            <w:tcW w:w="2126" w:type="dxa"/>
            <w:hideMark/>
          </w:tcPr>
          <w:p w14:paraId="2D05969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Malaysia</w:t>
            </w:r>
          </w:p>
        </w:tc>
        <w:tc>
          <w:tcPr>
            <w:tcW w:w="2183" w:type="dxa"/>
            <w:hideMark/>
          </w:tcPr>
          <w:p w14:paraId="4A6E3C1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8.2. Global Ocean Negative Carbon Emission (Global ONCE)</w:t>
            </w:r>
          </w:p>
        </w:tc>
        <w:tc>
          <w:tcPr>
            <w:tcW w:w="1219" w:type="dxa"/>
            <w:hideMark/>
          </w:tcPr>
          <w:p w14:paraId="02047BD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0C4035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20898B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34.5</w:t>
            </w:r>
          </w:p>
        </w:tc>
        <w:tc>
          <w:tcPr>
            <w:tcW w:w="1454" w:type="dxa"/>
            <w:hideMark/>
          </w:tcPr>
          <w:p w14:paraId="7ED78940"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DB9551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Biodiversity Library &amp; MPA eDNA monitoring</w:t>
            </w:r>
          </w:p>
        </w:tc>
        <w:tc>
          <w:tcPr>
            <w:tcW w:w="1276" w:type="dxa"/>
            <w:hideMark/>
          </w:tcPr>
          <w:p w14:paraId="3A02EC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D3A1E8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Fisheries</w:t>
            </w:r>
            <w:proofErr w:type="spellEnd"/>
            <w:r w:rsidRPr="00212526">
              <w:rPr>
                <w:rFonts w:ascii="Arial" w:eastAsia="Times New Roman" w:hAnsi="Arial" w:cs="Arial"/>
                <w:color w:val="000000" w:themeColor="text1"/>
                <w:kern w:val="0"/>
                <w:sz w:val="20"/>
                <w:szCs w:val="20"/>
                <w:lang w:eastAsia="pt-BR"/>
                <w14:ligatures w14:val="none"/>
              </w:rPr>
              <w:t xml:space="preserve"> and Oceans Canada</w:t>
            </w:r>
          </w:p>
        </w:tc>
        <w:tc>
          <w:tcPr>
            <w:tcW w:w="2126" w:type="dxa"/>
            <w:hideMark/>
          </w:tcPr>
          <w:p w14:paraId="59B25FE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2B15537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6C2EF6E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9D3C9E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AC11C9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35.5</w:t>
            </w:r>
          </w:p>
        </w:tc>
        <w:tc>
          <w:tcPr>
            <w:tcW w:w="1454" w:type="dxa"/>
            <w:hideMark/>
          </w:tcPr>
          <w:p w14:paraId="3D737E1D"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2B9F8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Sea the </w:t>
            </w:r>
            <w:proofErr w:type="spellStart"/>
            <w:r w:rsidRPr="00212526">
              <w:rPr>
                <w:rFonts w:ascii="Arial" w:eastAsia="Times New Roman" w:hAnsi="Arial" w:cs="Arial"/>
                <w:color w:val="000000" w:themeColor="text1"/>
                <w:kern w:val="0"/>
                <w:sz w:val="20"/>
                <w:szCs w:val="20"/>
                <w:lang w:eastAsia="pt-BR"/>
                <w14:ligatures w14:val="none"/>
              </w:rPr>
              <w:t>Value</w:t>
            </w:r>
            <w:proofErr w:type="spellEnd"/>
          </w:p>
        </w:tc>
        <w:tc>
          <w:tcPr>
            <w:tcW w:w="1276" w:type="dxa"/>
            <w:hideMark/>
          </w:tcPr>
          <w:p w14:paraId="03800C4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264440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Plymouth Marine </w:t>
            </w:r>
            <w:proofErr w:type="spellStart"/>
            <w:r w:rsidRPr="00212526">
              <w:rPr>
                <w:rFonts w:ascii="Arial" w:eastAsia="Times New Roman" w:hAnsi="Arial" w:cs="Arial"/>
                <w:color w:val="000000" w:themeColor="text1"/>
                <w:kern w:val="0"/>
                <w:sz w:val="20"/>
                <w:szCs w:val="20"/>
                <w:lang w:eastAsia="pt-BR"/>
                <w14:ligatures w14:val="none"/>
              </w:rPr>
              <w:t>Laboratory</w:t>
            </w:r>
            <w:proofErr w:type="spellEnd"/>
          </w:p>
        </w:tc>
        <w:tc>
          <w:tcPr>
            <w:tcW w:w="2126" w:type="dxa"/>
            <w:hideMark/>
          </w:tcPr>
          <w:p w14:paraId="3B92B5E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65863D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8.2. Global Ocean Negative Carbon Emission (Global ONCE)</w:t>
            </w:r>
          </w:p>
        </w:tc>
        <w:tc>
          <w:tcPr>
            <w:tcW w:w="1219" w:type="dxa"/>
            <w:hideMark/>
          </w:tcPr>
          <w:p w14:paraId="07F9EBB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1D967D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CF6872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36.5</w:t>
            </w:r>
          </w:p>
        </w:tc>
        <w:tc>
          <w:tcPr>
            <w:tcW w:w="1454" w:type="dxa"/>
            <w:hideMark/>
          </w:tcPr>
          <w:p w14:paraId="48AAC46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A3D349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SanctuaryReef</w:t>
            </w:r>
            <w:proofErr w:type="spellEnd"/>
            <w:r w:rsidRPr="00B82671">
              <w:rPr>
                <w:rFonts w:ascii="Arial" w:eastAsia="Times New Roman" w:hAnsi="Arial" w:cs="Arial"/>
                <w:color w:val="000000" w:themeColor="text1"/>
                <w:kern w:val="0"/>
                <w:sz w:val="20"/>
                <w:szCs w:val="20"/>
                <w:lang w:val="en-GB" w:eastAsia="pt-BR"/>
                <w14:ligatures w14:val="none"/>
              </w:rPr>
              <w:t xml:space="preserve"> Food Basket: Empowering Aquafarmers</w:t>
            </w:r>
          </w:p>
        </w:tc>
        <w:tc>
          <w:tcPr>
            <w:tcW w:w="1276" w:type="dxa"/>
            <w:hideMark/>
          </w:tcPr>
          <w:p w14:paraId="7916DC1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D0665B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Zanzibar Seaweed Cluster Initiative (</w:t>
            </w:r>
            <w:proofErr w:type="spellStart"/>
            <w:r w:rsidRPr="00B82671">
              <w:rPr>
                <w:rFonts w:ascii="Arial" w:eastAsia="Times New Roman" w:hAnsi="Arial" w:cs="Arial"/>
                <w:color w:val="000000" w:themeColor="text1"/>
                <w:kern w:val="0"/>
                <w:sz w:val="20"/>
                <w:szCs w:val="20"/>
                <w:lang w:val="en-GB" w:eastAsia="pt-BR"/>
                <w14:ligatures w14:val="none"/>
              </w:rPr>
              <w:t>ZaSCI</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2126" w:type="dxa"/>
            <w:hideMark/>
          </w:tcPr>
          <w:p w14:paraId="797A594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United Republic of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83" w:type="dxa"/>
            <w:hideMark/>
          </w:tcPr>
          <w:p w14:paraId="65BFF39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0FF129B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3855475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712BD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40.5</w:t>
            </w:r>
          </w:p>
        </w:tc>
        <w:tc>
          <w:tcPr>
            <w:tcW w:w="1454" w:type="dxa"/>
            <w:hideMark/>
          </w:tcPr>
          <w:p w14:paraId="1CACED85"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120C32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Baltic Sea Oxygenation and Super-Green H2</w:t>
            </w:r>
          </w:p>
        </w:tc>
        <w:tc>
          <w:tcPr>
            <w:tcW w:w="1276" w:type="dxa"/>
            <w:hideMark/>
          </w:tcPr>
          <w:p w14:paraId="50ECC0E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5B2690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Flexens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Ab</w:t>
            </w:r>
            <w:proofErr w:type="spellEnd"/>
          </w:p>
        </w:tc>
        <w:tc>
          <w:tcPr>
            <w:tcW w:w="2126" w:type="dxa"/>
            <w:hideMark/>
          </w:tcPr>
          <w:p w14:paraId="4873904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Finland</w:t>
            </w:r>
            <w:proofErr w:type="spellEnd"/>
          </w:p>
        </w:tc>
        <w:tc>
          <w:tcPr>
            <w:tcW w:w="2183" w:type="dxa"/>
            <w:hideMark/>
          </w:tcPr>
          <w:p w14:paraId="1472B4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76. 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19" w:type="dxa"/>
            <w:hideMark/>
          </w:tcPr>
          <w:p w14:paraId="0F8D3C7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63C6FC8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A9FCC7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43.5</w:t>
            </w:r>
          </w:p>
        </w:tc>
        <w:tc>
          <w:tcPr>
            <w:tcW w:w="1454" w:type="dxa"/>
            <w:hideMark/>
          </w:tcPr>
          <w:p w14:paraId="1F730F74"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C24870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Women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from</w:t>
            </w:r>
            <w:proofErr w:type="spellEnd"/>
            <w:r w:rsidRPr="00212526">
              <w:rPr>
                <w:rFonts w:ascii="Arial" w:eastAsia="Times New Roman" w:hAnsi="Arial" w:cs="Arial"/>
                <w:color w:val="000000" w:themeColor="text1"/>
                <w:kern w:val="0"/>
                <w:sz w:val="20"/>
                <w:szCs w:val="20"/>
                <w:lang w:eastAsia="pt-BR"/>
                <w14:ligatures w14:val="none"/>
              </w:rPr>
              <w:t xml:space="preserve"> the Sea</w:t>
            </w:r>
          </w:p>
        </w:tc>
        <w:tc>
          <w:tcPr>
            <w:tcW w:w="1276" w:type="dxa"/>
            <w:hideMark/>
          </w:tcPr>
          <w:p w14:paraId="405D89C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F7BC73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Help Images - Associação de Promoção e Apoio à Solidariedade Social</w:t>
            </w:r>
          </w:p>
        </w:tc>
        <w:tc>
          <w:tcPr>
            <w:tcW w:w="2126" w:type="dxa"/>
            <w:hideMark/>
          </w:tcPr>
          <w:p w14:paraId="2A96C26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74ADBEF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64. Empowering Women for the United Nations Decade of Ocean Science for Sustainable Development</w:t>
            </w:r>
          </w:p>
        </w:tc>
        <w:tc>
          <w:tcPr>
            <w:tcW w:w="1219" w:type="dxa"/>
            <w:hideMark/>
          </w:tcPr>
          <w:p w14:paraId="4882FA3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15B2571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3D1D4D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44.5</w:t>
            </w:r>
          </w:p>
        </w:tc>
        <w:tc>
          <w:tcPr>
            <w:tcW w:w="1454" w:type="dxa"/>
            <w:hideMark/>
          </w:tcPr>
          <w:p w14:paraId="03DF8FE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2A1640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Grass </w:t>
            </w:r>
            <w:proofErr w:type="spellStart"/>
            <w:r w:rsidRPr="00212526">
              <w:rPr>
                <w:rFonts w:ascii="Arial" w:eastAsia="Times New Roman" w:hAnsi="Arial" w:cs="Arial"/>
                <w:color w:val="000000" w:themeColor="text1"/>
                <w:kern w:val="0"/>
                <w:sz w:val="20"/>
                <w:szCs w:val="20"/>
                <w:lang w:eastAsia="pt-BR"/>
                <w14:ligatures w14:val="none"/>
              </w:rPr>
              <w:t>Underwater</w:t>
            </w:r>
            <w:proofErr w:type="spellEnd"/>
            <w:r w:rsidRPr="00212526">
              <w:rPr>
                <w:rFonts w:ascii="Arial" w:eastAsia="Times New Roman" w:hAnsi="Arial" w:cs="Arial"/>
                <w:color w:val="000000" w:themeColor="text1"/>
                <w:kern w:val="0"/>
                <w:sz w:val="20"/>
                <w:szCs w:val="20"/>
                <w:lang w:eastAsia="pt-BR"/>
                <w14:ligatures w14:val="none"/>
              </w:rPr>
              <w:t xml:space="preserve"> Project</w:t>
            </w:r>
          </w:p>
        </w:tc>
        <w:tc>
          <w:tcPr>
            <w:tcW w:w="1276" w:type="dxa"/>
            <w:hideMark/>
          </w:tcPr>
          <w:p w14:paraId="7487D7E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A71C36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Sustainable</w:t>
            </w:r>
            <w:proofErr w:type="spellEnd"/>
            <w:r w:rsidRPr="00212526">
              <w:rPr>
                <w:rFonts w:ascii="Arial" w:eastAsia="Times New Roman" w:hAnsi="Arial" w:cs="Arial"/>
                <w:color w:val="000000" w:themeColor="text1"/>
                <w:kern w:val="0"/>
                <w:sz w:val="20"/>
                <w:szCs w:val="20"/>
                <w:lang w:eastAsia="pt-BR"/>
                <w14:ligatures w14:val="none"/>
              </w:rPr>
              <w:t xml:space="preserve"> Ocean Alliance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r w:rsidRPr="00212526">
              <w:rPr>
                <w:rFonts w:ascii="Arial" w:eastAsia="Times New Roman" w:hAnsi="Arial" w:cs="Arial"/>
                <w:color w:val="000000" w:themeColor="text1"/>
                <w:kern w:val="0"/>
                <w:sz w:val="20"/>
                <w:szCs w:val="20"/>
                <w:lang w:eastAsia="pt-BR"/>
                <w14:ligatures w14:val="none"/>
              </w:rPr>
              <w:t xml:space="preserve"> (SOA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r w:rsidRPr="00212526">
              <w:rPr>
                <w:rFonts w:ascii="Arial" w:eastAsia="Times New Roman" w:hAnsi="Arial" w:cs="Arial"/>
                <w:color w:val="000000" w:themeColor="text1"/>
                <w:kern w:val="0"/>
                <w:sz w:val="20"/>
                <w:szCs w:val="20"/>
                <w:lang w:eastAsia="pt-BR"/>
                <w14:ligatures w14:val="none"/>
              </w:rPr>
              <w:t>)</w:t>
            </w:r>
          </w:p>
        </w:tc>
        <w:tc>
          <w:tcPr>
            <w:tcW w:w="2126" w:type="dxa"/>
            <w:hideMark/>
          </w:tcPr>
          <w:p w14:paraId="196333F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United Republic of </w:t>
            </w:r>
            <w:proofErr w:type="spellStart"/>
            <w:r w:rsidRPr="00212526">
              <w:rPr>
                <w:rFonts w:ascii="Arial" w:eastAsia="Times New Roman" w:hAnsi="Arial" w:cs="Arial"/>
                <w:color w:val="000000" w:themeColor="text1"/>
                <w:kern w:val="0"/>
                <w:sz w:val="20"/>
                <w:szCs w:val="20"/>
                <w:lang w:eastAsia="pt-BR"/>
                <w14:ligatures w14:val="none"/>
              </w:rPr>
              <w:t>Tanzania</w:t>
            </w:r>
            <w:proofErr w:type="spellEnd"/>
          </w:p>
        </w:tc>
        <w:tc>
          <w:tcPr>
            <w:tcW w:w="2183" w:type="dxa"/>
            <w:hideMark/>
          </w:tcPr>
          <w:p w14:paraId="0DCE79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4520C85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D13056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5C3207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45.5</w:t>
            </w:r>
          </w:p>
        </w:tc>
        <w:tc>
          <w:tcPr>
            <w:tcW w:w="1454" w:type="dxa"/>
            <w:hideMark/>
          </w:tcPr>
          <w:p w14:paraId="59C211CF"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532073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Vaka</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Oceanstory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Lab</w:t>
            </w:r>
            <w:proofErr w:type="spellEnd"/>
          </w:p>
        </w:tc>
        <w:tc>
          <w:tcPr>
            <w:tcW w:w="1276" w:type="dxa"/>
            <w:hideMark/>
          </w:tcPr>
          <w:p w14:paraId="6B4CB59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8DEE9B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Okeanos</w:t>
            </w:r>
            <w:proofErr w:type="spellEnd"/>
            <w:r w:rsidRPr="00B82671">
              <w:rPr>
                <w:rFonts w:ascii="Arial" w:eastAsia="Times New Roman" w:hAnsi="Arial" w:cs="Arial"/>
                <w:color w:val="000000" w:themeColor="text1"/>
                <w:kern w:val="0"/>
                <w:sz w:val="20"/>
                <w:szCs w:val="20"/>
                <w:lang w:val="en-GB" w:eastAsia="pt-BR"/>
                <w14:ligatures w14:val="none"/>
              </w:rPr>
              <w:t xml:space="preserve"> Foundation for the sea</w:t>
            </w:r>
          </w:p>
        </w:tc>
        <w:tc>
          <w:tcPr>
            <w:tcW w:w="2126" w:type="dxa"/>
            <w:hideMark/>
          </w:tcPr>
          <w:p w14:paraId="1AB93AE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4F15313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69. Cultural </w:t>
            </w:r>
            <w:proofErr w:type="spellStart"/>
            <w:r w:rsidRPr="00212526">
              <w:rPr>
                <w:rFonts w:ascii="Arial" w:eastAsia="Times New Roman" w:hAnsi="Arial" w:cs="Arial"/>
                <w:color w:val="000000" w:themeColor="text1"/>
                <w:kern w:val="0"/>
                <w:sz w:val="20"/>
                <w:szCs w:val="20"/>
                <w:lang w:eastAsia="pt-BR"/>
                <w14:ligatures w14:val="none"/>
              </w:rPr>
              <w:t>Heritage</w:t>
            </w:r>
            <w:proofErr w:type="spellEnd"/>
            <w:r w:rsidRPr="00212526">
              <w:rPr>
                <w:rFonts w:ascii="Arial" w:eastAsia="Times New Roman" w:hAnsi="Arial" w:cs="Arial"/>
                <w:color w:val="000000" w:themeColor="text1"/>
                <w:kern w:val="0"/>
                <w:sz w:val="20"/>
                <w:szCs w:val="20"/>
                <w:lang w:eastAsia="pt-BR"/>
                <w14:ligatures w14:val="none"/>
              </w:rPr>
              <w:t xml:space="preserve"> Framework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7B0D02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1470F32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DC42CC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47.5</w:t>
            </w:r>
          </w:p>
        </w:tc>
        <w:tc>
          <w:tcPr>
            <w:tcW w:w="1454" w:type="dxa"/>
            <w:hideMark/>
          </w:tcPr>
          <w:p w14:paraId="09F74DCD"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F7074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Quantitative</w:t>
            </w:r>
            <w:proofErr w:type="spellEnd"/>
            <w:r w:rsidRPr="00212526">
              <w:rPr>
                <w:rFonts w:ascii="Arial" w:eastAsia="Times New Roman" w:hAnsi="Arial" w:cs="Arial"/>
                <w:color w:val="000000" w:themeColor="text1"/>
                <w:kern w:val="0"/>
                <w:sz w:val="20"/>
                <w:szCs w:val="20"/>
                <w:lang w:eastAsia="pt-BR"/>
                <w14:ligatures w14:val="none"/>
              </w:rPr>
              <w:t xml:space="preserve"> Tools for </w:t>
            </w:r>
            <w:proofErr w:type="spellStart"/>
            <w:r w:rsidRPr="00212526">
              <w:rPr>
                <w:rFonts w:ascii="Arial" w:eastAsia="Times New Roman" w:hAnsi="Arial" w:cs="Arial"/>
                <w:color w:val="000000" w:themeColor="text1"/>
                <w:kern w:val="0"/>
                <w:sz w:val="20"/>
                <w:szCs w:val="20"/>
                <w:lang w:eastAsia="pt-BR"/>
                <w14:ligatures w14:val="none"/>
              </w:rPr>
              <w:t>Responsible</w:t>
            </w:r>
            <w:proofErr w:type="spellEnd"/>
            <w:r w:rsidRPr="00212526">
              <w:rPr>
                <w:rFonts w:ascii="Arial" w:eastAsia="Times New Roman" w:hAnsi="Arial" w:cs="Arial"/>
                <w:color w:val="000000" w:themeColor="text1"/>
                <w:kern w:val="0"/>
                <w:sz w:val="20"/>
                <w:szCs w:val="20"/>
                <w:lang w:eastAsia="pt-BR"/>
                <w14:ligatures w14:val="none"/>
              </w:rPr>
              <w:t xml:space="preserve"> Marine Energy</w:t>
            </w:r>
          </w:p>
        </w:tc>
        <w:tc>
          <w:tcPr>
            <w:tcW w:w="1276" w:type="dxa"/>
            <w:hideMark/>
          </w:tcPr>
          <w:p w14:paraId="482235D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377C4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Sandia National </w:t>
            </w:r>
            <w:proofErr w:type="spellStart"/>
            <w:r w:rsidRPr="00212526">
              <w:rPr>
                <w:rFonts w:ascii="Arial" w:eastAsia="Times New Roman" w:hAnsi="Arial" w:cs="Arial"/>
                <w:color w:val="000000" w:themeColor="text1"/>
                <w:kern w:val="0"/>
                <w:sz w:val="20"/>
                <w:szCs w:val="20"/>
                <w:lang w:eastAsia="pt-BR"/>
                <w14:ligatures w14:val="none"/>
              </w:rPr>
              <w:t>Laboratories</w:t>
            </w:r>
            <w:proofErr w:type="spellEnd"/>
          </w:p>
        </w:tc>
        <w:tc>
          <w:tcPr>
            <w:tcW w:w="2126" w:type="dxa"/>
            <w:hideMark/>
          </w:tcPr>
          <w:p w14:paraId="04BD554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E7E6E9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0366A91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61BF47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C2DE4C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48.5</w:t>
            </w:r>
          </w:p>
        </w:tc>
        <w:tc>
          <w:tcPr>
            <w:tcW w:w="1454" w:type="dxa"/>
            <w:hideMark/>
          </w:tcPr>
          <w:p w14:paraId="17AF9C6A"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7103F5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International Blue Carbon Institute</w:t>
            </w:r>
          </w:p>
        </w:tc>
        <w:tc>
          <w:tcPr>
            <w:tcW w:w="1276" w:type="dxa"/>
            <w:hideMark/>
          </w:tcPr>
          <w:p w14:paraId="555B96B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5B2ED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xml:space="preserve"> International</w:t>
            </w:r>
          </w:p>
        </w:tc>
        <w:tc>
          <w:tcPr>
            <w:tcW w:w="2126" w:type="dxa"/>
            <w:hideMark/>
          </w:tcPr>
          <w:p w14:paraId="2C506E6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4A91F8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11.2. Global Ocean Decade Programme for Blue Carbon (GO-BC)</w:t>
            </w:r>
          </w:p>
        </w:tc>
        <w:tc>
          <w:tcPr>
            <w:tcW w:w="1219" w:type="dxa"/>
            <w:hideMark/>
          </w:tcPr>
          <w:p w14:paraId="072AF59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F43F762"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97DB6C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53.5</w:t>
            </w:r>
          </w:p>
        </w:tc>
        <w:tc>
          <w:tcPr>
            <w:tcW w:w="1454" w:type="dxa"/>
            <w:hideMark/>
          </w:tcPr>
          <w:p w14:paraId="76D978FB"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003381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Making </w:t>
            </w:r>
            <w:proofErr w:type="spellStart"/>
            <w:r w:rsidRPr="00212526">
              <w:rPr>
                <w:rFonts w:ascii="Arial" w:eastAsia="Times New Roman" w:hAnsi="Arial" w:cs="Arial"/>
                <w:color w:val="000000" w:themeColor="text1"/>
                <w:kern w:val="0"/>
                <w:sz w:val="20"/>
                <w:szCs w:val="20"/>
                <w:lang w:eastAsia="pt-BR"/>
                <w14:ligatures w14:val="none"/>
              </w:rPr>
              <w:t>environmental</w:t>
            </w:r>
            <w:proofErr w:type="spellEnd"/>
            <w:r w:rsidRPr="00212526">
              <w:rPr>
                <w:rFonts w:ascii="Arial" w:eastAsia="Times New Roman" w:hAnsi="Arial" w:cs="Arial"/>
                <w:color w:val="000000" w:themeColor="text1"/>
                <w:kern w:val="0"/>
                <w:sz w:val="20"/>
                <w:szCs w:val="20"/>
                <w:lang w:eastAsia="pt-BR"/>
                <w14:ligatures w14:val="none"/>
              </w:rPr>
              <w:t xml:space="preserve"> DNA FAIR</w:t>
            </w:r>
          </w:p>
        </w:tc>
        <w:tc>
          <w:tcPr>
            <w:tcW w:w="1276" w:type="dxa"/>
            <w:hideMark/>
          </w:tcPr>
          <w:p w14:paraId="668B640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C8A528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Commonwealth Scientific and Industrial Research Organization</w:t>
            </w:r>
          </w:p>
        </w:tc>
        <w:tc>
          <w:tcPr>
            <w:tcW w:w="2126" w:type="dxa"/>
            <w:hideMark/>
          </w:tcPr>
          <w:p w14:paraId="318D4F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1538530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2CD555A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68C451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D762CE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54.5</w:t>
            </w:r>
          </w:p>
        </w:tc>
        <w:tc>
          <w:tcPr>
            <w:tcW w:w="1454" w:type="dxa"/>
            <w:hideMark/>
          </w:tcPr>
          <w:p w14:paraId="79A5DD54"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B28D4E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w:t>
            </w:r>
            <w:proofErr w:type="spellStart"/>
            <w:r w:rsidRPr="00212526">
              <w:rPr>
                <w:rFonts w:ascii="Arial" w:eastAsia="Times New Roman" w:hAnsi="Arial" w:cs="Arial"/>
                <w:color w:val="000000" w:themeColor="text1"/>
                <w:kern w:val="0"/>
                <w:sz w:val="20"/>
                <w:szCs w:val="20"/>
                <w:lang w:eastAsia="pt-BR"/>
                <w14:ligatures w14:val="none"/>
              </w:rPr>
              <w:t>Healthcheck</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activates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sustainability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reporting</w:t>
            </w:r>
            <w:proofErr w:type="spellEnd"/>
          </w:p>
        </w:tc>
        <w:tc>
          <w:tcPr>
            <w:tcW w:w="1276" w:type="dxa"/>
            <w:hideMark/>
          </w:tcPr>
          <w:p w14:paraId="187D7A3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0C65C0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Commonwealth Scientific and Industrial Research Organisation (CSIRO)</w:t>
            </w:r>
          </w:p>
        </w:tc>
        <w:tc>
          <w:tcPr>
            <w:tcW w:w="2126" w:type="dxa"/>
            <w:hideMark/>
          </w:tcPr>
          <w:p w14:paraId="74C586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58CF90E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UN5. Ocean Practices for the Decade</w:t>
            </w:r>
          </w:p>
        </w:tc>
        <w:tc>
          <w:tcPr>
            <w:tcW w:w="1219" w:type="dxa"/>
            <w:hideMark/>
          </w:tcPr>
          <w:p w14:paraId="2DF5B77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12929F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E44778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60.5</w:t>
            </w:r>
          </w:p>
        </w:tc>
        <w:tc>
          <w:tcPr>
            <w:tcW w:w="1454" w:type="dxa"/>
            <w:hideMark/>
          </w:tcPr>
          <w:p w14:paraId="73AA3189"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33B372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Unraveling</w:t>
            </w:r>
            <w:proofErr w:type="spellEnd"/>
            <w:r w:rsidRPr="00B82671">
              <w:rPr>
                <w:rFonts w:ascii="Arial" w:eastAsia="Times New Roman" w:hAnsi="Arial" w:cs="Arial"/>
                <w:color w:val="000000" w:themeColor="text1"/>
                <w:kern w:val="0"/>
                <w:sz w:val="20"/>
                <w:szCs w:val="20"/>
                <w:lang w:val="en-GB" w:eastAsia="pt-BR"/>
                <w14:ligatures w14:val="none"/>
              </w:rPr>
              <w:t xml:space="preserve"> the dynamics of ocean soundscapes</w:t>
            </w:r>
          </w:p>
        </w:tc>
        <w:tc>
          <w:tcPr>
            <w:tcW w:w="1276" w:type="dxa"/>
            <w:hideMark/>
          </w:tcPr>
          <w:p w14:paraId="71BF99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E7758C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 Univ. of Colorado, Cooperative Institute for Research in Environmental Sciences </w:t>
            </w:r>
          </w:p>
        </w:tc>
        <w:tc>
          <w:tcPr>
            <w:tcW w:w="2126" w:type="dxa"/>
            <w:hideMark/>
          </w:tcPr>
          <w:p w14:paraId="239525A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BD2585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12. Ocean Decade Research Programme on the Maritime Acoustic Environment (OD-MAE)</w:t>
            </w:r>
          </w:p>
        </w:tc>
        <w:tc>
          <w:tcPr>
            <w:tcW w:w="1219" w:type="dxa"/>
            <w:hideMark/>
          </w:tcPr>
          <w:p w14:paraId="3F934E2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CFC41E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33CE59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61.5</w:t>
            </w:r>
          </w:p>
        </w:tc>
        <w:tc>
          <w:tcPr>
            <w:tcW w:w="1454" w:type="dxa"/>
            <w:hideMark/>
          </w:tcPr>
          <w:p w14:paraId="0240B66A"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7A2AA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&amp; Marine </w:t>
            </w:r>
            <w:proofErr w:type="spellStart"/>
            <w:r w:rsidRPr="00212526">
              <w:rPr>
                <w:rFonts w:ascii="Arial" w:eastAsia="Times New Roman" w:hAnsi="Arial" w:cs="Arial"/>
                <w:color w:val="000000" w:themeColor="text1"/>
                <w:kern w:val="0"/>
                <w:sz w:val="20"/>
                <w:szCs w:val="20"/>
                <w:lang w:eastAsia="pt-BR"/>
                <w14:ligatures w14:val="none"/>
              </w:rPr>
              <w:t>Ecological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Classification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Std</w:t>
            </w:r>
            <w:proofErr w:type="spellEnd"/>
          </w:p>
        </w:tc>
        <w:tc>
          <w:tcPr>
            <w:tcW w:w="1276" w:type="dxa"/>
            <w:hideMark/>
          </w:tcPr>
          <w:p w14:paraId="0686ABB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7775DD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Interagency Working Group on Ocean and Coastal Mapping (IWG-OCM)</w:t>
            </w:r>
          </w:p>
        </w:tc>
        <w:tc>
          <w:tcPr>
            <w:tcW w:w="2126" w:type="dxa"/>
            <w:hideMark/>
          </w:tcPr>
          <w:p w14:paraId="3958238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556DE5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 Marine Life 2030</w:t>
            </w:r>
          </w:p>
        </w:tc>
        <w:tc>
          <w:tcPr>
            <w:tcW w:w="1219" w:type="dxa"/>
            <w:hideMark/>
          </w:tcPr>
          <w:p w14:paraId="709D48B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47BAB74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479A45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62.5</w:t>
            </w:r>
          </w:p>
        </w:tc>
        <w:tc>
          <w:tcPr>
            <w:tcW w:w="1454" w:type="dxa"/>
            <w:hideMark/>
          </w:tcPr>
          <w:p w14:paraId="59A1B05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AF799B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Marine Management and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p>
        </w:tc>
        <w:tc>
          <w:tcPr>
            <w:tcW w:w="1276" w:type="dxa"/>
            <w:hideMark/>
          </w:tcPr>
          <w:p w14:paraId="77D077E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394361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Norwegian Ministry of Climate and Environment</w:t>
            </w:r>
          </w:p>
        </w:tc>
        <w:tc>
          <w:tcPr>
            <w:tcW w:w="2126" w:type="dxa"/>
            <w:hideMark/>
          </w:tcPr>
          <w:p w14:paraId="37EB656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5C9EB70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4FDF61E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EE07ED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115DDA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64.5</w:t>
            </w:r>
          </w:p>
        </w:tc>
        <w:tc>
          <w:tcPr>
            <w:tcW w:w="1454" w:type="dxa"/>
            <w:hideMark/>
          </w:tcPr>
          <w:p w14:paraId="1EE55F1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07D756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European Regional Hub for Blue Carbon</w:t>
            </w:r>
          </w:p>
        </w:tc>
        <w:tc>
          <w:tcPr>
            <w:tcW w:w="1276" w:type="dxa"/>
            <w:hideMark/>
          </w:tcPr>
          <w:p w14:paraId="480EDD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D5E9C1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Joint Programming Initiative Healthy and Productive Seas and Oceans (JPI Oceans)</w:t>
            </w:r>
          </w:p>
        </w:tc>
        <w:tc>
          <w:tcPr>
            <w:tcW w:w="2126" w:type="dxa"/>
            <w:hideMark/>
          </w:tcPr>
          <w:p w14:paraId="319804A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2FF7B89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11.2. Global Ocean Decade Programme for Blue Carbon (GO-BC)</w:t>
            </w:r>
          </w:p>
        </w:tc>
        <w:tc>
          <w:tcPr>
            <w:tcW w:w="1219" w:type="dxa"/>
            <w:hideMark/>
          </w:tcPr>
          <w:p w14:paraId="4D72241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1FEB02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570010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66.5</w:t>
            </w:r>
          </w:p>
        </w:tc>
        <w:tc>
          <w:tcPr>
            <w:tcW w:w="1454" w:type="dxa"/>
            <w:hideMark/>
          </w:tcPr>
          <w:p w14:paraId="64E48FCF"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F6DD47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Arctic Sea Ice </w:t>
            </w:r>
            <w:proofErr w:type="spellStart"/>
            <w:r w:rsidRPr="00212526">
              <w:rPr>
                <w:rFonts w:ascii="Arial" w:eastAsia="Times New Roman" w:hAnsi="Arial" w:cs="Arial"/>
                <w:color w:val="000000" w:themeColor="text1"/>
                <w:kern w:val="0"/>
                <w:sz w:val="20"/>
                <w:szCs w:val="20"/>
                <w:lang w:eastAsia="pt-BR"/>
                <w14:ligatures w14:val="none"/>
              </w:rPr>
              <w:t>Restoration</w:t>
            </w:r>
            <w:proofErr w:type="spellEnd"/>
          </w:p>
        </w:tc>
        <w:tc>
          <w:tcPr>
            <w:tcW w:w="1276" w:type="dxa"/>
            <w:hideMark/>
          </w:tcPr>
          <w:p w14:paraId="237B972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763153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Arctic </w:t>
            </w:r>
            <w:proofErr w:type="spellStart"/>
            <w:r w:rsidRPr="00212526">
              <w:rPr>
                <w:rFonts w:ascii="Arial" w:eastAsia="Times New Roman" w:hAnsi="Arial" w:cs="Arial"/>
                <w:color w:val="000000" w:themeColor="text1"/>
                <w:kern w:val="0"/>
                <w:sz w:val="20"/>
                <w:szCs w:val="20"/>
                <w:lang w:eastAsia="pt-BR"/>
                <w14:ligatures w14:val="none"/>
              </w:rPr>
              <w:t>Reflections</w:t>
            </w:r>
            <w:proofErr w:type="spellEnd"/>
          </w:p>
        </w:tc>
        <w:tc>
          <w:tcPr>
            <w:tcW w:w="2126" w:type="dxa"/>
            <w:hideMark/>
          </w:tcPr>
          <w:p w14:paraId="0F322C4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Netherlands</w:t>
            </w:r>
          </w:p>
        </w:tc>
        <w:tc>
          <w:tcPr>
            <w:tcW w:w="2183" w:type="dxa"/>
            <w:hideMark/>
          </w:tcPr>
          <w:p w14:paraId="12D9BAA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45DB1D4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D1D749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B91BC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67.5</w:t>
            </w:r>
          </w:p>
        </w:tc>
        <w:tc>
          <w:tcPr>
            <w:tcW w:w="1454" w:type="dxa"/>
            <w:hideMark/>
          </w:tcPr>
          <w:p w14:paraId="326B063F"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EDB79C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Climate resilience for fishing and aquaculture</w:t>
            </w:r>
          </w:p>
        </w:tc>
        <w:tc>
          <w:tcPr>
            <w:tcW w:w="1276" w:type="dxa"/>
            <w:hideMark/>
          </w:tcPr>
          <w:p w14:paraId="54DB876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4E7736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Fisheries Research and Development Corporation (FRDC)</w:t>
            </w:r>
          </w:p>
        </w:tc>
        <w:tc>
          <w:tcPr>
            <w:tcW w:w="2126" w:type="dxa"/>
            <w:hideMark/>
          </w:tcPr>
          <w:p w14:paraId="3E424A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10207BB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8.2. Global Ocean Negative Carbon Emission (Global ONCE)</w:t>
            </w:r>
          </w:p>
        </w:tc>
        <w:tc>
          <w:tcPr>
            <w:tcW w:w="1219" w:type="dxa"/>
            <w:hideMark/>
          </w:tcPr>
          <w:p w14:paraId="4936F9E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CF6F4D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E0DEF9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71.5</w:t>
            </w:r>
          </w:p>
        </w:tc>
        <w:tc>
          <w:tcPr>
            <w:tcW w:w="1454" w:type="dxa"/>
            <w:hideMark/>
          </w:tcPr>
          <w:p w14:paraId="07AD3293"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A79E62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Centre of Excellence on Sustainable Blue Economy</w:t>
            </w:r>
          </w:p>
        </w:tc>
        <w:tc>
          <w:tcPr>
            <w:tcW w:w="1276" w:type="dxa"/>
            <w:hideMark/>
          </w:tcPr>
          <w:p w14:paraId="517F3B3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90F66A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Euro-</w:t>
            </w:r>
            <w:proofErr w:type="spellStart"/>
            <w:r w:rsidRPr="00212526">
              <w:rPr>
                <w:rFonts w:ascii="Arial" w:eastAsia="Times New Roman" w:hAnsi="Arial" w:cs="Arial"/>
                <w:color w:val="000000" w:themeColor="text1"/>
                <w:kern w:val="0"/>
                <w:sz w:val="20"/>
                <w:szCs w:val="20"/>
                <w:lang w:eastAsia="pt-BR"/>
                <w14:ligatures w14:val="none"/>
              </w:rPr>
              <w:t>Mediterranean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7EE2CF7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Slovenia</w:t>
            </w:r>
            <w:proofErr w:type="spellEnd"/>
          </w:p>
        </w:tc>
        <w:tc>
          <w:tcPr>
            <w:tcW w:w="2183" w:type="dxa"/>
            <w:hideMark/>
          </w:tcPr>
          <w:p w14:paraId="5E3CFEA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650286B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B0E96C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91BDE8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72.5</w:t>
            </w:r>
          </w:p>
        </w:tc>
        <w:tc>
          <w:tcPr>
            <w:tcW w:w="1454" w:type="dxa"/>
            <w:hideMark/>
          </w:tcPr>
          <w:p w14:paraId="5D35D07D"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48C429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Elite Centre of Aquatic Nature-based Solutions </w:t>
            </w:r>
          </w:p>
        </w:tc>
        <w:tc>
          <w:tcPr>
            <w:tcW w:w="1276" w:type="dxa"/>
            <w:hideMark/>
          </w:tcPr>
          <w:p w14:paraId="43E4A7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5F031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Southern </w:t>
            </w:r>
            <w:proofErr w:type="spellStart"/>
            <w:r w:rsidRPr="00212526">
              <w:rPr>
                <w:rFonts w:ascii="Arial" w:eastAsia="Times New Roman" w:hAnsi="Arial" w:cs="Arial"/>
                <w:color w:val="000000" w:themeColor="text1"/>
                <w:kern w:val="0"/>
                <w:sz w:val="20"/>
                <w:szCs w:val="20"/>
                <w:lang w:eastAsia="pt-BR"/>
                <w14:ligatures w14:val="none"/>
              </w:rPr>
              <w:t>Denmark</w:t>
            </w:r>
            <w:proofErr w:type="spellEnd"/>
          </w:p>
        </w:tc>
        <w:tc>
          <w:tcPr>
            <w:tcW w:w="2126" w:type="dxa"/>
            <w:hideMark/>
          </w:tcPr>
          <w:p w14:paraId="5AA4851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Denmark</w:t>
            </w:r>
            <w:proofErr w:type="spellEnd"/>
          </w:p>
        </w:tc>
        <w:tc>
          <w:tcPr>
            <w:tcW w:w="2183" w:type="dxa"/>
            <w:hideMark/>
          </w:tcPr>
          <w:p w14:paraId="7492145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232484F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4E09C3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9BB4B5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7.5</w:t>
            </w:r>
          </w:p>
        </w:tc>
        <w:tc>
          <w:tcPr>
            <w:tcW w:w="1454" w:type="dxa"/>
            <w:hideMark/>
          </w:tcPr>
          <w:p w14:paraId="714592BB"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51AF92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Ghost </w:t>
            </w:r>
            <w:proofErr w:type="spellStart"/>
            <w:r w:rsidRPr="00212526">
              <w:rPr>
                <w:rFonts w:ascii="Arial" w:eastAsia="Times New Roman" w:hAnsi="Arial" w:cs="Arial"/>
                <w:color w:val="000000" w:themeColor="text1"/>
                <w:kern w:val="0"/>
                <w:sz w:val="20"/>
                <w:szCs w:val="20"/>
                <w:lang w:eastAsia="pt-BR"/>
                <w14:ligatures w14:val="none"/>
              </w:rPr>
              <w:t>Fishing</w:t>
            </w:r>
            <w:proofErr w:type="spellEnd"/>
            <w:r w:rsidRPr="00212526">
              <w:rPr>
                <w:rFonts w:ascii="Arial" w:eastAsia="Times New Roman" w:hAnsi="Arial" w:cs="Arial"/>
                <w:color w:val="000000" w:themeColor="text1"/>
                <w:kern w:val="0"/>
                <w:sz w:val="20"/>
                <w:szCs w:val="20"/>
                <w:lang w:eastAsia="pt-BR"/>
                <w14:ligatures w14:val="none"/>
              </w:rPr>
              <w:t xml:space="preserve"> Solutions (GFS)</w:t>
            </w:r>
          </w:p>
        </w:tc>
        <w:tc>
          <w:tcPr>
            <w:tcW w:w="1276" w:type="dxa"/>
            <w:hideMark/>
          </w:tcPr>
          <w:p w14:paraId="46D4681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AA12E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Ghost </w:t>
            </w:r>
            <w:proofErr w:type="spellStart"/>
            <w:r w:rsidRPr="00212526">
              <w:rPr>
                <w:rFonts w:ascii="Arial" w:eastAsia="Times New Roman" w:hAnsi="Arial" w:cs="Arial"/>
                <w:color w:val="000000" w:themeColor="text1"/>
                <w:kern w:val="0"/>
                <w:sz w:val="20"/>
                <w:szCs w:val="20"/>
                <w:lang w:eastAsia="pt-BR"/>
                <w14:ligatures w14:val="none"/>
              </w:rPr>
              <w:t>Fishing</w:t>
            </w:r>
            <w:proofErr w:type="spellEnd"/>
            <w:r w:rsidRPr="00212526">
              <w:rPr>
                <w:rFonts w:ascii="Arial" w:eastAsia="Times New Roman" w:hAnsi="Arial" w:cs="Arial"/>
                <w:color w:val="000000" w:themeColor="text1"/>
                <w:kern w:val="0"/>
                <w:sz w:val="20"/>
                <w:szCs w:val="20"/>
                <w:lang w:eastAsia="pt-BR"/>
                <w14:ligatures w14:val="none"/>
              </w:rPr>
              <w:t xml:space="preserve"> Solutions</w:t>
            </w:r>
          </w:p>
        </w:tc>
        <w:tc>
          <w:tcPr>
            <w:tcW w:w="2126" w:type="dxa"/>
            <w:hideMark/>
          </w:tcPr>
          <w:p w14:paraId="60A4B60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29E849F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90. Sustainability of Marine Ecosystems through global knowledge networks (SmartNet)</w:t>
            </w:r>
          </w:p>
        </w:tc>
        <w:tc>
          <w:tcPr>
            <w:tcW w:w="1219" w:type="dxa"/>
            <w:hideMark/>
          </w:tcPr>
          <w:p w14:paraId="4F6B5D2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E40F34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7D6EDE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11.5</w:t>
            </w:r>
          </w:p>
        </w:tc>
        <w:tc>
          <w:tcPr>
            <w:tcW w:w="1454" w:type="dxa"/>
            <w:hideMark/>
          </w:tcPr>
          <w:p w14:paraId="2B70DE81"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414C7D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proofErr w:type="spellStart"/>
            <w:r w:rsidRPr="00212526">
              <w:rPr>
                <w:rFonts w:ascii="Arial" w:eastAsia="Times New Roman" w:hAnsi="Arial" w:cs="Arial"/>
                <w:color w:val="000000" w:themeColor="text1"/>
                <w:kern w:val="0"/>
                <w:sz w:val="20"/>
                <w:szCs w:val="20"/>
                <w:lang w:val="fr-FR" w:eastAsia="pt-BR"/>
                <w14:ligatures w14:val="none"/>
              </w:rPr>
              <w:t>Preventive</w:t>
            </w:r>
            <w:proofErr w:type="spellEnd"/>
            <w:r w:rsidRPr="00212526">
              <w:rPr>
                <w:rFonts w:ascii="Arial" w:eastAsia="Times New Roman" w:hAnsi="Arial" w:cs="Arial"/>
                <w:color w:val="000000" w:themeColor="text1"/>
                <w:kern w:val="0"/>
                <w:sz w:val="20"/>
                <w:szCs w:val="20"/>
                <w:lang w:val="fr-FR" w:eastAsia="pt-BR"/>
                <w14:ligatures w14:val="none"/>
              </w:rPr>
              <w:t xml:space="preserve"> Management of </w:t>
            </w:r>
            <w:proofErr w:type="spellStart"/>
            <w:r w:rsidRPr="00212526">
              <w:rPr>
                <w:rFonts w:ascii="Arial" w:eastAsia="Times New Roman" w:hAnsi="Arial" w:cs="Arial"/>
                <w:color w:val="000000" w:themeColor="text1"/>
                <w:kern w:val="0"/>
                <w:sz w:val="20"/>
                <w:szCs w:val="20"/>
                <w:lang w:val="fr-FR" w:eastAsia="pt-BR"/>
                <w14:ligatures w14:val="none"/>
              </w:rPr>
              <w:t>Industrial</w:t>
            </w:r>
            <w:proofErr w:type="spellEnd"/>
            <w:r w:rsidRPr="00212526">
              <w:rPr>
                <w:rFonts w:ascii="Arial" w:eastAsia="Times New Roman" w:hAnsi="Arial" w:cs="Arial"/>
                <w:color w:val="000000" w:themeColor="text1"/>
                <w:kern w:val="0"/>
                <w:sz w:val="20"/>
                <w:szCs w:val="20"/>
                <w:lang w:val="fr-FR" w:eastAsia="pt-BR"/>
                <w14:ligatures w14:val="none"/>
              </w:rPr>
              <w:t>-Port zones (</w:t>
            </w:r>
            <w:proofErr w:type="spellStart"/>
            <w:r w:rsidRPr="00212526">
              <w:rPr>
                <w:rFonts w:ascii="Arial" w:eastAsia="Times New Roman" w:hAnsi="Arial" w:cs="Arial"/>
                <w:color w:val="000000" w:themeColor="text1"/>
                <w:kern w:val="0"/>
                <w:sz w:val="20"/>
                <w:szCs w:val="20"/>
                <w:lang w:val="fr-FR" w:eastAsia="pt-BR"/>
                <w14:ligatures w14:val="none"/>
              </w:rPr>
              <w:t>Enviro</w:t>
            </w:r>
            <w:proofErr w:type="spellEnd"/>
            <w:r w:rsidRPr="00212526">
              <w:rPr>
                <w:rFonts w:ascii="Arial" w:eastAsia="Times New Roman" w:hAnsi="Arial" w:cs="Arial"/>
                <w:color w:val="000000" w:themeColor="text1"/>
                <w:kern w:val="0"/>
                <w:sz w:val="20"/>
                <w:szCs w:val="20"/>
                <w:lang w:val="fr-FR" w:eastAsia="pt-BR"/>
                <w14:ligatures w14:val="none"/>
              </w:rPr>
              <w:t>-Actions)</w:t>
            </w:r>
          </w:p>
        </w:tc>
        <w:tc>
          <w:tcPr>
            <w:tcW w:w="1276" w:type="dxa"/>
            <w:hideMark/>
          </w:tcPr>
          <w:p w14:paraId="4C42654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A354D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c>
          <w:tcPr>
            <w:tcW w:w="2126" w:type="dxa"/>
            <w:hideMark/>
          </w:tcPr>
          <w:p w14:paraId="59D8203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c>
          <w:tcPr>
            <w:tcW w:w="2183" w:type="dxa"/>
            <w:hideMark/>
          </w:tcPr>
          <w:p w14:paraId="5359AE2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34. Ocean Cities, an international network of cities in harmony with the marine environment (Ocean Cities/OC-NET)</w:t>
            </w:r>
          </w:p>
        </w:tc>
        <w:tc>
          <w:tcPr>
            <w:tcW w:w="1219" w:type="dxa"/>
            <w:hideMark/>
          </w:tcPr>
          <w:p w14:paraId="327C1BB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A52E5E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C0FD6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12.5</w:t>
            </w:r>
          </w:p>
        </w:tc>
        <w:tc>
          <w:tcPr>
            <w:tcW w:w="1454" w:type="dxa"/>
            <w:hideMark/>
          </w:tcPr>
          <w:p w14:paraId="12C60467"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1A3AED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Rewilding the Oceans with Giant Kelp (Kelp Blue)</w:t>
            </w:r>
          </w:p>
        </w:tc>
        <w:tc>
          <w:tcPr>
            <w:tcW w:w="1276" w:type="dxa"/>
            <w:hideMark/>
          </w:tcPr>
          <w:p w14:paraId="0F78777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B8C74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Kelp</w:t>
            </w:r>
            <w:proofErr w:type="spellEnd"/>
            <w:r w:rsidRPr="00212526">
              <w:rPr>
                <w:rFonts w:ascii="Arial" w:eastAsia="Times New Roman" w:hAnsi="Arial" w:cs="Arial"/>
                <w:color w:val="000000" w:themeColor="text1"/>
                <w:kern w:val="0"/>
                <w:sz w:val="20"/>
                <w:szCs w:val="20"/>
                <w:lang w:eastAsia="pt-BR"/>
                <w14:ligatures w14:val="none"/>
              </w:rPr>
              <w:t xml:space="preserve"> Blue</w:t>
            </w:r>
          </w:p>
        </w:tc>
        <w:tc>
          <w:tcPr>
            <w:tcW w:w="2126" w:type="dxa"/>
            <w:hideMark/>
          </w:tcPr>
          <w:p w14:paraId="766556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Namibia</w:t>
            </w:r>
          </w:p>
        </w:tc>
        <w:tc>
          <w:tcPr>
            <w:tcW w:w="2183" w:type="dxa"/>
            <w:hideMark/>
          </w:tcPr>
          <w:p w14:paraId="28C5D8B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4918752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7CD344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94ACA7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20.5</w:t>
            </w:r>
          </w:p>
        </w:tc>
        <w:tc>
          <w:tcPr>
            <w:tcW w:w="1454" w:type="dxa"/>
            <w:hideMark/>
          </w:tcPr>
          <w:p w14:paraId="754671F3"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A8E69F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Nazaré Artificial Reefs Seaweed Planting Pilot</w:t>
            </w:r>
          </w:p>
        </w:tc>
        <w:tc>
          <w:tcPr>
            <w:tcW w:w="1276" w:type="dxa"/>
            <w:hideMark/>
          </w:tcPr>
          <w:p w14:paraId="348512B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02B96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Hope Zones Foundation</w:t>
            </w:r>
          </w:p>
        </w:tc>
        <w:tc>
          <w:tcPr>
            <w:tcW w:w="2126" w:type="dxa"/>
            <w:hideMark/>
          </w:tcPr>
          <w:p w14:paraId="534CAE6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3FCB38F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725591F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E88AA7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65A69C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31.5</w:t>
            </w:r>
          </w:p>
        </w:tc>
        <w:tc>
          <w:tcPr>
            <w:tcW w:w="1454" w:type="dxa"/>
            <w:hideMark/>
          </w:tcPr>
          <w:p w14:paraId="05988156"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6A680E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w:t>
            </w:r>
            <w:proofErr w:type="spellStart"/>
            <w:r w:rsidRPr="00212526">
              <w:rPr>
                <w:rFonts w:ascii="Arial" w:eastAsia="Times New Roman" w:hAnsi="Arial" w:cs="Arial"/>
                <w:color w:val="000000" w:themeColor="text1"/>
                <w:kern w:val="0"/>
                <w:sz w:val="20"/>
                <w:szCs w:val="20"/>
                <w:lang w:eastAsia="pt-BR"/>
                <w14:ligatures w14:val="none"/>
              </w:rPr>
              <w:t>Mantaverse</w:t>
            </w:r>
            <w:proofErr w:type="spellEnd"/>
          </w:p>
        </w:tc>
        <w:tc>
          <w:tcPr>
            <w:tcW w:w="1276" w:type="dxa"/>
            <w:hideMark/>
          </w:tcPr>
          <w:p w14:paraId="7CAC14C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0A50D1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Pelagios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Kakunjá</w:t>
            </w:r>
            <w:proofErr w:type="spellEnd"/>
          </w:p>
        </w:tc>
        <w:tc>
          <w:tcPr>
            <w:tcW w:w="2126" w:type="dxa"/>
            <w:hideMark/>
          </w:tcPr>
          <w:p w14:paraId="06F461F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Mexico</w:t>
            </w:r>
          </w:p>
        </w:tc>
        <w:tc>
          <w:tcPr>
            <w:tcW w:w="2183" w:type="dxa"/>
            <w:hideMark/>
          </w:tcPr>
          <w:p w14:paraId="685EC0C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16177FA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E44168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017D8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39.5</w:t>
            </w:r>
          </w:p>
        </w:tc>
        <w:tc>
          <w:tcPr>
            <w:tcW w:w="1454" w:type="dxa"/>
            <w:hideMark/>
          </w:tcPr>
          <w:p w14:paraId="6039E1D6"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799AC5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research program Northern Australia</w:t>
            </w:r>
          </w:p>
        </w:tc>
        <w:tc>
          <w:tcPr>
            <w:tcW w:w="1276" w:type="dxa"/>
            <w:hideMark/>
          </w:tcPr>
          <w:p w14:paraId="4D74E75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8DB99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Pandora </w:t>
            </w:r>
            <w:proofErr w:type="spellStart"/>
            <w:r w:rsidRPr="00212526">
              <w:rPr>
                <w:rFonts w:ascii="Arial" w:eastAsia="Times New Roman" w:hAnsi="Arial" w:cs="Arial"/>
                <w:color w:val="000000" w:themeColor="text1"/>
                <w:kern w:val="0"/>
                <w:sz w:val="20"/>
                <w:szCs w:val="20"/>
                <w:lang w:eastAsia="pt-BR"/>
                <w14:ligatures w14:val="none"/>
              </w:rPr>
              <w:t>Expeditions</w:t>
            </w:r>
            <w:proofErr w:type="spellEnd"/>
          </w:p>
        </w:tc>
        <w:tc>
          <w:tcPr>
            <w:tcW w:w="2126" w:type="dxa"/>
            <w:hideMark/>
          </w:tcPr>
          <w:p w14:paraId="3B9898A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6824F3C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15. Early Career Ocean Professionals Programme (ECOPs)</w:t>
            </w:r>
          </w:p>
        </w:tc>
        <w:tc>
          <w:tcPr>
            <w:tcW w:w="1219" w:type="dxa"/>
            <w:hideMark/>
          </w:tcPr>
          <w:p w14:paraId="6CA9844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AC9A47A"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520C2D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49.5</w:t>
            </w:r>
          </w:p>
        </w:tc>
        <w:tc>
          <w:tcPr>
            <w:tcW w:w="1454" w:type="dxa"/>
            <w:hideMark/>
          </w:tcPr>
          <w:p w14:paraId="64E043E4"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A997718" w14:textId="77777777" w:rsidR="00B82671" w:rsidRPr="00780104"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1</w:t>
            </w:r>
            <w:proofErr w:type="gramStart"/>
            <w:r w:rsidRPr="00780104">
              <w:rPr>
                <w:rFonts w:ascii="Arial" w:eastAsia="Times New Roman" w:hAnsi="Arial" w:cs="Arial"/>
                <w:color w:val="000000" w:themeColor="text1"/>
                <w:kern w:val="0"/>
                <w:sz w:val="20"/>
                <w:szCs w:val="20"/>
                <w:lang w:val="en-GB" w:eastAsia="pt-BR"/>
                <w14:ligatures w14:val="none"/>
              </w:rPr>
              <w:t>OCEAN  (</w:t>
            </w:r>
            <w:proofErr w:type="gramEnd"/>
            <w:r w:rsidRPr="00780104">
              <w:rPr>
                <w:rFonts w:ascii="Arial" w:eastAsia="Times New Roman" w:hAnsi="Arial" w:cs="Arial"/>
                <w:color w:val="000000" w:themeColor="text1"/>
                <w:kern w:val="0"/>
                <w:sz w:val="20"/>
                <w:szCs w:val="20"/>
                <w:lang w:val="en-GB" w:eastAsia="pt-BR"/>
                <w14:ligatures w14:val="none"/>
              </w:rPr>
              <w:t>Ocean conservation educator and action network)</w:t>
            </w:r>
          </w:p>
        </w:tc>
        <w:tc>
          <w:tcPr>
            <w:tcW w:w="1276" w:type="dxa"/>
            <w:hideMark/>
          </w:tcPr>
          <w:p w14:paraId="3C7A917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52B291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Zoo </w:t>
            </w:r>
            <w:proofErr w:type="spellStart"/>
            <w:r w:rsidRPr="00212526">
              <w:rPr>
                <w:rFonts w:ascii="Arial" w:eastAsia="Times New Roman" w:hAnsi="Arial" w:cs="Arial"/>
                <w:color w:val="000000" w:themeColor="text1"/>
                <w:kern w:val="0"/>
                <w:sz w:val="20"/>
                <w:szCs w:val="20"/>
                <w:lang w:eastAsia="pt-BR"/>
                <w14:ligatures w14:val="none"/>
              </w:rPr>
              <w:t>Outreach</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Organisation</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26" w:type="dxa"/>
            <w:hideMark/>
          </w:tcPr>
          <w:p w14:paraId="23D5482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India</w:t>
            </w:r>
            <w:proofErr w:type="spellEnd"/>
          </w:p>
        </w:tc>
        <w:tc>
          <w:tcPr>
            <w:tcW w:w="2183" w:type="dxa"/>
            <w:hideMark/>
          </w:tcPr>
          <w:p w14:paraId="483DDB5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08150E1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0B2524F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4B7B14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74.5</w:t>
            </w:r>
          </w:p>
        </w:tc>
        <w:tc>
          <w:tcPr>
            <w:tcW w:w="1454" w:type="dxa"/>
            <w:hideMark/>
          </w:tcPr>
          <w:p w14:paraId="66193CF8"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144F52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Recovering and reusing ghost nets (NETS FOR THE OCEAN)</w:t>
            </w:r>
          </w:p>
        </w:tc>
        <w:tc>
          <w:tcPr>
            <w:tcW w:w="1276" w:type="dxa"/>
            <w:hideMark/>
          </w:tcPr>
          <w:p w14:paraId="7D7E75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763D64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Marulho </w:t>
            </w:r>
          </w:p>
        </w:tc>
        <w:tc>
          <w:tcPr>
            <w:tcW w:w="2126" w:type="dxa"/>
            <w:hideMark/>
          </w:tcPr>
          <w:p w14:paraId="4C1F97F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7316A20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69. Cultural </w:t>
            </w:r>
            <w:proofErr w:type="spellStart"/>
            <w:r w:rsidRPr="00212526">
              <w:rPr>
                <w:rFonts w:ascii="Arial" w:eastAsia="Times New Roman" w:hAnsi="Arial" w:cs="Arial"/>
                <w:color w:val="000000" w:themeColor="text1"/>
                <w:kern w:val="0"/>
                <w:sz w:val="20"/>
                <w:szCs w:val="20"/>
                <w:lang w:eastAsia="pt-BR"/>
                <w14:ligatures w14:val="none"/>
              </w:rPr>
              <w:t>Heritage</w:t>
            </w:r>
            <w:proofErr w:type="spellEnd"/>
            <w:r w:rsidRPr="00212526">
              <w:rPr>
                <w:rFonts w:ascii="Arial" w:eastAsia="Times New Roman" w:hAnsi="Arial" w:cs="Arial"/>
                <w:color w:val="000000" w:themeColor="text1"/>
                <w:kern w:val="0"/>
                <w:sz w:val="20"/>
                <w:szCs w:val="20"/>
                <w:lang w:eastAsia="pt-BR"/>
                <w14:ligatures w14:val="none"/>
              </w:rPr>
              <w:t xml:space="preserve"> Framework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19" w:type="dxa"/>
            <w:hideMark/>
          </w:tcPr>
          <w:p w14:paraId="465377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0B86F82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B07DE0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5.6</w:t>
            </w:r>
          </w:p>
        </w:tc>
        <w:tc>
          <w:tcPr>
            <w:tcW w:w="1454" w:type="dxa"/>
            <w:hideMark/>
          </w:tcPr>
          <w:p w14:paraId="67DD0176"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48E0D0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Caspian</w:t>
            </w:r>
            <w:proofErr w:type="spellEnd"/>
            <w:r w:rsidRPr="00212526">
              <w:rPr>
                <w:rFonts w:ascii="Arial" w:eastAsia="Times New Roman" w:hAnsi="Arial" w:cs="Arial"/>
                <w:color w:val="000000" w:themeColor="text1"/>
                <w:kern w:val="0"/>
                <w:sz w:val="20"/>
                <w:szCs w:val="20"/>
                <w:lang w:eastAsia="pt-BR"/>
                <w14:ligatures w14:val="none"/>
              </w:rPr>
              <w:t xml:space="preserve"> Sea Carbon </w:t>
            </w:r>
            <w:proofErr w:type="spellStart"/>
            <w:r w:rsidRPr="00212526">
              <w:rPr>
                <w:rFonts w:ascii="Arial" w:eastAsia="Times New Roman" w:hAnsi="Arial" w:cs="Arial"/>
                <w:color w:val="000000" w:themeColor="text1"/>
                <w:kern w:val="0"/>
                <w:sz w:val="20"/>
                <w:szCs w:val="20"/>
                <w:lang w:eastAsia="pt-BR"/>
                <w14:ligatures w14:val="none"/>
              </w:rPr>
              <w:t>Dioxide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Removal</w:t>
            </w:r>
            <w:proofErr w:type="spellEnd"/>
            <w:r w:rsidRPr="00212526">
              <w:rPr>
                <w:rFonts w:ascii="Arial" w:eastAsia="Times New Roman" w:hAnsi="Arial" w:cs="Arial"/>
                <w:color w:val="000000" w:themeColor="text1"/>
                <w:kern w:val="0"/>
                <w:sz w:val="20"/>
                <w:szCs w:val="20"/>
                <w:lang w:eastAsia="pt-BR"/>
                <w14:ligatures w14:val="none"/>
              </w:rPr>
              <w:t xml:space="preserve"> Project (</w:t>
            </w:r>
            <w:proofErr w:type="spellStart"/>
            <w:r w:rsidRPr="00212526">
              <w:rPr>
                <w:rFonts w:ascii="Arial" w:eastAsia="Times New Roman" w:hAnsi="Arial" w:cs="Arial"/>
                <w:color w:val="000000" w:themeColor="text1"/>
                <w:kern w:val="0"/>
                <w:sz w:val="20"/>
                <w:szCs w:val="20"/>
                <w:lang w:eastAsia="pt-BR"/>
                <w14:ligatures w14:val="none"/>
              </w:rPr>
              <w:t>CaspianCDR</w:t>
            </w:r>
            <w:proofErr w:type="spellEnd"/>
            <w:r w:rsidRPr="00212526">
              <w:rPr>
                <w:rFonts w:ascii="Arial" w:eastAsia="Times New Roman" w:hAnsi="Arial" w:cs="Arial"/>
                <w:color w:val="000000" w:themeColor="text1"/>
                <w:kern w:val="0"/>
                <w:sz w:val="20"/>
                <w:szCs w:val="20"/>
                <w:lang w:eastAsia="pt-BR"/>
                <w14:ligatures w14:val="none"/>
              </w:rPr>
              <w:t>)</w:t>
            </w:r>
          </w:p>
        </w:tc>
        <w:tc>
          <w:tcPr>
            <w:tcW w:w="1276" w:type="dxa"/>
            <w:hideMark/>
          </w:tcPr>
          <w:p w14:paraId="78973E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D46B1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Caspian</w:t>
            </w:r>
            <w:proofErr w:type="spellEnd"/>
            <w:r w:rsidRPr="00212526">
              <w:rPr>
                <w:rFonts w:ascii="Arial" w:eastAsia="Times New Roman" w:hAnsi="Arial" w:cs="Arial"/>
                <w:color w:val="000000" w:themeColor="text1"/>
                <w:kern w:val="0"/>
                <w:sz w:val="20"/>
                <w:szCs w:val="20"/>
                <w:lang w:eastAsia="pt-BR"/>
                <w14:ligatures w14:val="none"/>
              </w:rPr>
              <w:t xml:space="preserve"> Environmental Consortium Ltd.</w:t>
            </w:r>
          </w:p>
        </w:tc>
        <w:tc>
          <w:tcPr>
            <w:tcW w:w="2126" w:type="dxa"/>
            <w:hideMark/>
          </w:tcPr>
          <w:p w14:paraId="7C179A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Kazakhstan</w:t>
            </w:r>
          </w:p>
        </w:tc>
        <w:tc>
          <w:tcPr>
            <w:tcW w:w="2183" w:type="dxa"/>
            <w:hideMark/>
          </w:tcPr>
          <w:p w14:paraId="309816E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55B4936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6355BC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3EB036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6.6</w:t>
            </w:r>
          </w:p>
        </w:tc>
        <w:tc>
          <w:tcPr>
            <w:tcW w:w="1454" w:type="dxa"/>
            <w:hideMark/>
          </w:tcPr>
          <w:p w14:paraId="79EE5D5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87F7AB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Engineering Resilient Caribbean Coastlines (ENRICO)</w:t>
            </w:r>
          </w:p>
        </w:tc>
        <w:tc>
          <w:tcPr>
            <w:tcW w:w="1276" w:type="dxa"/>
            <w:hideMark/>
          </w:tcPr>
          <w:p w14:paraId="5D92B90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0D154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Smith Warner International</w:t>
            </w:r>
          </w:p>
        </w:tc>
        <w:tc>
          <w:tcPr>
            <w:tcW w:w="2126" w:type="dxa"/>
            <w:hideMark/>
          </w:tcPr>
          <w:p w14:paraId="59B10D1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Jamaica</w:t>
            </w:r>
          </w:p>
        </w:tc>
        <w:tc>
          <w:tcPr>
            <w:tcW w:w="2183" w:type="dxa"/>
            <w:hideMark/>
          </w:tcPr>
          <w:p w14:paraId="784FA8F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2311A00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3814A8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80F9BD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7.6</w:t>
            </w:r>
          </w:p>
        </w:tc>
        <w:tc>
          <w:tcPr>
            <w:tcW w:w="1454" w:type="dxa"/>
            <w:hideMark/>
          </w:tcPr>
          <w:p w14:paraId="09DA7554"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CD3D2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Sustainable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Mariculture</w:t>
            </w:r>
            <w:proofErr w:type="spellEnd"/>
            <w:r w:rsidRPr="00212526">
              <w:rPr>
                <w:rFonts w:ascii="Arial" w:eastAsia="Times New Roman" w:hAnsi="Arial" w:cs="Arial"/>
                <w:color w:val="000000" w:themeColor="text1"/>
                <w:kern w:val="0"/>
                <w:sz w:val="20"/>
                <w:szCs w:val="20"/>
                <w:lang w:eastAsia="pt-BR"/>
                <w14:ligatures w14:val="none"/>
              </w:rPr>
              <w:t xml:space="preserve"> Network</w:t>
            </w:r>
          </w:p>
        </w:tc>
        <w:tc>
          <w:tcPr>
            <w:tcW w:w="1276" w:type="dxa"/>
            <w:hideMark/>
          </w:tcPr>
          <w:p w14:paraId="053EB70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1FFD15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 xml:space="preserve">Universidad Nacional de Colombia sede Caribe </w:t>
            </w:r>
          </w:p>
        </w:tc>
        <w:tc>
          <w:tcPr>
            <w:tcW w:w="2126" w:type="dxa"/>
            <w:hideMark/>
          </w:tcPr>
          <w:p w14:paraId="5E0FF6D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Colombia</w:t>
            </w:r>
            <w:proofErr w:type="spellEnd"/>
          </w:p>
        </w:tc>
        <w:tc>
          <w:tcPr>
            <w:tcW w:w="2183" w:type="dxa"/>
            <w:hideMark/>
          </w:tcPr>
          <w:p w14:paraId="257D5AF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4.3. Sustainable Blue Food Futures for People &amp; Planet (</w:t>
            </w:r>
            <w:proofErr w:type="spellStart"/>
            <w:r w:rsidRPr="00B82671">
              <w:rPr>
                <w:rFonts w:ascii="Arial" w:eastAsia="Times New Roman" w:hAnsi="Arial" w:cs="Arial"/>
                <w:color w:val="000000" w:themeColor="text1"/>
                <w:kern w:val="0"/>
                <w:sz w:val="20"/>
                <w:szCs w:val="20"/>
                <w:lang w:val="en-GB" w:eastAsia="pt-BR"/>
                <w14:ligatures w14:val="none"/>
              </w:rPr>
              <w:t>BlueFood</w:t>
            </w:r>
            <w:proofErr w:type="spellEnd"/>
            <w:r w:rsidRPr="00B82671">
              <w:rPr>
                <w:rFonts w:ascii="Arial" w:eastAsia="Times New Roman" w:hAnsi="Arial" w:cs="Arial"/>
                <w:color w:val="000000" w:themeColor="text1"/>
                <w:kern w:val="0"/>
                <w:sz w:val="20"/>
                <w:szCs w:val="20"/>
                <w:lang w:val="en-GB" w:eastAsia="pt-BR"/>
                <w14:ligatures w14:val="none"/>
              </w:rPr>
              <w:t xml:space="preserve"> Futures)</w:t>
            </w:r>
          </w:p>
        </w:tc>
        <w:tc>
          <w:tcPr>
            <w:tcW w:w="1219" w:type="dxa"/>
            <w:hideMark/>
          </w:tcPr>
          <w:p w14:paraId="55178CC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2DEA63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213C28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13.6</w:t>
            </w:r>
          </w:p>
        </w:tc>
        <w:tc>
          <w:tcPr>
            <w:tcW w:w="1454" w:type="dxa"/>
            <w:hideMark/>
          </w:tcPr>
          <w:p w14:paraId="1B1B81F4"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955223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 federated Open Research Ecosystem for the oceans (Blue-Cloud2026)</w:t>
            </w:r>
          </w:p>
        </w:tc>
        <w:tc>
          <w:tcPr>
            <w:tcW w:w="1276" w:type="dxa"/>
            <w:hideMark/>
          </w:tcPr>
          <w:p w14:paraId="220F6BA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4A0E7C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Trust-IT Services</w:t>
            </w:r>
          </w:p>
        </w:tc>
        <w:tc>
          <w:tcPr>
            <w:tcW w:w="2126" w:type="dxa"/>
            <w:hideMark/>
          </w:tcPr>
          <w:p w14:paraId="6BE904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655408B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137. Digital Twins of the Ocean (DITTO)</w:t>
            </w:r>
          </w:p>
        </w:tc>
        <w:tc>
          <w:tcPr>
            <w:tcW w:w="1219" w:type="dxa"/>
            <w:hideMark/>
          </w:tcPr>
          <w:p w14:paraId="63DF918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B07B0E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29C1C8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20.6</w:t>
            </w:r>
          </w:p>
        </w:tc>
        <w:tc>
          <w:tcPr>
            <w:tcW w:w="1454" w:type="dxa"/>
            <w:hideMark/>
          </w:tcPr>
          <w:p w14:paraId="39FDFFAA"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045FA3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Colombia Ocean-</w:t>
            </w:r>
            <w:proofErr w:type="spellStart"/>
            <w:r w:rsidRPr="00B82671">
              <w:rPr>
                <w:rFonts w:ascii="Arial" w:eastAsia="Times New Roman" w:hAnsi="Arial" w:cs="Arial"/>
                <w:color w:val="000000" w:themeColor="text1"/>
                <w:kern w:val="0"/>
                <w:sz w:val="20"/>
                <w:szCs w:val="20"/>
                <w:lang w:val="es-ES" w:eastAsia="pt-BR"/>
                <w14:ligatures w14:val="none"/>
              </w:rPr>
              <w:t>Climate</w:t>
            </w:r>
            <w:proofErr w:type="spellEnd"/>
            <w:r w:rsidRPr="00B82671">
              <w:rPr>
                <w:rFonts w:ascii="Arial" w:eastAsia="Times New Roman" w:hAnsi="Arial" w:cs="Arial"/>
                <w:color w:val="000000" w:themeColor="text1"/>
                <w:kern w:val="0"/>
                <w:sz w:val="20"/>
                <w:szCs w:val="20"/>
                <w:lang w:val="es-ES" w:eastAsia="pt-BR"/>
                <w14:ligatures w14:val="none"/>
              </w:rPr>
              <w:t xml:space="preserve"> </w:t>
            </w:r>
            <w:proofErr w:type="spellStart"/>
            <w:r w:rsidRPr="00B82671">
              <w:rPr>
                <w:rFonts w:ascii="Arial" w:eastAsia="Times New Roman" w:hAnsi="Arial" w:cs="Arial"/>
                <w:color w:val="000000" w:themeColor="text1"/>
                <w:kern w:val="0"/>
                <w:sz w:val="20"/>
                <w:szCs w:val="20"/>
                <w:lang w:val="es-ES" w:eastAsia="pt-BR"/>
                <w14:ligatures w14:val="none"/>
              </w:rPr>
              <w:t>Innovation</w:t>
            </w:r>
            <w:proofErr w:type="spellEnd"/>
            <w:r w:rsidRPr="00B82671">
              <w:rPr>
                <w:rFonts w:ascii="Arial" w:eastAsia="Times New Roman" w:hAnsi="Arial" w:cs="Arial"/>
                <w:color w:val="000000" w:themeColor="text1"/>
                <w:kern w:val="0"/>
                <w:sz w:val="20"/>
                <w:szCs w:val="20"/>
                <w:lang w:val="es-ES" w:eastAsia="pt-BR"/>
                <w14:ligatures w14:val="none"/>
              </w:rPr>
              <w:t xml:space="preserve"> </w:t>
            </w:r>
            <w:proofErr w:type="gramStart"/>
            <w:r w:rsidRPr="00B82671">
              <w:rPr>
                <w:rFonts w:ascii="Arial" w:eastAsia="Times New Roman" w:hAnsi="Arial" w:cs="Arial"/>
                <w:color w:val="000000" w:themeColor="text1"/>
                <w:kern w:val="0"/>
                <w:sz w:val="20"/>
                <w:szCs w:val="20"/>
                <w:lang w:val="es-ES" w:eastAsia="pt-BR"/>
                <w14:ligatures w14:val="none"/>
              </w:rPr>
              <w:t>Hub</w:t>
            </w:r>
            <w:proofErr w:type="gramEnd"/>
            <w:r w:rsidRPr="00B82671">
              <w:rPr>
                <w:rFonts w:ascii="Arial" w:eastAsia="Times New Roman" w:hAnsi="Arial" w:cs="Arial"/>
                <w:color w:val="000000" w:themeColor="text1"/>
                <w:kern w:val="0"/>
                <w:sz w:val="20"/>
                <w:szCs w:val="20"/>
                <w:lang w:val="es-ES" w:eastAsia="pt-BR"/>
                <w14:ligatures w14:val="none"/>
              </w:rPr>
              <w:t xml:space="preserve"> (Colombia Ocean Hub)</w:t>
            </w:r>
          </w:p>
        </w:tc>
        <w:tc>
          <w:tcPr>
            <w:tcW w:w="1276" w:type="dxa"/>
            <w:hideMark/>
          </w:tcPr>
          <w:p w14:paraId="779C2E0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D9F73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Laboratorio</w:t>
            </w:r>
            <w:proofErr w:type="spellEnd"/>
            <w:r w:rsidRPr="00212526">
              <w:rPr>
                <w:rFonts w:ascii="Arial" w:eastAsia="Times New Roman" w:hAnsi="Arial" w:cs="Arial"/>
                <w:color w:val="000000" w:themeColor="text1"/>
                <w:kern w:val="0"/>
                <w:sz w:val="20"/>
                <w:szCs w:val="20"/>
                <w:lang w:eastAsia="pt-BR"/>
                <w14:ligatures w14:val="none"/>
              </w:rPr>
              <w:t xml:space="preserve"> De Biologia Molecular Marina </w:t>
            </w:r>
            <w:proofErr w:type="spellStart"/>
            <w:r w:rsidRPr="00212526">
              <w:rPr>
                <w:rFonts w:ascii="Arial" w:eastAsia="Times New Roman" w:hAnsi="Arial" w:cs="Arial"/>
                <w:color w:val="000000" w:themeColor="text1"/>
                <w:kern w:val="0"/>
                <w:sz w:val="20"/>
                <w:szCs w:val="20"/>
                <w:lang w:eastAsia="pt-BR"/>
                <w14:ligatures w14:val="none"/>
              </w:rPr>
              <w:t>Biommar</w:t>
            </w:r>
            <w:proofErr w:type="spellEnd"/>
          </w:p>
        </w:tc>
        <w:tc>
          <w:tcPr>
            <w:tcW w:w="2126" w:type="dxa"/>
            <w:hideMark/>
          </w:tcPr>
          <w:p w14:paraId="290D9A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Colombia</w:t>
            </w:r>
            <w:proofErr w:type="spellEnd"/>
          </w:p>
        </w:tc>
        <w:tc>
          <w:tcPr>
            <w:tcW w:w="2183" w:type="dxa"/>
            <w:hideMark/>
          </w:tcPr>
          <w:p w14:paraId="09F6C09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5A466E7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B7B8D1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1197AA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21.6</w:t>
            </w:r>
          </w:p>
        </w:tc>
        <w:tc>
          <w:tcPr>
            <w:tcW w:w="1454" w:type="dxa"/>
            <w:hideMark/>
          </w:tcPr>
          <w:p w14:paraId="59846856"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7A3802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SeaKeepers</w:t>
            </w:r>
            <w:proofErr w:type="spellEnd"/>
            <w:r w:rsidRPr="00B82671">
              <w:rPr>
                <w:rFonts w:ascii="Arial" w:eastAsia="Times New Roman" w:hAnsi="Arial" w:cs="Arial"/>
                <w:color w:val="000000" w:themeColor="text1"/>
                <w:kern w:val="0"/>
                <w:sz w:val="20"/>
                <w:szCs w:val="20"/>
                <w:lang w:val="en-GB" w:eastAsia="pt-BR"/>
                <w14:ligatures w14:val="none"/>
              </w:rPr>
              <w:t>' Seabed 2030 Project (</w:t>
            </w:r>
            <w:proofErr w:type="spellStart"/>
            <w:r w:rsidRPr="00B82671">
              <w:rPr>
                <w:rFonts w:ascii="Arial" w:eastAsia="Times New Roman" w:hAnsi="Arial" w:cs="Arial"/>
                <w:color w:val="000000" w:themeColor="text1"/>
                <w:kern w:val="0"/>
                <w:sz w:val="20"/>
                <w:szCs w:val="20"/>
                <w:lang w:val="en-GB" w:eastAsia="pt-BR"/>
                <w14:ligatures w14:val="none"/>
              </w:rPr>
              <w:t>SeaKeepers</w:t>
            </w:r>
            <w:proofErr w:type="spellEnd"/>
            <w:r w:rsidRPr="00B82671">
              <w:rPr>
                <w:rFonts w:ascii="Arial" w:eastAsia="Times New Roman" w:hAnsi="Arial" w:cs="Arial"/>
                <w:color w:val="000000" w:themeColor="text1"/>
                <w:kern w:val="0"/>
                <w:sz w:val="20"/>
                <w:szCs w:val="20"/>
                <w:lang w:val="en-GB" w:eastAsia="pt-BR"/>
                <w14:ligatures w14:val="none"/>
              </w:rPr>
              <w:t xml:space="preserve"> CSB)</w:t>
            </w:r>
          </w:p>
        </w:tc>
        <w:tc>
          <w:tcPr>
            <w:tcW w:w="1276" w:type="dxa"/>
            <w:hideMark/>
          </w:tcPr>
          <w:p w14:paraId="667790D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3FC3E9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International </w:t>
            </w:r>
            <w:proofErr w:type="spellStart"/>
            <w:r w:rsidRPr="00212526">
              <w:rPr>
                <w:rFonts w:ascii="Arial" w:eastAsia="Times New Roman" w:hAnsi="Arial" w:cs="Arial"/>
                <w:color w:val="000000" w:themeColor="text1"/>
                <w:kern w:val="0"/>
                <w:sz w:val="20"/>
                <w:szCs w:val="20"/>
                <w:lang w:eastAsia="pt-BR"/>
                <w14:ligatures w14:val="none"/>
              </w:rPr>
              <w:t>SeaKeepers</w:t>
            </w:r>
            <w:proofErr w:type="spellEnd"/>
            <w:r w:rsidRPr="00212526">
              <w:rPr>
                <w:rFonts w:ascii="Arial" w:eastAsia="Times New Roman" w:hAnsi="Arial" w:cs="Arial"/>
                <w:color w:val="000000" w:themeColor="text1"/>
                <w:kern w:val="0"/>
                <w:sz w:val="20"/>
                <w:szCs w:val="20"/>
                <w:lang w:eastAsia="pt-BR"/>
                <w14:ligatures w14:val="none"/>
              </w:rPr>
              <w:t xml:space="preserve"> Society</w:t>
            </w:r>
          </w:p>
        </w:tc>
        <w:tc>
          <w:tcPr>
            <w:tcW w:w="2126" w:type="dxa"/>
            <w:hideMark/>
          </w:tcPr>
          <w:p w14:paraId="4EF98FA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707E17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107. The Nippon Foundation-GEBCO Seabed 2030 Project</w:t>
            </w:r>
          </w:p>
        </w:tc>
        <w:tc>
          <w:tcPr>
            <w:tcW w:w="1219" w:type="dxa"/>
            <w:hideMark/>
          </w:tcPr>
          <w:p w14:paraId="6462559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7106C5D"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DE0FE3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30.6</w:t>
            </w:r>
          </w:p>
        </w:tc>
        <w:tc>
          <w:tcPr>
            <w:tcW w:w="1454" w:type="dxa"/>
            <w:hideMark/>
          </w:tcPr>
          <w:p w14:paraId="7B84EFF9"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5F7108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Hinemoana</w:t>
            </w:r>
            <w:proofErr w:type="spellEnd"/>
            <w:r w:rsidRPr="00212526">
              <w:rPr>
                <w:rFonts w:ascii="Arial" w:eastAsia="Times New Roman" w:hAnsi="Arial" w:cs="Arial"/>
                <w:color w:val="000000" w:themeColor="text1"/>
                <w:kern w:val="0"/>
                <w:sz w:val="20"/>
                <w:szCs w:val="20"/>
                <w:lang w:eastAsia="pt-BR"/>
                <w14:ligatures w14:val="none"/>
              </w:rPr>
              <w:t xml:space="preserve"> Halo Ocean </w:t>
            </w:r>
            <w:proofErr w:type="spellStart"/>
            <w:r w:rsidRPr="00212526">
              <w:rPr>
                <w:rFonts w:ascii="Arial" w:eastAsia="Times New Roman" w:hAnsi="Arial" w:cs="Arial"/>
                <w:color w:val="000000" w:themeColor="text1"/>
                <w:kern w:val="0"/>
                <w:sz w:val="20"/>
                <w:szCs w:val="20"/>
                <w:lang w:eastAsia="pt-BR"/>
                <w14:ligatures w14:val="none"/>
              </w:rPr>
              <w:t>Initiative</w:t>
            </w:r>
            <w:proofErr w:type="spellEnd"/>
            <w:r w:rsidRPr="00212526">
              <w:rPr>
                <w:rFonts w:ascii="Arial" w:eastAsia="Times New Roman" w:hAnsi="Arial" w:cs="Arial"/>
                <w:color w:val="000000" w:themeColor="text1"/>
                <w:kern w:val="0"/>
                <w:sz w:val="20"/>
                <w:szCs w:val="20"/>
                <w:lang w:eastAsia="pt-BR"/>
                <w14:ligatures w14:val="none"/>
              </w:rPr>
              <w:t xml:space="preserve"> (H2O)</w:t>
            </w:r>
          </w:p>
        </w:tc>
        <w:tc>
          <w:tcPr>
            <w:tcW w:w="1276" w:type="dxa"/>
            <w:hideMark/>
          </w:tcPr>
          <w:p w14:paraId="6242DD0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A26D77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xml:space="preserve"> International </w:t>
            </w:r>
            <w:proofErr w:type="spellStart"/>
            <w:r w:rsidRPr="00212526">
              <w:rPr>
                <w:rFonts w:ascii="Arial" w:eastAsia="Times New Roman" w:hAnsi="Arial" w:cs="Arial"/>
                <w:color w:val="000000" w:themeColor="text1"/>
                <w:kern w:val="0"/>
                <w:sz w:val="20"/>
                <w:szCs w:val="20"/>
                <w:lang w:eastAsia="pt-BR"/>
                <w14:ligatures w14:val="none"/>
              </w:rPr>
              <w:t>Aotearoa</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26" w:type="dxa"/>
            <w:hideMark/>
          </w:tcPr>
          <w:p w14:paraId="7F24123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New Zealand</w:t>
            </w:r>
          </w:p>
        </w:tc>
        <w:tc>
          <w:tcPr>
            <w:tcW w:w="2183" w:type="dxa"/>
            <w:hideMark/>
          </w:tcPr>
          <w:p w14:paraId="25DAE39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59596F5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0A9867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C1A01E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31.6</w:t>
            </w:r>
          </w:p>
        </w:tc>
        <w:tc>
          <w:tcPr>
            <w:tcW w:w="1454" w:type="dxa"/>
            <w:hideMark/>
          </w:tcPr>
          <w:p w14:paraId="7CC6E342"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50968F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Klimaatlas</w:t>
            </w:r>
            <w:proofErr w:type="spellEnd"/>
            <w:r w:rsidRPr="00B82671">
              <w:rPr>
                <w:rFonts w:ascii="Arial" w:eastAsia="Times New Roman" w:hAnsi="Arial" w:cs="Arial"/>
                <w:color w:val="000000" w:themeColor="text1"/>
                <w:kern w:val="0"/>
                <w:sz w:val="20"/>
                <w:szCs w:val="20"/>
                <w:lang w:val="en-GB" w:eastAsia="pt-BR"/>
                <w14:ligatures w14:val="none"/>
              </w:rPr>
              <w:t xml:space="preserve"> (The Danish National Climate Atlas)</w:t>
            </w:r>
          </w:p>
        </w:tc>
        <w:tc>
          <w:tcPr>
            <w:tcW w:w="1276" w:type="dxa"/>
            <w:hideMark/>
          </w:tcPr>
          <w:p w14:paraId="050CADA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26F15D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Danish </w:t>
            </w:r>
            <w:proofErr w:type="spellStart"/>
            <w:r w:rsidRPr="00212526">
              <w:rPr>
                <w:rFonts w:ascii="Arial" w:eastAsia="Times New Roman" w:hAnsi="Arial" w:cs="Arial"/>
                <w:color w:val="000000" w:themeColor="text1"/>
                <w:kern w:val="0"/>
                <w:sz w:val="20"/>
                <w:szCs w:val="20"/>
                <w:lang w:eastAsia="pt-BR"/>
                <w14:ligatures w14:val="none"/>
              </w:rPr>
              <w:t>Meteorological</w:t>
            </w:r>
            <w:proofErr w:type="spellEnd"/>
            <w:r w:rsidRPr="00212526">
              <w:rPr>
                <w:rFonts w:ascii="Arial" w:eastAsia="Times New Roman" w:hAnsi="Arial" w:cs="Arial"/>
                <w:color w:val="000000" w:themeColor="text1"/>
                <w:kern w:val="0"/>
                <w:sz w:val="20"/>
                <w:szCs w:val="20"/>
                <w:lang w:eastAsia="pt-BR"/>
                <w14:ligatures w14:val="none"/>
              </w:rPr>
              <w:t xml:space="preserve"> Institute (DMI)</w:t>
            </w:r>
          </w:p>
        </w:tc>
        <w:tc>
          <w:tcPr>
            <w:tcW w:w="2126" w:type="dxa"/>
            <w:hideMark/>
          </w:tcPr>
          <w:p w14:paraId="0AA4E29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Denmark</w:t>
            </w:r>
            <w:proofErr w:type="spellEnd"/>
          </w:p>
        </w:tc>
        <w:tc>
          <w:tcPr>
            <w:tcW w:w="2183" w:type="dxa"/>
            <w:hideMark/>
          </w:tcPr>
          <w:p w14:paraId="7294C73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90. Sustainability of Marine Ecosystems through global knowledge networks (</w:t>
            </w:r>
            <w:proofErr w:type="spellStart"/>
            <w:r w:rsidRPr="00B82671">
              <w:rPr>
                <w:rFonts w:ascii="Arial" w:eastAsia="Times New Roman" w:hAnsi="Arial" w:cs="Arial"/>
                <w:color w:val="000000" w:themeColor="text1"/>
                <w:kern w:val="0"/>
                <w:sz w:val="20"/>
                <w:szCs w:val="20"/>
                <w:lang w:val="en-GB" w:eastAsia="pt-BR"/>
                <w14:ligatures w14:val="none"/>
              </w:rPr>
              <w:t>SmartNET</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50AC64F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9514AE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297271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33.6</w:t>
            </w:r>
          </w:p>
        </w:tc>
        <w:tc>
          <w:tcPr>
            <w:tcW w:w="1454" w:type="dxa"/>
            <w:hideMark/>
          </w:tcPr>
          <w:p w14:paraId="7BC3843B"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6B4BFD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Building capacity to protect marine biodiversity (BAIT)</w:t>
            </w:r>
          </w:p>
        </w:tc>
        <w:tc>
          <w:tcPr>
            <w:tcW w:w="1276" w:type="dxa"/>
            <w:hideMark/>
          </w:tcPr>
          <w:p w14:paraId="2F302B5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5FC78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Aveiro </w:t>
            </w:r>
          </w:p>
        </w:tc>
        <w:tc>
          <w:tcPr>
            <w:tcW w:w="2126" w:type="dxa"/>
            <w:hideMark/>
          </w:tcPr>
          <w:p w14:paraId="21AAD84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3236ED3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003701E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E6A238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EB3FC3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35.6</w:t>
            </w:r>
          </w:p>
        </w:tc>
        <w:tc>
          <w:tcPr>
            <w:tcW w:w="1454" w:type="dxa"/>
            <w:hideMark/>
          </w:tcPr>
          <w:p w14:paraId="79DF2F27"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0220EA5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Typhoon forecast and response in Northwest Pacific (</w:t>
            </w:r>
            <w:proofErr w:type="spellStart"/>
            <w:r w:rsidRPr="00B82671">
              <w:rPr>
                <w:rFonts w:ascii="Arial" w:eastAsia="Times New Roman" w:hAnsi="Arial" w:cs="Arial"/>
                <w:color w:val="000000" w:themeColor="text1"/>
                <w:kern w:val="0"/>
                <w:sz w:val="20"/>
                <w:szCs w:val="20"/>
                <w:lang w:val="en-GB" w:eastAsia="pt-BR"/>
                <w14:ligatures w14:val="none"/>
              </w:rPr>
              <w:t>TFRiN</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43CA2F1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E7C92D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First Institute of Oceanography, Ministry of Natural Resources</w:t>
            </w:r>
          </w:p>
        </w:tc>
        <w:tc>
          <w:tcPr>
            <w:tcW w:w="2126" w:type="dxa"/>
            <w:hideMark/>
          </w:tcPr>
          <w:p w14:paraId="4C1B2A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493AB19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18.2 Ocean to climate Seamless Forecasting system (OSF)</w:t>
            </w:r>
          </w:p>
        </w:tc>
        <w:tc>
          <w:tcPr>
            <w:tcW w:w="1219" w:type="dxa"/>
            <w:hideMark/>
          </w:tcPr>
          <w:p w14:paraId="6BBBCB1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74C93C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8E15EC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38.6</w:t>
            </w:r>
          </w:p>
        </w:tc>
        <w:tc>
          <w:tcPr>
            <w:tcW w:w="1454" w:type="dxa"/>
            <w:hideMark/>
          </w:tcPr>
          <w:p w14:paraId="28FE2B13"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9C73A8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Ufukwe</w:t>
            </w:r>
            <w:proofErr w:type="spellEnd"/>
            <w:r w:rsidRPr="00212526">
              <w:rPr>
                <w:rFonts w:ascii="Arial" w:eastAsia="Times New Roman" w:hAnsi="Arial" w:cs="Arial"/>
                <w:color w:val="000000" w:themeColor="text1"/>
                <w:kern w:val="0"/>
                <w:sz w:val="20"/>
                <w:szCs w:val="20"/>
                <w:lang w:eastAsia="pt-BR"/>
                <w14:ligatures w14:val="none"/>
              </w:rPr>
              <w:t xml:space="preserve"> Marine Center- Ocean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Innovation</w:t>
            </w:r>
            <w:proofErr w:type="spellEnd"/>
            <w:r w:rsidRPr="00212526">
              <w:rPr>
                <w:rFonts w:ascii="Arial" w:eastAsia="Times New Roman" w:hAnsi="Arial" w:cs="Arial"/>
                <w:color w:val="000000" w:themeColor="text1"/>
                <w:kern w:val="0"/>
                <w:sz w:val="20"/>
                <w:szCs w:val="20"/>
                <w:lang w:eastAsia="pt-BR"/>
                <w14:ligatures w14:val="none"/>
              </w:rPr>
              <w:t xml:space="preserve"> Hub (UMC)</w:t>
            </w:r>
          </w:p>
        </w:tc>
        <w:tc>
          <w:tcPr>
            <w:tcW w:w="1276" w:type="dxa"/>
            <w:hideMark/>
          </w:tcPr>
          <w:p w14:paraId="2B1C9FC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42AC6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Technical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Mombasa </w:t>
            </w:r>
          </w:p>
        </w:tc>
        <w:tc>
          <w:tcPr>
            <w:tcW w:w="2126" w:type="dxa"/>
            <w:hideMark/>
          </w:tcPr>
          <w:p w14:paraId="781F257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Kenya</w:t>
            </w:r>
          </w:p>
        </w:tc>
        <w:tc>
          <w:tcPr>
            <w:tcW w:w="2183" w:type="dxa"/>
            <w:hideMark/>
          </w:tcPr>
          <w:p w14:paraId="5DECB06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5C3924F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EFD793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FCE87B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41.6</w:t>
            </w:r>
          </w:p>
        </w:tc>
        <w:tc>
          <w:tcPr>
            <w:tcW w:w="1454" w:type="dxa"/>
            <w:hideMark/>
          </w:tcPr>
          <w:p w14:paraId="613987CA"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71B4A9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3D Purpose Built Reefs for Marine Restoration (Coast3D Reefs)</w:t>
            </w:r>
          </w:p>
        </w:tc>
        <w:tc>
          <w:tcPr>
            <w:tcW w:w="1276" w:type="dxa"/>
            <w:hideMark/>
          </w:tcPr>
          <w:p w14:paraId="6D09668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CAE798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Coastruction</w:t>
            </w:r>
            <w:proofErr w:type="spellEnd"/>
          </w:p>
        </w:tc>
        <w:tc>
          <w:tcPr>
            <w:tcW w:w="2126" w:type="dxa"/>
            <w:hideMark/>
          </w:tcPr>
          <w:p w14:paraId="6C79AE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Netherlands</w:t>
            </w:r>
          </w:p>
        </w:tc>
        <w:tc>
          <w:tcPr>
            <w:tcW w:w="2183" w:type="dxa"/>
            <w:hideMark/>
          </w:tcPr>
          <w:p w14:paraId="1319D94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61B1D9C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D7D79B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203AD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42.6</w:t>
            </w:r>
          </w:p>
        </w:tc>
        <w:tc>
          <w:tcPr>
            <w:tcW w:w="1454" w:type="dxa"/>
            <w:hideMark/>
          </w:tcPr>
          <w:p w14:paraId="387D96A1"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508807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INCT Biodiversity of the Blue Amazon (INCT-BAA)</w:t>
            </w:r>
          </w:p>
        </w:tc>
        <w:tc>
          <w:tcPr>
            <w:tcW w:w="1276" w:type="dxa"/>
            <w:hideMark/>
          </w:tcPr>
          <w:p w14:paraId="7236521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8F820E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National Science and Technology Institute on Biodiversity of The Blue Amazon </w:t>
            </w:r>
          </w:p>
        </w:tc>
        <w:tc>
          <w:tcPr>
            <w:tcW w:w="2126" w:type="dxa"/>
            <w:hideMark/>
          </w:tcPr>
          <w:p w14:paraId="52135B7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Brazil</w:t>
            </w:r>
            <w:proofErr w:type="spellEnd"/>
          </w:p>
        </w:tc>
        <w:tc>
          <w:tcPr>
            <w:tcW w:w="2183" w:type="dxa"/>
            <w:hideMark/>
          </w:tcPr>
          <w:p w14:paraId="4BA9CA3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90. Sustainability of Marine Ecosystems through global knowledge networks (</w:t>
            </w:r>
            <w:proofErr w:type="spellStart"/>
            <w:r w:rsidRPr="00B82671">
              <w:rPr>
                <w:rFonts w:ascii="Arial" w:eastAsia="Times New Roman" w:hAnsi="Arial" w:cs="Arial"/>
                <w:color w:val="000000" w:themeColor="text1"/>
                <w:kern w:val="0"/>
                <w:sz w:val="20"/>
                <w:szCs w:val="20"/>
                <w:lang w:val="en-GB" w:eastAsia="pt-BR"/>
                <w14:ligatures w14:val="none"/>
              </w:rPr>
              <w:t>SmartNET</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4BC05B5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1E7C94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1B247A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44.6</w:t>
            </w:r>
          </w:p>
        </w:tc>
        <w:tc>
          <w:tcPr>
            <w:tcW w:w="1454" w:type="dxa"/>
            <w:hideMark/>
          </w:tcPr>
          <w:p w14:paraId="6F73AF07"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40E85D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ATLASea</w:t>
            </w:r>
            <w:proofErr w:type="spellEnd"/>
            <w:r w:rsidRPr="00B82671">
              <w:rPr>
                <w:rFonts w:ascii="Arial" w:eastAsia="Times New Roman" w:hAnsi="Arial" w:cs="Arial"/>
                <w:color w:val="000000" w:themeColor="text1"/>
                <w:kern w:val="0"/>
                <w:sz w:val="20"/>
                <w:szCs w:val="20"/>
                <w:lang w:val="en-GB" w:eastAsia="pt-BR"/>
                <w14:ligatures w14:val="none"/>
              </w:rPr>
              <w:t>: Atlas of marine genomes (</w:t>
            </w:r>
            <w:proofErr w:type="spellStart"/>
            <w:r w:rsidRPr="00B82671">
              <w:rPr>
                <w:rFonts w:ascii="Arial" w:eastAsia="Times New Roman" w:hAnsi="Arial" w:cs="Arial"/>
                <w:color w:val="000000" w:themeColor="text1"/>
                <w:kern w:val="0"/>
                <w:sz w:val="20"/>
                <w:szCs w:val="20"/>
                <w:lang w:val="en-GB" w:eastAsia="pt-BR"/>
                <w14:ligatures w14:val="none"/>
              </w:rPr>
              <w:t>ATLASea</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7C30A0E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098BE8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Centre national de la recherche scientifique (CNRS)</w:t>
            </w:r>
          </w:p>
        </w:tc>
        <w:tc>
          <w:tcPr>
            <w:tcW w:w="2126" w:type="dxa"/>
            <w:hideMark/>
          </w:tcPr>
          <w:p w14:paraId="2ED296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5FD3CD3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26. Ocean Biomolecular Observing Network (OBON)</w:t>
            </w:r>
          </w:p>
        </w:tc>
        <w:tc>
          <w:tcPr>
            <w:tcW w:w="1219" w:type="dxa"/>
            <w:hideMark/>
          </w:tcPr>
          <w:p w14:paraId="5B75667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B8703C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420920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45.6</w:t>
            </w:r>
          </w:p>
        </w:tc>
        <w:tc>
          <w:tcPr>
            <w:tcW w:w="1454" w:type="dxa"/>
            <w:hideMark/>
          </w:tcPr>
          <w:p w14:paraId="208F51CA"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541893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Solent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Seascape</w:t>
            </w:r>
            <w:proofErr w:type="spellEnd"/>
            <w:r w:rsidRPr="00212526">
              <w:rPr>
                <w:rFonts w:ascii="Arial" w:eastAsia="Times New Roman" w:hAnsi="Arial" w:cs="Arial"/>
                <w:color w:val="000000" w:themeColor="text1"/>
                <w:kern w:val="0"/>
                <w:sz w:val="20"/>
                <w:szCs w:val="20"/>
                <w:lang w:eastAsia="pt-BR"/>
                <w14:ligatures w14:val="none"/>
              </w:rPr>
              <w:t xml:space="preserve"> Project (SSP)</w:t>
            </w:r>
          </w:p>
        </w:tc>
        <w:tc>
          <w:tcPr>
            <w:tcW w:w="1276" w:type="dxa"/>
            <w:hideMark/>
          </w:tcPr>
          <w:p w14:paraId="2E3A3D8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B582F0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Blue Marine Foundation</w:t>
            </w:r>
          </w:p>
        </w:tc>
        <w:tc>
          <w:tcPr>
            <w:tcW w:w="2126" w:type="dxa"/>
            <w:hideMark/>
          </w:tcPr>
          <w:p w14:paraId="510FF8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6CC1117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45C82D8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386B2DE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5A8FFE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48.6</w:t>
            </w:r>
          </w:p>
        </w:tc>
        <w:tc>
          <w:tcPr>
            <w:tcW w:w="1454" w:type="dxa"/>
            <w:hideMark/>
          </w:tcPr>
          <w:p w14:paraId="6F6DF823"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8D551F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Ghana Ocean </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Innovations</w:t>
            </w:r>
            <w:proofErr w:type="spellEnd"/>
            <w:r w:rsidRPr="00212526">
              <w:rPr>
                <w:rFonts w:ascii="Arial" w:eastAsia="Times New Roman" w:hAnsi="Arial" w:cs="Arial"/>
                <w:color w:val="000000" w:themeColor="text1"/>
                <w:kern w:val="0"/>
                <w:sz w:val="20"/>
                <w:szCs w:val="20"/>
                <w:lang w:eastAsia="pt-BR"/>
                <w14:ligatures w14:val="none"/>
              </w:rPr>
              <w:t xml:space="preserve"> Hub (GOCIB)</w:t>
            </w:r>
          </w:p>
        </w:tc>
        <w:tc>
          <w:tcPr>
            <w:tcW w:w="1276" w:type="dxa"/>
            <w:hideMark/>
          </w:tcPr>
          <w:p w14:paraId="5AB68FA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8B1DD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OceanRock</w:t>
            </w:r>
            <w:proofErr w:type="spellEnd"/>
            <w:r w:rsidRPr="00212526">
              <w:rPr>
                <w:rFonts w:ascii="Arial" w:eastAsia="Times New Roman" w:hAnsi="Arial" w:cs="Arial"/>
                <w:color w:val="000000" w:themeColor="text1"/>
                <w:kern w:val="0"/>
                <w:sz w:val="20"/>
                <w:szCs w:val="20"/>
                <w:lang w:eastAsia="pt-BR"/>
                <w14:ligatures w14:val="none"/>
              </w:rPr>
              <w:t xml:space="preserve"> base</w:t>
            </w:r>
          </w:p>
        </w:tc>
        <w:tc>
          <w:tcPr>
            <w:tcW w:w="2126" w:type="dxa"/>
            <w:hideMark/>
          </w:tcPr>
          <w:p w14:paraId="4A8A42B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Ghana</w:t>
            </w:r>
          </w:p>
        </w:tc>
        <w:tc>
          <w:tcPr>
            <w:tcW w:w="2183" w:type="dxa"/>
            <w:hideMark/>
          </w:tcPr>
          <w:p w14:paraId="352D9B6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172. Global Ecosystem for Ocean Solutions (GEOS)</w:t>
            </w:r>
          </w:p>
        </w:tc>
        <w:tc>
          <w:tcPr>
            <w:tcW w:w="1219" w:type="dxa"/>
            <w:hideMark/>
          </w:tcPr>
          <w:p w14:paraId="31AF981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797CD85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2CCFEE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51.6</w:t>
            </w:r>
          </w:p>
        </w:tc>
        <w:tc>
          <w:tcPr>
            <w:tcW w:w="1454" w:type="dxa"/>
            <w:hideMark/>
          </w:tcPr>
          <w:p w14:paraId="0D5C247D"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2F07BD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Building </w:t>
            </w:r>
            <w:proofErr w:type="spellStart"/>
            <w:r w:rsidRPr="00B82671">
              <w:rPr>
                <w:rFonts w:ascii="Arial" w:eastAsia="Times New Roman" w:hAnsi="Arial" w:cs="Arial"/>
                <w:color w:val="000000" w:themeColor="text1"/>
                <w:kern w:val="0"/>
                <w:sz w:val="20"/>
                <w:szCs w:val="20"/>
                <w:lang w:val="en-GB" w:eastAsia="pt-BR"/>
                <w14:ligatures w14:val="none"/>
              </w:rPr>
              <w:t>ADAPtive</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Spanish fisheries (VADAPES-II)</w:t>
            </w:r>
          </w:p>
        </w:tc>
        <w:tc>
          <w:tcPr>
            <w:tcW w:w="1276" w:type="dxa"/>
            <w:hideMark/>
          </w:tcPr>
          <w:p w14:paraId="7ECBF34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71417EA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Centro Oceanográfico de Baleares, Instituto Español de Oceanografía (IEO-CSIC)</w:t>
            </w:r>
          </w:p>
        </w:tc>
        <w:tc>
          <w:tcPr>
            <w:tcW w:w="2126" w:type="dxa"/>
            <w:hideMark/>
          </w:tcPr>
          <w:p w14:paraId="78A5AB8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06B3586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63. Fisheries Strategies for Changing Oceans and Resilient Ecosystems by 2030 (</w:t>
            </w:r>
            <w:proofErr w:type="spellStart"/>
            <w:r w:rsidRPr="00B82671">
              <w:rPr>
                <w:rFonts w:ascii="Arial" w:eastAsia="Times New Roman" w:hAnsi="Arial" w:cs="Arial"/>
                <w:color w:val="000000" w:themeColor="text1"/>
                <w:kern w:val="0"/>
                <w:sz w:val="20"/>
                <w:szCs w:val="20"/>
                <w:lang w:val="en-GB" w:eastAsia="pt-BR"/>
                <w14:ligatures w14:val="none"/>
              </w:rPr>
              <w:t>FishSCORE</w:t>
            </w:r>
            <w:proofErr w:type="spellEnd"/>
            <w:r w:rsidRPr="00B82671">
              <w:rPr>
                <w:rFonts w:ascii="Arial" w:eastAsia="Times New Roman" w:hAnsi="Arial" w:cs="Arial"/>
                <w:color w:val="000000" w:themeColor="text1"/>
                <w:kern w:val="0"/>
                <w:sz w:val="20"/>
                <w:szCs w:val="20"/>
                <w:lang w:val="en-GB" w:eastAsia="pt-BR"/>
                <w14:ligatures w14:val="none"/>
              </w:rPr>
              <w:t xml:space="preserve"> 2030)</w:t>
            </w:r>
          </w:p>
        </w:tc>
        <w:tc>
          <w:tcPr>
            <w:tcW w:w="1219" w:type="dxa"/>
            <w:hideMark/>
          </w:tcPr>
          <w:p w14:paraId="29533DF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88032B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584508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55.6</w:t>
            </w:r>
          </w:p>
        </w:tc>
        <w:tc>
          <w:tcPr>
            <w:tcW w:w="1454" w:type="dxa"/>
            <w:hideMark/>
          </w:tcPr>
          <w:p w14:paraId="0011490C"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22BFF3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Marine Chemical </w:t>
            </w:r>
            <w:proofErr w:type="spellStart"/>
            <w:r w:rsidRPr="00212526">
              <w:rPr>
                <w:rFonts w:ascii="Arial" w:eastAsia="Times New Roman" w:hAnsi="Arial" w:cs="Arial"/>
                <w:color w:val="000000" w:themeColor="text1"/>
                <w:kern w:val="0"/>
                <w:sz w:val="20"/>
                <w:szCs w:val="20"/>
                <w:lang w:eastAsia="pt-BR"/>
                <w14:ligatures w14:val="none"/>
              </w:rPr>
              <w:t>Speciation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MarChemSpec</w:t>
            </w:r>
            <w:proofErr w:type="spellEnd"/>
            <w:r w:rsidRPr="00212526">
              <w:rPr>
                <w:rFonts w:ascii="Arial" w:eastAsia="Times New Roman" w:hAnsi="Arial" w:cs="Arial"/>
                <w:color w:val="000000" w:themeColor="text1"/>
                <w:kern w:val="0"/>
                <w:sz w:val="20"/>
                <w:szCs w:val="20"/>
                <w:lang w:eastAsia="pt-BR"/>
                <w14:ligatures w14:val="none"/>
              </w:rPr>
              <w:t>)</w:t>
            </w:r>
          </w:p>
        </w:tc>
        <w:tc>
          <w:tcPr>
            <w:tcW w:w="1276" w:type="dxa"/>
            <w:hideMark/>
          </w:tcPr>
          <w:p w14:paraId="5CEAC11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4FF5EB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w:t>
            </w:r>
            <w:proofErr w:type="spellStart"/>
            <w:r w:rsidRPr="00212526">
              <w:rPr>
                <w:rFonts w:ascii="Arial" w:eastAsia="Times New Roman" w:hAnsi="Arial" w:cs="Arial"/>
                <w:color w:val="000000" w:themeColor="text1"/>
                <w:kern w:val="0"/>
                <w:sz w:val="20"/>
                <w:szCs w:val="20"/>
                <w:lang w:eastAsia="pt-BR"/>
                <w14:ligatures w14:val="none"/>
              </w:rPr>
              <w:t>Gothenburg</w:t>
            </w:r>
            <w:proofErr w:type="spellEnd"/>
          </w:p>
        </w:tc>
        <w:tc>
          <w:tcPr>
            <w:tcW w:w="2126" w:type="dxa"/>
            <w:hideMark/>
          </w:tcPr>
          <w:p w14:paraId="43E22D0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Sweden</w:t>
            </w:r>
          </w:p>
        </w:tc>
        <w:tc>
          <w:tcPr>
            <w:tcW w:w="2183" w:type="dxa"/>
            <w:hideMark/>
          </w:tcPr>
          <w:p w14:paraId="56E68AD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219. Ocean Acidification Research for Sustainability (OARS)</w:t>
            </w:r>
          </w:p>
        </w:tc>
        <w:tc>
          <w:tcPr>
            <w:tcW w:w="1219" w:type="dxa"/>
            <w:hideMark/>
          </w:tcPr>
          <w:p w14:paraId="6569020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B32C10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92684B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57.6</w:t>
            </w:r>
          </w:p>
        </w:tc>
        <w:tc>
          <w:tcPr>
            <w:tcW w:w="1454" w:type="dxa"/>
            <w:hideMark/>
          </w:tcPr>
          <w:p w14:paraId="15BDA84A"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7EDC98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High-resolution sea ice forecast in </w:t>
            </w:r>
            <w:proofErr w:type="spellStart"/>
            <w:r w:rsidRPr="00B82671">
              <w:rPr>
                <w:rFonts w:ascii="Arial" w:eastAsia="Times New Roman" w:hAnsi="Arial" w:cs="Arial"/>
                <w:color w:val="000000" w:themeColor="text1"/>
                <w:kern w:val="0"/>
                <w:sz w:val="20"/>
                <w:szCs w:val="20"/>
                <w:lang w:val="en-GB" w:eastAsia="pt-BR"/>
                <w14:ligatures w14:val="none"/>
              </w:rPr>
              <w:t>ARCtic</w:t>
            </w:r>
            <w:proofErr w:type="spellEnd"/>
            <w:r w:rsidRPr="00B82671">
              <w:rPr>
                <w:rFonts w:ascii="Arial" w:eastAsia="Times New Roman" w:hAnsi="Arial" w:cs="Arial"/>
                <w:color w:val="000000" w:themeColor="text1"/>
                <w:kern w:val="0"/>
                <w:sz w:val="20"/>
                <w:szCs w:val="20"/>
                <w:lang w:val="en-GB" w:eastAsia="pt-BR"/>
                <w14:ligatures w14:val="none"/>
              </w:rPr>
              <w:t xml:space="preserve"> routes (</w:t>
            </w:r>
            <w:proofErr w:type="spellStart"/>
            <w:r w:rsidRPr="00B82671">
              <w:rPr>
                <w:rFonts w:ascii="Arial" w:eastAsia="Times New Roman" w:hAnsi="Arial" w:cs="Arial"/>
                <w:color w:val="000000" w:themeColor="text1"/>
                <w:kern w:val="0"/>
                <w:sz w:val="20"/>
                <w:szCs w:val="20"/>
                <w:lang w:val="en-GB" w:eastAsia="pt-BR"/>
                <w14:ligatures w14:val="none"/>
              </w:rPr>
              <w:t>HiARC</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6858B45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E0BD40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Harbin </w:t>
            </w:r>
            <w:proofErr w:type="spellStart"/>
            <w:r w:rsidRPr="00212526">
              <w:rPr>
                <w:rFonts w:ascii="Arial" w:eastAsia="Times New Roman" w:hAnsi="Arial" w:cs="Arial"/>
                <w:color w:val="000000" w:themeColor="text1"/>
                <w:kern w:val="0"/>
                <w:sz w:val="20"/>
                <w:szCs w:val="20"/>
                <w:lang w:eastAsia="pt-BR"/>
                <w14:ligatures w14:val="none"/>
              </w:rPr>
              <w:t>Engineering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(HEU)</w:t>
            </w:r>
          </w:p>
        </w:tc>
        <w:tc>
          <w:tcPr>
            <w:tcW w:w="2126" w:type="dxa"/>
            <w:hideMark/>
          </w:tcPr>
          <w:p w14:paraId="16D13F7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747CCA4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18.2 Ocean to climate Seamless Forecasting system (OSF)</w:t>
            </w:r>
          </w:p>
        </w:tc>
        <w:tc>
          <w:tcPr>
            <w:tcW w:w="1219" w:type="dxa"/>
            <w:hideMark/>
          </w:tcPr>
          <w:p w14:paraId="72686D3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80104" w14:paraId="3132C7B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5231E1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58.6</w:t>
            </w:r>
          </w:p>
        </w:tc>
        <w:tc>
          <w:tcPr>
            <w:tcW w:w="1454" w:type="dxa"/>
            <w:hideMark/>
          </w:tcPr>
          <w:p w14:paraId="3F46A403"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40ED56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s-ES" w:eastAsia="pt-BR"/>
                <w14:ligatures w14:val="none"/>
              </w:rPr>
            </w:pPr>
            <w:r w:rsidRPr="00B82671">
              <w:rPr>
                <w:rFonts w:ascii="Arial" w:eastAsia="Times New Roman" w:hAnsi="Arial" w:cs="Arial"/>
                <w:color w:val="000000" w:themeColor="text1"/>
                <w:kern w:val="0"/>
                <w:sz w:val="20"/>
                <w:szCs w:val="20"/>
                <w:lang w:val="es-ES" w:eastAsia="pt-BR"/>
                <w14:ligatures w14:val="none"/>
              </w:rPr>
              <w:t>Sistema de Información Oceanográfica CHONOS (CHONOS)</w:t>
            </w:r>
          </w:p>
        </w:tc>
        <w:tc>
          <w:tcPr>
            <w:tcW w:w="1276" w:type="dxa"/>
            <w:hideMark/>
          </w:tcPr>
          <w:p w14:paraId="181D300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2C92A9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Instituto de Fomento </w:t>
            </w:r>
            <w:proofErr w:type="spellStart"/>
            <w:r w:rsidRPr="00212526">
              <w:rPr>
                <w:rFonts w:ascii="Arial" w:eastAsia="Times New Roman" w:hAnsi="Arial" w:cs="Arial"/>
                <w:color w:val="000000" w:themeColor="text1"/>
                <w:kern w:val="0"/>
                <w:sz w:val="20"/>
                <w:szCs w:val="20"/>
                <w:lang w:eastAsia="pt-BR"/>
                <w14:ligatures w14:val="none"/>
              </w:rPr>
              <w:t>Pesquero</w:t>
            </w:r>
            <w:proofErr w:type="spellEnd"/>
            <w:r w:rsidRPr="00212526">
              <w:rPr>
                <w:rFonts w:ascii="Arial" w:eastAsia="Times New Roman" w:hAnsi="Arial" w:cs="Arial"/>
                <w:color w:val="000000" w:themeColor="text1"/>
                <w:kern w:val="0"/>
                <w:sz w:val="20"/>
                <w:szCs w:val="20"/>
                <w:lang w:eastAsia="pt-BR"/>
                <w14:ligatures w14:val="none"/>
              </w:rPr>
              <w:t xml:space="preserve"> (IFOP)</w:t>
            </w:r>
          </w:p>
        </w:tc>
        <w:tc>
          <w:tcPr>
            <w:tcW w:w="2126" w:type="dxa"/>
            <w:hideMark/>
          </w:tcPr>
          <w:p w14:paraId="6A73510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Chile</w:t>
            </w:r>
          </w:p>
        </w:tc>
        <w:tc>
          <w:tcPr>
            <w:tcW w:w="2183" w:type="dxa"/>
            <w:hideMark/>
          </w:tcPr>
          <w:p w14:paraId="64F8242D"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28. </w:t>
            </w:r>
            <w:proofErr w:type="spellStart"/>
            <w:r w:rsidRPr="00780104">
              <w:rPr>
                <w:rFonts w:ascii="Arial" w:eastAsia="Times New Roman" w:hAnsi="Arial" w:cs="Arial"/>
                <w:color w:val="000000" w:themeColor="text1"/>
                <w:kern w:val="0"/>
                <w:sz w:val="20"/>
                <w:szCs w:val="20"/>
                <w:lang w:val="en-GB" w:eastAsia="pt-BR"/>
                <w14:ligatures w14:val="none"/>
              </w:rPr>
              <w:t>ForeSea</w:t>
            </w:r>
            <w:proofErr w:type="spellEnd"/>
            <w:r w:rsidRPr="00780104">
              <w:rPr>
                <w:rFonts w:ascii="Arial" w:eastAsia="Times New Roman" w:hAnsi="Arial" w:cs="Arial"/>
                <w:color w:val="000000" w:themeColor="text1"/>
                <w:kern w:val="0"/>
                <w:sz w:val="20"/>
                <w:szCs w:val="20"/>
                <w:lang w:val="en-GB" w:eastAsia="pt-BR"/>
                <w14:ligatures w14:val="none"/>
              </w:rPr>
              <w:t xml:space="preserve"> - The Ocean Prediction Capacity of the Future</w:t>
            </w:r>
          </w:p>
        </w:tc>
        <w:tc>
          <w:tcPr>
            <w:tcW w:w="1219" w:type="dxa"/>
            <w:hideMark/>
          </w:tcPr>
          <w:p w14:paraId="1E90B9C0"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w:t>
            </w:r>
          </w:p>
        </w:tc>
      </w:tr>
      <w:tr w:rsidR="00B82671" w:rsidRPr="00727EF1" w14:paraId="6B7FD28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4240CC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60.6</w:t>
            </w:r>
          </w:p>
        </w:tc>
        <w:tc>
          <w:tcPr>
            <w:tcW w:w="1454" w:type="dxa"/>
            <w:hideMark/>
          </w:tcPr>
          <w:p w14:paraId="760ACD3C"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77077A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Textile X Ocean Connector Project </w:t>
            </w:r>
          </w:p>
        </w:tc>
        <w:tc>
          <w:tcPr>
            <w:tcW w:w="1276" w:type="dxa"/>
            <w:hideMark/>
          </w:tcPr>
          <w:p w14:paraId="50ABEB8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E76B4E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Materevolve</w:t>
            </w:r>
            <w:proofErr w:type="spellEnd"/>
            <w:r w:rsidRPr="00212526">
              <w:rPr>
                <w:rFonts w:ascii="Arial" w:eastAsia="Times New Roman" w:hAnsi="Arial" w:cs="Arial"/>
                <w:color w:val="000000" w:themeColor="text1"/>
                <w:kern w:val="0"/>
                <w:sz w:val="20"/>
                <w:szCs w:val="20"/>
                <w:lang w:eastAsia="pt-BR"/>
                <w14:ligatures w14:val="none"/>
              </w:rPr>
              <w:t>, LLC.</w:t>
            </w:r>
          </w:p>
        </w:tc>
        <w:tc>
          <w:tcPr>
            <w:tcW w:w="2126" w:type="dxa"/>
            <w:hideMark/>
          </w:tcPr>
          <w:p w14:paraId="5B06606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EAE081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15795A0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5DFF174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1BC54E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63.6</w:t>
            </w:r>
          </w:p>
        </w:tc>
        <w:tc>
          <w:tcPr>
            <w:tcW w:w="1454" w:type="dxa"/>
            <w:hideMark/>
          </w:tcPr>
          <w:p w14:paraId="5112871F"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ED6A29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CIIMAR na Escola / CIIMAR at </w:t>
            </w:r>
            <w:proofErr w:type="spellStart"/>
            <w:r w:rsidRPr="00212526">
              <w:rPr>
                <w:rFonts w:ascii="Arial" w:eastAsia="Times New Roman" w:hAnsi="Arial" w:cs="Arial"/>
                <w:color w:val="000000" w:themeColor="text1"/>
                <w:kern w:val="0"/>
                <w:sz w:val="20"/>
                <w:szCs w:val="20"/>
                <w:lang w:eastAsia="pt-BR"/>
                <w14:ligatures w14:val="none"/>
              </w:rPr>
              <w:t>School</w:t>
            </w:r>
            <w:proofErr w:type="spellEnd"/>
          </w:p>
        </w:tc>
        <w:tc>
          <w:tcPr>
            <w:tcW w:w="1276" w:type="dxa"/>
            <w:hideMark/>
          </w:tcPr>
          <w:p w14:paraId="1B28CED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7936F8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CIIMAR,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Porto</w:t>
            </w:r>
          </w:p>
        </w:tc>
        <w:tc>
          <w:tcPr>
            <w:tcW w:w="2126" w:type="dxa"/>
            <w:hideMark/>
          </w:tcPr>
          <w:p w14:paraId="3E2AB0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06BE9D9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59B05D7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0DC203A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E2D696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65.6</w:t>
            </w:r>
          </w:p>
        </w:tc>
        <w:tc>
          <w:tcPr>
            <w:tcW w:w="1454" w:type="dxa"/>
            <w:hideMark/>
          </w:tcPr>
          <w:p w14:paraId="4F3116AA"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93F62D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IOI Ocean Academy - Ocean Knowledge for All (IOI Ocean Academy)</w:t>
            </w:r>
          </w:p>
        </w:tc>
        <w:tc>
          <w:tcPr>
            <w:tcW w:w="1276" w:type="dxa"/>
            <w:hideMark/>
          </w:tcPr>
          <w:p w14:paraId="7FBF4E8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933B5D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International Ocean Institute</w:t>
            </w:r>
          </w:p>
        </w:tc>
        <w:tc>
          <w:tcPr>
            <w:tcW w:w="2126" w:type="dxa"/>
            <w:hideMark/>
          </w:tcPr>
          <w:p w14:paraId="7FD46A4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Malta</w:t>
            </w:r>
          </w:p>
        </w:tc>
        <w:tc>
          <w:tcPr>
            <w:tcW w:w="2183" w:type="dxa"/>
            <w:hideMark/>
          </w:tcPr>
          <w:p w14:paraId="12FEDA5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560B622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0E0019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7131D6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66.6</w:t>
            </w:r>
          </w:p>
        </w:tc>
        <w:tc>
          <w:tcPr>
            <w:tcW w:w="1454" w:type="dxa"/>
            <w:hideMark/>
          </w:tcPr>
          <w:p w14:paraId="635C8675"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F9F289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Marine Research Cruises in Remote Areas (CIMAR Program)</w:t>
            </w:r>
          </w:p>
        </w:tc>
        <w:tc>
          <w:tcPr>
            <w:tcW w:w="1276" w:type="dxa"/>
            <w:hideMark/>
          </w:tcPr>
          <w:p w14:paraId="47E627B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638F5EB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Chilean National Oceanographic Committee (CONA)</w:t>
            </w:r>
          </w:p>
        </w:tc>
        <w:tc>
          <w:tcPr>
            <w:tcW w:w="2126" w:type="dxa"/>
            <w:hideMark/>
          </w:tcPr>
          <w:p w14:paraId="0E308EC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Chile</w:t>
            </w:r>
          </w:p>
        </w:tc>
        <w:tc>
          <w:tcPr>
            <w:tcW w:w="2183" w:type="dxa"/>
            <w:hideMark/>
          </w:tcPr>
          <w:p w14:paraId="77E175E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57. Challenger 150 - A Decade to Study Deep-Sea Life</w:t>
            </w:r>
          </w:p>
        </w:tc>
        <w:tc>
          <w:tcPr>
            <w:tcW w:w="1219" w:type="dxa"/>
            <w:hideMark/>
          </w:tcPr>
          <w:p w14:paraId="1F74049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65BA647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CAB0D8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71.6</w:t>
            </w:r>
          </w:p>
        </w:tc>
        <w:tc>
          <w:tcPr>
            <w:tcW w:w="1454" w:type="dxa"/>
            <w:hideMark/>
          </w:tcPr>
          <w:p w14:paraId="7932A292"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693B3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Developing best handling practices with fishers (</w:t>
            </w:r>
            <w:proofErr w:type="spellStart"/>
            <w:r w:rsidRPr="00B82671">
              <w:rPr>
                <w:rFonts w:ascii="Arial" w:eastAsia="Times New Roman" w:hAnsi="Arial" w:cs="Arial"/>
                <w:color w:val="000000" w:themeColor="text1"/>
                <w:kern w:val="0"/>
                <w:sz w:val="20"/>
                <w:szCs w:val="20"/>
                <w:lang w:val="en-GB" w:eastAsia="pt-BR"/>
                <w14:ligatures w14:val="none"/>
              </w:rPr>
              <w:t>SafeTurtles</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0B5DD87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2A4605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SUBMON</w:t>
            </w:r>
          </w:p>
        </w:tc>
        <w:tc>
          <w:tcPr>
            <w:tcW w:w="2126" w:type="dxa"/>
            <w:hideMark/>
          </w:tcPr>
          <w:p w14:paraId="5B50C90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453C9EE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90. Sustainability of Marine Ecosystems through global knowledge networks (</w:t>
            </w:r>
            <w:proofErr w:type="spellStart"/>
            <w:r w:rsidRPr="00B82671">
              <w:rPr>
                <w:rFonts w:ascii="Arial" w:eastAsia="Times New Roman" w:hAnsi="Arial" w:cs="Arial"/>
                <w:color w:val="000000" w:themeColor="text1"/>
                <w:kern w:val="0"/>
                <w:sz w:val="20"/>
                <w:szCs w:val="20"/>
                <w:lang w:val="en-GB" w:eastAsia="pt-BR"/>
                <w14:ligatures w14:val="none"/>
              </w:rPr>
              <w:t>SmartNET</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19" w:type="dxa"/>
            <w:hideMark/>
          </w:tcPr>
          <w:p w14:paraId="41A8045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11CEBDC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AAC857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73.6</w:t>
            </w:r>
          </w:p>
        </w:tc>
        <w:tc>
          <w:tcPr>
            <w:tcW w:w="1454" w:type="dxa"/>
            <w:hideMark/>
          </w:tcPr>
          <w:p w14:paraId="0789F3F7"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260FF4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Plankton and planktivory in a changing climate (PELAGIC)</w:t>
            </w:r>
          </w:p>
        </w:tc>
        <w:tc>
          <w:tcPr>
            <w:tcW w:w="1276" w:type="dxa"/>
            <w:hideMark/>
          </w:tcPr>
          <w:p w14:paraId="6E2D471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5A0E0FF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Institute of Marine Research (Norway)</w:t>
            </w:r>
          </w:p>
        </w:tc>
        <w:tc>
          <w:tcPr>
            <w:tcW w:w="2126" w:type="dxa"/>
            <w:hideMark/>
          </w:tcPr>
          <w:p w14:paraId="6886FD8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1DB9D20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118. </w:t>
            </w:r>
            <w:proofErr w:type="spellStart"/>
            <w:r w:rsidRPr="00B82671">
              <w:rPr>
                <w:rFonts w:ascii="Arial" w:eastAsia="Times New Roman" w:hAnsi="Arial" w:cs="Arial"/>
                <w:color w:val="000000" w:themeColor="text1"/>
                <w:kern w:val="0"/>
                <w:sz w:val="20"/>
                <w:szCs w:val="20"/>
                <w:lang w:val="en-GB" w:eastAsia="pt-BR"/>
                <w14:ligatures w14:val="none"/>
              </w:rPr>
              <w:t>SUstainability</w:t>
            </w:r>
            <w:proofErr w:type="spellEnd"/>
            <w:r w:rsidRPr="00B82671">
              <w:rPr>
                <w:rFonts w:ascii="Arial" w:eastAsia="Times New Roman" w:hAnsi="Arial" w:cs="Arial"/>
                <w:color w:val="000000" w:themeColor="text1"/>
                <w:kern w:val="0"/>
                <w:sz w:val="20"/>
                <w:szCs w:val="20"/>
                <w:lang w:val="en-GB" w:eastAsia="pt-BR"/>
                <w14:ligatures w14:val="none"/>
              </w:rPr>
              <w:t xml:space="preserve">, Predictability and </w:t>
            </w:r>
            <w:proofErr w:type="spellStart"/>
            <w:r w:rsidRPr="00B82671">
              <w:rPr>
                <w:rFonts w:ascii="Arial" w:eastAsia="Times New Roman" w:hAnsi="Arial" w:cs="Arial"/>
                <w:color w:val="000000" w:themeColor="text1"/>
                <w:kern w:val="0"/>
                <w:sz w:val="20"/>
                <w:szCs w:val="20"/>
                <w:lang w:val="en-GB" w:eastAsia="pt-BR"/>
                <w14:ligatures w14:val="none"/>
              </w:rPr>
              <w:t>REsilience</w:t>
            </w:r>
            <w:proofErr w:type="spellEnd"/>
            <w:r w:rsidRPr="00B82671">
              <w:rPr>
                <w:rFonts w:ascii="Arial" w:eastAsia="Times New Roman" w:hAnsi="Arial" w:cs="Arial"/>
                <w:color w:val="000000" w:themeColor="text1"/>
                <w:kern w:val="0"/>
                <w:sz w:val="20"/>
                <w:szCs w:val="20"/>
                <w:lang w:val="en-GB" w:eastAsia="pt-BR"/>
                <w14:ligatures w14:val="none"/>
              </w:rPr>
              <w:t xml:space="preserve"> of Marine Ecosystems (SUPREME)</w:t>
            </w:r>
          </w:p>
        </w:tc>
        <w:tc>
          <w:tcPr>
            <w:tcW w:w="1219" w:type="dxa"/>
            <w:hideMark/>
          </w:tcPr>
          <w:p w14:paraId="7CBA4AA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47F56F1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353AF0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74.6</w:t>
            </w:r>
          </w:p>
        </w:tc>
        <w:tc>
          <w:tcPr>
            <w:tcW w:w="1454" w:type="dxa"/>
            <w:hideMark/>
          </w:tcPr>
          <w:p w14:paraId="7C6F2FD4"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08ADB5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observations of surface waters in Galicia (BOGAR)</w:t>
            </w:r>
          </w:p>
        </w:tc>
        <w:tc>
          <w:tcPr>
            <w:tcW w:w="1276" w:type="dxa"/>
            <w:hideMark/>
          </w:tcPr>
          <w:p w14:paraId="7A0E68A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15D1E82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IIM-CSIC</w:t>
            </w:r>
          </w:p>
        </w:tc>
        <w:tc>
          <w:tcPr>
            <w:tcW w:w="2126" w:type="dxa"/>
            <w:hideMark/>
          </w:tcPr>
          <w:p w14:paraId="30C2C71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Spain</w:t>
            </w:r>
          </w:p>
        </w:tc>
        <w:tc>
          <w:tcPr>
            <w:tcW w:w="2183" w:type="dxa"/>
            <w:hideMark/>
          </w:tcPr>
          <w:p w14:paraId="3B5D021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97. An Observing Air-Sea Interactions Strategy (OASIS)</w:t>
            </w:r>
          </w:p>
        </w:tc>
        <w:tc>
          <w:tcPr>
            <w:tcW w:w="1219" w:type="dxa"/>
            <w:hideMark/>
          </w:tcPr>
          <w:p w14:paraId="7A27124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727EF1" w14:paraId="25DD8E3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DB450E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82.6</w:t>
            </w:r>
          </w:p>
        </w:tc>
        <w:tc>
          <w:tcPr>
            <w:tcW w:w="1454" w:type="dxa"/>
            <w:hideMark/>
          </w:tcPr>
          <w:p w14:paraId="79916012"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91F99C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Working Group to implement Ocean Literacy in Chile (GT COCEAN)</w:t>
            </w:r>
          </w:p>
        </w:tc>
        <w:tc>
          <w:tcPr>
            <w:tcW w:w="1276" w:type="dxa"/>
            <w:hideMark/>
          </w:tcPr>
          <w:p w14:paraId="2C5B889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4E94CBA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Oceanographic Committee of Chile, CONA</w:t>
            </w:r>
          </w:p>
        </w:tc>
        <w:tc>
          <w:tcPr>
            <w:tcW w:w="2126" w:type="dxa"/>
            <w:hideMark/>
          </w:tcPr>
          <w:p w14:paraId="3D55664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Chile</w:t>
            </w:r>
          </w:p>
        </w:tc>
        <w:tc>
          <w:tcPr>
            <w:tcW w:w="2183" w:type="dxa"/>
            <w:hideMark/>
          </w:tcPr>
          <w:p w14:paraId="1040F2B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UN7. Ocean Literacy </w:t>
            </w:r>
            <w:proofErr w:type="gramStart"/>
            <w:r w:rsidRPr="00B82671">
              <w:rPr>
                <w:rFonts w:ascii="Arial" w:eastAsia="Times New Roman" w:hAnsi="Arial" w:cs="Arial"/>
                <w:color w:val="000000" w:themeColor="text1"/>
                <w:kern w:val="0"/>
                <w:sz w:val="20"/>
                <w:szCs w:val="20"/>
                <w:lang w:val="en-GB" w:eastAsia="pt-BR"/>
                <w14:ligatures w14:val="none"/>
              </w:rPr>
              <w:t>With</w:t>
            </w:r>
            <w:proofErr w:type="gramEnd"/>
            <w:r w:rsidRPr="00B82671">
              <w:rPr>
                <w:rFonts w:ascii="Arial" w:eastAsia="Times New Roman" w:hAnsi="Arial" w:cs="Arial"/>
                <w:color w:val="000000" w:themeColor="text1"/>
                <w:kern w:val="0"/>
                <w:sz w:val="20"/>
                <w:szCs w:val="20"/>
                <w:lang w:val="en-GB" w:eastAsia="pt-BR"/>
                <w14:ligatures w14:val="none"/>
              </w:rPr>
              <w:t xml:space="preserve"> All (OLWA)</w:t>
            </w:r>
          </w:p>
        </w:tc>
        <w:tc>
          <w:tcPr>
            <w:tcW w:w="1219" w:type="dxa"/>
            <w:hideMark/>
          </w:tcPr>
          <w:p w14:paraId="26ABBF7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5DBF573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FA617E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87.6</w:t>
            </w:r>
          </w:p>
        </w:tc>
        <w:tc>
          <w:tcPr>
            <w:tcW w:w="1454" w:type="dxa"/>
            <w:hideMark/>
          </w:tcPr>
          <w:p w14:paraId="61F06BD5"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F65C5E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Long term observation program in the Baltic Sea (</w:t>
            </w:r>
            <w:proofErr w:type="spellStart"/>
            <w:r w:rsidRPr="00B82671">
              <w:rPr>
                <w:rFonts w:ascii="Arial" w:eastAsia="Times New Roman" w:hAnsi="Arial" w:cs="Arial"/>
                <w:color w:val="000000" w:themeColor="text1"/>
                <w:kern w:val="0"/>
                <w:sz w:val="20"/>
                <w:szCs w:val="20"/>
                <w:lang w:val="en-GB" w:eastAsia="pt-BR"/>
                <w14:ligatures w14:val="none"/>
              </w:rPr>
              <w:t>BalticObs</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5E674F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C6DF7A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Leibniz </w:t>
            </w:r>
            <w:proofErr w:type="spellStart"/>
            <w:r w:rsidRPr="00B82671">
              <w:rPr>
                <w:rFonts w:ascii="Arial" w:eastAsia="Times New Roman" w:hAnsi="Arial" w:cs="Arial"/>
                <w:color w:val="000000" w:themeColor="text1"/>
                <w:kern w:val="0"/>
                <w:sz w:val="20"/>
                <w:szCs w:val="20"/>
                <w:lang w:val="en-GB" w:eastAsia="pt-BR"/>
                <w14:ligatures w14:val="none"/>
              </w:rPr>
              <w:t>Institut</w:t>
            </w:r>
            <w:proofErr w:type="spellEnd"/>
            <w:r w:rsidRPr="00B82671">
              <w:rPr>
                <w:rFonts w:ascii="Arial" w:eastAsia="Times New Roman" w:hAnsi="Arial" w:cs="Arial"/>
                <w:color w:val="000000" w:themeColor="text1"/>
                <w:kern w:val="0"/>
                <w:sz w:val="20"/>
                <w:szCs w:val="20"/>
                <w:lang w:val="en-GB" w:eastAsia="pt-BR"/>
                <w14:ligatures w14:val="none"/>
              </w:rPr>
              <w:t xml:space="preserve"> für </w:t>
            </w:r>
            <w:proofErr w:type="spellStart"/>
            <w:r w:rsidRPr="00B82671">
              <w:rPr>
                <w:rFonts w:ascii="Arial" w:eastAsia="Times New Roman" w:hAnsi="Arial" w:cs="Arial"/>
                <w:color w:val="000000" w:themeColor="text1"/>
                <w:kern w:val="0"/>
                <w:sz w:val="20"/>
                <w:szCs w:val="20"/>
                <w:lang w:val="en-GB" w:eastAsia="pt-BR"/>
                <w14:ligatures w14:val="none"/>
              </w:rPr>
              <w:t>Ostseeforschung</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Warnemünde</w:t>
            </w:r>
            <w:proofErr w:type="spellEnd"/>
          </w:p>
        </w:tc>
        <w:tc>
          <w:tcPr>
            <w:tcW w:w="2126" w:type="dxa"/>
            <w:hideMark/>
          </w:tcPr>
          <w:p w14:paraId="61C22BF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711C7C7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76. Global Ocean </w:t>
            </w:r>
            <w:proofErr w:type="spellStart"/>
            <w:r w:rsidRPr="00212526">
              <w:rPr>
                <w:rFonts w:ascii="Arial" w:eastAsia="Times New Roman" w:hAnsi="Arial" w:cs="Arial"/>
                <w:color w:val="000000" w:themeColor="text1"/>
                <w:kern w:val="0"/>
                <w:sz w:val="20"/>
                <w:szCs w:val="20"/>
                <w:lang w:eastAsia="pt-BR"/>
                <w14:ligatures w14:val="none"/>
              </w:rPr>
              <w:t>Oxygen</w:t>
            </w:r>
            <w:proofErr w:type="spellEnd"/>
            <w:r w:rsidRPr="00212526">
              <w:rPr>
                <w:rFonts w:ascii="Arial" w:eastAsia="Times New Roman" w:hAnsi="Arial" w:cs="Arial"/>
                <w:color w:val="000000" w:themeColor="text1"/>
                <w:kern w:val="0"/>
                <w:sz w:val="20"/>
                <w:szCs w:val="20"/>
                <w:lang w:eastAsia="pt-BR"/>
                <w14:ligatures w14:val="none"/>
              </w:rPr>
              <w:t xml:space="preserve"> Decade (GOOD)</w:t>
            </w:r>
          </w:p>
        </w:tc>
        <w:tc>
          <w:tcPr>
            <w:tcW w:w="1219" w:type="dxa"/>
            <w:hideMark/>
          </w:tcPr>
          <w:p w14:paraId="6CDFB8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727EF1" w14:paraId="302049D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081E57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88.6</w:t>
            </w:r>
          </w:p>
        </w:tc>
        <w:tc>
          <w:tcPr>
            <w:tcW w:w="1454" w:type="dxa"/>
            <w:hideMark/>
          </w:tcPr>
          <w:p w14:paraId="624D1C89" w14:textId="77777777" w:rsidR="00B82671" w:rsidRPr="00212526" w:rsidRDefault="00B82671" w:rsidP="007426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34C9BD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Forecasting Ocean to Coasts, Connecting Users (FOCCUS)</w:t>
            </w:r>
          </w:p>
        </w:tc>
        <w:tc>
          <w:tcPr>
            <w:tcW w:w="1276" w:type="dxa"/>
            <w:hideMark/>
          </w:tcPr>
          <w:p w14:paraId="6D0392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3D227F9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HELMHOLTZ-ZENTRUM HEREON GMBH (HEREON)</w:t>
            </w:r>
          </w:p>
        </w:tc>
        <w:tc>
          <w:tcPr>
            <w:tcW w:w="2126" w:type="dxa"/>
            <w:hideMark/>
          </w:tcPr>
          <w:p w14:paraId="6F85663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6BB0670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144. </w:t>
            </w:r>
            <w:proofErr w:type="spellStart"/>
            <w:r w:rsidRPr="00B82671">
              <w:rPr>
                <w:rFonts w:ascii="Arial" w:eastAsia="Times New Roman" w:hAnsi="Arial" w:cs="Arial"/>
                <w:color w:val="000000" w:themeColor="text1"/>
                <w:kern w:val="0"/>
                <w:sz w:val="20"/>
                <w:szCs w:val="20"/>
                <w:lang w:val="en-GB" w:eastAsia="pt-BR"/>
                <w14:ligatures w14:val="none"/>
              </w:rPr>
              <w:t>CoastPredict</w:t>
            </w:r>
            <w:proofErr w:type="spellEnd"/>
            <w:r w:rsidRPr="00B82671">
              <w:rPr>
                <w:rFonts w:ascii="Arial" w:eastAsia="Times New Roman" w:hAnsi="Arial" w:cs="Arial"/>
                <w:color w:val="000000" w:themeColor="text1"/>
                <w:kern w:val="0"/>
                <w:sz w:val="20"/>
                <w:szCs w:val="20"/>
                <w:lang w:val="en-GB" w:eastAsia="pt-BR"/>
                <w14:ligatures w14:val="none"/>
              </w:rPr>
              <w:t xml:space="preserve"> - Observing and Predicting the Global Coastal Ocean</w:t>
            </w:r>
          </w:p>
        </w:tc>
        <w:tc>
          <w:tcPr>
            <w:tcW w:w="1219" w:type="dxa"/>
            <w:hideMark/>
          </w:tcPr>
          <w:p w14:paraId="696DB0B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w:t>
            </w:r>
          </w:p>
        </w:tc>
      </w:tr>
      <w:tr w:rsidR="00B82671" w:rsidRPr="00212526" w14:paraId="2BA0FA9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1BDD19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UN38</w:t>
            </w:r>
          </w:p>
        </w:tc>
        <w:tc>
          <w:tcPr>
            <w:tcW w:w="1454" w:type="dxa"/>
            <w:hideMark/>
          </w:tcPr>
          <w:p w14:paraId="4A1F4E53" w14:textId="77777777" w:rsidR="00B82671" w:rsidRPr="00212526" w:rsidRDefault="00B82671" w:rsidP="0074261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E0C9B4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network to monitor marine plastic pollution (IAEA - NUTEC Marine Plastics)</w:t>
            </w:r>
          </w:p>
        </w:tc>
        <w:tc>
          <w:tcPr>
            <w:tcW w:w="1276" w:type="dxa"/>
            <w:hideMark/>
          </w:tcPr>
          <w:p w14:paraId="34AD8D1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Project</w:t>
            </w:r>
          </w:p>
        </w:tc>
        <w:tc>
          <w:tcPr>
            <w:tcW w:w="3260" w:type="dxa"/>
            <w:hideMark/>
          </w:tcPr>
          <w:p w14:paraId="010AA23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Atomic Energy </w:t>
            </w:r>
            <w:proofErr w:type="spellStart"/>
            <w:r w:rsidRPr="00212526">
              <w:rPr>
                <w:rFonts w:ascii="Arial" w:eastAsia="Times New Roman" w:hAnsi="Arial" w:cs="Arial"/>
                <w:color w:val="000000" w:themeColor="text1"/>
                <w:kern w:val="0"/>
                <w:sz w:val="20"/>
                <w:szCs w:val="20"/>
                <w:lang w:eastAsia="pt-BR"/>
                <w14:ligatures w14:val="none"/>
              </w:rPr>
              <w:t>Agency</w:t>
            </w:r>
            <w:proofErr w:type="spellEnd"/>
            <w:r w:rsidRPr="00212526">
              <w:rPr>
                <w:rFonts w:ascii="Arial" w:eastAsia="Times New Roman" w:hAnsi="Arial" w:cs="Arial"/>
                <w:color w:val="000000" w:themeColor="text1"/>
                <w:kern w:val="0"/>
                <w:sz w:val="20"/>
                <w:szCs w:val="20"/>
                <w:lang w:eastAsia="pt-BR"/>
                <w14:ligatures w14:val="none"/>
              </w:rPr>
              <w:t xml:space="preserve">, Marine </w:t>
            </w:r>
            <w:proofErr w:type="spellStart"/>
            <w:r w:rsidRPr="00212526">
              <w:rPr>
                <w:rFonts w:ascii="Arial" w:eastAsia="Times New Roman" w:hAnsi="Arial" w:cs="Arial"/>
                <w:color w:val="000000" w:themeColor="text1"/>
                <w:kern w:val="0"/>
                <w:sz w:val="20"/>
                <w:szCs w:val="20"/>
                <w:lang w:eastAsia="pt-BR"/>
                <w14:ligatures w14:val="none"/>
              </w:rPr>
              <w:t>Environment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Laboratories</w:t>
            </w:r>
            <w:proofErr w:type="spellEnd"/>
            <w:r w:rsidRPr="00212526">
              <w:rPr>
                <w:rFonts w:ascii="Arial" w:eastAsia="Times New Roman" w:hAnsi="Arial" w:cs="Arial"/>
                <w:color w:val="000000" w:themeColor="text1"/>
                <w:kern w:val="0"/>
                <w:sz w:val="20"/>
                <w:szCs w:val="20"/>
                <w:lang w:eastAsia="pt-BR"/>
                <w14:ligatures w14:val="none"/>
              </w:rPr>
              <w:t xml:space="preserve"> Monaco</w:t>
            </w:r>
          </w:p>
        </w:tc>
        <w:tc>
          <w:tcPr>
            <w:tcW w:w="2126" w:type="dxa"/>
            <w:hideMark/>
          </w:tcPr>
          <w:p w14:paraId="0FFD0EC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Monaco</w:t>
            </w:r>
          </w:p>
        </w:tc>
        <w:tc>
          <w:tcPr>
            <w:tcW w:w="2183" w:type="dxa"/>
            <w:hideMark/>
          </w:tcPr>
          <w:p w14:paraId="7A2D1E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c>
          <w:tcPr>
            <w:tcW w:w="1219" w:type="dxa"/>
            <w:hideMark/>
          </w:tcPr>
          <w:p w14:paraId="30042F8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1D0AE1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9B9EF1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w:t>
            </w:r>
          </w:p>
        </w:tc>
        <w:tc>
          <w:tcPr>
            <w:tcW w:w="1454" w:type="dxa"/>
            <w:hideMark/>
          </w:tcPr>
          <w:p w14:paraId="4D16DBD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0FD8D3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IOGP Environmental </w:t>
            </w:r>
            <w:proofErr w:type="spellStart"/>
            <w:r w:rsidRPr="00212526">
              <w:rPr>
                <w:rFonts w:ascii="Arial" w:eastAsia="Times New Roman" w:hAnsi="Arial" w:cs="Arial"/>
                <w:color w:val="000000" w:themeColor="text1"/>
                <w:kern w:val="0"/>
                <w:sz w:val="20"/>
                <w:szCs w:val="20"/>
                <w:lang w:eastAsia="pt-BR"/>
                <w14:ligatures w14:val="none"/>
              </w:rPr>
              <w:t>Genomics</w:t>
            </w:r>
            <w:proofErr w:type="spellEnd"/>
            <w:r w:rsidRPr="00212526">
              <w:rPr>
                <w:rFonts w:ascii="Arial" w:eastAsia="Times New Roman" w:hAnsi="Arial" w:cs="Arial"/>
                <w:color w:val="000000" w:themeColor="text1"/>
                <w:kern w:val="0"/>
                <w:sz w:val="20"/>
                <w:szCs w:val="20"/>
                <w:lang w:eastAsia="pt-BR"/>
                <w14:ligatures w14:val="none"/>
              </w:rPr>
              <w:t xml:space="preserve"> Joint </w:t>
            </w:r>
            <w:proofErr w:type="spellStart"/>
            <w:r w:rsidRPr="00212526">
              <w:rPr>
                <w:rFonts w:ascii="Arial" w:eastAsia="Times New Roman" w:hAnsi="Arial" w:cs="Arial"/>
                <w:color w:val="000000" w:themeColor="text1"/>
                <w:kern w:val="0"/>
                <w:sz w:val="20"/>
                <w:szCs w:val="20"/>
                <w:lang w:eastAsia="pt-BR"/>
                <w14:ligatures w14:val="none"/>
              </w:rPr>
              <w:t>Industry</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Programme</w:t>
            </w:r>
            <w:proofErr w:type="spellEnd"/>
          </w:p>
        </w:tc>
        <w:tc>
          <w:tcPr>
            <w:tcW w:w="1276" w:type="dxa"/>
            <w:hideMark/>
          </w:tcPr>
          <w:p w14:paraId="1A1E7DD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ECDC62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International Association of Oil and Gas Producers (IOGP)</w:t>
            </w:r>
          </w:p>
        </w:tc>
        <w:tc>
          <w:tcPr>
            <w:tcW w:w="2126" w:type="dxa"/>
            <w:hideMark/>
          </w:tcPr>
          <w:p w14:paraId="57374B2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7F4AE0D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6A137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DC6141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DB2C81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27</w:t>
            </w:r>
          </w:p>
        </w:tc>
        <w:tc>
          <w:tcPr>
            <w:tcW w:w="1454" w:type="dxa"/>
            <w:hideMark/>
          </w:tcPr>
          <w:p w14:paraId="2EB24B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8F737B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NASA Plankton, Aerosol, Cloud, ocean Ecosystem (PACE) mission: Advanced satellite measurements of the sea and sky </w:t>
            </w:r>
          </w:p>
        </w:tc>
        <w:tc>
          <w:tcPr>
            <w:tcW w:w="1276" w:type="dxa"/>
            <w:hideMark/>
          </w:tcPr>
          <w:p w14:paraId="0F219EE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7D9F6F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NASA Goddard Space Flight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p>
        </w:tc>
        <w:tc>
          <w:tcPr>
            <w:tcW w:w="2126" w:type="dxa"/>
            <w:hideMark/>
          </w:tcPr>
          <w:p w14:paraId="1FE301B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2C4DF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5BD648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3287F4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2FC8A2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30</w:t>
            </w:r>
          </w:p>
        </w:tc>
        <w:tc>
          <w:tcPr>
            <w:tcW w:w="1454" w:type="dxa"/>
            <w:hideMark/>
          </w:tcPr>
          <w:p w14:paraId="5D4D841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1D1329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Marine.Science</w:t>
            </w:r>
            <w:proofErr w:type="spellEnd"/>
          </w:p>
        </w:tc>
        <w:tc>
          <w:tcPr>
            <w:tcW w:w="1276" w:type="dxa"/>
            <w:hideMark/>
          </w:tcPr>
          <w:p w14:paraId="518D675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8C3960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Bertarelli</w:t>
            </w:r>
            <w:proofErr w:type="spellEnd"/>
            <w:r w:rsidRPr="00212526">
              <w:rPr>
                <w:rFonts w:ascii="Arial" w:eastAsia="Times New Roman" w:hAnsi="Arial" w:cs="Arial"/>
                <w:color w:val="000000" w:themeColor="text1"/>
                <w:kern w:val="0"/>
                <w:sz w:val="20"/>
                <w:szCs w:val="20"/>
                <w:lang w:eastAsia="pt-BR"/>
                <w14:ligatures w14:val="none"/>
              </w:rPr>
              <w:t xml:space="preserve"> Foundation</w:t>
            </w:r>
          </w:p>
        </w:tc>
        <w:tc>
          <w:tcPr>
            <w:tcW w:w="2126" w:type="dxa"/>
            <w:hideMark/>
          </w:tcPr>
          <w:p w14:paraId="425F9EA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695730A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0F286C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81E443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3A735C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33</w:t>
            </w:r>
          </w:p>
        </w:tc>
        <w:tc>
          <w:tcPr>
            <w:tcW w:w="1454" w:type="dxa"/>
            <w:hideMark/>
          </w:tcPr>
          <w:p w14:paraId="00C730F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4AD84F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NASA Sea Level Change Science Team</w:t>
            </w:r>
          </w:p>
        </w:tc>
        <w:tc>
          <w:tcPr>
            <w:tcW w:w="1276" w:type="dxa"/>
            <w:hideMark/>
          </w:tcPr>
          <w:p w14:paraId="3FD3A5E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590FC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NASA</w:t>
            </w:r>
          </w:p>
        </w:tc>
        <w:tc>
          <w:tcPr>
            <w:tcW w:w="2126" w:type="dxa"/>
            <w:hideMark/>
          </w:tcPr>
          <w:p w14:paraId="163FAC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3CD5F2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8C7E80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BDC7DC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C2BD7B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35</w:t>
            </w:r>
          </w:p>
        </w:tc>
        <w:tc>
          <w:tcPr>
            <w:tcW w:w="1454" w:type="dxa"/>
            <w:hideMark/>
          </w:tcPr>
          <w:p w14:paraId="490014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31B636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IT-NAVY HIGH NORTH PROGRAM</w:t>
            </w:r>
          </w:p>
        </w:tc>
        <w:tc>
          <w:tcPr>
            <w:tcW w:w="1276" w:type="dxa"/>
            <w:hideMark/>
          </w:tcPr>
          <w:p w14:paraId="6CC016F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03CF6D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ITALIAN </w:t>
            </w:r>
            <w:proofErr w:type="gramStart"/>
            <w:r w:rsidRPr="00212526">
              <w:rPr>
                <w:rFonts w:ascii="Arial" w:eastAsia="Times New Roman" w:hAnsi="Arial" w:cs="Arial"/>
                <w:color w:val="000000" w:themeColor="text1"/>
                <w:kern w:val="0"/>
                <w:sz w:val="20"/>
                <w:szCs w:val="20"/>
                <w:lang w:eastAsia="pt-BR"/>
                <w14:ligatures w14:val="none"/>
              </w:rPr>
              <w:t>NAVY  Italian</w:t>
            </w:r>
            <w:proofErr w:type="gram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Hydrographic</w:t>
            </w:r>
            <w:proofErr w:type="spellEnd"/>
            <w:r w:rsidRPr="00212526">
              <w:rPr>
                <w:rFonts w:ascii="Arial" w:eastAsia="Times New Roman" w:hAnsi="Arial" w:cs="Arial"/>
                <w:color w:val="000000" w:themeColor="text1"/>
                <w:kern w:val="0"/>
                <w:sz w:val="20"/>
                <w:szCs w:val="20"/>
                <w:lang w:eastAsia="pt-BR"/>
                <w14:ligatures w14:val="none"/>
              </w:rPr>
              <w:t xml:space="preserve"> Institute</w:t>
            </w:r>
          </w:p>
        </w:tc>
        <w:tc>
          <w:tcPr>
            <w:tcW w:w="2126" w:type="dxa"/>
            <w:hideMark/>
          </w:tcPr>
          <w:p w14:paraId="5DD56CB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5FB7A80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3B6EE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5CA623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4D1388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42</w:t>
            </w:r>
          </w:p>
        </w:tc>
        <w:tc>
          <w:tcPr>
            <w:tcW w:w="1454" w:type="dxa"/>
            <w:hideMark/>
          </w:tcPr>
          <w:p w14:paraId="397307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CFD807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IOGP Sound and Marine Life (SML) Joint Industry Programme (JIP)</w:t>
            </w:r>
          </w:p>
        </w:tc>
        <w:tc>
          <w:tcPr>
            <w:tcW w:w="1276" w:type="dxa"/>
            <w:hideMark/>
          </w:tcPr>
          <w:p w14:paraId="7435E05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1EB7F2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International Association of Oil and Gas Producers (IOGP)</w:t>
            </w:r>
          </w:p>
        </w:tc>
        <w:tc>
          <w:tcPr>
            <w:tcW w:w="2126" w:type="dxa"/>
            <w:hideMark/>
          </w:tcPr>
          <w:p w14:paraId="527910F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98DD1B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0B3337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B4C92A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026360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50</w:t>
            </w:r>
          </w:p>
        </w:tc>
        <w:tc>
          <w:tcPr>
            <w:tcW w:w="1454" w:type="dxa"/>
            <w:hideMark/>
          </w:tcPr>
          <w:p w14:paraId="24F3EC9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CC8E16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MPAs</w:t>
            </w:r>
            <w:proofErr w:type="spellEnd"/>
            <w:r w:rsidRPr="00212526">
              <w:rPr>
                <w:rFonts w:ascii="Arial" w:eastAsia="Times New Roman" w:hAnsi="Arial" w:cs="Arial"/>
                <w:color w:val="000000" w:themeColor="text1"/>
                <w:kern w:val="0"/>
                <w:sz w:val="20"/>
                <w:szCs w:val="20"/>
                <w:lang w:eastAsia="pt-BR"/>
                <w14:ligatures w14:val="none"/>
              </w:rPr>
              <w:t xml:space="preserve"> as </w:t>
            </w:r>
            <w:proofErr w:type="spellStart"/>
            <w:r w:rsidRPr="00212526">
              <w:rPr>
                <w:rFonts w:ascii="Arial" w:eastAsia="Times New Roman" w:hAnsi="Arial" w:cs="Arial"/>
                <w:color w:val="000000" w:themeColor="text1"/>
                <w:kern w:val="0"/>
                <w:sz w:val="20"/>
                <w:szCs w:val="20"/>
                <w:lang w:eastAsia="pt-BR"/>
                <w14:ligatures w14:val="none"/>
              </w:rPr>
              <w:t>sentinel</w:t>
            </w:r>
            <w:proofErr w:type="spellEnd"/>
            <w:r w:rsidRPr="00212526">
              <w:rPr>
                <w:rFonts w:ascii="Arial" w:eastAsia="Times New Roman" w:hAnsi="Arial" w:cs="Arial"/>
                <w:color w:val="000000" w:themeColor="text1"/>
                <w:kern w:val="0"/>
                <w:sz w:val="20"/>
                <w:szCs w:val="20"/>
                <w:lang w:eastAsia="pt-BR"/>
                <w14:ligatures w14:val="none"/>
              </w:rPr>
              <w:t xml:space="preserve"> sites for </w:t>
            </w:r>
            <w:proofErr w:type="spellStart"/>
            <w:r w:rsidRPr="00212526">
              <w:rPr>
                <w:rFonts w:ascii="Arial" w:eastAsia="Times New Roman" w:hAnsi="Arial" w:cs="Arial"/>
                <w:color w:val="000000" w:themeColor="text1"/>
                <w:kern w:val="0"/>
                <w:sz w:val="20"/>
                <w:szCs w:val="20"/>
                <w:lang w:eastAsia="pt-BR"/>
                <w14:ligatures w14:val="none"/>
              </w:rPr>
              <w:t>ocean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xml:space="preserve">, science and </w:t>
            </w:r>
            <w:proofErr w:type="spellStart"/>
            <w:r w:rsidRPr="00212526">
              <w:rPr>
                <w:rFonts w:ascii="Arial" w:eastAsia="Times New Roman" w:hAnsi="Arial" w:cs="Arial"/>
                <w:color w:val="000000" w:themeColor="text1"/>
                <w:kern w:val="0"/>
                <w:sz w:val="20"/>
                <w:szCs w:val="20"/>
                <w:lang w:eastAsia="pt-BR"/>
                <w14:ligatures w14:val="none"/>
              </w:rPr>
              <w:t>literacy</w:t>
            </w:r>
            <w:proofErr w:type="spellEnd"/>
          </w:p>
        </w:tc>
        <w:tc>
          <w:tcPr>
            <w:tcW w:w="1276" w:type="dxa"/>
            <w:hideMark/>
          </w:tcPr>
          <w:p w14:paraId="017B35B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EC92B8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Oceanic and Atmospheric Administration</w:t>
            </w:r>
          </w:p>
        </w:tc>
        <w:tc>
          <w:tcPr>
            <w:tcW w:w="2126" w:type="dxa"/>
            <w:hideMark/>
          </w:tcPr>
          <w:p w14:paraId="36990AF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847122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98F58C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8FD704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3A2961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w:t>
            </w:r>
          </w:p>
        </w:tc>
        <w:tc>
          <w:tcPr>
            <w:tcW w:w="1454" w:type="dxa"/>
            <w:hideMark/>
          </w:tcPr>
          <w:p w14:paraId="6F63C0A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0E27C2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NOAA Coastal Aquaculture Siting and Sustainability Program</w:t>
            </w:r>
          </w:p>
        </w:tc>
        <w:tc>
          <w:tcPr>
            <w:tcW w:w="1276" w:type="dxa"/>
            <w:hideMark/>
          </w:tcPr>
          <w:p w14:paraId="6BC24BC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7E1AFB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Oceanic and Atmospheric Administration</w:t>
            </w:r>
          </w:p>
        </w:tc>
        <w:tc>
          <w:tcPr>
            <w:tcW w:w="2126" w:type="dxa"/>
            <w:hideMark/>
          </w:tcPr>
          <w:p w14:paraId="481ECFB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114010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777C64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C2653C7"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DC8096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59</w:t>
            </w:r>
          </w:p>
        </w:tc>
        <w:tc>
          <w:tcPr>
            <w:tcW w:w="1454" w:type="dxa"/>
            <w:hideMark/>
          </w:tcPr>
          <w:p w14:paraId="1E1DE9E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CA2CD7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Ocean Decade Image Bank and Toolkits </w:t>
            </w:r>
          </w:p>
        </w:tc>
        <w:tc>
          <w:tcPr>
            <w:tcW w:w="1276" w:type="dxa"/>
            <w:hideMark/>
          </w:tcPr>
          <w:p w14:paraId="0CB1D8F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DDDBAE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Ocean </w:t>
            </w:r>
            <w:proofErr w:type="spellStart"/>
            <w:r w:rsidRPr="00212526">
              <w:rPr>
                <w:rFonts w:ascii="Arial" w:eastAsia="Times New Roman" w:hAnsi="Arial" w:cs="Arial"/>
                <w:color w:val="000000" w:themeColor="text1"/>
                <w:kern w:val="0"/>
                <w:sz w:val="20"/>
                <w:szCs w:val="20"/>
                <w:lang w:eastAsia="pt-BR"/>
                <w14:ligatures w14:val="none"/>
              </w:rPr>
              <w:t>Agency</w:t>
            </w:r>
            <w:proofErr w:type="spellEnd"/>
          </w:p>
        </w:tc>
        <w:tc>
          <w:tcPr>
            <w:tcW w:w="2126" w:type="dxa"/>
            <w:hideMark/>
          </w:tcPr>
          <w:p w14:paraId="5E56E4D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696C2A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0B7899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F2397E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68BEA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86</w:t>
            </w:r>
          </w:p>
        </w:tc>
        <w:tc>
          <w:tcPr>
            <w:tcW w:w="1454" w:type="dxa"/>
            <w:hideMark/>
          </w:tcPr>
          <w:p w14:paraId="3E67D45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049806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Values of the Ocean   - a 10 area Decade Programme for protection and sustainable use of the ocean  </w:t>
            </w:r>
          </w:p>
        </w:tc>
        <w:tc>
          <w:tcPr>
            <w:tcW w:w="1276" w:type="dxa"/>
            <w:hideMark/>
          </w:tcPr>
          <w:p w14:paraId="0ED063E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B95AFB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Research Council of Norway's Ocean Secretariat</w:t>
            </w:r>
          </w:p>
        </w:tc>
        <w:tc>
          <w:tcPr>
            <w:tcW w:w="2126" w:type="dxa"/>
            <w:hideMark/>
          </w:tcPr>
          <w:p w14:paraId="68830A0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06245C7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BFC750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865CBC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386DEB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98</w:t>
            </w:r>
          </w:p>
        </w:tc>
        <w:tc>
          <w:tcPr>
            <w:tcW w:w="1454" w:type="dxa"/>
            <w:hideMark/>
          </w:tcPr>
          <w:p w14:paraId="181A16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BDD08A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Flourishing Oceans - Plastics and Human Health</w:t>
            </w:r>
          </w:p>
        </w:tc>
        <w:tc>
          <w:tcPr>
            <w:tcW w:w="1276" w:type="dxa"/>
            <w:hideMark/>
          </w:tcPr>
          <w:p w14:paraId="29A0FF2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06A30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w:t>
            </w:r>
            <w:proofErr w:type="spellStart"/>
            <w:r w:rsidRPr="00212526">
              <w:rPr>
                <w:rFonts w:ascii="Arial" w:eastAsia="Times New Roman" w:hAnsi="Arial" w:cs="Arial"/>
                <w:color w:val="000000" w:themeColor="text1"/>
                <w:kern w:val="0"/>
                <w:sz w:val="20"/>
                <w:szCs w:val="20"/>
                <w:lang w:eastAsia="pt-BR"/>
                <w14:ligatures w14:val="none"/>
              </w:rPr>
              <w:t>Minderoo</w:t>
            </w:r>
            <w:proofErr w:type="spellEnd"/>
            <w:r w:rsidRPr="00212526">
              <w:rPr>
                <w:rFonts w:ascii="Arial" w:eastAsia="Times New Roman" w:hAnsi="Arial" w:cs="Arial"/>
                <w:color w:val="000000" w:themeColor="text1"/>
                <w:kern w:val="0"/>
                <w:sz w:val="20"/>
                <w:szCs w:val="20"/>
                <w:lang w:eastAsia="pt-BR"/>
                <w14:ligatures w14:val="none"/>
              </w:rPr>
              <w:t xml:space="preserve"> Foundation </w:t>
            </w:r>
          </w:p>
        </w:tc>
        <w:tc>
          <w:tcPr>
            <w:tcW w:w="2126" w:type="dxa"/>
            <w:hideMark/>
          </w:tcPr>
          <w:p w14:paraId="24CF84B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4823E54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420C65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E56954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4465DE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99</w:t>
            </w:r>
          </w:p>
        </w:tc>
        <w:tc>
          <w:tcPr>
            <w:tcW w:w="1454" w:type="dxa"/>
            <w:hideMark/>
          </w:tcPr>
          <w:p w14:paraId="6A8DB9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A19936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Global </w:t>
            </w:r>
            <w:proofErr w:type="spellStart"/>
            <w:r w:rsidRPr="00212526">
              <w:rPr>
                <w:rFonts w:ascii="Arial" w:eastAsia="Times New Roman" w:hAnsi="Arial" w:cs="Arial"/>
                <w:color w:val="000000" w:themeColor="text1"/>
                <w:kern w:val="0"/>
                <w:sz w:val="20"/>
                <w:szCs w:val="20"/>
                <w:lang w:eastAsia="pt-BR"/>
                <w14:ligatures w14:val="none"/>
              </w:rPr>
              <w:t>Fishing</w:t>
            </w:r>
            <w:proofErr w:type="spellEnd"/>
            <w:r w:rsidRPr="00212526">
              <w:rPr>
                <w:rFonts w:ascii="Arial" w:eastAsia="Times New Roman" w:hAnsi="Arial" w:cs="Arial"/>
                <w:color w:val="000000" w:themeColor="text1"/>
                <w:kern w:val="0"/>
                <w:sz w:val="20"/>
                <w:szCs w:val="20"/>
                <w:lang w:eastAsia="pt-BR"/>
                <w14:ligatures w14:val="none"/>
              </w:rPr>
              <w:t xml:space="preserve"> Index</w:t>
            </w:r>
          </w:p>
        </w:tc>
        <w:tc>
          <w:tcPr>
            <w:tcW w:w="1276" w:type="dxa"/>
            <w:hideMark/>
          </w:tcPr>
          <w:p w14:paraId="22393A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88EB6A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The </w:t>
            </w:r>
            <w:proofErr w:type="spellStart"/>
            <w:r w:rsidRPr="00212526">
              <w:rPr>
                <w:rFonts w:ascii="Arial" w:eastAsia="Times New Roman" w:hAnsi="Arial" w:cs="Arial"/>
                <w:color w:val="000000" w:themeColor="text1"/>
                <w:kern w:val="0"/>
                <w:sz w:val="20"/>
                <w:szCs w:val="20"/>
                <w:lang w:eastAsia="pt-BR"/>
                <w14:ligatures w14:val="none"/>
              </w:rPr>
              <w:t>Minderoo</w:t>
            </w:r>
            <w:proofErr w:type="spellEnd"/>
            <w:r w:rsidRPr="00212526">
              <w:rPr>
                <w:rFonts w:ascii="Arial" w:eastAsia="Times New Roman" w:hAnsi="Arial" w:cs="Arial"/>
                <w:color w:val="000000" w:themeColor="text1"/>
                <w:kern w:val="0"/>
                <w:sz w:val="20"/>
                <w:szCs w:val="20"/>
                <w:lang w:eastAsia="pt-BR"/>
                <w14:ligatures w14:val="none"/>
              </w:rPr>
              <w:t xml:space="preserve"> Foundation </w:t>
            </w:r>
          </w:p>
        </w:tc>
        <w:tc>
          <w:tcPr>
            <w:tcW w:w="2126" w:type="dxa"/>
            <w:hideMark/>
          </w:tcPr>
          <w:p w14:paraId="660210A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7845339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1D974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CB63C1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AA9DC0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116</w:t>
            </w:r>
          </w:p>
        </w:tc>
        <w:tc>
          <w:tcPr>
            <w:tcW w:w="1454" w:type="dxa"/>
            <w:hideMark/>
          </w:tcPr>
          <w:p w14:paraId="2169B49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F42788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 Transformative Decade for the Global Ocean Acidification Observing System  </w:t>
            </w:r>
          </w:p>
        </w:tc>
        <w:tc>
          <w:tcPr>
            <w:tcW w:w="1276" w:type="dxa"/>
            <w:hideMark/>
          </w:tcPr>
          <w:p w14:paraId="64167AD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D73023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Oceanic and Atmospheric Administration</w:t>
            </w:r>
          </w:p>
        </w:tc>
        <w:tc>
          <w:tcPr>
            <w:tcW w:w="2126" w:type="dxa"/>
            <w:hideMark/>
          </w:tcPr>
          <w:p w14:paraId="5029B53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B1A4E7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B40B6E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84409D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62C661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121</w:t>
            </w:r>
          </w:p>
        </w:tc>
        <w:tc>
          <w:tcPr>
            <w:tcW w:w="1454" w:type="dxa"/>
            <w:hideMark/>
          </w:tcPr>
          <w:p w14:paraId="5056815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1ACA46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Committee on Earth Observation Satellites - Coastal Observations, Applications, Services, and Tools (CEOS COAST)</w:t>
            </w:r>
          </w:p>
        </w:tc>
        <w:tc>
          <w:tcPr>
            <w:tcW w:w="1276" w:type="dxa"/>
            <w:hideMark/>
          </w:tcPr>
          <w:p w14:paraId="772C977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4BB1D4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National Oceanic and Atmospheric Administration (NOAA), National Environmental Satellite Data and Information Service (NESDIS),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for Satellite Applications and Research (STAR)  </w:t>
            </w:r>
          </w:p>
        </w:tc>
        <w:tc>
          <w:tcPr>
            <w:tcW w:w="2126" w:type="dxa"/>
            <w:hideMark/>
          </w:tcPr>
          <w:p w14:paraId="195EE21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81385A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FFA816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7D002B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5395AE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122</w:t>
            </w:r>
          </w:p>
        </w:tc>
        <w:tc>
          <w:tcPr>
            <w:tcW w:w="1454" w:type="dxa"/>
            <w:hideMark/>
          </w:tcPr>
          <w:p w14:paraId="446086A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61A02B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The World Ocean Database Programme (WODP): Openly discoverable, accessible, adaptable, and comprehensive digital global profile oceanographic data of known quality.   </w:t>
            </w:r>
          </w:p>
        </w:tc>
        <w:tc>
          <w:tcPr>
            <w:tcW w:w="1276" w:type="dxa"/>
            <w:hideMark/>
          </w:tcPr>
          <w:p w14:paraId="6EE614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BA292F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National Oceanic and Atmospheric Administration (NOAA)  </w:t>
            </w:r>
          </w:p>
        </w:tc>
        <w:tc>
          <w:tcPr>
            <w:tcW w:w="2126" w:type="dxa"/>
            <w:hideMark/>
          </w:tcPr>
          <w:p w14:paraId="76ECF9D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C39FE2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7D815F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7E8C89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06149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124</w:t>
            </w:r>
          </w:p>
        </w:tc>
        <w:tc>
          <w:tcPr>
            <w:tcW w:w="1454" w:type="dxa"/>
            <w:hideMark/>
          </w:tcPr>
          <w:p w14:paraId="5E505EA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C4B6A2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Integrating Coastal Wetlands Data into Greenhouse Gas (GHG) Inventories for Developing Countries: A New International Blue Carbon Initiative</w:t>
            </w:r>
          </w:p>
        </w:tc>
        <w:tc>
          <w:tcPr>
            <w:tcW w:w="1276" w:type="dxa"/>
            <w:hideMark/>
          </w:tcPr>
          <w:p w14:paraId="043368C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348612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United States Department of State and United States National Oceanic and Atmospheric </w:t>
            </w:r>
            <w:proofErr w:type="spellStart"/>
            <w:r w:rsidRPr="00B82671">
              <w:rPr>
                <w:rFonts w:ascii="Arial" w:eastAsia="Times New Roman" w:hAnsi="Arial" w:cs="Arial"/>
                <w:color w:val="000000" w:themeColor="text1"/>
                <w:kern w:val="0"/>
                <w:sz w:val="20"/>
                <w:szCs w:val="20"/>
                <w:lang w:val="en-GB" w:eastAsia="pt-BR"/>
                <w14:ligatures w14:val="none"/>
              </w:rPr>
              <w:t>Adminstriation</w:t>
            </w:r>
            <w:proofErr w:type="spellEnd"/>
          </w:p>
        </w:tc>
        <w:tc>
          <w:tcPr>
            <w:tcW w:w="2126" w:type="dxa"/>
            <w:hideMark/>
          </w:tcPr>
          <w:p w14:paraId="4AC314F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90829B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936019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58F905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864198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133</w:t>
            </w:r>
          </w:p>
        </w:tc>
        <w:tc>
          <w:tcPr>
            <w:tcW w:w="1454" w:type="dxa"/>
            <w:hideMark/>
          </w:tcPr>
          <w:p w14:paraId="733528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9539DD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Promote Seabed 2030 and Ocean Mapping</w:t>
            </w:r>
          </w:p>
        </w:tc>
        <w:tc>
          <w:tcPr>
            <w:tcW w:w="1276" w:type="dxa"/>
            <w:hideMark/>
          </w:tcPr>
          <w:p w14:paraId="77DB2A3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DEFED3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US National Oceanic and Atmospheric Administration  </w:t>
            </w:r>
          </w:p>
        </w:tc>
        <w:tc>
          <w:tcPr>
            <w:tcW w:w="2126" w:type="dxa"/>
            <w:hideMark/>
          </w:tcPr>
          <w:p w14:paraId="686BC0B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8CD7B7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E051F5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686C1E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FA2182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135</w:t>
            </w:r>
          </w:p>
        </w:tc>
        <w:tc>
          <w:tcPr>
            <w:tcW w:w="1454" w:type="dxa"/>
            <w:hideMark/>
          </w:tcPr>
          <w:p w14:paraId="6884636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9E585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NSF </w:t>
            </w:r>
            <w:proofErr w:type="spellStart"/>
            <w:r w:rsidRPr="00212526">
              <w:rPr>
                <w:rFonts w:ascii="Arial" w:eastAsia="Times New Roman" w:hAnsi="Arial" w:cs="Arial"/>
                <w:color w:val="000000" w:themeColor="text1"/>
                <w:kern w:val="0"/>
                <w:sz w:val="20"/>
                <w:szCs w:val="20"/>
                <w:lang w:eastAsia="pt-BR"/>
                <w14:ligatures w14:val="none"/>
              </w:rPr>
              <w:t>Coastlines</w:t>
            </w:r>
            <w:proofErr w:type="spellEnd"/>
            <w:r w:rsidRPr="00212526">
              <w:rPr>
                <w:rFonts w:ascii="Arial" w:eastAsia="Times New Roman" w:hAnsi="Arial" w:cs="Arial"/>
                <w:color w:val="000000" w:themeColor="text1"/>
                <w:kern w:val="0"/>
                <w:sz w:val="20"/>
                <w:szCs w:val="20"/>
                <w:lang w:eastAsia="pt-BR"/>
                <w14:ligatures w14:val="none"/>
              </w:rPr>
              <w:t xml:space="preserve"> and People</w:t>
            </w:r>
          </w:p>
        </w:tc>
        <w:tc>
          <w:tcPr>
            <w:tcW w:w="1276" w:type="dxa"/>
            <w:hideMark/>
          </w:tcPr>
          <w:p w14:paraId="354677A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B69C6F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Science Foundation</w:t>
            </w:r>
          </w:p>
        </w:tc>
        <w:tc>
          <w:tcPr>
            <w:tcW w:w="2126" w:type="dxa"/>
            <w:hideMark/>
          </w:tcPr>
          <w:p w14:paraId="5401F40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9FA85E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AF0E4C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725968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AC87EB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140</w:t>
            </w:r>
          </w:p>
        </w:tc>
        <w:tc>
          <w:tcPr>
            <w:tcW w:w="1454" w:type="dxa"/>
            <w:hideMark/>
          </w:tcPr>
          <w:p w14:paraId="08B1681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8F292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Ocean Discovery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1276" w:type="dxa"/>
            <w:hideMark/>
          </w:tcPr>
          <w:p w14:paraId="2CFC12E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D6ECCB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Science Foundation</w:t>
            </w:r>
          </w:p>
        </w:tc>
        <w:tc>
          <w:tcPr>
            <w:tcW w:w="2126" w:type="dxa"/>
            <w:hideMark/>
          </w:tcPr>
          <w:p w14:paraId="7EB142C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15CB1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C2589D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F2C0C9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80BC2C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142</w:t>
            </w:r>
          </w:p>
        </w:tc>
        <w:tc>
          <w:tcPr>
            <w:tcW w:w="1454" w:type="dxa"/>
            <w:hideMark/>
          </w:tcPr>
          <w:p w14:paraId="163D40E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6F00FF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Ocean Biogeochemistry Array (GO-BGC Array)</w:t>
            </w:r>
          </w:p>
        </w:tc>
        <w:tc>
          <w:tcPr>
            <w:tcW w:w="1276" w:type="dxa"/>
            <w:hideMark/>
          </w:tcPr>
          <w:p w14:paraId="02A0A6F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830E78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Science Foundation</w:t>
            </w:r>
          </w:p>
        </w:tc>
        <w:tc>
          <w:tcPr>
            <w:tcW w:w="2126" w:type="dxa"/>
            <w:hideMark/>
          </w:tcPr>
          <w:p w14:paraId="372E210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FB6AA6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DB3A0C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52ED19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7EB16C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146</w:t>
            </w:r>
          </w:p>
        </w:tc>
        <w:tc>
          <w:tcPr>
            <w:tcW w:w="1454" w:type="dxa"/>
            <w:hideMark/>
          </w:tcPr>
          <w:p w14:paraId="00D6A78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45E636A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GEOTRACES</w:t>
            </w:r>
          </w:p>
        </w:tc>
        <w:tc>
          <w:tcPr>
            <w:tcW w:w="1276" w:type="dxa"/>
            <w:hideMark/>
          </w:tcPr>
          <w:p w14:paraId="2BCB25C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B75B77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Science Foundation</w:t>
            </w:r>
          </w:p>
        </w:tc>
        <w:tc>
          <w:tcPr>
            <w:tcW w:w="2126" w:type="dxa"/>
            <w:hideMark/>
          </w:tcPr>
          <w:p w14:paraId="5E0CE89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0449D5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354BEF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BFD8A7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02B48C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153</w:t>
            </w:r>
          </w:p>
        </w:tc>
        <w:tc>
          <w:tcPr>
            <w:tcW w:w="1454" w:type="dxa"/>
            <w:hideMark/>
          </w:tcPr>
          <w:p w14:paraId="3792BEE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3B24C8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Navigating</w:t>
            </w:r>
            <w:proofErr w:type="spellEnd"/>
            <w:r w:rsidRPr="00212526">
              <w:rPr>
                <w:rFonts w:ascii="Arial" w:eastAsia="Times New Roman" w:hAnsi="Arial" w:cs="Arial"/>
                <w:color w:val="000000" w:themeColor="text1"/>
                <w:kern w:val="0"/>
                <w:sz w:val="20"/>
                <w:szCs w:val="20"/>
                <w:lang w:eastAsia="pt-BR"/>
                <w14:ligatures w14:val="none"/>
              </w:rPr>
              <w:t xml:space="preserve"> the New Arctic</w:t>
            </w:r>
          </w:p>
        </w:tc>
        <w:tc>
          <w:tcPr>
            <w:tcW w:w="1276" w:type="dxa"/>
            <w:hideMark/>
          </w:tcPr>
          <w:p w14:paraId="3A2EC21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ED9C20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Science Foundation</w:t>
            </w:r>
          </w:p>
        </w:tc>
        <w:tc>
          <w:tcPr>
            <w:tcW w:w="2126" w:type="dxa"/>
            <w:hideMark/>
          </w:tcPr>
          <w:p w14:paraId="72F56B2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C1D4EA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B5F243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5AD4DB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8B565A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162</w:t>
            </w:r>
          </w:p>
        </w:tc>
        <w:tc>
          <w:tcPr>
            <w:tcW w:w="1454" w:type="dxa"/>
            <w:hideMark/>
          </w:tcPr>
          <w:p w14:paraId="22086AA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7F0D6C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Norway-Pacific Ocean-Climate Scholarship Programme</w:t>
            </w:r>
          </w:p>
        </w:tc>
        <w:tc>
          <w:tcPr>
            <w:tcW w:w="1276" w:type="dxa"/>
            <w:hideMark/>
          </w:tcPr>
          <w:p w14:paraId="2D6D1E3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E2BD54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Bergen, </w:t>
            </w: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26" w:type="dxa"/>
            <w:hideMark/>
          </w:tcPr>
          <w:p w14:paraId="02A0F2D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Norway</w:t>
            </w:r>
            <w:proofErr w:type="spellEnd"/>
          </w:p>
        </w:tc>
        <w:tc>
          <w:tcPr>
            <w:tcW w:w="2183" w:type="dxa"/>
            <w:hideMark/>
          </w:tcPr>
          <w:p w14:paraId="7390B58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1903E2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78D3F4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48C10E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166</w:t>
            </w:r>
          </w:p>
        </w:tc>
        <w:tc>
          <w:tcPr>
            <w:tcW w:w="1454" w:type="dxa"/>
            <w:hideMark/>
          </w:tcPr>
          <w:p w14:paraId="4C70F4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469BE7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France's Priority Research Program "Ocean of solutions"</w:t>
            </w:r>
          </w:p>
        </w:tc>
        <w:tc>
          <w:tcPr>
            <w:tcW w:w="1276" w:type="dxa"/>
            <w:hideMark/>
          </w:tcPr>
          <w:p w14:paraId="07BBCF5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B0E11B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 xml:space="preserve">IFREMER - Institut français de recherche pour l'exploitation de la </w:t>
            </w:r>
            <w:proofErr w:type="gramStart"/>
            <w:r w:rsidRPr="00212526">
              <w:rPr>
                <w:rFonts w:ascii="Arial" w:eastAsia="Times New Roman" w:hAnsi="Arial" w:cs="Arial"/>
                <w:color w:val="000000" w:themeColor="text1"/>
                <w:kern w:val="0"/>
                <w:sz w:val="20"/>
                <w:szCs w:val="20"/>
                <w:lang w:val="fr-FR" w:eastAsia="pt-BR"/>
                <w14:ligatures w14:val="none"/>
              </w:rPr>
              <w:t>mer  CNRS</w:t>
            </w:r>
            <w:proofErr w:type="gramEnd"/>
            <w:r w:rsidRPr="00212526">
              <w:rPr>
                <w:rFonts w:ascii="Arial" w:eastAsia="Times New Roman" w:hAnsi="Arial" w:cs="Arial"/>
                <w:color w:val="000000" w:themeColor="text1"/>
                <w:kern w:val="0"/>
                <w:sz w:val="20"/>
                <w:szCs w:val="20"/>
                <w:lang w:val="fr-FR" w:eastAsia="pt-BR"/>
                <w14:ligatures w14:val="none"/>
              </w:rPr>
              <w:t xml:space="preserve"> - Centre national de la recherche scientifique</w:t>
            </w:r>
          </w:p>
        </w:tc>
        <w:tc>
          <w:tcPr>
            <w:tcW w:w="2126" w:type="dxa"/>
            <w:hideMark/>
          </w:tcPr>
          <w:p w14:paraId="75CACD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0030474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72AFF3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6A17A7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0C0DF9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168</w:t>
            </w:r>
          </w:p>
        </w:tc>
        <w:tc>
          <w:tcPr>
            <w:tcW w:w="1454" w:type="dxa"/>
            <w:hideMark/>
          </w:tcPr>
          <w:p w14:paraId="324F173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F3ABE5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Reef</w:t>
            </w:r>
            <w:proofErr w:type="spellEnd"/>
            <w:r w:rsidRPr="00212526">
              <w:rPr>
                <w:rFonts w:ascii="Arial" w:eastAsia="Times New Roman" w:hAnsi="Arial" w:cs="Arial"/>
                <w:color w:val="000000" w:themeColor="text1"/>
                <w:kern w:val="0"/>
                <w:sz w:val="20"/>
                <w:szCs w:val="20"/>
                <w:lang w:eastAsia="pt-BR"/>
                <w14:ligatures w14:val="none"/>
              </w:rPr>
              <w:t xml:space="preserve"> Recovery 2030</w:t>
            </w:r>
          </w:p>
        </w:tc>
        <w:tc>
          <w:tcPr>
            <w:tcW w:w="1276" w:type="dxa"/>
            <w:hideMark/>
          </w:tcPr>
          <w:p w14:paraId="2BA5319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B6CAF8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Great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Barrier</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Reef</w:t>
            </w:r>
            <w:proofErr w:type="spellEnd"/>
            <w:r w:rsidRPr="00212526">
              <w:rPr>
                <w:rFonts w:ascii="Arial" w:eastAsia="Times New Roman" w:hAnsi="Arial" w:cs="Arial"/>
                <w:color w:val="000000" w:themeColor="text1"/>
                <w:kern w:val="0"/>
                <w:sz w:val="20"/>
                <w:szCs w:val="20"/>
                <w:lang w:eastAsia="pt-BR"/>
                <w14:ligatures w14:val="none"/>
              </w:rPr>
              <w:t xml:space="preserve"> Foundation</w:t>
            </w:r>
          </w:p>
        </w:tc>
        <w:tc>
          <w:tcPr>
            <w:tcW w:w="2126" w:type="dxa"/>
            <w:hideMark/>
          </w:tcPr>
          <w:p w14:paraId="139756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2FCE8E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22DEB1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3B8E71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BE3492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188</w:t>
            </w:r>
          </w:p>
        </w:tc>
        <w:tc>
          <w:tcPr>
            <w:tcW w:w="1454" w:type="dxa"/>
            <w:hideMark/>
          </w:tcPr>
          <w:p w14:paraId="2978FEB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21D0346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Esprit</w:t>
            </w:r>
            <w:proofErr w:type="spellEnd"/>
            <w:r w:rsidRPr="00212526">
              <w:rPr>
                <w:rFonts w:ascii="Arial" w:eastAsia="Times New Roman" w:hAnsi="Arial" w:cs="Arial"/>
                <w:color w:val="000000" w:themeColor="text1"/>
                <w:kern w:val="0"/>
                <w:sz w:val="20"/>
                <w:szCs w:val="20"/>
                <w:lang w:eastAsia="pt-BR"/>
                <w14:ligatures w14:val="none"/>
              </w:rPr>
              <w:t xml:space="preserve"> de Velox</w:t>
            </w:r>
          </w:p>
        </w:tc>
        <w:tc>
          <w:tcPr>
            <w:tcW w:w="1276" w:type="dxa"/>
            <w:hideMark/>
          </w:tcPr>
          <w:p w14:paraId="4B782F2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CB6118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Association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Esprit</w:t>
            </w:r>
            <w:proofErr w:type="spellEnd"/>
            <w:r w:rsidRPr="00212526">
              <w:rPr>
                <w:rFonts w:ascii="Arial" w:eastAsia="Times New Roman" w:hAnsi="Arial" w:cs="Arial"/>
                <w:color w:val="000000" w:themeColor="text1"/>
                <w:kern w:val="0"/>
                <w:sz w:val="20"/>
                <w:szCs w:val="20"/>
                <w:lang w:eastAsia="pt-BR"/>
                <w14:ligatures w14:val="none"/>
              </w:rPr>
              <w:t xml:space="preserve"> de Velox</w:t>
            </w:r>
          </w:p>
        </w:tc>
        <w:tc>
          <w:tcPr>
            <w:tcW w:w="2126" w:type="dxa"/>
            <w:hideMark/>
          </w:tcPr>
          <w:p w14:paraId="4FCA8B5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285107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7A583A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CE4AD4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785A75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190</w:t>
            </w:r>
          </w:p>
        </w:tc>
        <w:tc>
          <w:tcPr>
            <w:tcW w:w="1454" w:type="dxa"/>
            <w:hideMark/>
          </w:tcPr>
          <w:p w14:paraId="3D7143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D299F0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Universeum</w:t>
            </w:r>
            <w:proofErr w:type="spellEnd"/>
            <w:r w:rsidRPr="00212526">
              <w:rPr>
                <w:rFonts w:ascii="Arial" w:eastAsia="Times New Roman" w:hAnsi="Arial" w:cs="Arial"/>
                <w:color w:val="000000" w:themeColor="text1"/>
                <w:kern w:val="0"/>
                <w:sz w:val="20"/>
                <w:szCs w:val="20"/>
                <w:lang w:eastAsia="pt-BR"/>
                <w14:ligatures w14:val="none"/>
              </w:rPr>
              <w:t xml:space="preserve"> Ocean Science </w:t>
            </w:r>
            <w:proofErr w:type="spellStart"/>
            <w:r w:rsidRPr="00212526">
              <w:rPr>
                <w:rFonts w:ascii="Arial" w:eastAsia="Times New Roman" w:hAnsi="Arial" w:cs="Arial"/>
                <w:color w:val="000000" w:themeColor="text1"/>
                <w:kern w:val="0"/>
                <w:sz w:val="20"/>
                <w:szCs w:val="20"/>
                <w:lang w:eastAsia="pt-BR"/>
                <w14:ligatures w14:val="none"/>
              </w:rPr>
              <w:t>Lab</w:t>
            </w:r>
            <w:proofErr w:type="spellEnd"/>
          </w:p>
        </w:tc>
        <w:tc>
          <w:tcPr>
            <w:tcW w:w="1276" w:type="dxa"/>
            <w:hideMark/>
          </w:tcPr>
          <w:p w14:paraId="00C7DA4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E0D380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Universeum</w:t>
            </w:r>
            <w:proofErr w:type="spellEnd"/>
            <w:r w:rsidRPr="00B82671">
              <w:rPr>
                <w:rFonts w:ascii="Arial" w:eastAsia="Times New Roman" w:hAnsi="Arial" w:cs="Arial"/>
                <w:color w:val="000000" w:themeColor="text1"/>
                <w:kern w:val="0"/>
                <w:sz w:val="20"/>
                <w:szCs w:val="20"/>
                <w:lang w:val="en-GB" w:eastAsia="pt-BR"/>
                <w14:ligatures w14:val="none"/>
              </w:rPr>
              <w:t>, the National Science Centre of Sweden</w:t>
            </w:r>
          </w:p>
        </w:tc>
        <w:tc>
          <w:tcPr>
            <w:tcW w:w="2126" w:type="dxa"/>
            <w:hideMark/>
          </w:tcPr>
          <w:p w14:paraId="2C2BF9E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Sweden</w:t>
            </w:r>
          </w:p>
        </w:tc>
        <w:tc>
          <w:tcPr>
            <w:tcW w:w="2183" w:type="dxa"/>
            <w:hideMark/>
          </w:tcPr>
          <w:p w14:paraId="2E1FEF1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A23724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270C3F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BD77E6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202</w:t>
            </w:r>
          </w:p>
        </w:tc>
        <w:tc>
          <w:tcPr>
            <w:tcW w:w="1454" w:type="dxa"/>
            <w:hideMark/>
          </w:tcPr>
          <w:p w14:paraId="2519FBA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0D8309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MONACO EXPLORATIONS</w:t>
            </w:r>
          </w:p>
        </w:tc>
        <w:tc>
          <w:tcPr>
            <w:tcW w:w="1276" w:type="dxa"/>
            <w:hideMark/>
          </w:tcPr>
          <w:p w14:paraId="30CE46B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47C87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MONACO EXPLORATIONS</w:t>
            </w:r>
          </w:p>
        </w:tc>
        <w:tc>
          <w:tcPr>
            <w:tcW w:w="2126" w:type="dxa"/>
            <w:hideMark/>
          </w:tcPr>
          <w:p w14:paraId="686B92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Monaco</w:t>
            </w:r>
          </w:p>
        </w:tc>
        <w:tc>
          <w:tcPr>
            <w:tcW w:w="2183" w:type="dxa"/>
            <w:hideMark/>
          </w:tcPr>
          <w:p w14:paraId="01EA1F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DB70C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1E52434"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B1BD87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204</w:t>
            </w:r>
          </w:p>
        </w:tc>
        <w:tc>
          <w:tcPr>
            <w:tcW w:w="1454" w:type="dxa"/>
            <w:hideMark/>
          </w:tcPr>
          <w:p w14:paraId="764D1ED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7A5A3A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fr-FR" w:eastAsia="pt-BR"/>
                <w14:ligatures w14:val="none"/>
              </w:rPr>
            </w:pPr>
            <w:r w:rsidRPr="00212526">
              <w:rPr>
                <w:rFonts w:ascii="Arial" w:eastAsia="Times New Roman" w:hAnsi="Arial" w:cs="Arial"/>
                <w:color w:val="000000" w:themeColor="text1"/>
                <w:kern w:val="0"/>
                <w:sz w:val="20"/>
                <w:szCs w:val="20"/>
                <w:lang w:val="fr-FR" w:eastAsia="pt-BR"/>
                <w14:ligatures w14:val="none"/>
              </w:rPr>
              <w:t xml:space="preserve">Multinational Image Classification </w:t>
            </w:r>
            <w:proofErr w:type="spellStart"/>
            <w:r w:rsidRPr="00212526">
              <w:rPr>
                <w:rFonts w:ascii="Arial" w:eastAsia="Times New Roman" w:hAnsi="Arial" w:cs="Arial"/>
                <w:color w:val="000000" w:themeColor="text1"/>
                <w:kern w:val="0"/>
                <w:sz w:val="20"/>
                <w:szCs w:val="20"/>
                <w:lang w:val="fr-FR" w:eastAsia="pt-BR"/>
                <w14:ligatures w14:val="none"/>
              </w:rPr>
              <w:t>Assessing</w:t>
            </w:r>
            <w:proofErr w:type="spellEnd"/>
            <w:r w:rsidRPr="00212526">
              <w:rPr>
                <w:rFonts w:ascii="Arial" w:eastAsia="Times New Roman" w:hAnsi="Arial" w:cs="Arial"/>
                <w:color w:val="000000" w:themeColor="text1"/>
                <w:kern w:val="0"/>
                <w:sz w:val="20"/>
                <w:szCs w:val="20"/>
                <w:lang w:val="fr-FR" w:eastAsia="pt-BR"/>
                <w14:ligatures w14:val="none"/>
              </w:rPr>
              <w:t xml:space="preserve"> Coastal Habitats  </w:t>
            </w:r>
          </w:p>
        </w:tc>
        <w:tc>
          <w:tcPr>
            <w:tcW w:w="1276" w:type="dxa"/>
            <w:hideMark/>
          </w:tcPr>
          <w:p w14:paraId="7885283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765D12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National Oceanographic and Atmospheric Administration, Southeast Fisheries Science </w:t>
            </w: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xml:space="preserve"> </w:t>
            </w:r>
          </w:p>
        </w:tc>
        <w:tc>
          <w:tcPr>
            <w:tcW w:w="2126" w:type="dxa"/>
            <w:hideMark/>
          </w:tcPr>
          <w:p w14:paraId="08159E1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05F62F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663E8C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D078E3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EAAD4E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226</w:t>
            </w:r>
          </w:p>
        </w:tc>
        <w:tc>
          <w:tcPr>
            <w:tcW w:w="1454" w:type="dxa"/>
            <w:hideMark/>
          </w:tcPr>
          <w:p w14:paraId="6AB67EF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76322D9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AGU's Mentoring365: UN Decade of Ocean Sciences</w:t>
            </w:r>
          </w:p>
        </w:tc>
        <w:tc>
          <w:tcPr>
            <w:tcW w:w="1276" w:type="dxa"/>
            <w:hideMark/>
          </w:tcPr>
          <w:p w14:paraId="7E0BBB7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324AF1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American </w:t>
            </w:r>
            <w:proofErr w:type="spellStart"/>
            <w:r w:rsidRPr="00212526">
              <w:rPr>
                <w:rFonts w:ascii="Arial" w:eastAsia="Times New Roman" w:hAnsi="Arial" w:cs="Arial"/>
                <w:color w:val="000000" w:themeColor="text1"/>
                <w:kern w:val="0"/>
                <w:sz w:val="20"/>
                <w:szCs w:val="20"/>
                <w:lang w:eastAsia="pt-BR"/>
                <w14:ligatures w14:val="none"/>
              </w:rPr>
              <w:t>Geophysical</w:t>
            </w:r>
            <w:proofErr w:type="spellEnd"/>
            <w:r w:rsidRPr="00212526">
              <w:rPr>
                <w:rFonts w:ascii="Arial" w:eastAsia="Times New Roman" w:hAnsi="Arial" w:cs="Arial"/>
                <w:color w:val="000000" w:themeColor="text1"/>
                <w:kern w:val="0"/>
                <w:sz w:val="20"/>
                <w:szCs w:val="20"/>
                <w:lang w:eastAsia="pt-BR"/>
                <w14:ligatures w14:val="none"/>
              </w:rPr>
              <w:t xml:space="preserve"> Union</w:t>
            </w:r>
          </w:p>
        </w:tc>
        <w:tc>
          <w:tcPr>
            <w:tcW w:w="2126" w:type="dxa"/>
            <w:hideMark/>
          </w:tcPr>
          <w:p w14:paraId="515E930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43B1C7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ABF6EB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202E90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E7BA1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239</w:t>
            </w:r>
          </w:p>
        </w:tc>
        <w:tc>
          <w:tcPr>
            <w:tcW w:w="1454" w:type="dxa"/>
            <w:hideMark/>
          </w:tcPr>
          <w:p w14:paraId="45DB8DD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12DCC6B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Ocean Sciences Meeting 2022-2030</w:t>
            </w:r>
          </w:p>
        </w:tc>
        <w:tc>
          <w:tcPr>
            <w:tcW w:w="1276" w:type="dxa"/>
            <w:hideMark/>
          </w:tcPr>
          <w:p w14:paraId="3ABF7BD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EFEFDD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American </w:t>
            </w:r>
            <w:proofErr w:type="spellStart"/>
            <w:r w:rsidRPr="00212526">
              <w:rPr>
                <w:rFonts w:ascii="Arial" w:eastAsia="Times New Roman" w:hAnsi="Arial" w:cs="Arial"/>
                <w:color w:val="000000" w:themeColor="text1"/>
                <w:kern w:val="0"/>
                <w:sz w:val="20"/>
                <w:szCs w:val="20"/>
                <w:lang w:eastAsia="pt-BR"/>
                <w14:ligatures w14:val="none"/>
              </w:rPr>
              <w:t>Geophysical</w:t>
            </w:r>
            <w:proofErr w:type="spellEnd"/>
            <w:r w:rsidRPr="00212526">
              <w:rPr>
                <w:rFonts w:ascii="Arial" w:eastAsia="Times New Roman" w:hAnsi="Arial" w:cs="Arial"/>
                <w:color w:val="000000" w:themeColor="text1"/>
                <w:kern w:val="0"/>
                <w:sz w:val="20"/>
                <w:szCs w:val="20"/>
                <w:lang w:eastAsia="pt-BR"/>
                <w14:ligatures w14:val="none"/>
              </w:rPr>
              <w:t xml:space="preserve"> Union</w:t>
            </w:r>
          </w:p>
        </w:tc>
        <w:tc>
          <w:tcPr>
            <w:tcW w:w="2126" w:type="dxa"/>
            <w:hideMark/>
          </w:tcPr>
          <w:p w14:paraId="775DCC7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478FDF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0B4C55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71E8C6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4B19BC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250</w:t>
            </w:r>
          </w:p>
        </w:tc>
        <w:tc>
          <w:tcPr>
            <w:tcW w:w="1454" w:type="dxa"/>
            <w:hideMark/>
          </w:tcPr>
          <w:p w14:paraId="6CB15DD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6B6A9F7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Piping Hot x UN Decade of Ocean Science for Sustainable Development</w:t>
            </w:r>
          </w:p>
        </w:tc>
        <w:tc>
          <w:tcPr>
            <w:tcW w:w="1276" w:type="dxa"/>
            <w:hideMark/>
          </w:tcPr>
          <w:p w14:paraId="7475148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AA0D5E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Piping</w:t>
            </w:r>
            <w:proofErr w:type="spellEnd"/>
            <w:r w:rsidRPr="00212526">
              <w:rPr>
                <w:rFonts w:ascii="Arial" w:eastAsia="Times New Roman" w:hAnsi="Arial" w:cs="Arial"/>
                <w:color w:val="000000" w:themeColor="text1"/>
                <w:kern w:val="0"/>
                <w:sz w:val="20"/>
                <w:szCs w:val="20"/>
                <w:lang w:eastAsia="pt-BR"/>
                <w14:ligatures w14:val="none"/>
              </w:rPr>
              <w:t xml:space="preserve"> Hot Australia</w:t>
            </w:r>
          </w:p>
        </w:tc>
        <w:tc>
          <w:tcPr>
            <w:tcW w:w="2126" w:type="dxa"/>
            <w:hideMark/>
          </w:tcPr>
          <w:p w14:paraId="173B09E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Australia</w:t>
            </w:r>
          </w:p>
        </w:tc>
        <w:tc>
          <w:tcPr>
            <w:tcW w:w="2183" w:type="dxa"/>
            <w:hideMark/>
          </w:tcPr>
          <w:p w14:paraId="4EF8074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C3D4F7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5E826C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9FD352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500</w:t>
            </w:r>
          </w:p>
        </w:tc>
        <w:tc>
          <w:tcPr>
            <w:tcW w:w="1454" w:type="dxa"/>
            <w:hideMark/>
          </w:tcPr>
          <w:p w14:paraId="31EC8B4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AA9186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Literacy Toolkit for Governments</w:t>
            </w:r>
          </w:p>
        </w:tc>
        <w:tc>
          <w:tcPr>
            <w:tcW w:w="1276" w:type="dxa"/>
            <w:hideMark/>
          </w:tcPr>
          <w:p w14:paraId="24195A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BBBF2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AXA XL</w:t>
            </w:r>
          </w:p>
        </w:tc>
        <w:tc>
          <w:tcPr>
            <w:tcW w:w="2126" w:type="dxa"/>
            <w:hideMark/>
          </w:tcPr>
          <w:p w14:paraId="74402AA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5CB0AF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1466D9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45778C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623AA9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506</w:t>
            </w:r>
          </w:p>
        </w:tc>
        <w:tc>
          <w:tcPr>
            <w:tcW w:w="1454" w:type="dxa"/>
            <w:hideMark/>
          </w:tcPr>
          <w:p w14:paraId="1153ED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5BD4D49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1000 Ocean </w:t>
            </w:r>
            <w:proofErr w:type="spellStart"/>
            <w:r w:rsidRPr="00212526">
              <w:rPr>
                <w:rFonts w:ascii="Arial" w:eastAsia="Times New Roman" w:hAnsi="Arial" w:cs="Arial"/>
                <w:color w:val="000000" w:themeColor="text1"/>
                <w:kern w:val="0"/>
                <w:sz w:val="20"/>
                <w:szCs w:val="20"/>
                <w:lang w:eastAsia="pt-BR"/>
                <w14:ligatures w14:val="none"/>
              </w:rPr>
              <w:t>Start-Ups</w:t>
            </w:r>
            <w:proofErr w:type="spellEnd"/>
            <w:r w:rsidRPr="00212526">
              <w:rPr>
                <w:rFonts w:ascii="Arial" w:eastAsia="Times New Roman" w:hAnsi="Arial" w:cs="Arial"/>
                <w:color w:val="000000" w:themeColor="text1"/>
                <w:kern w:val="0"/>
                <w:sz w:val="20"/>
                <w:szCs w:val="20"/>
                <w:lang w:eastAsia="pt-BR"/>
                <w14:ligatures w14:val="none"/>
              </w:rPr>
              <w:t xml:space="preserve"> Coalition</w:t>
            </w:r>
          </w:p>
        </w:tc>
        <w:tc>
          <w:tcPr>
            <w:tcW w:w="1276" w:type="dxa"/>
            <w:hideMark/>
          </w:tcPr>
          <w:p w14:paraId="0EED5A2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2A8A98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1000 Ocean Startups</w:t>
            </w:r>
          </w:p>
        </w:tc>
        <w:tc>
          <w:tcPr>
            <w:tcW w:w="2126" w:type="dxa"/>
            <w:hideMark/>
          </w:tcPr>
          <w:p w14:paraId="5B7CFA6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South </w:t>
            </w:r>
            <w:proofErr w:type="spellStart"/>
            <w:r w:rsidRPr="00212526">
              <w:rPr>
                <w:rFonts w:ascii="Arial" w:eastAsia="Times New Roman" w:hAnsi="Arial" w:cs="Arial"/>
                <w:color w:val="000000" w:themeColor="text1"/>
                <w:kern w:val="0"/>
                <w:sz w:val="20"/>
                <w:szCs w:val="20"/>
                <w:lang w:eastAsia="pt-BR"/>
                <w14:ligatures w14:val="none"/>
              </w:rPr>
              <w:t>Africa</w:t>
            </w:r>
            <w:proofErr w:type="spellEnd"/>
          </w:p>
        </w:tc>
        <w:tc>
          <w:tcPr>
            <w:tcW w:w="2183" w:type="dxa"/>
            <w:hideMark/>
          </w:tcPr>
          <w:p w14:paraId="649E66F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BE17BC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B95124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C08C0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507</w:t>
            </w:r>
          </w:p>
        </w:tc>
        <w:tc>
          <w:tcPr>
            <w:tcW w:w="1454" w:type="dxa"/>
            <w:hideMark/>
          </w:tcPr>
          <w:p w14:paraId="37C8FB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346FD83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Polar </w:t>
            </w:r>
            <w:proofErr w:type="spellStart"/>
            <w:r w:rsidRPr="00212526">
              <w:rPr>
                <w:rFonts w:ascii="Arial" w:eastAsia="Times New Roman" w:hAnsi="Arial" w:cs="Arial"/>
                <w:color w:val="000000" w:themeColor="text1"/>
                <w:kern w:val="0"/>
                <w:sz w:val="20"/>
                <w:szCs w:val="20"/>
                <w:lang w:eastAsia="pt-BR"/>
                <w14:ligatures w14:val="none"/>
              </w:rPr>
              <w:t>Pod</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Expedition</w:t>
            </w:r>
            <w:proofErr w:type="spellEnd"/>
          </w:p>
        </w:tc>
        <w:tc>
          <w:tcPr>
            <w:tcW w:w="1276" w:type="dxa"/>
            <w:hideMark/>
          </w:tcPr>
          <w:p w14:paraId="41C65E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21392D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w:t>
            </w:r>
            <w:proofErr w:type="spellStart"/>
            <w:r w:rsidRPr="00212526">
              <w:rPr>
                <w:rFonts w:ascii="Arial" w:eastAsia="Times New Roman" w:hAnsi="Arial" w:cs="Arial"/>
                <w:color w:val="000000" w:themeColor="text1"/>
                <w:kern w:val="0"/>
                <w:sz w:val="20"/>
                <w:szCs w:val="20"/>
                <w:lang w:eastAsia="pt-BR"/>
                <w14:ligatures w14:val="none"/>
              </w:rPr>
              <w:t>Polaire</w:t>
            </w:r>
            <w:proofErr w:type="spellEnd"/>
          </w:p>
        </w:tc>
        <w:tc>
          <w:tcPr>
            <w:tcW w:w="2126" w:type="dxa"/>
            <w:hideMark/>
          </w:tcPr>
          <w:p w14:paraId="73F4DB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1390142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9617A1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850DB4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0EC074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4.2</w:t>
            </w:r>
          </w:p>
        </w:tc>
        <w:tc>
          <w:tcPr>
            <w:tcW w:w="1454" w:type="dxa"/>
            <w:hideMark/>
          </w:tcPr>
          <w:p w14:paraId="69E06A4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159780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Center</w:t>
            </w:r>
            <w:proofErr w:type="spellEnd"/>
            <w:r w:rsidRPr="00B82671">
              <w:rPr>
                <w:rFonts w:ascii="Arial" w:eastAsia="Times New Roman" w:hAnsi="Arial" w:cs="Arial"/>
                <w:color w:val="000000" w:themeColor="text1"/>
                <w:kern w:val="0"/>
                <w:sz w:val="20"/>
                <w:szCs w:val="20"/>
                <w:lang w:val="en-GB" w:eastAsia="pt-BR"/>
                <w14:ligatures w14:val="none"/>
              </w:rPr>
              <w:t>: Chemical Currencies of a Microbial Planet</w:t>
            </w:r>
          </w:p>
        </w:tc>
        <w:tc>
          <w:tcPr>
            <w:tcW w:w="1276" w:type="dxa"/>
            <w:hideMark/>
          </w:tcPr>
          <w:p w14:paraId="405DE59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D3E2E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Woods Hole </w:t>
            </w:r>
            <w:proofErr w:type="spellStart"/>
            <w:r w:rsidRPr="00212526">
              <w:rPr>
                <w:rFonts w:ascii="Arial" w:eastAsia="Times New Roman" w:hAnsi="Arial" w:cs="Arial"/>
                <w:color w:val="000000" w:themeColor="text1"/>
                <w:kern w:val="0"/>
                <w:sz w:val="20"/>
                <w:szCs w:val="20"/>
                <w:lang w:eastAsia="pt-BR"/>
                <w14:ligatures w14:val="none"/>
              </w:rPr>
              <w:t>Oceanographic</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Institution</w:t>
            </w:r>
            <w:proofErr w:type="spellEnd"/>
          </w:p>
        </w:tc>
        <w:tc>
          <w:tcPr>
            <w:tcW w:w="2126" w:type="dxa"/>
            <w:hideMark/>
          </w:tcPr>
          <w:p w14:paraId="059CBAC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8B5763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485491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5AA912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0F9254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27.2</w:t>
            </w:r>
          </w:p>
        </w:tc>
        <w:tc>
          <w:tcPr>
            <w:tcW w:w="1454" w:type="dxa"/>
            <w:hideMark/>
          </w:tcPr>
          <w:p w14:paraId="611829F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70F281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Inundation</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Signatures</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on</w:t>
            </w:r>
            <w:proofErr w:type="spellEnd"/>
            <w:r w:rsidRPr="00212526">
              <w:rPr>
                <w:rFonts w:ascii="Arial" w:eastAsia="Times New Roman" w:hAnsi="Arial" w:cs="Arial"/>
                <w:color w:val="000000" w:themeColor="text1"/>
                <w:kern w:val="0"/>
                <w:sz w:val="20"/>
                <w:szCs w:val="20"/>
                <w:lang w:eastAsia="pt-BR"/>
                <w14:ligatures w14:val="none"/>
              </w:rPr>
              <w:t xml:space="preserve"> Rocky </w:t>
            </w:r>
            <w:proofErr w:type="spellStart"/>
            <w:r w:rsidRPr="00212526">
              <w:rPr>
                <w:rFonts w:ascii="Arial" w:eastAsia="Times New Roman" w:hAnsi="Arial" w:cs="Arial"/>
                <w:color w:val="000000" w:themeColor="text1"/>
                <w:kern w:val="0"/>
                <w:sz w:val="20"/>
                <w:szCs w:val="20"/>
                <w:lang w:eastAsia="pt-BR"/>
                <w14:ligatures w14:val="none"/>
              </w:rPr>
              <w:t>Coastlines</w:t>
            </w:r>
            <w:proofErr w:type="spellEnd"/>
          </w:p>
        </w:tc>
        <w:tc>
          <w:tcPr>
            <w:tcW w:w="1276" w:type="dxa"/>
            <w:hideMark/>
          </w:tcPr>
          <w:p w14:paraId="1B821D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9B1956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Williams </w:t>
            </w:r>
            <w:proofErr w:type="spellStart"/>
            <w:r w:rsidRPr="00212526">
              <w:rPr>
                <w:rFonts w:ascii="Arial" w:eastAsia="Times New Roman" w:hAnsi="Arial" w:cs="Arial"/>
                <w:color w:val="000000" w:themeColor="text1"/>
                <w:kern w:val="0"/>
                <w:sz w:val="20"/>
                <w:szCs w:val="20"/>
                <w:lang w:eastAsia="pt-BR"/>
                <w14:ligatures w14:val="none"/>
              </w:rPr>
              <w:t>College</w:t>
            </w:r>
            <w:proofErr w:type="spellEnd"/>
          </w:p>
        </w:tc>
        <w:tc>
          <w:tcPr>
            <w:tcW w:w="2126" w:type="dxa"/>
            <w:hideMark/>
          </w:tcPr>
          <w:p w14:paraId="5CBE7B1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28440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6B5C09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F695029"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B8FBB2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28.2</w:t>
            </w:r>
          </w:p>
        </w:tc>
        <w:tc>
          <w:tcPr>
            <w:tcW w:w="1454" w:type="dxa"/>
            <w:hideMark/>
          </w:tcPr>
          <w:p w14:paraId="040C425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55964F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Global Fund for Coral Reefs</w:t>
            </w:r>
          </w:p>
        </w:tc>
        <w:tc>
          <w:tcPr>
            <w:tcW w:w="1276" w:type="dxa"/>
            <w:hideMark/>
          </w:tcPr>
          <w:p w14:paraId="3183000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9A57533"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Nations Multi-Partner Trust Fund Office</w:t>
            </w:r>
          </w:p>
        </w:tc>
        <w:tc>
          <w:tcPr>
            <w:tcW w:w="2126" w:type="dxa"/>
            <w:hideMark/>
          </w:tcPr>
          <w:p w14:paraId="2B8DD8C8"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BC22D6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3556DF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7A4859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635192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148.2</w:t>
            </w:r>
          </w:p>
        </w:tc>
        <w:tc>
          <w:tcPr>
            <w:tcW w:w="1454" w:type="dxa"/>
            <w:hideMark/>
          </w:tcPr>
          <w:p w14:paraId="1E12A1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BDD694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Sea Grant International</w:t>
            </w:r>
          </w:p>
        </w:tc>
        <w:tc>
          <w:tcPr>
            <w:tcW w:w="1276" w:type="dxa"/>
            <w:hideMark/>
          </w:tcPr>
          <w:p w14:paraId="081CF17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967EA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029AFD0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EEA8E1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57594B2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40CF88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DA4A4D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150.2</w:t>
            </w:r>
          </w:p>
        </w:tc>
        <w:tc>
          <w:tcPr>
            <w:tcW w:w="1454" w:type="dxa"/>
            <w:hideMark/>
          </w:tcPr>
          <w:p w14:paraId="50551A3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BDC3DD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National Sea Grant </w:t>
            </w:r>
            <w:proofErr w:type="spellStart"/>
            <w:r w:rsidRPr="00212526">
              <w:rPr>
                <w:rFonts w:ascii="Arial" w:eastAsia="Times New Roman" w:hAnsi="Arial" w:cs="Arial"/>
                <w:color w:val="000000" w:themeColor="text1"/>
                <w:kern w:val="0"/>
                <w:sz w:val="20"/>
                <w:szCs w:val="20"/>
                <w:lang w:eastAsia="pt-BR"/>
                <w14:ligatures w14:val="none"/>
              </w:rPr>
              <w:t>College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Program</w:t>
            </w:r>
            <w:proofErr w:type="spellEnd"/>
          </w:p>
        </w:tc>
        <w:tc>
          <w:tcPr>
            <w:tcW w:w="1276" w:type="dxa"/>
            <w:hideMark/>
          </w:tcPr>
          <w:p w14:paraId="7B3E783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695C41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 Sea Grant</w:t>
            </w:r>
          </w:p>
        </w:tc>
        <w:tc>
          <w:tcPr>
            <w:tcW w:w="2126" w:type="dxa"/>
            <w:hideMark/>
          </w:tcPr>
          <w:p w14:paraId="5A90B3E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7C52369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yet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defined</w:t>
            </w:r>
            <w:proofErr w:type="spellEnd"/>
          </w:p>
        </w:tc>
        <w:tc>
          <w:tcPr>
            <w:tcW w:w="1219" w:type="dxa"/>
            <w:hideMark/>
          </w:tcPr>
          <w:p w14:paraId="790586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4867922"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0A8721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511</w:t>
            </w:r>
          </w:p>
        </w:tc>
        <w:tc>
          <w:tcPr>
            <w:tcW w:w="1454" w:type="dxa"/>
            <w:hideMark/>
          </w:tcPr>
          <w:p w14:paraId="392CFA8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November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D92D1C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European Marine Board</w:t>
            </w:r>
          </w:p>
        </w:tc>
        <w:tc>
          <w:tcPr>
            <w:tcW w:w="1276" w:type="dxa"/>
            <w:hideMark/>
          </w:tcPr>
          <w:p w14:paraId="54875C0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7E20EA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European Marine Board</w:t>
            </w:r>
          </w:p>
        </w:tc>
        <w:tc>
          <w:tcPr>
            <w:tcW w:w="2126" w:type="dxa"/>
            <w:hideMark/>
          </w:tcPr>
          <w:p w14:paraId="6658C02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75D1A8A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74030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92BCC1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5E1EE4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800</w:t>
            </w:r>
          </w:p>
        </w:tc>
        <w:tc>
          <w:tcPr>
            <w:tcW w:w="1454" w:type="dxa"/>
            <w:hideMark/>
          </w:tcPr>
          <w:p w14:paraId="7780282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2021</w:t>
            </w:r>
          </w:p>
        </w:tc>
        <w:tc>
          <w:tcPr>
            <w:tcW w:w="3082" w:type="dxa"/>
            <w:hideMark/>
          </w:tcPr>
          <w:p w14:paraId="0A928B0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Joint Programming Initiative Healthy and Productive Seas and Oceans (JPI Oceans)</w:t>
            </w:r>
          </w:p>
        </w:tc>
        <w:tc>
          <w:tcPr>
            <w:tcW w:w="1276" w:type="dxa"/>
            <w:hideMark/>
          </w:tcPr>
          <w:p w14:paraId="32ECAAC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C5FFA8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Joint Programming Initiative Healthy and Productive Seas and Oceans (JPI Oceans)</w:t>
            </w:r>
          </w:p>
        </w:tc>
        <w:tc>
          <w:tcPr>
            <w:tcW w:w="2126" w:type="dxa"/>
            <w:hideMark/>
          </w:tcPr>
          <w:p w14:paraId="491A879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19CFE24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728896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24C331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0419DD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801</w:t>
            </w:r>
          </w:p>
        </w:tc>
        <w:tc>
          <w:tcPr>
            <w:tcW w:w="1454" w:type="dxa"/>
            <w:hideMark/>
          </w:tcPr>
          <w:p w14:paraId="60513B3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75A6FD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Heirs</w:t>
            </w:r>
            <w:proofErr w:type="spellEnd"/>
            <w:r w:rsidRPr="00212526">
              <w:rPr>
                <w:rFonts w:ascii="Arial" w:eastAsia="Times New Roman" w:hAnsi="Arial" w:cs="Arial"/>
                <w:color w:val="000000" w:themeColor="text1"/>
                <w:kern w:val="0"/>
                <w:sz w:val="20"/>
                <w:szCs w:val="20"/>
                <w:lang w:eastAsia="pt-BR"/>
                <w14:ligatures w14:val="none"/>
              </w:rPr>
              <w:t xml:space="preserve"> to </w:t>
            </w:r>
            <w:proofErr w:type="spellStart"/>
            <w:r w:rsidRPr="00212526">
              <w:rPr>
                <w:rFonts w:ascii="Arial" w:eastAsia="Times New Roman" w:hAnsi="Arial" w:cs="Arial"/>
                <w:color w:val="000000" w:themeColor="text1"/>
                <w:kern w:val="0"/>
                <w:sz w:val="20"/>
                <w:szCs w:val="20"/>
                <w:lang w:eastAsia="pt-BR"/>
                <w14:ligatures w14:val="none"/>
              </w:rPr>
              <w:t>Our</w:t>
            </w:r>
            <w:proofErr w:type="spellEnd"/>
            <w:r w:rsidRPr="00212526">
              <w:rPr>
                <w:rFonts w:ascii="Arial" w:eastAsia="Times New Roman" w:hAnsi="Arial" w:cs="Arial"/>
                <w:color w:val="000000" w:themeColor="text1"/>
                <w:kern w:val="0"/>
                <w:sz w:val="20"/>
                <w:szCs w:val="20"/>
                <w:lang w:eastAsia="pt-BR"/>
                <w14:ligatures w14:val="none"/>
              </w:rPr>
              <w:t xml:space="preserve"> Ocean</w:t>
            </w:r>
          </w:p>
        </w:tc>
        <w:tc>
          <w:tcPr>
            <w:tcW w:w="1276" w:type="dxa"/>
            <w:hideMark/>
          </w:tcPr>
          <w:p w14:paraId="5381A5C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FC0D9B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Heirs</w:t>
            </w:r>
            <w:proofErr w:type="spellEnd"/>
            <w:r w:rsidRPr="00212526">
              <w:rPr>
                <w:rFonts w:ascii="Arial" w:eastAsia="Times New Roman" w:hAnsi="Arial" w:cs="Arial"/>
                <w:color w:val="000000" w:themeColor="text1"/>
                <w:kern w:val="0"/>
                <w:sz w:val="20"/>
                <w:szCs w:val="20"/>
                <w:lang w:eastAsia="pt-BR"/>
                <w14:ligatures w14:val="none"/>
              </w:rPr>
              <w:t xml:space="preserve"> to </w:t>
            </w:r>
            <w:proofErr w:type="spellStart"/>
            <w:r w:rsidRPr="00212526">
              <w:rPr>
                <w:rFonts w:ascii="Arial" w:eastAsia="Times New Roman" w:hAnsi="Arial" w:cs="Arial"/>
                <w:color w:val="000000" w:themeColor="text1"/>
                <w:kern w:val="0"/>
                <w:sz w:val="20"/>
                <w:szCs w:val="20"/>
                <w:lang w:eastAsia="pt-BR"/>
                <w14:ligatures w14:val="none"/>
              </w:rPr>
              <w:t>Our</w:t>
            </w:r>
            <w:proofErr w:type="spellEnd"/>
            <w:r w:rsidRPr="00212526">
              <w:rPr>
                <w:rFonts w:ascii="Arial" w:eastAsia="Times New Roman" w:hAnsi="Arial" w:cs="Arial"/>
                <w:color w:val="000000" w:themeColor="text1"/>
                <w:kern w:val="0"/>
                <w:sz w:val="20"/>
                <w:szCs w:val="20"/>
                <w:lang w:eastAsia="pt-BR"/>
                <w14:ligatures w14:val="none"/>
              </w:rPr>
              <w:t xml:space="preserve"> Ocean</w:t>
            </w:r>
          </w:p>
        </w:tc>
        <w:tc>
          <w:tcPr>
            <w:tcW w:w="2126" w:type="dxa"/>
            <w:hideMark/>
          </w:tcPr>
          <w:p w14:paraId="146D444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EE243B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94CCC7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E3E585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051C97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802</w:t>
            </w:r>
          </w:p>
        </w:tc>
        <w:tc>
          <w:tcPr>
            <w:tcW w:w="1454" w:type="dxa"/>
            <w:hideMark/>
          </w:tcPr>
          <w:p w14:paraId="7CAB6DB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79DE7B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EurOcean</w:t>
            </w:r>
            <w:proofErr w:type="spellEnd"/>
          </w:p>
        </w:tc>
        <w:tc>
          <w:tcPr>
            <w:tcW w:w="1276" w:type="dxa"/>
            <w:hideMark/>
          </w:tcPr>
          <w:p w14:paraId="5FD0361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1B726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EurOcean</w:t>
            </w:r>
            <w:proofErr w:type="spellEnd"/>
          </w:p>
        </w:tc>
        <w:tc>
          <w:tcPr>
            <w:tcW w:w="2126" w:type="dxa"/>
            <w:hideMark/>
          </w:tcPr>
          <w:p w14:paraId="7A4943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Portugal</w:t>
            </w:r>
          </w:p>
        </w:tc>
        <w:tc>
          <w:tcPr>
            <w:tcW w:w="2183" w:type="dxa"/>
            <w:hideMark/>
          </w:tcPr>
          <w:p w14:paraId="67B983D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3033CB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28F3F3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8CF92C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803</w:t>
            </w:r>
          </w:p>
        </w:tc>
        <w:tc>
          <w:tcPr>
            <w:tcW w:w="1454" w:type="dxa"/>
            <w:hideMark/>
          </w:tcPr>
          <w:p w14:paraId="4E3E338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34BC97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Institute of Oceanography and Fisheries (NIOF)</w:t>
            </w:r>
          </w:p>
        </w:tc>
        <w:tc>
          <w:tcPr>
            <w:tcW w:w="1276" w:type="dxa"/>
            <w:hideMark/>
          </w:tcPr>
          <w:p w14:paraId="4D7BB02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D2148D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Institute of Oceanography and Fisheries (NIOF)</w:t>
            </w:r>
          </w:p>
        </w:tc>
        <w:tc>
          <w:tcPr>
            <w:tcW w:w="2126" w:type="dxa"/>
            <w:hideMark/>
          </w:tcPr>
          <w:p w14:paraId="20F4524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Egypt</w:t>
            </w:r>
          </w:p>
        </w:tc>
        <w:tc>
          <w:tcPr>
            <w:tcW w:w="2183" w:type="dxa"/>
            <w:hideMark/>
          </w:tcPr>
          <w:p w14:paraId="5806008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950245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576570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C79664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804</w:t>
            </w:r>
          </w:p>
        </w:tc>
        <w:tc>
          <w:tcPr>
            <w:tcW w:w="1454" w:type="dxa"/>
            <w:hideMark/>
          </w:tcPr>
          <w:p w14:paraId="7855228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7519ACF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Collaborative Centre for the Northeast Pacific Ocean (DCC NEPO)</w:t>
            </w:r>
          </w:p>
        </w:tc>
        <w:tc>
          <w:tcPr>
            <w:tcW w:w="1276" w:type="dxa"/>
            <w:hideMark/>
          </w:tcPr>
          <w:p w14:paraId="750D748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03CD93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Tula Foundation</w:t>
            </w:r>
          </w:p>
        </w:tc>
        <w:tc>
          <w:tcPr>
            <w:tcW w:w="2126" w:type="dxa"/>
            <w:hideMark/>
          </w:tcPr>
          <w:p w14:paraId="5966731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4A5A1E3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E45C3D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14474F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7F6B96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805</w:t>
            </w:r>
          </w:p>
        </w:tc>
        <w:tc>
          <w:tcPr>
            <w:tcW w:w="1454" w:type="dxa"/>
            <w:hideMark/>
          </w:tcPr>
          <w:p w14:paraId="0F32C3C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98CDD8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Ocean </w:t>
            </w:r>
            <w:proofErr w:type="spellStart"/>
            <w:r w:rsidRPr="00212526">
              <w:rPr>
                <w:rFonts w:ascii="Arial" w:eastAsia="Times New Roman" w:hAnsi="Arial" w:cs="Arial"/>
                <w:color w:val="000000" w:themeColor="text1"/>
                <w:kern w:val="0"/>
                <w:sz w:val="20"/>
                <w:szCs w:val="20"/>
                <w:lang w:eastAsia="pt-BR"/>
                <w14:ligatures w14:val="none"/>
              </w:rPr>
              <w:t>Visions</w:t>
            </w:r>
            <w:proofErr w:type="spellEnd"/>
            <w:r w:rsidRPr="00212526">
              <w:rPr>
                <w:rFonts w:ascii="Arial" w:eastAsia="Times New Roman" w:hAnsi="Arial" w:cs="Arial"/>
                <w:color w:val="000000" w:themeColor="text1"/>
                <w:kern w:val="0"/>
                <w:sz w:val="20"/>
                <w:szCs w:val="20"/>
                <w:lang w:eastAsia="pt-BR"/>
                <w14:ligatures w14:val="none"/>
              </w:rPr>
              <w:t xml:space="preserve"> – U.N. Decade </w:t>
            </w:r>
            <w:proofErr w:type="spellStart"/>
            <w:r w:rsidRPr="00212526">
              <w:rPr>
                <w:rFonts w:ascii="Arial" w:eastAsia="Times New Roman" w:hAnsi="Arial" w:cs="Arial"/>
                <w:color w:val="000000" w:themeColor="text1"/>
                <w:kern w:val="0"/>
                <w:sz w:val="20"/>
                <w:szCs w:val="20"/>
                <w:lang w:eastAsia="pt-BR"/>
                <w14:ligatures w14:val="none"/>
              </w:rPr>
              <w:t>Collaborative</w:t>
            </w:r>
            <w:proofErr w:type="spellEnd"/>
            <w:r w:rsidRPr="00212526">
              <w:rPr>
                <w:rFonts w:ascii="Arial" w:eastAsia="Times New Roman" w:hAnsi="Arial" w:cs="Arial"/>
                <w:color w:val="000000" w:themeColor="text1"/>
                <w:kern w:val="0"/>
                <w:sz w:val="20"/>
                <w:szCs w:val="20"/>
                <w:lang w:eastAsia="pt-BR"/>
                <w14:ligatures w14:val="none"/>
              </w:rPr>
              <w:t xml:space="preserve"> Centre for Ocean-</w:t>
            </w:r>
            <w:proofErr w:type="spellStart"/>
            <w:r w:rsidRPr="00212526">
              <w:rPr>
                <w:rFonts w:ascii="Arial" w:eastAsia="Times New Roman" w:hAnsi="Arial" w:cs="Arial"/>
                <w:color w:val="000000" w:themeColor="text1"/>
                <w:kern w:val="0"/>
                <w:sz w:val="20"/>
                <w:szCs w:val="20"/>
                <w:lang w:eastAsia="pt-BR"/>
                <w14:ligatures w14:val="none"/>
              </w:rPr>
              <w:t>Climate</w:t>
            </w:r>
            <w:proofErr w:type="spellEnd"/>
            <w:r w:rsidRPr="00212526">
              <w:rPr>
                <w:rFonts w:ascii="Arial" w:eastAsia="Times New Roman" w:hAnsi="Arial" w:cs="Arial"/>
                <w:color w:val="000000" w:themeColor="text1"/>
                <w:kern w:val="0"/>
                <w:sz w:val="20"/>
                <w:szCs w:val="20"/>
                <w:lang w:eastAsia="pt-BR"/>
                <w14:ligatures w14:val="none"/>
              </w:rPr>
              <w:t xml:space="preserve"> Solutions (DCC OCS)</w:t>
            </w:r>
          </w:p>
        </w:tc>
        <w:tc>
          <w:tcPr>
            <w:tcW w:w="1276" w:type="dxa"/>
            <w:hideMark/>
          </w:tcPr>
          <w:p w14:paraId="1C1BDED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4407A3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Visions, Georgia Tech, and the Georgia Aquarium</w:t>
            </w:r>
          </w:p>
        </w:tc>
        <w:tc>
          <w:tcPr>
            <w:tcW w:w="2126" w:type="dxa"/>
            <w:hideMark/>
          </w:tcPr>
          <w:p w14:paraId="689CFB2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95BCE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1FF7BF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CA4326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A493D8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806</w:t>
            </w:r>
          </w:p>
        </w:tc>
        <w:tc>
          <w:tcPr>
            <w:tcW w:w="1454" w:type="dxa"/>
            <w:hideMark/>
          </w:tcPr>
          <w:p w14:paraId="66CAE55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10CD57E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Peking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1276" w:type="dxa"/>
            <w:hideMark/>
          </w:tcPr>
          <w:p w14:paraId="30B136B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98C09F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Peking</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p>
        </w:tc>
        <w:tc>
          <w:tcPr>
            <w:tcW w:w="2126" w:type="dxa"/>
            <w:hideMark/>
          </w:tcPr>
          <w:p w14:paraId="2C67A85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1FB105D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53AD25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D9B569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22DF78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808</w:t>
            </w:r>
          </w:p>
        </w:tc>
        <w:tc>
          <w:tcPr>
            <w:tcW w:w="1454" w:type="dxa"/>
            <w:hideMark/>
          </w:tcPr>
          <w:p w14:paraId="187EB22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F85DC3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Administrative Centre for China’s Agenda 21</w:t>
            </w:r>
          </w:p>
        </w:tc>
        <w:tc>
          <w:tcPr>
            <w:tcW w:w="1276" w:type="dxa"/>
            <w:hideMark/>
          </w:tcPr>
          <w:p w14:paraId="5D5DCD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292FF5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Ministry of Science and Technology, PRC</w:t>
            </w:r>
          </w:p>
        </w:tc>
        <w:tc>
          <w:tcPr>
            <w:tcW w:w="2126" w:type="dxa"/>
            <w:hideMark/>
          </w:tcPr>
          <w:p w14:paraId="0C5BA29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3278AAC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A3BA7A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BD2BB9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B56673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810</w:t>
            </w:r>
          </w:p>
        </w:tc>
        <w:tc>
          <w:tcPr>
            <w:tcW w:w="1454" w:type="dxa"/>
            <w:hideMark/>
          </w:tcPr>
          <w:p w14:paraId="0CC2092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AE555FD"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Collaborative Centre on Ocean-Climate Nexus and Coordination Amongst Decade Implementing Partners in P. R. China (DCC-OCC)</w:t>
            </w:r>
          </w:p>
        </w:tc>
        <w:tc>
          <w:tcPr>
            <w:tcW w:w="1276" w:type="dxa"/>
            <w:hideMark/>
          </w:tcPr>
          <w:p w14:paraId="1B208F5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B27106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First Institute of Oceanography, Ministry of Natural Resources of China (FIO, MNR)</w:t>
            </w:r>
          </w:p>
        </w:tc>
        <w:tc>
          <w:tcPr>
            <w:tcW w:w="2126" w:type="dxa"/>
            <w:hideMark/>
          </w:tcPr>
          <w:p w14:paraId="34AD5AE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7984D95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89373E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3A5BF3B"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E7352C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811</w:t>
            </w:r>
          </w:p>
        </w:tc>
        <w:tc>
          <w:tcPr>
            <w:tcW w:w="1454" w:type="dxa"/>
            <w:hideMark/>
          </w:tcPr>
          <w:p w14:paraId="593B0AE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91E611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Decade </w:t>
            </w:r>
            <w:proofErr w:type="spellStart"/>
            <w:r w:rsidRPr="00212526">
              <w:rPr>
                <w:rFonts w:ascii="Arial" w:eastAsia="Times New Roman" w:hAnsi="Arial" w:cs="Arial"/>
                <w:color w:val="000000" w:themeColor="text1"/>
                <w:kern w:val="0"/>
                <w:sz w:val="20"/>
                <w:szCs w:val="20"/>
                <w:lang w:eastAsia="pt-BR"/>
                <w14:ligatures w14:val="none"/>
              </w:rPr>
              <w:t>Collaborative</w:t>
            </w:r>
            <w:proofErr w:type="spellEnd"/>
            <w:r w:rsidRPr="00212526">
              <w:rPr>
                <w:rFonts w:ascii="Arial" w:eastAsia="Times New Roman" w:hAnsi="Arial" w:cs="Arial"/>
                <w:color w:val="000000" w:themeColor="text1"/>
                <w:kern w:val="0"/>
                <w:sz w:val="20"/>
                <w:szCs w:val="20"/>
                <w:lang w:eastAsia="pt-BR"/>
                <w14:ligatures w14:val="none"/>
              </w:rPr>
              <w:t xml:space="preserve"> Centre for </w:t>
            </w:r>
            <w:proofErr w:type="spellStart"/>
            <w:r w:rsidRPr="00212526">
              <w:rPr>
                <w:rFonts w:ascii="Arial" w:eastAsia="Times New Roman" w:hAnsi="Arial" w:cs="Arial"/>
                <w:color w:val="000000" w:themeColor="text1"/>
                <w:kern w:val="0"/>
                <w:sz w:val="20"/>
                <w:szCs w:val="20"/>
                <w:lang w:eastAsia="pt-BR"/>
                <w14:ligatures w14:val="none"/>
              </w:rPr>
              <w:t>Coastal</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Resilience</w:t>
            </w:r>
            <w:proofErr w:type="spellEnd"/>
          </w:p>
        </w:tc>
        <w:tc>
          <w:tcPr>
            <w:tcW w:w="1276" w:type="dxa"/>
            <w:hideMark/>
          </w:tcPr>
          <w:p w14:paraId="2D7F7E0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F12C81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University</w:t>
            </w:r>
            <w:proofErr w:type="spellEnd"/>
            <w:r w:rsidRPr="00212526">
              <w:rPr>
                <w:rFonts w:ascii="Arial" w:eastAsia="Times New Roman" w:hAnsi="Arial" w:cs="Arial"/>
                <w:color w:val="000000" w:themeColor="text1"/>
                <w:kern w:val="0"/>
                <w:sz w:val="20"/>
                <w:szCs w:val="20"/>
                <w:lang w:eastAsia="pt-BR"/>
                <w14:ligatures w14:val="none"/>
              </w:rPr>
              <w:t xml:space="preserve"> of Bologna</w:t>
            </w:r>
          </w:p>
        </w:tc>
        <w:tc>
          <w:tcPr>
            <w:tcW w:w="2126" w:type="dxa"/>
            <w:hideMark/>
          </w:tcPr>
          <w:p w14:paraId="5E938D6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5DA54B5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949148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4F26654"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8A6371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812</w:t>
            </w:r>
          </w:p>
        </w:tc>
        <w:tc>
          <w:tcPr>
            <w:tcW w:w="1454" w:type="dxa"/>
            <w:hideMark/>
          </w:tcPr>
          <w:p w14:paraId="5B9D36F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9527CF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Collaborative Centre for Ocean Prediction</w:t>
            </w:r>
          </w:p>
        </w:tc>
        <w:tc>
          <w:tcPr>
            <w:tcW w:w="1276" w:type="dxa"/>
            <w:hideMark/>
          </w:tcPr>
          <w:p w14:paraId="2C91FF4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7FA386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Mercator Ocean International</w:t>
            </w:r>
          </w:p>
        </w:tc>
        <w:tc>
          <w:tcPr>
            <w:tcW w:w="2126" w:type="dxa"/>
            <w:hideMark/>
          </w:tcPr>
          <w:p w14:paraId="5553A94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0592EAF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04D6A4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9B6E7D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24C843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UN28</w:t>
            </w:r>
          </w:p>
        </w:tc>
        <w:tc>
          <w:tcPr>
            <w:tcW w:w="1454" w:type="dxa"/>
            <w:hideMark/>
          </w:tcPr>
          <w:p w14:paraId="0C7870A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038634C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Coordination Office for the Western Pacific</w:t>
            </w:r>
          </w:p>
        </w:tc>
        <w:tc>
          <w:tcPr>
            <w:tcW w:w="1276" w:type="dxa"/>
            <w:hideMark/>
          </w:tcPr>
          <w:p w14:paraId="4EA43B3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D7FB2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IOC-WESTPAC</w:t>
            </w:r>
          </w:p>
        </w:tc>
        <w:tc>
          <w:tcPr>
            <w:tcW w:w="2126" w:type="dxa"/>
            <w:hideMark/>
          </w:tcPr>
          <w:p w14:paraId="76FA25F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Thailand</w:t>
            </w:r>
          </w:p>
        </w:tc>
        <w:tc>
          <w:tcPr>
            <w:tcW w:w="2183" w:type="dxa"/>
            <w:hideMark/>
          </w:tcPr>
          <w:p w14:paraId="758EDB2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47B4FF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5759495"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E8A5F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UN29</w:t>
            </w:r>
          </w:p>
        </w:tc>
        <w:tc>
          <w:tcPr>
            <w:tcW w:w="1454" w:type="dxa"/>
            <w:hideMark/>
          </w:tcPr>
          <w:p w14:paraId="203357B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2022 </w:t>
            </w:r>
          </w:p>
        </w:tc>
        <w:tc>
          <w:tcPr>
            <w:tcW w:w="3082" w:type="dxa"/>
            <w:hideMark/>
          </w:tcPr>
          <w:p w14:paraId="6CB995D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Coordination Office for Ocean Observing</w:t>
            </w:r>
          </w:p>
        </w:tc>
        <w:tc>
          <w:tcPr>
            <w:tcW w:w="1276" w:type="dxa"/>
            <w:hideMark/>
          </w:tcPr>
          <w:p w14:paraId="26B580E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C1F72F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IOC-GOOS Secretariat</w:t>
            </w:r>
          </w:p>
        </w:tc>
        <w:tc>
          <w:tcPr>
            <w:tcW w:w="2126" w:type="dxa"/>
            <w:hideMark/>
          </w:tcPr>
          <w:p w14:paraId="7D894A8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16FD527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F50AF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EEA2AB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AD1DFB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UN30</w:t>
            </w:r>
          </w:p>
        </w:tc>
        <w:tc>
          <w:tcPr>
            <w:tcW w:w="1454" w:type="dxa"/>
            <w:hideMark/>
          </w:tcPr>
          <w:p w14:paraId="507F285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2022 </w:t>
            </w:r>
          </w:p>
        </w:tc>
        <w:tc>
          <w:tcPr>
            <w:tcW w:w="3082" w:type="dxa"/>
            <w:hideMark/>
          </w:tcPr>
          <w:p w14:paraId="393AB34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Coordination Office for Ocean Data Sharing</w:t>
            </w:r>
          </w:p>
        </w:tc>
        <w:tc>
          <w:tcPr>
            <w:tcW w:w="1276" w:type="dxa"/>
            <w:hideMark/>
          </w:tcPr>
          <w:p w14:paraId="1BFC43F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7C85C2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IOC-IODE</w:t>
            </w:r>
          </w:p>
        </w:tc>
        <w:tc>
          <w:tcPr>
            <w:tcW w:w="2126" w:type="dxa"/>
            <w:hideMark/>
          </w:tcPr>
          <w:p w14:paraId="1C83526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74FE03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FE3BD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AA1B51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875D6C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58.2</w:t>
            </w:r>
          </w:p>
        </w:tc>
        <w:tc>
          <w:tcPr>
            <w:tcW w:w="1454" w:type="dxa"/>
            <w:hideMark/>
          </w:tcPr>
          <w:p w14:paraId="4BBD1C3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0EFF28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Leveraging Our Networks for the Ocean Decade</w:t>
            </w:r>
          </w:p>
        </w:tc>
        <w:tc>
          <w:tcPr>
            <w:tcW w:w="1276" w:type="dxa"/>
            <w:hideMark/>
          </w:tcPr>
          <w:p w14:paraId="0037CD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7CB0B6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Sustainable</w:t>
            </w:r>
            <w:proofErr w:type="spellEnd"/>
            <w:r w:rsidRPr="00212526">
              <w:rPr>
                <w:rFonts w:ascii="Arial" w:eastAsia="Times New Roman" w:hAnsi="Arial" w:cs="Arial"/>
                <w:color w:val="000000" w:themeColor="text1"/>
                <w:kern w:val="0"/>
                <w:sz w:val="20"/>
                <w:szCs w:val="20"/>
                <w:lang w:eastAsia="pt-BR"/>
                <w14:ligatures w14:val="none"/>
              </w:rPr>
              <w:t xml:space="preserve"> Ocean Alliance</w:t>
            </w:r>
          </w:p>
        </w:tc>
        <w:tc>
          <w:tcPr>
            <w:tcW w:w="2126" w:type="dxa"/>
            <w:hideMark/>
          </w:tcPr>
          <w:p w14:paraId="4380B2B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B546E3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1162BF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815166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8AC1D3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513</w:t>
            </w:r>
          </w:p>
        </w:tc>
        <w:tc>
          <w:tcPr>
            <w:tcW w:w="1454" w:type="dxa"/>
            <w:hideMark/>
          </w:tcPr>
          <w:p w14:paraId="2DE9071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September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FC0F35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OSPAR </w:t>
            </w:r>
            <w:proofErr w:type="spellStart"/>
            <w:r w:rsidRPr="00212526">
              <w:rPr>
                <w:rFonts w:ascii="Arial" w:eastAsia="Times New Roman" w:hAnsi="Arial" w:cs="Arial"/>
                <w:color w:val="000000" w:themeColor="text1"/>
                <w:kern w:val="0"/>
                <w:sz w:val="20"/>
                <w:szCs w:val="20"/>
                <w:lang w:eastAsia="pt-BR"/>
                <w14:ligatures w14:val="none"/>
              </w:rPr>
              <w:t>Quality</w:t>
            </w:r>
            <w:proofErr w:type="spellEnd"/>
            <w:r w:rsidRPr="00212526">
              <w:rPr>
                <w:rFonts w:ascii="Arial" w:eastAsia="Times New Roman" w:hAnsi="Arial" w:cs="Arial"/>
                <w:color w:val="000000" w:themeColor="text1"/>
                <w:kern w:val="0"/>
                <w:sz w:val="20"/>
                <w:szCs w:val="20"/>
                <w:lang w:eastAsia="pt-BR"/>
                <w14:ligatures w14:val="none"/>
              </w:rPr>
              <w:t xml:space="preserve"> Status Report 2023</w:t>
            </w:r>
          </w:p>
        </w:tc>
        <w:tc>
          <w:tcPr>
            <w:tcW w:w="1276" w:type="dxa"/>
            <w:hideMark/>
          </w:tcPr>
          <w:p w14:paraId="0844141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6C48FA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OSPAR Commission Secretariat</w:t>
            </w:r>
          </w:p>
        </w:tc>
        <w:tc>
          <w:tcPr>
            <w:tcW w:w="2126" w:type="dxa"/>
            <w:hideMark/>
          </w:tcPr>
          <w:p w14:paraId="2DC6C6F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3DCBC36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D141FC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7F4E66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0A1F59"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515</w:t>
            </w:r>
          </w:p>
        </w:tc>
        <w:tc>
          <w:tcPr>
            <w:tcW w:w="1454" w:type="dxa"/>
            <w:hideMark/>
          </w:tcPr>
          <w:p w14:paraId="2B618BA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838268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J-DESC-IODP Literacy initiative</w:t>
            </w:r>
          </w:p>
        </w:tc>
        <w:tc>
          <w:tcPr>
            <w:tcW w:w="1276" w:type="dxa"/>
            <w:hideMark/>
          </w:tcPr>
          <w:p w14:paraId="7D2A786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15A218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Japan Drilling Earth Science Consortium (J-DESC)</w:t>
            </w:r>
          </w:p>
        </w:tc>
        <w:tc>
          <w:tcPr>
            <w:tcW w:w="2126" w:type="dxa"/>
            <w:hideMark/>
          </w:tcPr>
          <w:p w14:paraId="59C5C3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12F3E9C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25B69C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F61E1B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9370C3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141.2</w:t>
            </w:r>
          </w:p>
        </w:tc>
        <w:tc>
          <w:tcPr>
            <w:tcW w:w="1454" w:type="dxa"/>
            <w:hideMark/>
          </w:tcPr>
          <w:p w14:paraId="1FDBEF3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537435D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IGIF-Hydro </w:t>
            </w:r>
          </w:p>
        </w:tc>
        <w:tc>
          <w:tcPr>
            <w:tcW w:w="1276" w:type="dxa"/>
            <w:hideMark/>
          </w:tcPr>
          <w:p w14:paraId="2C43644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06B07CE" w14:textId="77777777" w:rsidR="00B82671" w:rsidRPr="00780104"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780104">
              <w:rPr>
                <w:rFonts w:ascii="Arial" w:eastAsia="Times New Roman" w:hAnsi="Arial" w:cs="Arial"/>
                <w:color w:val="000000" w:themeColor="text1"/>
                <w:kern w:val="0"/>
                <w:sz w:val="20"/>
                <w:szCs w:val="20"/>
                <w:lang w:val="en-GB" w:eastAsia="pt-BR"/>
                <w14:ligatures w14:val="none"/>
              </w:rPr>
              <w:t xml:space="preserve">United Nations Working Group on Marine Geospatial Information (UNWG-MGI), UN Committee of Experts on Global Geospatial Information </w:t>
            </w:r>
            <w:proofErr w:type="gramStart"/>
            <w:r w:rsidRPr="00780104">
              <w:rPr>
                <w:rFonts w:ascii="Arial" w:eastAsia="Times New Roman" w:hAnsi="Arial" w:cs="Arial"/>
                <w:color w:val="000000" w:themeColor="text1"/>
                <w:kern w:val="0"/>
                <w:sz w:val="20"/>
                <w:szCs w:val="20"/>
                <w:lang w:val="en-GB" w:eastAsia="pt-BR"/>
                <w14:ligatures w14:val="none"/>
              </w:rPr>
              <w:t>Management  (</w:t>
            </w:r>
            <w:proofErr w:type="gramEnd"/>
            <w:r w:rsidRPr="00780104">
              <w:rPr>
                <w:rFonts w:ascii="Arial" w:eastAsia="Times New Roman" w:hAnsi="Arial" w:cs="Arial"/>
                <w:color w:val="000000" w:themeColor="text1"/>
                <w:kern w:val="0"/>
                <w:sz w:val="20"/>
                <w:szCs w:val="20"/>
                <w:lang w:val="en-GB" w:eastAsia="pt-BR"/>
                <w14:ligatures w14:val="none"/>
              </w:rPr>
              <w:t>UN-GGIM)</w:t>
            </w:r>
          </w:p>
        </w:tc>
        <w:tc>
          <w:tcPr>
            <w:tcW w:w="2126" w:type="dxa"/>
            <w:hideMark/>
          </w:tcPr>
          <w:p w14:paraId="1517480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3932CE0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D16665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E6E3D93"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91DF57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UN32</w:t>
            </w:r>
          </w:p>
        </w:tc>
        <w:tc>
          <w:tcPr>
            <w:tcW w:w="1454" w:type="dxa"/>
            <w:hideMark/>
          </w:tcPr>
          <w:p w14:paraId="4D5F907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63690E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Accelerating the delivery of SDG14 in Asia and the Pacific</w:t>
            </w:r>
          </w:p>
        </w:tc>
        <w:tc>
          <w:tcPr>
            <w:tcW w:w="1276" w:type="dxa"/>
            <w:hideMark/>
          </w:tcPr>
          <w:p w14:paraId="5660EB8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F390B3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Nations Economic and Social Commission for Asia and the Pacific (UNESCAP)</w:t>
            </w:r>
          </w:p>
        </w:tc>
        <w:tc>
          <w:tcPr>
            <w:tcW w:w="2126" w:type="dxa"/>
            <w:hideMark/>
          </w:tcPr>
          <w:p w14:paraId="2A70F18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Thailand</w:t>
            </w:r>
          </w:p>
        </w:tc>
        <w:tc>
          <w:tcPr>
            <w:tcW w:w="2183" w:type="dxa"/>
            <w:hideMark/>
          </w:tcPr>
          <w:p w14:paraId="49EEEE7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E3EE89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C9C4B3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63D245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813</w:t>
            </w:r>
          </w:p>
        </w:tc>
        <w:tc>
          <w:tcPr>
            <w:tcW w:w="1454" w:type="dxa"/>
            <w:hideMark/>
          </w:tcPr>
          <w:p w14:paraId="52A7114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6E4E2F5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Collaborative Centre for the Indian Ocean Region (DCC-IOR)</w:t>
            </w:r>
          </w:p>
        </w:tc>
        <w:tc>
          <w:tcPr>
            <w:tcW w:w="1276" w:type="dxa"/>
            <w:hideMark/>
          </w:tcPr>
          <w:p w14:paraId="487C4F4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3F9B20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Indian National Centre for Ocean Information Services (INCOIS), Ministry of Earth Sciences, Government of India</w:t>
            </w:r>
          </w:p>
        </w:tc>
        <w:tc>
          <w:tcPr>
            <w:tcW w:w="2126" w:type="dxa"/>
            <w:hideMark/>
          </w:tcPr>
          <w:p w14:paraId="7D2EA31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India</w:t>
            </w:r>
            <w:proofErr w:type="spellEnd"/>
          </w:p>
        </w:tc>
        <w:tc>
          <w:tcPr>
            <w:tcW w:w="2183" w:type="dxa"/>
            <w:hideMark/>
          </w:tcPr>
          <w:p w14:paraId="01334A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7CB482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8D15A4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2FEB87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516</w:t>
            </w:r>
          </w:p>
        </w:tc>
        <w:tc>
          <w:tcPr>
            <w:tcW w:w="1454" w:type="dxa"/>
            <w:hideMark/>
          </w:tcPr>
          <w:p w14:paraId="10F86F6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25D75E2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Royal Society’s Science in Public Life programme is launching a new workstream in November 2022: the Ocean Science Policy programme</w:t>
            </w:r>
          </w:p>
        </w:tc>
        <w:tc>
          <w:tcPr>
            <w:tcW w:w="1276" w:type="dxa"/>
            <w:hideMark/>
          </w:tcPr>
          <w:p w14:paraId="524492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BC673B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The Royal Society</w:t>
            </w:r>
          </w:p>
        </w:tc>
        <w:tc>
          <w:tcPr>
            <w:tcW w:w="2126" w:type="dxa"/>
            <w:hideMark/>
          </w:tcPr>
          <w:p w14:paraId="7752A5A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38A9AD8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073780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607C4C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281EBB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71.2</w:t>
            </w:r>
          </w:p>
        </w:tc>
        <w:tc>
          <w:tcPr>
            <w:tcW w:w="1454" w:type="dxa"/>
            <w:hideMark/>
          </w:tcPr>
          <w:p w14:paraId="6D3C26E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37ADC6A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Ecosystem Studies of Subarctic and Arctic Seas</w:t>
            </w:r>
          </w:p>
        </w:tc>
        <w:tc>
          <w:tcPr>
            <w:tcW w:w="1276" w:type="dxa"/>
            <w:hideMark/>
          </w:tcPr>
          <w:p w14:paraId="20AA16C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838E00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Japan Agency for Marine-Earth Science and Technology (JAMSTEC)</w:t>
            </w:r>
          </w:p>
        </w:tc>
        <w:tc>
          <w:tcPr>
            <w:tcW w:w="2126" w:type="dxa"/>
            <w:hideMark/>
          </w:tcPr>
          <w:p w14:paraId="78F66F0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Japan</w:t>
            </w:r>
          </w:p>
        </w:tc>
        <w:tc>
          <w:tcPr>
            <w:tcW w:w="2183" w:type="dxa"/>
            <w:hideMark/>
          </w:tcPr>
          <w:p w14:paraId="210EA2F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98E600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C2C2B5C"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314583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514</w:t>
            </w:r>
          </w:p>
        </w:tc>
        <w:tc>
          <w:tcPr>
            <w:tcW w:w="1454" w:type="dxa"/>
            <w:hideMark/>
          </w:tcPr>
          <w:p w14:paraId="5E88F4B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December</w:t>
            </w:r>
            <w:proofErr w:type="spellEnd"/>
            <w:r w:rsidRPr="00212526">
              <w:rPr>
                <w:rFonts w:ascii="Arial" w:eastAsia="Times New Roman" w:hAnsi="Arial" w:cs="Arial"/>
                <w:color w:val="000000" w:themeColor="text1"/>
                <w:kern w:val="0"/>
                <w:sz w:val="20"/>
                <w:szCs w:val="20"/>
                <w:lang w:eastAsia="pt-BR"/>
                <w14:ligatures w14:val="none"/>
              </w:rPr>
              <w:t xml:space="preserve"> 2022</w:t>
            </w:r>
          </w:p>
        </w:tc>
        <w:tc>
          <w:tcPr>
            <w:tcW w:w="3082" w:type="dxa"/>
            <w:hideMark/>
          </w:tcPr>
          <w:p w14:paraId="47202BC7"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Royal College of Art</w:t>
            </w:r>
          </w:p>
        </w:tc>
        <w:tc>
          <w:tcPr>
            <w:tcW w:w="1276" w:type="dxa"/>
            <w:hideMark/>
          </w:tcPr>
          <w:p w14:paraId="383C465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B63314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Royal College of Art</w:t>
            </w:r>
          </w:p>
        </w:tc>
        <w:tc>
          <w:tcPr>
            <w:tcW w:w="2126" w:type="dxa"/>
            <w:hideMark/>
          </w:tcPr>
          <w:p w14:paraId="27672B92"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3BFF365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8D55BB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BA3637C"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58844E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w:t>
            </w:r>
          </w:p>
        </w:tc>
        <w:tc>
          <w:tcPr>
            <w:tcW w:w="1454" w:type="dxa"/>
            <w:hideMark/>
          </w:tcPr>
          <w:p w14:paraId="57C7717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95984A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Marine Monitor (M2): Ocean </w:t>
            </w:r>
            <w:proofErr w:type="spellStart"/>
            <w:r w:rsidRPr="00212526">
              <w:rPr>
                <w:rFonts w:ascii="Arial" w:eastAsia="Times New Roman" w:hAnsi="Arial" w:cs="Arial"/>
                <w:color w:val="000000" w:themeColor="text1"/>
                <w:kern w:val="0"/>
                <w:sz w:val="20"/>
                <w:szCs w:val="20"/>
                <w:lang w:eastAsia="pt-BR"/>
                <w14:ligatures w14:val="none"/>
              </w:rPr>
              <w:t>Conservation</w:t>
            </w:r>
            <w:proofErr w:type="spellEnd"/>
            <w:r w:rsidRPr="00212526">
              <w:rPr>
                <w:rFonts w:ascii="Arial" w:eastAsia="Times New Roman" w:hAnsi="Arial" w:cs="Arial"/>
                <w:color w:val="000000" w:themeColor="text1"/>
                <w:kern w:val="0"/>
                <w:sz w:val="20"/>
                <w:szCs w:val="20"/>
                <w:lang w:eastAsia="pt-BR"/>
                <w14:ligatures w14:val="none"/>
              </w:rPr>
              <w:t xml:space="preserve"> Technology</w:t>
            </w:r>
          </w:p>
        </w:tc>
        <w:tc>
          <w:tcPr>
            <w:tcW w:w="1276" w:type="dxa"/>
            <w:hideMark/>
          </w:tcPr>
          <w:p w14:paraId="1A42D60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118CE5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ProtectedSeas</w:t>
            </w:r>
            <w:proofErr w:type="spellEnd"/>
          </w:p>
        </w:tc>
        <w:tc>
          <w:tcPr>
            <w:tcW w:w="2126" w:type="dxa"/>
            <w:hideMark/>
          </w:tcPr>
          <w:p w14:paraId="7FAFA6C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109D363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A34EE3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0A6D726"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62C6C2F"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7.3</w:t>
            </w:r>
          </w:p>
        </w:tc>
        <w:tc>
          <w:tcPr>
            <w:tcW w:w="1454" w:type="dxa"/>
            <w:hideMark/>
          </w:tcPr>
          <w:p w14:paraId="113EFC4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860E1E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NSF </w:t>
            </w:r>
            <w:proofErr w:type="spellStart"/>
            <w:r w:rsidRPr="00212526">
              <w:rPr>
                <w:rFonts w:ascii="Arial" w:eastAsia="Times New Roman" w:hAnsi="Arial" w:cs="Arial"/>
                <w:color w:val="000000" w:themeColor="text1"/>
                <w:kern w:val="0"/>
                <w:sz w:val="20"/>
                <w:szCs w:val="20"/>
                <w:lang w:eastAsia="pt-BR"/>
                <w14:ligatures w14:val="none"/>
              </w:rPr>
              <w:t>Convergence</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Accelerator</w:t>
            </w:r>
            <w:proofErr w:type="spellEnd"/>
          </w:p>
        </w:tc>
        <w:tc>
          <w:tcPr>
            <w:tcW w:w="1276" w:type="dxa"/>
            <w:hideMark/>
          </w:tcPr>
          <w:p w14:paraId="77C7E21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A387D0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National Science Foundation</w:t>
            </w:r>
          </w:p>
        </w:tc>
        <w:tc>
          <w:tcPr>
            <w:tcW w:w="2126" w:type="dxa"/>
            <w:hideMark/>
          </w:tcPr>
          <w:p w14:paraId="7420F05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EB2584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AF0BD9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DE7693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B989F9A"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152.2</w:t>
            </w:r>
          </w:p>
        </w:tc>
        <w:tc>
          <w:tcPr>
            <w:tcW w:w="1454" w:type="dxa"/>
            <w:hideMark/>
          </w:tcPr>
          <w:p w14:paraId="192FA5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53F753B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Addressing </w:t>
            </w:r>
            <w:proofErr w:type="spellStart"/>
            <w:r w:rsidRPr="00B82671">
              <w:rPr>
                <w:rFonts w:ascii="Arial" w:eastAsia="Times New Roman" w:hAnsi="Arial" w:cs="Arial"/>
                <w:color w:val="000000" w:themeColor="text1"/>
                <w:kern w:val="0"/>
                <w:sz w:val="20"/>
                <w:szCs w:val="20"/>
                <w:lang w:val="en-GB" w:eastAsia="pt-BR"/>
                <w14:ligatures w14:val="none"/>
              </w:rPr>
              <w:t>Precip</w:t>
            </w:r>
            <w:proofErr w:type="spellEnd"/>
            <w:r w:rsidRPr="00B82671">
              <w:rPr>
                <w:rFonts w:ascii="Arial" w:eastAsia="Times New Roman" w:hAnsi="Arial" w:cs="Arial"/>
                <w:color w:val="000000" w:themeColor="text1"/>
                <w:kern w:val="0"/>
                <w:sz w:val="20"/>
                <w:szCs w:val="20"/>
                <w:lang w:val="en-GB" w:eastAsia="pt-BR"/>
                <w14:ligatures w14:val="none"/>
              </w:rPr>
              <w:t>. Prediction Grand Challenge (PPGC)</w:t>
            </w:r>
          </w:p>
        </w:tc>
        <w:tc>
          <w:tcPr>
            <w:tcW w:w="1276" w:type="dxa"/>
            <w:hideMark/>
          </w:tcPr>
          <w:p w14:paraId="5252F1C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311A9B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National Oceanic and Atmospheric Administration (NOAA)  </w:t>
            </w:r>
          </w:p>
        </w:tc>
        <w:tc>
          <w:tcPr>
            <w:tcW w:w="2126" w:type="dxa"/>
            <w:hideMark/>
          </w:tcPr>
          <w:p w14:paraId="67A8D68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533BCFD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8A1452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E84531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1BB968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154.2</w:t>
            </w:r>
          </w:p>
        </w:tc>
        <w:tc>
          <w:tcPr>
            <w:tcW w:w="1454" w:type="dxa"/>
            <w:hideMark/>
          </w:tcPr>
          <w:p w14:paraId="248B94F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9DD7C6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USAID Senegal Feed the Future </w:t>
            </w:r>
            <w:proofErr w:type="spellStart"/>
            <w:r w:rsidRPr="00B82671">
              <w:rPr>
                <w:rFonts w:ascii="Arial" w:eastAsia="Times New Roman" w:hAnsi="Arial" w:cs="Arial"/>
                <w:color w:val="000000" w:themeColor="text1"/>
                <w:kern w:val="0"/>
                <w:sz w:val="20"/>
                <w:szCs w:val="20"/>
                <w:lang w:val="en-GB" w:eastAsia="pt-BR"/>
                <w14:ligatures w14:val="none"/>
              </w:rPr>
              <w:t>Dekkal</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Geej</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Dekkal</w:t>
            </w:r>
            <w:proofErr w:type="spellEnd"/>
            <w:r w:rsidRPr="00B82671">
              <w:rPr>
                <w:rFonts w:ascii="Arial" w:eastAsia="Times New Roman" w:hAnsi="Arial" w:cs="Arial"/>
                <w:color w:val="000000" w:themeColor="text1"/>
                <w:kern w:val="0"/>
                <w:sz w:val="20"/>
                <w:szCs w:val="20"/>
                <w:lang w:val="en-GB" w:eastAsia="pt-BR"/>
                <w14:ligatures w14:val="none"/>
              </w:rPr>
              <w:t xml:space="preserve"> </w:t>
            </w:r>
            <w:proofErr w:type="spellStart"/>
            <w:r w:rsidRPr="00B82671">
              <w:rPr>
                <w:rFonts w:ascii="Arial" w:eastAsia="Times New Roman" w:hAnsi="Arial" w:cs="Arial"/>
                <w:color w:val="000000" w:themeColor="text1"/>
                <w:kern w:val="0"/>
                <w:sz w:val="20"/>
                <w:szCs w:val="20"/>
                <w:lang w:val="en-GB" w:eastAsia="pt-BR"/>
                <w14:ligatures w14:val="none"/>
              </w:rPr>
              <w:t>Geej</w:t>
            </w:r>
            <w:proofErr w:type="spellEnd"/>
            <w:r w:rsidRPr="00B82671">
              <w:rPr>
                <w:rFonts w:ascii="Arial" w:eastAsia="Times New Roman" w:hAnsi="Arial" w:cs="Arial"/>
                <w:color w:val="000000" w:themeColor="text1"/>
                <w:kern w:val="0"/>
                <w:sz w:val="20"/>
                <w:szCs w:val="20"/>
                <w:lang w:val="en-GB" w:eastAsia="pt-BR"/>
                <w14:ligatures w14:val="none"/>
              </w:rPr>
              <w:t>)</w:t>
            </w:r>
          </w:p>
        </w:tc>
        <w:tc>
          <w:tcPr>
            <w:tcW w:w="1276" w:type="dxa"/>
            <w:hideMark/>
          </w:tcPr>
          <w:p w14:paraId="60F949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68FA45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Winrock</w:t>
            </w:r>
            <w:proofErr w:type="spellEnd"/>
            <w:r w:rsidRPr="00212526">
              <w:rPr>
                <w:rFonts w:ascii="Arial" w:eastAsia="Times New Roman" w:hAnsi="Arial" w:cs="Arial"/>
                <w:color w:val="000000" w:themeColor="text1"/>
                <w:kern w:val="0"/>
                <w:sz w:val="20"/>
                <w:szCs w:val="20"/>
                <w:lang w:eastAsia="pt-BR"/>
                <w14:ligatures w14:val="none"/>
              </w:rPr>
              <w:t xml:space="preserve"> International</w:t>
            </w:r>
          </w:p>
        </w:tc>
        <w:tc>
          <w:tcPr>
            <w:tcW w:w="2126" w:type="dxa"/>
            <w:hideMark/>
          </w:tcPr>
          <w:p w14:paraId="5FA08A0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CDC020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F46144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C05BE2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575544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517</w:t>
            </w:r>
          </w:p>
        </w:tc>
        <w:tc>
          <w:tcPr>
            <w:tcW w:w="1454" w:type="dxa"/>
            <w:hideMark/>
          </w:tcPr>
          <w:p w14:paraId="012F125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5DF78B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Zooniverse</w:t>
            </w:r>
            <w:proofErr w:type="spellEnd"/>
            <w:r w:rsidRPr="00212526">
              <w:rPr>
                <w:rFonts w:ascii="Arial" w:eastAsia="Times New Roman" w:hAnsi="Arial" w:cs="Arial"/>
                <w:color w:val="000000" w:themeColor="text1"/>
                <w:kern w:val="0"/>
                <w:sz w:val="20"/>
                <w:szCs w:val="20"/>
                <w:lang w:eastAsia="pt-BR"/>
                <w14:ligatures w14:val="none"/>
              </w:rPr>
              <w:t xml:space="preserve"> People - </w:t>
            </w:r>
            <w:proofErr w:type="spellStart"/>
            <w:r w:rsidRPr="00212526">
              <w:rPr>
                <w:rFonts w:ascii="Arial" w:eastAsia="Times New Roman" w:hAnsi="Arial" w:cs="Arial"/>
                <w:color w:val="000000" w:themeColor="text1"/>
                <w:kern w:val="0"/>
                <w:sz w:val="20"/>
                <w:szCs w:val="20"/>
                <w:lang w:eastAsia="pt-BR"/>
                <w14:ligatures w14:val="none"/>
              </w:rPr>
              <w:t>Powered</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Research</w:t>
            </w:r>
            <w:proofErr w:type="spellEnd"/>
          </w:p>
        </w:tc>
        <w:tc>
          <w:tcPr>
            <w:tcW w:w="1276" w:type="dxa"/>
            <w:hideMark/>
          </w:tcPr>
          <w:p w14:paraId="6925ACB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55EBC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Zooniverse</w:t>
            </w:r>
            <w:proofErr w:type="spellEnd"/>
          </w:p>
        </w:tc>
        <w:tc>
          <w:tcPr>
            <w:tcW w:w="2126" w:type="dxa"/>
            <w:hideMark/>
          </w:tcPr>
          <w:p w14:paraId="7E717B6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6298B5A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77E86C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615234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35D0F6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518</w:t>
            </w:r>
          </w:p>
        </w:tc>
        <w:tc>
          <w:tcPr>
            <w:tcW w:w="1454" w:type="dxa"/>
            <w:hideMark/>
          </w:tcPr>
          <w:p w14:paraId="14239FA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5B1ACD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Brilliant Marine Research Idea Grant</w:t>
            </w:r>
          </w:p>
        </w:tc>
        <w:tc>
          <w:tcPr>
            <w:tcW w:w="1276" w:type="dxa"/>
            <w:hideMark/>
          </w:tcPr>
          <w:p w14:paraId="7C4019F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23096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 (VLIZ)</w:t>
            </w:r>
          </w:p>
        </w:tc>
        <w:tc>
          <w:tcPr>
            <w:tcW w:w="2126" w:type="dxa"/>
            <w:hideMark/>
          </w:tcPr>
          <w:p w14:paraId="5D155B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175BD73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95B13D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33B886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3F7448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519</w:t>
            </w:r>
          </w:p>
        </w:tc>
        <w:tc>
          <w:tcPr>
            <w:tcW w:w="1454" w:type="dxa"/>
            <w:hideMark/>
          </w:tcPr>
          <w:p w14:paraId="600C612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55F90AC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Blue Food </w:t>
            </w:r>
            <w:proofErr w:type="spellStart"/>
            <w:r w:rsidRPr="00212526">
              <w:rPr>
                <w:rFonts w:ascii="Arial" w:eastAsia="Times New Roman" w:hAnsi="Arial" w:cs="Arial"/>
                <w:color w:val="000000" w:themeColor="text1"/>
                <w:kern w:val="0"/>
                <w:sz w:val="20"/>
                <w:szCs w:val="20"/>
                <w:lang w:eastAsia="pt-BR"/>
                <w14:ligatures w14:val="none"/>
              </w:rPr>
              <w:t>Innovation</w:t>
            </w:r>
            <w:proofErr w:type="spellEnd"/>
            <w:r w:rsidRPr="00212526">
              <w:rPr>
                <w:rFonts w:ascii="Arial" w:eastAsia="Times New Roman" w:hAnsi="Arial" w:cs="Arial"/>
                <w:color w:val="000000" w:themeColor="text1"/>
                <w:kern w:val="0"/>
                <w:sz w:val="20"/>
                <w:szCs w:val="20"/>
                <w:lang w:eastAsia="pt-BR"/>
                <w14:ligatures w14:val="none"/>
              </w:rPr>
              <w:t xml:space="preserve"> Summit</w:t>
            </w:r>
          </w:p>
        </w:tc>
        <w:tc>
          <w:tcPr>
            <w:tcW w:w="1276" w:type="dxa"/>
            <w:hideMark/>
          </w:tcPr>
          <w:p w14:paraId="4E1EA7A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9121F6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Rethink</w:t>
            </w:r>
            <w:proofErr w:type="spellEnd"/>
            <w:r w:rsidRPr="00212526">
              <w:rPr>
                <w:rFonts w:ascii="Arial" w:eastAsia="Times New Roman" w:hAnsi="Arial" w:cs="Arial"/>
                <w:color w:val="000000" w:themeColor="text1"/>
                <w:kern w:val="0"/>
                <w:sz w:val="20"/>
                <w:szCs w:val="20"/>
                <w:lang w:eastAsia="pt-BR"/>
                <w14:ligatures w14:val="none"/>
              </w:rPr>
              <w:t xml:space="preserve"> Events Ltd</w:t>
            </w:r>
          </w:p>
        </w:tc>
        <w:tc>
          <w:tcPr>
            <w:tcW w:w="2126" w:type="dxa"/>
            <w:hideMark/>
          </w:tcPr>
          <w:p w14:paraId="174AE68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2F7A2FB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D85708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4DDFACB"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DEB725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807</w:t>
            </w:r>
          </w:p>
        </w:tc>
        <w:tc>
          <w:tcPr>
            <w:tcW w:w="1454" w:type="dxa"/>
            <w:hideMark/>
          </w:tcPr>
          <w:p w14:paraId="6C8F290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B271C0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European Marine Observation and Data Network (EMODnet)</w:t>
            </w:r>
          </w:p>
        </w:tc>
        <w:tc>
          <w:tcPr>
            <w:tcW w:w="1276" w:type="dxa"/>
            <w:hideMark/>
          </w:tcPr>
          <w:p w14:paraId="366B5B3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F970D91"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European Marine Observation and Data Network (EMODnet)</w:t>
            </w:r>
          </w:p>
        </w:tc>
        <w:tc>
          <w:tcPr>
            <w:tcW w:w="2126" w:type="dxa"/>
            <w:hideMark/>
          </w:tcPr>
          <w:p w14:paraId="70F0638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5127AC9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A15795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1C9167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2EB0A1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809</w:t>
            </w:r>
          </w:p>
        </w:tc>
        <w:tc>
          <w:tcPr>
            <w:tcW w:w="1454" w:type="dxa"/>
            <w:hideMark/>
          </w:tcPr>
          <w:p w14:paraId="3DEF3E7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E3B5B7B"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Partnership for Observation of the Global Ocean (POGO)</w:t>
            </w:r>
          </w:p>
        </w:tc>
        <w:tc>
          <w:tcPr>
            <w:tcW w:w="1276" w:type="dxa"/>
            <w:hideMark/>
          </w:tcPr>
          <w:p w14:paraId="66313CC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9F54F8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Partnership for Observation of the Global Ocean (POGO)</w:t>
            </w:r>
          </w:p>
        </w:tc>
        <w:tc>
          <w:tcPr>
            <w:tcW w:w="2126" w:type="dxa"/>
            <w:hideMark/>
          </w:tcPr>
          <w:p w14:paraId="22F8881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338AC8D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E47565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38E378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A6F7D4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814</w:t>
            </w:r>
          </w:p>
        </w:tc>
        <w:tc>
          <w:tcPr>
            <w:tcW w:w="1454" w:type="dxa"/>
            <w:hideMark/>
          </w:tcPr>
          <w:p w14:paraId="02256FB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713BD3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 (VLIZ)</w:t>
            </w:r>
          </w:p>
        </w:tc>
        <w:tc>
          <w:tcPr>
            <w:tcW w:w="1276" w:type="dxa"/>
            <w:hideMark/>
          </w:tcPr>
          <w:p w14:paraId="1F37CB9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A8A32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 (VLIZ)</w:t>
            </w:r>
          </w:p>
        </w:tc>
        <w:tc>
          <w:tcPr>
            <w:tcW w:w="2126" w:type="dxa"/>
            <w:hideMark/>
          </w:tcPr>
          <w:p w14:paraId="62AF008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6EB412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D41776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AA97BD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1F52E1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520 </w:t>
            </w:r>
          </w:p>
        </w:tc>
        <w:tc>
          <w:tcPr>
            <w:tcW w:w="1454" w:type="dxa"/>
            <w:hideMark/>
          </w:tcPr>
          <w:p w14:paraId="55F58EA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86E914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RV </w:t>
            </w:r>
            <w:proofErr w:type="spellStart"/>
            <w:r w:rsidRPr="00B82671">
              <w:rPr>
                <w:rFonts w:ascii="Arial" w:eastAsia="Times New Roman" w:hAnsi="Arial" w:cs="Arial"/>
                <w:color w:val="000000" w:themeColor="text1"/>
                <w:kern w:val="0"/>
                <w:sz w:val="20"/>
                <w:szCs w:val="20"/>
                <w:lang w:val="en-GB" w:eastAsia="pt-BR"/>
                <w14:ligatures w14:val="none"/>
              </w:rPr>
              <w:t>Polarstern</w:t>
            </w:r>
            <w:proofErr w:type="spellEnd"/>
            <w:r w:rsidRPr="00B82671">
              <w:rPr>
                <w:rFonts w:ascii="Arial" w:eastAsia="Times New Roman" w:hAnsi="Arial" w:cs="Arial"/>
                <w:color w:val="000000" w:themeColor="text1"/>
                <w:kern w:val="0"/>
                <w:sz w:val="20"/>
                <w:szCs w:val="20"/>
                <w:lang w:val="en-GB" w:eastAsia="pt-BR"/>
                <w14:ligatures w14:val="none"/>
              </w:rPr>
              <w:t xml:space="preserve"> and </w:t>
            </w:r>
            <w:proofErr w:type="spellStart"/>
            <w:r w:rsidRPr="00B82671">
              <w:rPr>
                <w:rFonts w:ascii="Arial" w:eastAsia="Times New Roman" w:hAnsi="Arial" w:cs="Arial"/>
                <w:color w:val="000000" w:themeColor="text1"/>
                <w:kern w:val="0"/>
                <w:sz w:val="20"/>
                <w:szCs w:val="20"/>
                <w:lang w:val="en-GB" w:eastAsia="pt-BR"/>
                <w14:ligatures w14:val="none"/>
              </w:rPr>
              <w:t>Heincke</w:t>
            </w:r>
            <w:proofErr w:type="spellEnd"/>
            <w:r w:rsidRPr="00B82671">
              <w:rPr>
                <w:rFonts w:ascii="Arial" w:eastAsia="Times New Roman" w:hAnsi="Arial" w:cs="Arial"/>
                <w:color w:val="000000" w:themeColor="text1"/>
                <w:kern w:val="0"/>
                <w:sz w:val="20"/>
                <w:szCs w:val="20"/>
                <w:lang w:val="en-GB" w:eastAsia="pt-BR"/>
                <w14:ligatures w14:val="none"/>
              </w:rPr>
              <w:t xml:space="preserve"> with Ocean Decade Logo </w:t>
            </w:r>
          </w:p>
        </w:tc>
        <w:tc>
          <w:tcPr>
            <w:tcW w:w="1276" w:type="dxa"/>
            <w:hideMark/>
          </w:tcPr>
          <w:p w14:paraId="54C75CB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F3D3DE8"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Alfred Wegener Institute, Helmholtz Centre for Polar and Marine Research </w:t>
            </w:r>
          </w:p>
        </w:tc>
        <w:tc>
          <w:tcPr>
            <w:tcW w:w="2126" w:type="dxa"/>
            <w:hideMark/>
          </w:tcPr>
          <w:p w14:paraId="6B7CF4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33BDB3A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FA150E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ED2CED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300E3B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522 </w:t>
            </w:r>
          </w:p>
        </w:tc>
        <w:tc>
          <w:tcPr>
            <w:tcW w:w="1454" w:type="dxa"/>
            <w:hideMark/>
          </w:tcPr>
          <w:p w14:paraId="242C999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5E0CA22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Our</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Shared</w:t>
            </w:r>
            <w:proofErr w:type="spellEnd"/>
            <w:r w:rsidRPr="00212526">
              <w:rPr>
                <w:rFonts w:ascii="Arial" w:eastAsia="Times New Roman" w:hAnsi="Arial" w:cs="Arial"/>
                <w:color w:val="000000" w:themeColor="text1"/>
                <w:kern w:val="0"/>
                <w:sz w:val="20"/>
                <w:szCs w:val="20"/>
                <w:lang w:eastAsia="pt-BR"/>
                <w14:ligatures w14:val="none"/>
              </w:rPr>
              <w:t xml:space="preserve"> Ocean </w:t>
            </w:r>
          </w:p>
        </w:tc>
        <w:tc>
          <w:tcPr>
            <w:tcW w:w="1276" w:type="dxa"/>
            <w:hideMark/>
          </w:tcPr>
          <w:p w14:paraId="25B56E6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C598D7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Marine Institute</w:t>
            </w:r>
          </w:p>
        </w:tc>
        <w:tc>
          <w:tcPr>
            <w:tcW w:w="2126" w:type="dxa"/>
            <w:hideMark/>
          </w:tcPr>
          <w:p w14:paraId="529591A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Ireland </w:t>
            </w:r>
          </w:p>
        </w:tc>
        <w:tc>
          <w:tcPr>
            <w:tcW w:w="2183" w:type="dxa"/>
            <w:hideMark/>
          </w:tcPr>
          <w:p w14:paraId="4F00C78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BF41B9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9DE3DA0"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854D78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523 </w:t>
            </w:r>
          </w:p>
        </w:tc>
        <w:tc>
          <w:tcPr>
            <w:tcW w:w="1454" w:type="dxa"/>
            <w:hideMark/>
          </w:tcPr>
          <w:p w14:paraId="79DC56D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4FB596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Peace Boat US - Youth for the SDGs Program </w:t>
            </w:r>
          </w:p>
        </w:tc>
        <w:tc>
          <w:tcPr>
            <w:tcW w:w="1276" w:type="dxa"/>
            <w:hideMark/>
          </w:tcPr>
          <w:p w14:paraId="09A2B22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198FF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Peace Boat US</w:t>
            </w:r>
          </w:p>
        </w:tc>
        <w:tc>
          <w:tcPr>
            <w:tcW w:w="2126" w:type="dxa"/>
            <w:hideMark/>
          </w:tcPr>
          <w:p w14:paraId="258D8A1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 </w:t>
            </w:r>
          </w:p>
        </w:tc>
        <w:tc>
          <w:tcPr>
            <w:tcW w:w="2183" w:type="dxa"/>
            <w:hideMark/>
          </w:tcPr>
          <w:p w14:paraId="41F86D7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28CAD3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836CED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DEED56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815 </w:t>
            </w:r>
          </w:p>
        </w:tc>
        <w:tc>
          <w:tcPr>
            <w:tcW w:w="1454" w:type="dxa"/>
            <w:hideMark/>
          </w:tcPr>
          <w:p w14:paraId="4E7DA5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54A1FB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Marine Data and Information Service-China (NMDIS) </w:t>
            </w:r>
          </w:p>
        </w:tc>
        <w:tc>
          <w:tcPr>
            <w:tcW w:w="1276" w:type="dxa"/>
            <w:hideMark/>
          </w:tcPr>
          <w:p w14:paraId="47AE791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B68D64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National Marine Data and Information Service-China (NMDIS) </w:t>
            </w:r>
          </w:p>
        </w:tc>
        <w:tc>
          <w:tcPr>
            <w:tcW w:w="2126" w:type="dxa"/>
            <w:hideMark/>
          </w:tcPr>
          <w:p w14:paraId="4FF22B7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China</w:t>
            </w:r>
          </w:p>
        </w:tc>
        <w:tc>
          <w:tcPr>
            <w:tcW w:w="2183" w:type="dxa"/>
            <w:hideMark/>
          </w:tcPr>
          <w:p w14:paraId="187AC98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99305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FBA529F"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9A9201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816</w:t>
            </w:r>
          </w:p>
        </w:tc>
        <w:tc>
          <w:tcPr>
            <w:tcW w:w="1454" w:type="dxa"/>
            <w:hideMark/>
          </w:tcPr>
          <w:p w14:paraId="7841B97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June</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0C76297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Collaborative Centre for the Southern Ocean Region (DCC-SOR)</w:t>
            </w:r>
          </w:p>
        </w:tc>
        <w:tc>
          <w:tcPr>
            <w:tcW w:w="1276" w:type="dxa"/>
            <w:hideMark/>
          </w:tcPr>
          <w:p w14:paraId="2C2246B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9FF13E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Scientific Committee on Antarctic Research (SCAR)</w:t>
            </w:r>
          </w:p>
        </w:tc>
        <w:tc>
          <w:tcPr>
            <w:tcW w:w="2126" w:type="dxa"/>
            <w:hideMark/>
          </w:tcPr>
          <w:p w14:paraId="09AB345A"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080413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F670F1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561033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A008E3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817</w:t>
            </w:r>
          </w:p>
        </w:tc>
        <w:tc>
          <w:tcPr>
            <w:tcW w:w="1454" w:type="dxa"/>
            <w:hideMark/>
          </w:tcPr>
          <w:p w14:paraId="425D399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July 2023</w:t>
            </w:r>
          </w:p>
        </w:tc>
        <w:tc>
          <w:tcPr>
            <w:tcW w:w="3082" w:type="dxa"/>
            <w:hideMark/>
          </w:tcPr>
          <w:p w14:paraId="0D7611C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Decade Collaborative Centre for the Pacific Islands Region of the Pacific Ocean (DCC-PIR-PO)</w:t>
            </w:r>
          </w:p>
        </w:tc>
        <w:tc>
          <w:tcPr>
            <w:tcW w:w="1276" w:type="dxa"/>
            <w:hideMark/>
          </w:tcPr>
          <w:p w14:paraId="05947ED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CD2FAD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Pacific</w:t>
            </w:r>
            <w:r w:rsidRPr="00212526">
              <w:rPr>
                <w:rFonts w:ascii="Arial" w:eastAsia="Times New Roman" w:hAnsi="Arial" w:cs="Arial"/>
                <w:color w:val="000000" w:themeColor="text1"/>
                <w:kern w:val="0"/>
                <w:sz w:val="20"/>
                <w:szCs w:val="20"/>
                <w:lang w:eastAsia="pt-BR"/>
                <w14:ligatures w14:val="none"/>
              </w:rPr>
              <w:br/>
              <w:t>Community</w:t>
            </w:r>
            <w:r w:rsidRPr="00212526">
              <w:rPr>
                <w:rFonts w:ascii="Arial" w:eastAsia="Times New Roman" w:hAnsi="Arial" w:cs="Arial"/>
                <w:color w:val="000000" w:themeColor="text1"/>
                <w:kern w:val="0"/>
                <w:sz w:val="20"/>
                <w:szCs w:val="20"/>
                <w:lang w:eastAsia="pt-BR"/>
                <w14:ligatures w14:val="none"/>
              </w:rPr>
              <w:br/>
              <w:t>(SPC)</w:t>
            </w:r>
          </w:p>
        </w:tc>
        <w:tc>
          <w:tcPr>
            <w:tcW w:w="2126" w:type="dxa"/>
            <w:hideMark/>
          </w:tcPr>
          <w:p w14:paraId="34EEB45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New </w:t>
            </w:r>
            <w:proofErr w:type="spellStart"/>
            <w:r w:rsidRPr="00212526">
              <w:rPr>
                <w:rFonts w:ascii="Arial" w:eastAsia="Times New Roman" w:hAnsi="Arial" w:cs="Arial"/>
                <w:color w:val="000000" w:themeColor="text1"/>
                <w:kern w:val="0"/>
                <w:sz w:val="20"/>
                <w:szCs w:val="20"/>
                <w:lang w:eastAsia="pt-BR"/>
                <w14:ligatures w14:val="none"/>
              </w:rPr>
              <w:t>Caledonia</w:t>
            </w:r>
            <w:proofErr w:type="spellEnd"/>
          </w:p>
        </w:tc>
        <w:tc>
          <w:tcPr>
            <w:tcW w:w="2183" w:type="dxa"/>
            <w:hideMark/>
          </w:tcPr>
          <w:p w14:paraId="448884E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46081D1"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D043E61"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35C5627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59.4</w:t>
            </w:r>
          </w:p>
        </w:tc>
        <w:tc>
          <w:tcPr>
            <w:tcW w:w="1454" w:type="dxa"/>
            <w:hideMark/>
          </w:tcPr>
          <w:p w14:paraId="705E86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7568586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Acoustics Education and Expertise</w:t>
            </w:r>
          </w:p>
        </w:tc>
        <w:tc>
          <w:tcPr>
            <w:tcW w:w="1276" w:type="dxa"/>
            <w:hideMark/>
          </w:tcPr>
          <w:p w14:paraId="3F15118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64F6B3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Academies of Sciences, Engineering, and Medicine/Ocean Studies Board</w:t>
            </w:r>
          </w:p>
        </w:tc>
        <w:tc>
          <w:tcPr>
            <w:tcW w:w="2126" w:type="dxa"/>
            <w:hideMark/>
          </w:tcPr>
          <w:p w14:paraId="4FD04B9C"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04F16F7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D4E3998"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409359E"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6D9F7FD"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79.4</w:t>
            </w:r>
          </w:p>
        </w:tc>
        <w:tc>
          <w:tcPr>
            <w:tcW w:w="1454" w:type="dxa"/>
            <w:hideMark/>
          </w:tcPr>
          <w:p w14:paraId="130B7C5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AAE619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Unpath'd</w:t>
            </w:r>
            <w:proofErr w:type="spellEnd"/>
            <w:r w:rsidRPr="00212526">
              <w:rPr>
                <w:rFonts w:ascii="Arial" w:eastAsia="Times New Roman" w:hAnsi="Arial" w:cs="Arial"/>
                <w:color w:val="000000" w:themeColor="text1"/>
                <w:kern w:val="0"/>
                <w:sz w:val="20"/>
                <w:szCs w:val="20"/>
                <w:lang w:eastAsia="pt-BR"/>
                <w14:ligatures w14:val="none"/>
              </w:rPr>
              <w:t xml:space="preserve"> Waters</w:t>
            </w:r>
          </w:p>
        </w:tc>
        <w:tc>
          <w:tcPr>
            <w:tcW w:w="1276" w:type="dxa"/>
            <w:hideMark/>
          </w:tcPr>
          <w:p w14:paraId="4EE1951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F22AED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Historic</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England</w:t>
            </w:r>
            <w:proofErr w:type="spellEnd"/>
          </w:p>
        </w:tc>
        <w:tc>
          <w:tcPr>
            <w:tcW w:w="2126" w:type="dxa"/>
            <w:hideMark/>
          </w:tcPr>
          <w:p w14:paraId="309B1DA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49CCEFC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616640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05F0C73"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05AC1A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144.2</w:t>
            </w:r>
          </w:p>
        </w:tc>
        <w:tc>
          <w:tcPr>
            <w:tcW w:w="1454" w:type="dxa"/>
            <w:hideMark/>
          </w:tcPr>
          <w:p w14:paraId="14C3A93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13F6764"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Tsunami Contributions to IOC Tsunami Pt 1</w:t>
            </w:r>
          </w:p>
        </w:tc>
        <w:tc>
          <w:tcPr>
            <w:tcW w:w="1276" w:type="dxa"/>
            <w:hideMark/>
          </w:tcPr>
          <w:p w14:paraId="686E3AF2"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7D84B0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6FC321B5"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2BF1189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B49FC4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A05655F"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96D7285"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145.2</w:t>
            </w:r>
          </w:p>
        </w:tc>
        <w:tc>
          <w:tcPr>
            <w:tcW w:w="1454" w:type="dxa"/>
            <w:hideMark/>
          </w:tcPr>
          <w:p w14:paraId="16CF0A8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1FD35E9E"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US Tsunami Contributions to IOC Tsunami Pt 2</w:t>
            </w:r>
          </w:p>
        </w:tc>
        <w:tc>
          <w:tcPr>
            <w:tcW w:w="1276" w:type="dxa"/>
            <w:hideMark/>
          </w:tcPr>
          <w:p w14:paraId="0AE1A61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DAEBB1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NOAA</w:t>
            </w:r>
          </w:p>
        </w:tc>
        <w:tc>
          <w:tcPr>
            <w:tcW w:w="2126" w:type="dxa"/>
            <w:hideMark/>
          </w:tcPr>
          <w:p w14:paraId="034D4F29"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States of America (USA)</w:t>
            </w:r>
          </w:p>
        </w:tc>
        <w:tc>
          <w:tcPr>
            <w:tcW w:w="2183" w:type="dxa"/>
            <w:hideMark/>
          </w:tcPr>
          <w:p w14:paraId="47E282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7B65C7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F5E4FBE"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C0EACD4"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524</w:t>
            </w:r>
          </w:p>
        </w:tc>
        <w:tc>
          <w:tcPr>
            <w:tcW w:w="1454" w:type="dxa"/>
            <w:hideMark/>
          </w:tcPr>
          <w:p w14:paraId="2A09072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3764173E"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Preventing ocean plastic in rivers </w:t>
            </w:r>
          </w:p>
        </w:tc>
        <w:tc>
          <w:tcPr>
            <w:tcW w:w="1276" w:type="dxa"/>
            <w:hideMark/>
          </w:tcPr>
          <w:p w14:paraId="15DC889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870748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Plastic Fischer</w:t>
            </w:r>
          </w:p>
        </w:tc>
        <w:tc>
          <w:tcPr>
            <w:tcW w:w="2126" w:type="dxa"/>
            <w:hideMark/>
          </w:tcPr>
          <w:p w14:paraId="1D34167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724DE95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1FE2F0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3310648"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0261B1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818</w:t>
            </w:r>
          </w:p>
        </w:tc>
        <w:tc>
          <w:tcPr>
            <w:tcW w:w="1454" w:type="dxa"/>
            <w:hideMark/>
          </w:tcPr>
          <w:p w14:paraId="30E93C8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7EC31F30"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Decade Implementing Partner One Ocean Hub </w:t>
            </w:r>
          </w:p>
        </w:tc>
        <w:tc>
          <w:tcPr>
            <w:tcW w:w="1276" w:type="dxa"/>
            <w:hideMark/>
          </w:tcPr>
          <w:p w14:paraId="1E907E15"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2841B90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One</w:t>
            </w:r>
            <w:proofErr w:type="spellEnd"/>
            <w:r w:rsidRPr="00212526">
              <w:rPr>
                <w:rFonts w:ascii="Arial" w:eastAsia="Times New Roman" w:hAnsi="Arial" w:cs="Arial"/>
                <w:color w:val="000000" w:themeColor="text1"/>
                <w:kern w:val="0"/>
                <w:sz w:val="20"/>
                <w:szCs w:val="20"/>
                <w:lang w:eastAsia="pt-BR"/>
                <w14:ligatures w14:val="none"/>
              </w:rPr>
              <w:t xml:space="preserve"> Ocean Hub </w:t>
            </w:r>
          </w:p>
        </w:tc>
        <w:tc>
          <w:tcPr>
            <w:tcW w:w="2126" w:type="dxa"/>
            <w:hideMark/>
          </w:tcPr>
          <w:p w14:paraId="7C6433B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2B21863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027D55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2916F0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ACAEC86"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UN34 </w:t>
            </w:r>
          </w:p>
        </w:tc>
        <w:tc>
          <w:tcPr>
            <w:tcW w:w="1454" w:type="dxa"/>
            <w:hideMark/>
          </w:tcPr>
          <w:p w14:paraId="75E0878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October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41BC1E62"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Decade Coordination Office for Connecting People and Ocean </w:t>
            </w:r>
          </w:p>
        </w:tc>
        <w:tc>
          <w:tcPr>
            <w:tcW w:w="1276" w:type="dxa"/>
            <w:hideMark/>
          </w:tcPr>
          <w:p w14:paraId="68E6756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6C340960" w14:textId="4BE46ACE" w:rsidR="00B82671" w:rsidRPr="00B82671" w:rsidRDefault="00A9745C"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Pr>
                <w:rFonts w:ascii="Arial" w:eastAsia="Times New Roman" w:hAnsi="Arial" w:cs="Arial"/>
                <w:color w:val="000000" w:themeColor="text1"/>
                <w:kern w:val="0"/>
                <w:sz w:val="20"/>
                <w:szCs w:val="20"/>
                <w:lang w:val="en-GB" w:eastAsia="pt-BR"/>
                <w14:ligatures w14:val="none"/>
              </w:rPr>
              <w:t>UNESCO-IOC</w:t>
            </w:r>
            <w:r w:rsidR="00B82671" w:rsidRPr="00B82671">
              <w:rPr>
                <w:rFonts w:ascii="Arial" w:eastAsia="Times New Roman" w:hAnsi="Arial" w:cs="Arial"/>
                <w:color w:val="000000" w:themeColor="text1"/>
                <w:kern w:val="0"/>
                <w:sz w:val="20"/>
                <w:szCs w:val="20"/>
                <w:lang w:val="en-GB" w:eastAsia="pt-BR"/>
                <w14:ligatures w14:val="none"/>
              </w:rPr>
              <w:t xml:space="preserve"> Project Office of the Regional Bureau for Science and Culture in Europe </w:t>
            </w:r>
          </w:p>
        </w:tc>
        <w:tc>
          <w:tcPr>
            <w:tcW w:w="2126" w:type="dxa"/>
            <w:hideMark/>
          </w:tcPr>
          <w:p w14:paraId="235890D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Italy</w:t>
            </w:r>
          </w:p>
        </w:tc>
        <w:tc>
          <w:tcPr>
            <w:tcW w:w="2183" w:type="dxa"/>
            <w:hideMark/>
          </w:tcPr>
          <w:p w14:paraId="17B9C11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C31EE5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97D1A6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105D16D8"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819</w:t>
            </w:r>
          </w:p>
        </w:tc>
        <w:tc>
          <w:tcPr>
            <w:tcW w:w="1454" w:type="dxa"/>
            <w:hideMark/>
          </w:tcPr>
          <w:p w14:paraId="5E4211E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November</w:t>
            </w:r>
            <w:proofErr w:type="spellEnd"/>
            <w:r w:rsidRPr="00212526">
              <w:rPr>
                <w:rFonts w:ascii="Arial" w:eastAsia="Times New Roman" w:hAnsi="Arial" w:cs="Arial"/>
                <w:color w:val="000000" w:themeColor="text1"/>
                <w:kern w:val="0"/>
                <w:sz w:val="20"/>
                <w:szCs w:val="20"/>
                <w:lang w:eastAsia="pt-BR"/>
                <w14:ligatures w14:val="none"/>
              </w:rPr>
              <w:t xml:space="preserve"> 2023</w:t>
            </w:r>
          </w:p>
        </w:tc>
        <w:tc>
          <w:tcPr>
            <w:tcW w:w="3082" w:type="dxa"/>
            <w:hideMark/>
          </w:tcPr>
          <w:p w14:paraId="27B5453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Research Council of Canada – Ocean Program</w:t>
            </w:r>
          </w:p>
        </w:tc>
        <w:tc>
          <w:tcPr>
            <w:tcW w:w="1276" w:type="dxa"/>
            <w:hideMark/>
          </w:tcPr>
          <w:p w14:paraId="702D7D0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C22C09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National Research Council of Canada</w:t>
            </w:r>
          </w:p>
        </w:tc>
        <w:tc>
          <w:tcPr>
            <w:tcW w:w="2126" w:type="dxa"/>
            <w:hideMark/>
          </w:tcPr>
          <w:p w14:paraId="7C43910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Canada</w:t>
            </w:r>
          </w:p>
        </w:tc>
        <w:tc>
          <w:tcPr>
            <w:tcW w:w="2183" w:type="dxa"/>
            <w:hideMark/>
          </w:tcPr>
          <w:p w14:paraId="471EFB5A"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A9D8ED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758387FD"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F6AD4E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529</w:t>
            </w:r>
          </w:p>
        </w:tc>
        <w:tc>
          <w:tcPr>
            <w:tcW w:w="1454" w:type="dxa"/>
            <w:hideMark/>
          </w:tcPr>
          <w:p w14:paraId="3075B86C"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February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F30C44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LCC The Climate Academy </w:t>
            </w:r>
            <w:proofErr w:type="gramStart"/>
            <w:r w:rsidRPr="00B82671">
              <w:rPr>
                <w:rFonts w:ascii="Arial" w:eastAsia="Times New Roman" w:hAnsi="Arial" w:cs="Arial"/>
                <w:color w:val="000000" w:themeColor="text1"/>
                <w:kern w:val="0"/>
                <w:sz w:val="20"/>
                <w:szCs w:val="20"/>
                <w:lang w:val="en-GB" w:eastAsia="pt-BR"/>
                <w14:ligatures w14:val="none"/>
              </w:rPr>
              <w:t>x</w:t>
            </w:r>
            <w:proofErr w:type="gramEnd"/>
            <w:r w:rsidRPr="00B82671">
              <w:rPr>
                <w:rFonts w:ascii="Arial" w:eastAsia="Times New Roman" w:hAnsi="Arial" w:cs="Arial"/>
                <w:color w:val="000000" w:themeColor="text1"/>
                <w:kern w:val="0"/>
                <w:sz w:val="20"/>
                <w:szCs w:val="20"/>
                <w:lang w:val="en-GB" w:eastAsia="pt-BR"/>
                <w14:ligatures w14:val="none"/>
              </w:rPr>
              <w:t xml:space="preserve"> The Ocean Decade Brief</w:t>
            </w:r>
          </w:p>
        </w:tc>
        <w:tc>
          <w:tcPr>
            <w:tcW w:w="1276" w:type="dxa"/>
            <w:hideMark/>
          </w:tcPr>
          <w:p w14:paraId="7CE7993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5BEE75C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University of the Arts London</w:t>
            </w:r>
          </w:p>
        </w:tc>
        <w:tc>
          <w:tcPr>
            <w:tcW w:w="2126" w:type="dxa"/>
            <w:hideMark/>
          </w:tcPr>
          <w:p w14:paraId="66292B2F"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546A866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15B2556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2ABF0A9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204F5D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820 </w:t>
            </w:r>
          </w:p>
        </w:tc>
        <w:tc>
          <w:tcPr>
            <w:tcW w:w="1454" w:type="dxa"/>
            <w:hideMark/>
          </w:tcPr>
          <w:p w14:paraId="2358E9F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5156C6C"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European Global Ocean Observing System (</w:t>
            </w:r>
            <w:proofErr w:type="spellStart"/>
            <w:r w:rsidRPr="00B82671">
              <w:rPr>
                <w:rFonts w:ascii="Arial" w:eastAsia="Times New Roman" w:hAnsi="Arial" w:cs="Arial"/>
                <w:color w:val="000000" w:themeColor="text1"/>
                <w:kern w:val="0"/>
                <w:sz w:val="20"/>
                <w:szCs w:val="20"/>
                <w:lang w:val="en-GB" w:eastAsia="pt-BR"/>
                <w14:ligatures w14:val="none"/>
              </w:rPr>
              <w:t>EuroGOOS</w:t>
            </w:r>
            <w:proofErr w:type="spellEnd"/>
            <w:r w:rsidRPr="00B82671">
              <w:rPr>
                <w:rFonts w:ascii="Arial" w:eastAsia="Times New Roman" w:hAnsi="Arial" w:cs="Arial"/>
                <w:color w:val="000000" w:themeColor="text1"/>
                <w:kern w:val="0"/>
                <w:sz w:val="20"/>
                <w:szCs w:val="20"/>
                <w:lang w:val="en-GB" w:eastAsia="pt-BR"/>
                <w14:ligatures w14:val="none"/>
              </w:rPr>
              <w:t>) </w:t>
            </w:r>
          </w:p>
        </w:tc>
        <w:tc>
          <w:tcPr>
            <w:tcW w:w="1276" w:type="dxa"/>
            <w:hideMark/>
          </w:tcPr>
          <w:p w14:paraId="41ED3916"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4B3D044"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European Global Ocean Observing System (</w:t>
            </w:r>
            <w:proofErr w:type="spellStart"/>
            <w:r w:rsidRPr="00B82671">
              <w:rPr>
                <w:rFonts w:ascii="Arial" w:eastAsia="Times New Roman" w:hAnsi="Arial" w:cs="Arial"/>
                <w:color w:val="000000" w:themeColor="text1"/>
                <w:kern w:val="0"/>
                <w:sz w:val="20"/>
                <w:szCs w:val="20"/>
                <w:lang w:val="en-GB" w:eastAsia="pt-BR"/>
                <w14:ligatures w14:val="none"/>
              </w:rPr>
              <w:t>EuroGOOS</w:t>
            </w:r>
            <w:proofErr w:type="spellEnd"/>
            <w:r w:rsidRPr="00B82671">
              <w:rPr>
                <w:rFonts w:ascii="Arial" w:eastAsia="Times New Roman" w:hAnsi="Arial" w:cs="Arial"/>
                <w:color w:val="000000" w:themeColor="text1"/>
                <w:kern w:val="0"/>
                <w:sz w:val="20"/>
                <w:szCs w:val="20"/>
                <w:lang w:val="en-GB" w:eastAsia="pt-BR"/>
                <w14:ligatures w14:val="none"/>
              </w:rPr>
              <w:t>) </w:t>
            </w:r>
          </w:p>
        </w:tc>
        <w:tc>
          <w:tcPr>
            <w:tcW w:w="2126" w:type="dxa"/>
            <w:hideMark/>
          </w:tcPr>
          <w:p w14:paraId="4149A149"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r w:rsidRPr="00212526">
              <w:rPr>
                <w:rFonts w:ascii="Arial" w:eastAsia="Times New Roman" w:hAnsi="Arial" w:cs="Arial"/>
                <w:color w:val="000000" w:themeColor="text1"/>
                <w:kern w:val="0"/>
                <w:sz w:val="20"/>
                <w:szCs w:val="20"/>
                <w:lang w:eastAsia="pt-BR"/>
                <w14:ligatures w14:val="none"/>
              </w:rPr>
              <w:t xml:space="preserve">  </w:t>
            </w:r>
          </w:p>
        </w:tc>
        <w:tc>
          <w:tcPr>
            <w:tcW w:w="2183" w:type="dxa"/>
            <w:hideMark/>
          </w:tcPr>
          <w:p w14:paraId="40BD4C8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92DBD2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05C628A"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E051E6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821 </w:t>
            </w:r>
          </w:p>
        </w:tc>
        <w:tc>
          <w:tcPr>
            <w:tcW w:w="1454" w:type="dxa"/>
            <w:hideMark/>
          </w:tcPr>
          <w:p w14:paraId="256BA14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D169DB9"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Southern University of Science and Technology (</w:t>
            </w:r>
            <w:proofErr w:type="spellStart"/>
            <w:r w:rsidRPr="00B82671">
              <w:rPr>
                <w:rFonts w:ascii="Arial" w:eastAsia="Times New Roman" w:hAnsi="Arial" w:cs="Arial"/>
                <w:color w:val="000000" w:themeColor="text1"/>
                <w:kern w:val="0"/>
                <w:sz w:val="20"/>
                <w:szCs w:val="20"/>
                <w:lang w:val="en-GB" w:eastAsia="pt-BR"/>
                <w14:ligatures w14:val="none"/>
              </w:rPr>
              <w:t>SUSTech</w:t>
            </w:r>
            <w:proofErr w:type="spellEnd"/>
            <w:r w:rsidRPr="00B82671">
              <w:rPr>
                <w:rFonts w:ascii="Arial" w:eastAsia="Times New Roman" w:hAnsi="Arial" w:cs="Arial"/>
                <w:color w:val="000000" w:themeColor="text1"/>
                <w:kern w:val="0"/>
                <w:sz w:val="20"/>
                <w:szCs w:val="20"/>
                <w:lang w:val="en-GB" w:eastAsia="pt-BR"/>
                <w14:ligatures w14:val="none"/>
              </w:rPr>
              <w:t>) and the Preparing Shenzhen Ocean University (SOU) </w:t>
            </w:r>
          </w:p>
        </w:tc>
        <w:tc>
          <w:tcPr>
            <w:tcW w:w="1276" w:type="dxa"/>
            <w:hideMark/>
          </w:tcPr>
          <w:p w14:paraId="57AD8AE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7B607A6"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Southern University of Science and Technology (</w:t>
            </w:r>
            <w:proofErr w:type="spellStart"/>
            <w:r w:rsidRPr="00B82671">
              <w:rPr>
                <w:rFonts w:ascii="Arial" w:eastAsia="Times New Roman" w:hAnsi="Arial" w:cs="Arial"/>
                <w:color w:val="000000" w:themeColor="text1"/>
                <w:kern w:val="0"/>
                <w:sz w:val="20"/>
                <w:szCs w:val="20"/>
                <w:lang w:val="en-GB" w:eastAsia="pt-BR"/>
                <w14:ligatures w14:val="none"/>
              </w:rPr>
              <w:t>SUSTech</w:t>
            </w:r>
            <w:proofErr w:type="spellEnd"/>
            <w:r w:rsidRPr="00B82671">
              <w:rPr>
                <w:rFonts w:ascii="Arial" w:eastAsia="Times New Roman" w:hAnsi="Arial" w:cs="Arial"/>
                <w:color w:val="000000" w:themeColor="text1"/>
                <w:kern w:val="0"/>
                <w:sz w:val="20"/>
                <w:szCs w:val="20"/>
                <w:lang w:val="en-GB" w:eastAsia="pt-BR"/>
                <w14:ligatures w14:val="none"/>
              </w:rPr>
              <w:t>) and the Preparing Shenzhen Ocean University (SOU) </w:t>
            </w:r>
          </w:p>
        </w:tc>
        <w:tc>
          <w:tcPr>
            <w:tcW w:w="2126" w:type="dxa"/>
            <w:hideMark/>
          </w:tcPr>
          <w:p w14:paraId="5D50355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China </w:t>
            </w:r>
          </w:p>
        </w:tc>
        <w:tc>
          <w:tcPr>
            <w:tcW w:w="2183" w:type="dxa"/>
            <w:hideMark/>
          </w:tcPr>
          <w:p w14:paraId="691AE96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878E0F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02827D01"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533D220C"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17.5</w:t>
            </w:r>
          </w:p>
        </w:tc>
        <w:tc>
          <w:tcPr>
            <w:tcW w:w="1454" w:type="dxa"/>
            <w:hideMark/>
          </w:tcPr>
          <w:p w14:paraId="6B4FFEF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76F6784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ICRI </w:t>
            </w:r>
            <w:proofErr w:type="spellStart"/>
            <w:r w:rsidRPr="00212526">
              <w:rPr>
                <w:rFonts w:ascii="Arial" w:eastAsia="Times New Roman" w:hAnsi="Arial" w:cs="Arial"/>
                <w:color w:val="000000" w:themeColor="text1"/>
                <w:kern w:val="0"/>
                <w:sz w:val="20"/>
                <w:szCs w:val="20"/>
                <w:lang w:eastAsia="pt-BR"/>
                <w14:ligatures w14:val="none"/>
              </w:rPr>
              <w:t>Plan</w:t>
            </w:r>
            <w:proofErr w:type="spellEnd"/>
            <w:r w:rsidRPr="00212526">
              <w:rPr>
                <w:rFonts w:ascii="Arial" w:eastAsia="Times New Roman" w:hAnsi="Arial" w:cs="Arial"/>
                <w:color w:val="000000" w:themeColor="text1"/>
                <w:kern w:val="0"/>
                <w:sz w:val="20"/>
                <w:szCs w:val="20"/>
                <w:lang w:eastAsia="pt-BR"/>
                <w14:ligatures w14:val="none"/>
              </w:rPr>
              <w:t xml:space="preserve"> of </w:t>
            </w:r>
            <w:proofErr w:type="spellStart"/>
            <w:r w:rsidRPr="00212526">
              <w:rPr>
                <w:rFonts w:ascii="Arial" w:eastAsia="Times New Roman" w:hAnsi="Arial" w:cs="Arial"/>
                <w:color w:val="000000" w:themeColor="text1"/>
                <w:kern w:val="0"/>
                <w:sz w:val="20"/>
                <w:szCs w:val="20"/>
                <w:lang w:eastAsia="pt-BR"/>
                <w14:ligatures w14:val="none"/>
              </w:rPr>
              <w:t>Action</w:t>
            </w:r>
            <w:proofErr w:type="spellEnd"/>
            <w:r w:rsidRPr="00212526">
              <w:rPr>
                <w:rFonts w:ascii="Arial" w:eastAsia="Times New Roman" w:hAnsi="Arial" w:cs="Arial"/>
                <w:color w:val="000000" w:themeColor="text1"/>
                <w:kern w:val="0"/>
                <w:sz w:val="20"/>
                <w:szCs w:val="20"/>
                <w:lang w:eastAsia="pt-BR"/>
                <w14:ligatures w14:val="none"/>
              </w:rPr>
              <w:t xml:space="preserve"> 2021 - 2024</w:t>
            </w:r>
          </w:p>
        </w:tc>
        <w:tc>
          <w:tcPr>
            <w:tcW w:w="1276" w:type="dxa"/>
            <w:hideMark/>
          </w:tcPr>
          <w:p w14:paraId="6870BDD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482ED12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International Coral </w:t>
            </w:r>
            <w:proofErr w:type="spellStart"/>
            <w:r w:rsidRPr="00212526">
              <w:rPr>
                <w:rFonts w:ascii="Arial" w:eastAsia="Times New Roman" w:hAnsi="Arial" w:cs="Arial"/>
                <w:color w:val="000000" w:themeColor="text1"/>
                <w:kern w:val="0"/>
                <w:sz w:val="20"/>
                <w:szCs w:val="20"/>
                <w:lang w:eastAsia="pt-BR"/>
                <w14:ligatures w14:val="none"/>
              </w:rPr>
              <w:t>Reef</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Initiative</w:t>
            </w:r>
            <w:proofErr w:type="spellEnd"/>
          </w:p>
        </w:tc>
        <w:tc>
          <w:tcPr>
            <w:tcW w:w="2126" w:type="dxa"/>
            <w:hideMark/>
          </w:tcPr>
          <w:p w14:paraId="471B3B15"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7AB6740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448D79B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2D60E25"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630252F2"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18.5</w:t>
            </w:r>
          </w:p>
        </w:tc>
        <w:tc>
          <w:tcPr>
            <w:tcW w:w="1454" w:type="dxa"/>
            <w:hideMark/>
          </w:tcPr>
          <w:p w14:paraId="6B3507F9"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6C7FC82D"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Coral Research &amp; Development Accelerator Platform</w:t>
            </w:r>
          </w:p>
        </w:tc>
        <w:tc>
          <w:tcPr>
            <w:tcW w:w="1276" w:type="dxa"/>
            <w:hideMark/>
          </w:tcPr>
          <w:p w14:paraId="7D2F55C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BFA1DF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Coral Research and Development Accelerator Platform (CORDAP)</w:t>
            </w:r>
          </w:p>
        </w:tc>
        <w:tc>
          <w:tcPr>
            <w:tcW w:w="2126" w:type="dxa"/>
            <w:hideMark/>
          </w:tcPr>
          <w:p w14:paraId="655B630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Saudi Arabia</w:t>
            </w:r>
          </w:p>
        </w:tc>
        <w:tc>
          <w:tcPr>
            <w:tcW w:w="2183" w:type="dxa"/>
            <w:hideMark/>
          </w:tcPr>
          <w:p w14:paraId="7DF280B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B400A4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F8D978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8E97391"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69.5</w:t>
            </w:r>
          </w:p>
        </w:tc>
        <w:tc>
          <w:tcPr>
            <w:tcW w:w="1454" w:type="dxa"/>
            <w:hideMark/>
          </w:tcPr>
          <w:p w14:paraId="1F03382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January</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598DE5A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ArtWaves</w:t>
            </w:r>
            <w:proofErr w:type="spellEnd"/>
            <w:r w:rsidRPr="00B82671">
              <w:rPr>
                <w:rFonts w:ascii="Arial" w:eastAsia="Times New Roman" w:hAnsi="Arial" w:cs="Arial"/>
                <w:color w:val="000000" w:themeColor="text1"/>
                <w:kern w:val="0"/>
                <w:sz w:val="20"/>
                <w:szCs w:val="20"/>
                <w:lang w:val="en-GB" w:eastAsia="pt-BR"/>
                <w14:ligatures w14:val="none"/>
              </w:rPr>
              <w:t>: Fusion of Marine Biodiversity and Art</w:t>
            </w:r>
          </w:p>
        </w:tc>
        <w:tc>
          <w:tcPr>
            <w:tcW w:w="1276" w:type="dxa"/>
            <w:hideMark/>
          </w:tcPr>
          <w:p w14:paraId="33B09F1F"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9D5457A"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Helmholtz Institute for Functional Marine Biodiversity at the University of Oldenburg (HIFMB)</w:t>
            </w:r>
          </w:p>
        </w:tc>
        <w:tc>
          <w:tcPr>
            <w:tcW w:w="2126" w:type="dxa"/>
            <w:hideMark/>
          </w:tcPr>
          <w:p w14:paraId="25D70B4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Germany</w:t>
            </w:r>
            <w:proofErr w:type="spellEnd"/>
          </w:p>
        </w:tc>
        <w:tc>
          <w:tcPr>
            <w:tcW w:w="2183" w:type="dxa"/>
            <w:hideMark/>
          </w:tcPr>
          <w:p w14:paraId="45D9425E"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3AD3EF3C"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5F41D7D9"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5FB01DE"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59.5</w:t>
            </w:r>
          </w:p>
        </w:tc>
        <w:tc>
          <w:tcPr>
            <w:tcW w:w="1454" w:type="dxa"/>
            <w:hideMark/>
          </w:tcPr>
          <w:p w14:paraId="298363D0"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098E4F3"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EuroMarine</w:t>
            </w:r>
            <w:proofErr w:type="spellEnd"/>
            <w:r w:rsidRPr="00B82671">
              <w:rPr>
                <w:rFonts w:ascii="Arial" w:eastAsia="Times New Roman" w:hAnsi="Arial" w:cs="Arial"/>
                <w:color w:val="000000" w:themeColor="text1"/>
                <w:kern w:val="0"/>
                <w:sz w:val="20"/>
                <w:szCs w:val="20"/>
                <w:lang w:val="en-GB" w:eastAsia="pt-BR"/>
                <w14:ligatures w14:val="none"/>
              </w:rPr>
              <w:t xml:space="preserve"> Outlook on International Ocean Programs</w:t>
            </w:r>
          </w:p>
        </w:tc>
        <w:tc>
          <w:tcPr>
            <w:tcW w:w="1276" w:type="dxa"/>
            <w:hideMark/>
          </w:tcPr>
          <w:p w14:paraId="74941591"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700C4CF7"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proofErr w:type="spellStart"/>
            <w:r w:rsidRPr="00B82671">
              <w:rPr>
                <w:rFonts w:ascii="Arial" w:eastAsia="Times New Roman" w:hAnsi="Arial" w:cs="Arial"/>
                <w:color w:val="000000" w:themeColor="text1"/>
                <w:kern w:val="0"/>
                <w:sz w:val="20"/>
                <w:szCs w:val="20"/>
                <w:lang w:val="en-GB" w:eastAsia="pt-BR"/>
                <w14:ligatures w14:val="none"/>
              </w:rPr>
              <w:t>EuroMarine</w:t>
            </w:r>
            <w:proofErr w:type="spellEnd"/>
            <w:r w:rsidRPr="00B82671">
              <w:rPr>
                <w:rFonts w:ascii="Arial" w:eastAsia="Times New Roman" w:hAnsi="Arial" w:cs="Arial"/>
                <w:color w:val="000000" w:themeColor="text1"/>
                <w:kern w:val="0"/>
                <w:sz w:val="20"/>
                <w:szCs w:val="20"/>
                <w:lang w:val="en-GB" w:eastAsia="pt-BR"/>
                <w14:ligatures w14:val="none"/>
              </w:rPr>
              <w:t xml:space="preserve"> - European Marine Research Network</w:t>
            </w:r>
          </w:p>
        </w:tc>
        <w:tc>
          <w:tcPr>
            <w:tcW w:w="2126" w:type="dxa"/>
            <w:hideMark/>
          </w:tcPr>
          <w:p w14:paraId="22F1922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28807D5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64565683"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19343890"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7C028E20"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531</w:t>
            </w:r>
          </w:p>
        </w:tc>
        <w:tc>
          <w:tcPr>
            <w:tcW w:w="1454" w:type="dxa"/>
            <w:hideMark/>
          </w:tcPr>
          <w:p w14:paraId="091349DB"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4404FD26"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The Sea as a Good Cause in support to the OD</w:t>
            </w:r>
          </w:p>
        </w:tc>
        <w:tc>
          <w:tcPr>
            <w:tcW w:w="1276" w:type="dxa"/>
            <w:hideMark/>
          </w:tcPr>
          <w:p w14:paraId="0E70633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899EDC0"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Flanders</w:t>
            </w:r>
            <w:proofErr w:type="spellEnd"/>
            <w:r w:rsidRPr="00212526">
              <w:rPr>
                <w:rFonts w:ascii="Arial" w:eastAsia="Times New Roman" w:hAnsi="Arial" w:cs="Arial"/>
                <w:color w:val="000000" w:themeColor="text1"/>
                <w:kern w:val="0"/>
                <w:sz w:val="20"/>
                <w:szCs w:val="20"/>
                <w:lang w:eastAsia="pt-BR"/>
                <w14:ligatures w14:val="none"/>
              </w:rPr>
              <w:t xml:space="preserve"> Marine Institute</w:t>
            </w:r>
          </w:p>
        </w:tc>
        <w:tc>
          <w:tcPr>
            <w:tcW w:w="2126" w:type="dxa"/>
            <w:hideMark/>
          </w:tcPr>
          <w:p w14:paraId="144292E7"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590A6B94"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7FCDE76D"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3A95D146"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036A9873"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534</w:t>
            </w:r>
          </w:p>
        </w:tc>
        <w:tc>
          <w:tcPr>
            <w:tcW w:w="1454" w:type="dxa"/>
            <w:hideMark/>
          </w:tcPr>
          <w:p w14:paraId="2B6726BB"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2F459B31"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Mediterranean Green Shipping Centre of Excellence</w:t>
            </w:r>
          </w:p>
        </w:tc>
        <w:tc>
          <w:tcPr>
            <w:tcW w:w="1276" w:type="dxa"/>
            <w:hideMark/>
          </w:tcPr>
          <w:p w14:paraId="1C5F76AD"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15589674"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xml:space="preserve">World Ocean </w:t>
            </w:r>
            <w:proofErr w:type="spellStart"/>
            <w:r w:rsidRPr="00212526">
              <w:rPr>
                <w:rFonts w:ascii="Arial" w:eastAsia="Times New Roman" w:hAnsi="Arial" w:cs="Arial"/>
                <w:color w:val="000000" w:themeColor="text1"/>
                <w:kern w:val="0"/>
                <w:sz w:val="20"/>
                <w:szCs w:val="20"/>
                <w:lang w:eastAsia="pt-BR"/>
                <w14:ligatures w14:val="none"/>
              </w:rPr>
              <w:t>Council</w:t>
            </w:r>
            <w:proofErr w:type="spellEnd"/>
          </w:p>
        </w:tc>
        <w:tc>
          <w:tcPr>
            <w:tcW w:w="2126" w:type="dxa"/>
            <w:hideMark/>
          </w:tcPr>
          <w:p w14:paraId="02909E2F"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France</w:t>
            </w:r>
          </w:p>
        </w:tc>
        <w:tc>
          <w:tcPr>
            <w:tcW w:w="2183" w:type="dxa"/>
            <w:hideMark/>
          </w:tcPr>
          <w:p w14:paraId="011133D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0BFE6C85"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6A513B27" w14:textId="77777777" w:rsidTr="00B8267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208A4287"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536</w:t>
            </w:r>
          </w:p>
        </w:tc>
        <w:tc>
          <w:tcPr>
            <w:tcW w:w="1454" w:type="dxa"/>
            <w:hideMark/>
          </w:tcPr>
          <w:p w14:paraId="732707C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3B61B20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Ocean Community Empowerment and Nature Grants</w:t>
            </w:r>
          </w:p>
        </w:tc>
        <w:tc>
          <w:tcPr>
            <w:tcW w:w="1276" w:type="dxa"/>
            <w:hideMark/>
          </w:tcPr>
          <w:p w14:paraId="2DF8CAC8"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3C88329F"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Department for Environment, Food, and Rural Affairs</w:t>
            </w:r>
          </w:p>
        </w:tc>
        <w:tc>
          <w:tcPr>
            <w:tcW w:w="2126" w:type="dxa"/>
            <w:hideMark/>
          </w:tcPr>
          <w:p w14:paraId="500AE10B" w14:textId="77777777" w:rsidR="00B82671" w:rsidRPr="00B82671"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United Kingdom of Great Britain and Northern Ireland (UK)</w:t>
            </w:r>
          </w:p>
        </w:tc>
        <w:tc>
          <w:tcPr>
            <w:tcW w:w="2183" w:type="dxa"/>
            <w:hideMark/>
          </w:tcPr>
          <w:p w14:paraId="4C683052"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5412A503" w14:textId="77777777" w:rsidR="00B82671" w:rsidRPr="00212526" w:rsidRDefault="00B82671" w:rsidP="0074261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r w:rsidR="00B82671" w:rsidRPr="00212526" w14:paraId="42F6CC98" w14:textId="77777777" w:rsidTr="00B82671">
        <w:trPr>
          <w:trHeight w:val="300"/>
          <w:jc w:val="center"/>
        </w:trPr>
        <w:tc>
          <w:tcPr>
            <w:cnfStyle w:val="001000000000" w:firstRow="0" w:lastRow="0" w:firstColumn="1" w:lastColumn="0" w:oddVBand="0" w:evenVBand="0" w:oddHBand="0" w:evenHBand="0" w:firstRowFirstColumn="0" w:firstRowLastColumn="0" w:lastRowFirstColumn="0" w:lastRowLastColumn="0"/>
            <w:tcW w:w="846" w:type="dxa"/>
            <w:hideMark/>
          </w:tcPr>
          <w:p w14:paraId="495749EB" w14:textId="77777777" w:rsidR="00B82671" w:rsidRPr="00212526" w:rsidRDefault="00B82671" w:rsidP="00742617">
            <w:pPr>
              <w:jc w:val="center"/>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538</w:t>
            </w:r>
          </w:p>
        </w:tc>
        <w:tc>
          <w:tcPr>
            <w:tcW w:w="1454" w:type="dxa"/>
            <w:hideMark/>
          </w:tcPr>
          <w:p w14:paraId="34BB94C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March</w:t>
            </w:r>
            <w:proofErr w:type="spellEnd"/>
            <w:r w:rsidRPr="00212526">
              <w:rPr>
                <w:rFonts w:ascii="Arial" w:eastAsia="Times New Roman" w:hAnsi="Arial" w:cs="Arial"/>
                <w:color w:val="000000" w:themeColor="text1"/>
                <w:kern w:val="0"/>
                <w:sz w:val="20"/>
                <w:szCs w:val="20"/>
                <w:lang w:eastAsia="pt-BR"/>
                <w14:ligatures w14:val="none"/>
              </w:rPr>
              <w:t xml:space="preserve"> 2024</w:t>
            </w:r>
          </w:p>
        </w:tc>
        <w:tc>
          <w:tcPr>
            <w:tcW w:w="3082" w:type="dxa"/>
            <w:hideMark/>
          </w:tcPr>
          <w:p w14:paraId="1B47C9C0" w14:textId="77777777" w:rsidR="00B82671" w:rsidRPr="00B82671"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val="en-GB" w:eastAsia="pt-BR"/>
                <w14:ligatures w14:val="none"/>
              </w:rPr>
            </w:pPr>
            <w:r w:rsidRPr="00B82671">
              <w:rPr>
                <w:rFonts w:ascii="Arial" w:eastAsia="Times New Roman" w:hAnsi="Arial" w:cs="Arial"/>
                <w:color w:val="000000" w:themeColor="text1"/>
                <w:kern w:val="0"/>
                <w:sz w:val="20"/>
                <w:szCs w:val="20"/>
                <w:lang w:val="en-GB" w:eastAsia="pt-BR"/>
                <w14:ligatures w14:val="none"/>
              </w:rPr>
              <w:t xml:space="preserve">JPI Oceans Joint Call: Changing Marine </w:t>
            </w:r>
            <w:proofErr w:type="spellStart"/>
            <w:r w:rsidRPr="00B82671">
              <w:rPr>
                <w:rFonts w:ascii="Arial" w:eastAsia="Times New Roman" w:hAnsi="Arial" w:cs="Arial"/>
                <w:color w:val="000000" w:themeColor="text1"/>
                <w:kern w:val="0"/>
                <w:sz w:val="20"/>
                <w:szCs w:val="20"/>
                <w:lang w:val="en-GB" w:eastAsia="pt-BR"/>
                <w14:ligatures w14:val="none"/>
              </w:rPr>
              <w:t>Lightscapes</w:t>
            </w:r>
            <w:proofErr w:type="spellEnd"/>
          </w:p>
        </w:tc>
        <w:tc>
          <w:tcPr>
            <w:tcW w:w="1276" w:type="dxa"/>
            <w:hideMark/>
          </w:tcPr>
          <w:p w14:paraId="2C137F5A"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Contribution</w:t>
            </w:r>
            <w:proofErr w:type="spellEnd"/>
          </w:p>
        </w:tc>
        <w:tc>
          <w:tcPr>
            <w:tcW w:w="3260" w:type="dxa"/>
            <w:hideMark/>
          </w:tcPr>
          <w:p w14:paraId="030966CE"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JPI Oceans</w:t>
            </w:r>
          </w:p>
        </w:tc>
        <w:tc>
          <w:tcPr>
            <w:tcW w:w="2126" w:type="dxa"/>
            <w:hideMark/>
          </w:tcPr>
          <w:p w14:paraId="1AB9AEC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Belgium</w:t>
            </w:r>
            <w:proofErr w:type="spellEnd"/>
          </w:p>
        </w:tc>
        <w:tc>
          <w:tcPr>
            <w:tcW w:w="2183" w:type="dxa"/>
            <w:hideMark/>
          </w:tcPr>
          <w:p w14:paraId="6072B5C6"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proofErr w:type="spellStart"/>
            <w:r w:rsidRPr="00212526">
              <w:rPr>
                <w:rFonts w:ascii="Arial" w:eastAsia="Times New Roman" w:hAnsi="Arial" w:cs="Arial"/>
                <w:color w:val="000000" w:themeColor="text1"/>
                <w:kern w:val="0"/>
                <w:sz w:val="20"/>
                <w:szCs w:val="20"/>
                <w:lang w:eastAsia="pt-BR"/>
                <w14:ligatures w14:val="none"/>
              </w:rPr>
              <w:t>Not</w:t>
            </w:r>
            <w:proofErr w:type="spellEnd"/>
            <w:r w:rsidRPr="00212526">
              <w:rPr>
                <w:rFonts w:ascii="Arial" w:eastAsia="Times New Roman" w:hAnsi="Arial" w:cs="Arial"/>
                <w:color w:val="000000" w:themeColor="text1"/>
                <w:kern w:val="0"/>
                <w:sz w:val="20"/>
                <w:szCs w:val="20"/>
                <w:lang w:eastAsia="pt-BR"/>
                <w14:ligatures w14:val="none"/>
              </w:rPr>
              <w:t xml:space="preserve"> </w:t>
            </w:r>
            <w:proofErr w:type="spellStart"/>
            <w:r w:rsidRPr="00212526">
              <w:rPr>
                <w:rFonts w:ascii="Arial" w:eastAsia="Times New Roman" w:hAnsi="Arial" w:cs="Arial"/>
                <w:color w:val="000000" w:themeColor="text1"/>
                <w:kern w:val="0"/>
                <w:sz w:val="20"/>
                <w:szCs w:val="20"/>
                <w:lang w:eastAsia="pt-BR"/>
                <w14:ligatures w14:val="none"/>
              </w:rPr>
              <w:t>applicable</w:t>
            </w:r>
            <w:proofErr w:type="spellEnd"/>
          </w:p>
        </w:tc>
        <w:tc>
          <w:tcPr>
            <w:tcW w:w="1219" w:type="dxa"/>
            <w:hideMark/>
          </w:tcPr>
          <w:p w14:paraId="2BB46797" w14:textId="77777777" w:rsidR="00B82671" w:rsidRPr="00212526" w:rsidRDefault="00B82671" w:rsidP="0074261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sz w:val="20"/>
                <w:szCs w:val="20"/>
                <w:lang w:eastAsia="pt-BR"/>
                <w14:ligatures w14:val="none"/>
              </w:rPr>
            </w:pPr>
            <w:r w:rsidRPr="00212526">
              <w:rPr>
                <w:rFonts w:ascii="Arial" w:eastAsia="Times New Roman" w:hAnsi="Arial" w:cs="Arial"/>
                <w:color w:val="000000" w:themeColor="text1"/>
                <w:kern w:val="0"/>
                <w:sz w:val="20"/>
                <w:szCs w:val="20"/>
                <w:lang w:eastAsia="pt-BR"/>
                <w14:ligatures w14:val="none"/>
              </w:rPr>
              <w:t> </w:t>
            </w:r>
          </w:p>
        </w:tc>
      </w:tr>
    </w:tbl>
    <w:p w14:paraId="4D980403" w14:textId="402B2949" w:rsidR="000D6A1E" w:rsidRDefault="000D6A1E" w:rsidP="00B82671">
      <w:pPr>
        <w:pStyle w:val="ListParagraph"/>
        <w:tabs>
          <w:tab w:val="clear" w:pos="567"/>
        </w:tabs>
        <w:spacing w:after="240"/>
        <w:ind w:left="0"/>
        <w:contextualSpacing w:val="0"/>
        <w:jc w:val="both"/>
        <w:rPr>
          <w:b/>
          <w:sz w:val="18"/>
          <w:szCs w:val="18"/>
        </w:rPr>
      </w:pPr>
    </w:p>
    <w:p w14:paraId="78FA336A" w14:textId="77777777" w:rsidR="00B82671" w:rsidRDefault="00B82671" w:rsidP="00B82671">
      <w:pPr>
        <w:pStyle w:val="ListParagraph"/>
        <w:tabs>
          <w:tab w:val="clear" w:pos="567"/>
        </w:tabs>
        <w:spacing w:after="240"/>
        <w:ind w:left="0"/>
        <w:contextualSpacing w:val="0"/>
        <w:jc w:val="both"/>
        <w:rPr>
          <w:b/>
          <w:sz w:val="18"/>
          <w:szCs w:val="18"/>
        </w:rPr>
        <w:sectPr w:rsidR="00B82671" w:rsidSect="00B82671">
          <w:pgSz w:w="16838" w:h="11906" w:orient="landscape"/>
          <w:pgMar w:top="1134" w:right="1418" w:bottom="567" w:left="1134" w:header="709" w:footer="680" w:gutter="0"/>
          <w:pgNumType w:start="1"/>
          <w:cols w:space="720"/>
          <w:titlePg/>
          <w:docGrid w:linePitch="299"/>
        </w:sectPr>
      </w:pPr>
    </w:p>
    <w:p w14:paraId="2F297CB5" w14:textId="77777777" w:rsidR="00B82671" w:rsidRPr="00F55A1D" w:rsidRDefault="00B82671" w:rsidP="00B82671">
      <w:pPr>
        <w:pStyle w:val="ListParagraph"/>
        <w:tabs>
          <w:tab w:val="clear" w:pos="567"/>
        </w:tabs>
        <w:spacing w:after="240"/>
        <w:ind w:left="0"/>
        <w:contextualSpacing w:val="0"/>
        <w:jc w:val="both"/>
        <w:rPr>
          <w:b/>
          <w:sz w:val="18"/>
          <w:szCs w:val="18"/>
        </w:rPr>
      </w:pPr>
    </w:p>
    <w:p w14:paraId="09DEB02F" w14:textId="77777777" w:rsidR="000D6A1E" w:rsidRPr="00F55A1D" w:rsidRDefault="000D6A1E">
      <w:pPr>
        <w:spacing w:before="720"/>
        <w:jc w:val="center"/>
        <w:rPr>
          <w:b/>
          <w:sz w:val="18"/>
          <w:szCs w:val="18"/>
        </w:rPr>
      </w:pPr>
    </w:p>
    <w:p w14:paraId="553660D2" w14:textId="77777777" w:rsidR="000D6A1E" w:rsidRPr="00F55A1D" w:rsidRDefault="000D6A1E">
      <w:pPr>
        <w:spacing w:before="720"/>
        <w:jc w:val="center"/>
        <w:rPr>
          <w:b/>
          <w:sz w:val="18"/>
          <w:szCs w:val="18"/>
        </w:rPr>
      </w:pPr>
    </w:p>
    <w:p w14:paraId="3A1CD6D8" w14:textId="77777777" w:rsidR="000D6A1E" w:rsidRPr="00F55A1D" w:rsidRDefault="000D6A1E">
      <w:pPr>
        <w:spacing w:before="720"/>
        <w:jc w:val="center"/>
        <w:rPr>
          <w:b/>
          <w:sz w:val="18"/>
          <w:szCs w:val="18"/>
        </w:rPr>
      </w:pPr>
    </w:p>
    <w:p w14:paraId="4341BFD9" w14:textId="77777777" w:rsidR="000D6A1E" w:rsidRPr="00F55A1D" w:rsidRDefault="000D6A1E">
      <w:pPr>
        <w:spacing w:before="720"/>
        <w:jc w:val="center"/>
        <w:rPr>
          <w:b/>
          <w:sz w:val="18"/>
          <w:szCs w:val="18"/>
        </w:rPr>
      </w:pPr>
    </w:p>
    <w:p w14:paraId="1117EB12" w14:textId="77777777" w:rsidR="000D6A1E" w:rsidRPr="00F55A1D" w:rsidRDefault="000D6A1E">
      <w:pPr>
        <w:spacing w:before="720"/>
        <w:jc w:val="center"/>
        <w:rPr>
          <w:b/>
          <w:sz w:val="18"/>
          <w:szCs w:val="18"/>
        </w:rPr>
      </w:pPr>
    </w:p>
    <w:p w14:paraId="2590D3C7" w14:textId="77777777" w:rsidR="000D6A1E" w:rsidRPr="00F55A1D" w:rsidRDefault="000D6A1E">
      <w:pPr>
        <w:spacing w:before="720"/>
        <w:jc w:val="center"/>
        <w:rPr>
          <w:b/>
          <w:sz w:val="18"/>
          <w:szCs w:val="18"/>
        </w:rPr>
      </w:pPr>
    </w:p>
    <w:p w14:paraId="238EF3F2" w14:textId="77777777" w:rsidR="000D6A1E" w:rsidRPr="00F55A1D" w:rsidRDefault="000D6A1E">
      <w:pPr>
        <w:spacing w:before="720"/>
        <w:jc w:val="center"/>
        <w:rPr>
          <w:b/>
          <w:sz w:val="18"/>
          <w:szCs w:val="18"/>
        </w:rPr>
      </w:pPr>
    </w:p>
    <w:p w14:paraId="0227D485" w14:textId="77777777" w:rsidR="000D6A1E" w:rsidRPr="00F55A1D" w:rsidRDefault="000D6A1E">
      <w:pPr>
        <w:spacing w:before="720"/>
        <w:jc w:val="center"/>
        <w:rPr>
          <w:b/>
          <w:sz w:val="18"/>
          <w:szCs w:val="18"/>
        </w:rPr>
      </w:pPr>
    </w:p>
    <w:p w14:paraId="48959441" w14:textId="77777777" w:rsidR="000D6A1E" w:rsidRPr="00F55A1D" w:rsidRDefault="000D6A1E">
      <w:pPr>
        <w:spacing w:before="720"/>
        <w:jc w:val="center"/>
        <w:rPr>
          <w:b/>
          <w:sz w:val="18"/>
          <w:szCs w:val="18"/>
        </w:rPr>
      </w:pPr>
    </w:p>
    <w:p w14:paraId="2483820A" w14:textId="77777777" w:rsidR="000D6A1E" w:rsidRPr="00F55A1D" w:rsidRDefault="000D6A1E">
      <w:pPr>
        <w:spacing w:before="720"/>
        <w:jc w:val="center"/>
        <w:rPr>
          <w:b/>
          <w:sz w:val="18"/>
          <w:szCs w:val="18"/>
        </w:rPr>
      </w:pPr>
    </w:p>
    <w:p w14:paraId="4D008615" w14:textId="77777777" w:rsidR="000D6A1E" w:rsidRPr="00F55A1D" w:rsidRDefault="000D6A1E">
      <w:pPr>
        <w:spacing w:before="720"/>
        <w:jc w:val="center"/>
        <w:rPr>
          <w:b/>
          <w:sz w:val="18"/>
          <w:szCs w:val="18"/>
        </w:rPr>
      </w:pPr>
    </w:p>
    <w:p w14:paraId="229860D6" w14:textId="77777777" w:rsidR="000D6A1E" w:rsidRPr="00F55A1D" w:rsidRDefault="000D6A1E">
      <w:pPr>
        <w:spacing w:before="720"/>
        <w:jc w:val="center"/>
        <w:rPr>
          <w:b/>
          <w:sz w:val="18"/>
          <w:szCs w:val="18"/>
        </w:rPr>
      </w:pPr>
    </w:p>
    <w:p w14:paraId="66B1A601" w14:textId="2824B09E" w:rsidR="00503654" w:rsidRPr="00F55A1D" w:rsidRDefault="000D6A1E">
      <w:pPr>
        <w:spacing w:before="720"/>
        <w:jc w:val="center"/>
        <w:rPr>
          <w:b/>
          <w:sz w:val="18"/>
          <w:szCs w:val="18"/>
        </w:rPr>
      </w:pPr>
      <w:r w:rsidRPr="00F55A1D">
        <w:rPr>
          <w:b/>
          <w:sz w:val="18"/>
          <w:szCs w:val="18"/>
        </w:rPr>
        <w:t>Intergovernmental Oceanographic Commission (IOC)</w:t>
      </w:r>
    </w:p>
    <w:p w14:paraId="483A6AE6" w14:textId="77777777" w:rsidR="00503654" w:rsidRPr="00F55A1D" w:rsidRDefault="000D6A1E">
      <w:pPr>
        <w:jc w:val="center"/>
        <w:rPr>
          <w:sz w:val="18"/>
          <w:szCs w:val="18"/>
        </w:rPr>
      </w:pPr>
      <w:r w:rsidRPr="00F55A1D">
        <w:rPr>
          <w:sz w:val="18"/>
          <w:szCs w:val="18"/>
        </w:rPr>
        <w:t>United Nations Educational, Scientific and Cultural Organization</w:t>
      </w:r>
    </w:p>
    <w:p w14:paraId="0423E109" w14:textId="77777777" w:rsidR="00503654" w:rsidRPr="00F55A1D" w:rsidRDefault="000D6A1E">
      <w:pPr>
        <w:jc w:val="center"/>
        <w:rPr>
          <w:sz w:val="18"/>
          <w:szCs w:val="18"/>
        </w:rPr>
      </w:pPr>
      <w:r w:rsidRPr="00F55A1D">
        <w:rPr>
          <w:sz w:val="18"/>
          <w:szCs w:val="18"/>
        </w:rPr>
        <w:t>7, Place de Fontenoy</w:t>
      </w:r>
    </w:p>
    <w:p w14:paraId="6F7CC3D3" w14:textId="77777777" w:rsidR="00503654" w:rsidRPr="00F55A1D" w:rsidRDefault="000D6A1E">
      <w:pPr>
        <w:jc w:val="center"/>
        <w:rPr>
          <w:sz w:val="18"/>
          <w:szCs w:val="18"/>
        </w:rPr>
      </w:pPr>
      <w:r w:rsidRPr="00F55A1D">
        <w:rPr>
          <w:sz w:val="18"/>
          <w:szCs w:val="18"/>
        </w:rPr>
        <w:t>75 732 Paris 07 SP, France</w:t>
      </w:r>
    </w:p>
    <w:p w14:paraId="20716047" w14:textId="77777777" w:rsidR="00503654" w:rsidRPr="00F55A1D" w:rsidRDefault="000D6A1E">
      <w:pPr>
        <w:jc w:val="center"/>
        <w:rPr>
          <w:sz w:val="18"/>
          <w:szCs w:val="18"/>
        </w:rPr>
      </w:pPr>
      <w:r w:rsidRPr="00F55A1D">
        <w:rPr>
          <w:sz w:val="18"/>
          <w:szCs w:val="18"/>
        </w:rPr>
        <w:t>Tel.: +33 1 45 68 24 11</w:t>
      </w:r>
    </w:p>
    <w:p w14:paraId="3887498D" w14:textId="77777777" w:rsidR="00503654" w:rsidRPr="00F55A1D" w:rsidRDefault="000D6A1E">
      <w:pPr>
        <w:jc w:val="center"/>
        <w:rPr>
          <w:sz w:val="18"/>
          <w:szCs w:val="18"/>
        </w:rPr>
      </w:pPr>
      <w:r w:rsidRPr="00F55A1D">
        <w:rPr>
          <w:sz w:val="18"/>
          <w:szCs w:val="18"/>
        </w:rPr>
        <w:t>http://ioc.unesco.org</w:t>
      </w:r>
    </w:p>
    <w:sectPr w:rsidR="00503654" w:rsidRPr="00F55A1D" w:rsidSect="00B82671">
      <w:headerReference w:type="first" r:id="rId16"/>
      <w:pgSz w:w="11906" w:h="16838"/>
      <w:pgMar w:top="1418" w:right="1141" w:bottom="1134" w:left="1134" w:header="709"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10A0F" w14:textId="77777777" w:rsidR="000E2D35" w:rsidRDefault="000E2D35">
      <w:r>
        <w:separator/>
      </w:r>
    </w:p>
  </w:endnote>
  <w:endnote w:type="continuationSeparator" w:id="0">
    <w:p w14:paraId="7506742C" w14:textId="77777777" w:rsidR="000E2D35" w:rsidRDefault="000E2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C88C6" w14:textId="77777777" w:rsidR="00503654" w:rsidRDefault="00503654">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F2FFB" w14:textId="77777777" w:rsidR="00503654" w:rsidRDefault="00503654">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E0CC3" w14:textId="77777777" w:rsidR="00503654" w:rsidRDefault="0050365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36AAF" w14:textId="77777777" w:rsidR="000E2D35" w:rsidRDefault="000E2D35">
      <w:r>
        <w:separator/>
      </w:r>
    </w:p>
  </w:footnote>
  <w:footnote w:type="continuationSeparator" w:id="0">
    <w:p w14:paraId="6D9C1A7F" w14:textId="77777777" w:rsidR="000E2D35" w:rsidRDefault="000E2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A503F" w14:textId="77777777" w:rsidR="00503654" w:rsidRDefault="000D6A1E">
    <w:pPr>
      <w:pBdr>
        <w:top w:val="nil"/>
        <w:left w:val="nil"/>
        <w:bottom w:val="nil"/>
        <w:right w:val="nil"/>
        <w:between w:val="nil"/>
      </w:pBdr>
      <w:tabs>
        <w:tab w:val="center" w:pos="4153"/>
        <w:tab w:val="right" w:pos="8306"/>
      </w:tabs>
      <w:rPr>
        <w:color w:val="000000"/>
      </w:rPr>
    </w:pPr>
    <w:r>
      <w:rPr>
        <w:color w:val="000000"/>
      </w:rPr>
      <w:t>ICG/CARIBE-EWS II/WD </w:t>
    </w:r>
    <w:r>
      <w:rPr>
        <w:color w:val="000000"/>
        <w:highlight w:val="cyan"/>
      </w:rPr>
      <w:t>__</w:t>
    </w:r>
  </w:p>
  <w:p w14:paraId="1F553F9B" w14:textId="77777777" w:rsidR="00503654" w:rsidRDefault="000D6A1E">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sidR="00490494">
      <w:rPr>
        <w:color w:val="000000"/>
      </w:rPr>
      <w:fldChar w:fldCharType="separate"/>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AD6CA" w14:textId="77777777" w:rsidR="00503654" w:rsidRDefault="000D6A1E">
    <w:pPr>
      <w:pBdr>
        <w:top w:val="nil"/>
        <w:left w:val="nil"/>
        <w:bottom w:val="nil"/>
        <w:right w:val="nil"/>
        <w:between w:val="nil"/>
      </w:pBdr>
      <w:tabs>
        <w:tab w:val="center" w:pos="4153"/>
        <w:tab w:val="right" w:pos="8306"/>
      </w:tabs>
      <w:rPr>
        <w:color w:val="000000"/>
      </w:rPr>
    </w:pPr>
    <w:r>
      <w:rPr>
        <w:color w:val="000000"/>
      </w:rPr>
      <w:t xml:space="preserve">IOC-XXIV/2 Annex </w:t>
    </w:r>
    <w:r>
      <w:rPr>
        <w:color w:val="000000"/>
        <w:highlight w:val="yellow"/>
      </w:rPr>
      <w:t>__</w:t>
    </w:r>
  </w:p>
  <w:p w14:paraId="358EE444" w14:textId="77777777" w:rsidR="00503654" w:rsidRDefault="000D6A1E">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sidR="00490494">
      <w:rPr>
        <w:color w:val="000000"/>
      </w:rPr>
      <w:fldChar w:fldCharType="separate"/>
    </w:r>
    <w:r>
      <w:rPr>
        <w:color w:val="000000"/>
      </w:rPr>
      <w:fldChar w:fldCharType="end"/>
    </w:r>
  </w:p>
  <w:p w14:paraId="45D7D939" w14:textId="77777777" w:rsidR="00503654" w:rsidRDefault="00503654">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E68DB" w14:textId="45708085" w:rsidR="00503654" w:rsidRDefault="000D6A1E" w:rsidP="006E61AB">
    <w:pPr>
      <w:pBdr>
        <w:top w:val="nil"/>
        <w:left w:val="nil"/>
        <w:bottom w:val="nil"/>
        <w:right w:val="nil"/>
        <w:between w:val="nil"/>
      </w:pBdr>
      <w:tabs>
        <w:tab w:val="left" w:pos="7371"/>
      </w:tabs>
      <w:jc w:val="both"/>
      <w:rPr>
        <w:b/>
        <w:color w:val="000000"/>
        <w:sz w:val="24"/>
        <w:szCs w:val="24"/>
      </w:rPr>
    </w:pPr>
    <w:r>
      <w:rPr>
        <w:color w:val="000000"/>
      </w:rPr>
      <w:tab/>
    </w:r>
    <w:r>
      <w:rPr>
        <w:b/>
        <w:color w:val="000000"/>
        <w:sz w:val="24"/>
        <w:szCs w:val="24"/>
      </w:rPr>
      <w:t>IOC/INF-</w:t>
    </w:r>
    <w:r>
      <w:rPr>
        <w:noProof/>
      </w:rPr>
      <w:drawing>
        <wp:anchor distT="0" distB="0" distL="114300" distR="114300" simplePos="0" relativeHeight="251658240" behindDoc="0" locked="0" layoutInCell="1" hidden="0" allowOverlap="1" wp14:anchorId="22E57B72" wp14:editId="58BD82E7">
          <wp:simplePos x="0" y="0"/>
          <wp:positionH relativeFrom="column">
            <wp:posOffset>-17779</wp:posOffset>
          </wp:positionH>
          <wp:positionV relativeFrom="paragraph">
            <wp:posOffset>-80644</wp:posOffset>
          </wp:positionV>
          <wp:extent cx="1578610" cy="1047115"/>
          <wp:effectExtent l="0" t="0" r="0" b="0"/>
          <wp:wrapSquare wrapText="bothSides" distT="0" distB="0" distL="114300" distR="11430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sidR="006E61AB">
      <w:rPr>
        <w:b/>
        <w:color w:val="000000"/>
        <w:sz w:val="24"/>
        <w:szCs w:val="24"/>
      </w:rPr>
      <w:t>153</w:t>
    </w:r>
    <w:r w:rsidR="004B03FA">
      <w:rPr>
        <w:b/>
        <w:color w:val="000000"/>
        <w:sz w:val="24"/>
        <w:szCs w:val="24"/>
      </w:rPr>
      <w:t>9</w:t>
    </w:r>
  </w:p>
  <w:p w14:paraId="69795E44" w14:textId="2BDAF6E4" w:rsidR="00503654" w:rsidRDefault="000D6A1E" w:rsidP="006E61AB">
    <w:pPr>
      <w:tabs>
        <w:tab w:val="left" w:pos="7371"/>
      </w:tabs>
      <w:jc w:val="both"/>
    </w:pPr>
    <w:r>
      <w:rPr>
        <w:b/>
      </w:rPr>
      <w:tab/>
    </w:r>
    <w:r>
      <w:t xml:space="preserve">Paris, </w:t>
    </w:r>
    <w:r w:rsidR="006E61AB">
      <w:t>1</w:t>
    </w:r>
    <w:r w:rsidR="004B03FA">
      <w:t>2</w:t>
    </w:r>
    <w:r w:rsidR="006E61AB">
      <w:t xml:space="preserve"> June 2024</w:t>
    </w:r>
  </w:p>
  <w:p w14:paraId="70224632" w14:textId="27FE8ED6" w:rsidR="00503654" w:rsidRDefault="000D6A1E" w:rsidP="006E61AB">
    <w:pPr>
      <w:tabs>
        <w:tab w:val="left" w:pos="7371"/>
      </w:tabs>
      <w:jc w:val="both"/>
    </w:pPr>
    <w:r>
      <w:rPr>
        <w:b/>
      </w:rPr>
      <w:tab/>
    </w:r>
    <w:r>
      <w:t>English</w:t>
    </w:r>
    <w:r w:rsidR="006E61AB">
      <w:t xml:space="preserve"> only</w:t>
    </w:r>
  </w:p>
  <w:p w14:paraId="6DEBD0CA" w14:textId="77777777" w:rsidR="00503654" w:rsidRDefault="000D6A1E">
    <w:pPr>
      <w:tabs>
        <w:tab w:val="left" w:pos="-1440"/>
        <w:tab w:val="left" w:pos="-720"/>
        <w:tab w:val="left" w:pos="0"/>
        <w:tab w:val="left" w:pos="1413"/>
      </w:tabs>
      <w:jc w:val="both"/>
      <w:rPr>
        <w:b/>
      </w:rPr>
    </w:pPr>
    <w:r>
      <w:rPr>
        <w:b/>
      </w:rPr>
      <w:tab/>
    </w:r>
  </w:p>
  <w:p w14:paraId="0AB5D37E" w14:textId="77777777" w:rsidR="00503654" w:rsidRDefault="005036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b/>
      </w:rPr>
    </w:pPr>
  </w:p>
  <w:p w14:paraId="7C7F30DB" w14:textId="77777777" w:rsidR="00503654" w:rsidRDefault="00503654">
    <w:pPr>
      <w:tabs>
        <w:tab w:val="left" w:pos="-1440"/>
        <w:tab w:val="left" w:pos="-720"/>
        <w:tab w:val="left" w:pos="720"/>
        <w:tab w:val="left" w:pos="2160"/>
        <w:tab w:val="left" w:pos="3600"/>
        <w:tab w:val="left" w:pos="4320"/>
        <w:tab w:val="left" w:pos="5040"/>
        <w:tab w:val="left" w:pos="5523"/>
        <w:tab w:val="left" w:pos="6480"/>
      </w:tabs>
      <w:ind w:left="2772"/>
      <w:rPr>
        <w:b/>
        <w:sz w:val="24"/>
        <w:szCs w:val="24"/>
      </w:rPr>
    </w:pPr>
  </w:p>
  <w:p w14:paraId="36824895" w14:textId="77777777" w:rsidR="00503654" w:rsidRDefault="00503654">
    <w:pPr>
      <w:tabs>
        <w:tab w:val="left" w:pos="-1440"/>
        <w:tab w:val="left" w:pos="-720"/>
        <w:tab w:val="left" w:pos="720"/>
        <w:tab w:val="left" w:pos="2160"/>
        <w:tab w:val="left" w:pos="3600"/>
        <w:tab w:val="left" w:pos="4320"/>
        <w:tab w:val="left" w:pos="5040"/>
        <w:tab w:val="left" w:pos="5523"/>
        <w:tab w:val="left" w:pos="6480"/>
      </w:tabs>
      <w:ind w:left="2772"/>
      <w:rPr>
        <w:b/>
        <w:sz w:val="24"/>
        <w:szCs w:val="24"/>
      </w:rPr>
    </w:pPr>
  </w:p>
  <w:p w14:paraId="3F273BE5" w14:textId="77777777" w:rsidR="00503654" w:rsidRDefault="00503654">
    <w:pPr>
      <w:tabs>
        <w:tab w:val="left" w:pos="-1440"/>
        <w:tab w:val="left" w:pos="-720"/>
        <w:tab w:val="left" w:pos="720"/>
        <w:tab w:val="left" w:pos="2160"/>
        <w:tab w:val="left" w:pos="3600"/>
        <w:tab w:val="left" w:pos="4320"/>
        <w:tab w:val="left" w:pos="5040"/>
        <w:tab w:val="left" w:pos="5523"/>
        <w:tab w:val="left" w:pos="6480"/>
      </w:tabs>
      <w:ind w:left="2772"/>
      <w:rPr>
        <w:b/>
        <w:sz w:val="24"/>
        <w:szCs w:val="24"/>
      </w:rPr>
    </w:pPr>
  </w:p>
  <w:p w14:paraId="5F3189C5" w14:textId="77777777" w:rsidR="00503654" w:rsidRDefault="000D6A1E">
    <w:pPr>
      <w:tabs>
        <w:tab w:val="left" w:pos="-1440"/>
        <w:tab w:val="left" w:pos="-720"/>
        <w:tab w:val="left" w:pos="720"/>
        <w:tab w:val="left" w:pos="2160"/>
        <w:tab w:val="left" w:pos="3600"/>
        <w:tab w:val="left" w:pos="4320"/>
        <w:tab w:val="left" w:pos="5040"/>
        <w:tab w:val="left" w:pos="5523"/>
        <w:tab w:val="left" w:pos="6480"/>
      </w:tabs>
      <w:jc w:val="center"/>
      <w:rPr>
        <w:b/>
        <w:sz w:val="24"/>
        <w:szCs w:val="24"/>
      </w:rPr>
    </w:pPr>
    <w:r>
      <w:rPr>
        <w:b/>
        <w:sz w:val="24"/>
        <w:szCs w:val="24"/>
      </w:rPr>
      <w:t>INTERGOVERNMENTAL OCEANOGRAPHIC COMMISSION</w:t>
    </w:r>
  </w:p>
  <w:p w14:paraId="0A7F32A5" w14:textId="77777777" w:rsidR="00503654" w:rsidRDefault="000D6A1E">
    <w:pPr>
      <w:tabs>
        <w:tab w:val="left" w:pos="-1440"/>
        <w:tab w:val="left" w:pos="-720"/>
        <w:tab w:val="left" w:pos="720"/>
        <w:tab w:val="left" w:pos="2160"/>
        <w:tab w:val="left" w:pos="3600"/>
        <w:tab w:val="left" w:pos="4320"/>
        <w:tab w:val="left" w:pos="5040"/>
        <w:tab w:val="left" w:pos="5523"/>
        <w:tab w:val="left" w:pos="6480"/>
      </w:tabs>
      <w:jc w:val="center"/>
      <w:rPr>
        <w:sz w:val="24"/>
        <w:szCs w:val="24"/>
      </w:rPr>
    </w:pPr>
    <w:r>
      <w:rPr>
        <w:sz w:val="24"/>
        <w:szCs w:val="24"/>
      </w:rPr>
      <w:t>(of UNESCO)</w:t>
    </w:r>
  </w:p>
  <w:p w14:paraId="4CC6A2E1" w14:textId="77777777" w:rsidR="00503654" w:rsidRDefault="005036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b/>
      </w:rPr>
    </w:pPr>
  </w:p>
  <w:p w14:paraId="7B6381C1" w14:textId="77777777" w:rsidR="00503654" w:rsidRDefault="00503654">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b/>
        <w:sz w:val="24"/>
        <w:szCs w:val="24"/>
      </w:rPr>
    </w:pPr>
  </w:p>
  <w:p w14:paraId="3375B828" w14:textId="77777777" w:rsidR="00503654" w:rsidRDefault="00503654">
    <w:pPr>
      <w:tabs>
        <w:tab w:val="left" w:pos="-1440"/>
        <w:tab w:val="left" w:pos="-720"/>
        <w:tab w:val="left" w:pos="720"/>
        <w:tab w:val="left" w:pos="1440"/>
        <w:tab w:val="left" w:pos="2160"/>
        <w:tab w:val="left" w:pos="3600"/>
        <w:tab w:val="left" w:pos="4320"/>
        <w:tab w:val="left" w:pos="5040"/>
        <w:tab w:val="left" w:pos="5523"/>
        <w:tab w:val="left" w:pos="6480"/>
      </w:tabs>
      <w:ind w:left="2772"/>
    </w:pPr>
  </w:p>
  <w:p w14:paraId="4626B7DD" w14:textId="77777777" w:rsidR="00503654" w:rsidRDefault="00503654">
    <w:pPr>
      <w:jc w:val="center"/>
    </w:pPr>
  </w:p>
  <w:p w14:paraId="56687140" w14:textId="77777777" w:rsidR="00503654" w:rsidRDefault="00503654">
    <w:pPr>
      <w:jc w:val="center"/>
    </w:pPr>
  </w:p>
  <w:p w14:paraId="7FCD8787" w14:textId="77777777" w:rsidR="00503654" w:rsidRDefault="000D6A1E">
    <w:pPr>
      <w:jc w:val="center"/>
      <w:rPr>
        <w:b/>
        <w:sz w:val="28"/>
        <w:szCs w:val="28"/>
      </w:rPr>
    </w:pPr>
    <w:r>
      <w:rPr>
        <w:noProof/>
      </w:rPr>
      <mc:AlternateContent>
        <mc:Choice Requires="wps">
          <w:drawing>
            <wp:anchor distT="0" distB="0" distL="114300" distR="114300" simplePos="0" relativeHeight="251659264" behindDoc="0" locked="0" layoutInCell="1" hidden="0" allowOverlap="1" wp14:anchorId="7953C47C" wp14:editId="1DA5D0D2">
              <wp:simplePos x="0" y="0"/>
              <wp:positionH relativeFrom="column">
                <wp:posOffset>1790700</wp:posOffset>
              </wp:positionH>
              <wp:positionV relativeFrom="paragraph">
                <wp:posOffset>0</wp:posOffset>
              </wp:positionV>
              <wp:extent cx="2533015" cy="31496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084255" y="3627283"/>
                        <a:ext cx="2523490" cy="3054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48C0DB" w14:textId="77777777" w:rsidR="00503654" w:rsidRDefault="000D6A1E">
                          <w:pPr>
                            <w:jc w:val="center"/>
                            <w:textDirection w:val="btLr"/>
                          </w:pPr>
                          <w:r>
                            <w:rPr>
                              <w:b/>
                              <w:color w:val="000000"/>
                              <w:sz w:val="28"/>
                            </w:rPr>
                            <w:t>INFORMATION DOCUMENT</w:t>
                          </w:r>
                        </w:p>
                      </w:txbxContent>
                    </wps:txbx>
                    <wps:bodyPr spcFirstLastPara="1" wrap="square" lIns="91425" tIns="45700" rIns="91425" bIns="45700" anchor="t" anchorCtr="0">
                      <a:noAutofit/>
                    </wps:bodyPr>
                  </wps:wsp>
                </a:graphicData>
              </a:graphic>
            </wp:anchor>
          </w:drawing>
        </mc:Choice>
        <mc:Fallback>
          <w:pict>
            <v:rect w14:anchorId="7953C47C" id="Rectangle 1" o:spid="_x0000_s1026" style="position:absolute;left:0;text-align:left;margin-left:141pt;margin-top:0;width:199.45pt;height:2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">
              <v:stroke startarrowwidth="narrow" startarrowlength="short" endarrowwidth="narrow" endarrowlength="short"/>
              <v:textbox inset="2.53958mm,1.2694mm,2.53958mm,1.2694mm">
                <w:txbxContent>
                  <w:p w14:paraId="7D48C0DB" w14:textId="77777777" w:rsidR="00503654" w:rsidRDefault="000D6A1E">
                    <w:pPr>
                      <w:jc w:val="center"/>
                      <w:textDirection w:val="btLr"/>
                    </w:pPr>
                    <w:r>
                      <w:rPr>
                        <w:b/>
                        <w:color w:val="000000"/>
                        <w:sz w:val="28"/>
                      </w:rPr>
                      <w:t>INFORMATION DOCUMENT</w:t>
                    </w:r>
                  </w:p>
                </w:txbxContent>
              </v:textbox>
              <w10:wrap type="square"/>
            </v:rect>
          </w:pict>
        </mc:Fallback>
      </mc:AlternateContent>
    </w:r>
  </w:p>
  <w:p w14:paraId="0AD539BC" w14:textId="77777777" w:rsidR="00503654" w:rsidRDefault="00503654">
    <w:pPr>
      <w:jc w:val="center"/>
    </w:pPr>
  </w:p>
  <w:p w14:paraId="3114A628" w14:textId="77777777" w:rsidR="00503654" w:rsidRDefault="00503654">
    <w:pPr>
      <w:jc w:val="center"/>
    </w:pPr>
  </w:p>
  <w:p w14:paraId="0037239A" w14:textId="77777777" w:rsidR="00503654" w:rsidRDefault="00503654">
    <w:pPr>
      <w:jc w:val="center"/>
    </w:pPr>
  </w:p>
  <w:p w14:paraId="5E5D80F8" w14:textId="77777777" w:rsidR="00503654" w:rsidRDefault="000D6A1E">
    <w:pPr>
      <w:tabs>
        <w:tab w:val="left" w:pos="8681"/>
      </w:tabs>
    </w:pPr>
    <w:r>
      <w:tab/>
    </w:r>
  </w:p>
  <w:p w14:paraId="44298283" w14:textId="77777777" w:rsidR="00503654" w:rsidRDefault="00503654"/>
  <w:p w14:paraId="0780AA58" w14:textId="16E1DF77" w:rsidR="00503654" w:rsidRPr="006E61AB" w:rsidRDefault="004B03FA">
    <w:pPr>
      <w:pBdr>
        <w:top w:val="nil"/>
        <w:left w:val="nil"/>
        <w:bottom w:val="nil"/>
        <w:right w:val="nil"/>
        <w:between w:val="nil"/>
      </w:pBdr>
      <w:tabs>
        <w:tab w:val="center" w:pos="4153"/>
        <w:tab w:val="right" w:pos="8306"/>
      </w:tabs>
      <w:spacing w:after="480"/>
      <w:jc w:val="center"/>
      <w:rPr>
        <w:b/>
        <w:color w:val="000000"/>
        <w:sz w:val="24"/>
        <w:szCs w:val="24"/>
      </w:rPr>
    </w:pPr>
    <w:r w:rsidRPr="004B03FA">
      <w:rPr>
        <w:b/>
        <w:color w:val="000000"/>
        <w:sz w:val="24"/>
        <w:szCs w:val="24"/>
      </w:rPr>
      <w:t>STATUS OF IOC AND NON-IOC DECADE ACTIONS AND RESOURCE NEEDS</w:t>
    </w:r>
  </w:p>
  <w:p w14:paraId="6E13A1C5" w14:textId="77777777" w:rsidR="00503654" w:rsidRDefault="00503654">
    <w:pPr>
      <w:pBdr>
        <w:top w:val="nil"/>
        <w:left w:val="nil"/>
        <w:bottom w:val="nil"/>
        <w:right w:val="nil"/>
        <w:between w:val="nil"/>
      </w:pBdr>
      <w:tabs>
        <w:tab w:val="center" w:pos="4153"/>
        <w:tab w:val="right" w:pos="8306"/>
      </w:tabs>
      <w:rPr>
        <w:color w:val="000000"/>
      </w:rPr>
    </w:pPr>
  </w:p>
  <w:p w14:paraId="0231FE6D" w14:textId="77777777" w:rsidR="00503654" w:rsidRDefault="00503654">
    <w:pPr>
      <w:pBdr>
        <w:top w:val="nil"/>
        <w:left w:val="nil"/>
        <w:bottom w:val="nil"/>
        <w:right w:val="nil"/>
        <w:between w:val="nil"/>
      </w:pBdr>
      <w:tabs>
        <w:tab w:val="center" w:pos="4153"/>
        <w:tab w:val="right" w:pos="830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3D1A1" w14:textId="042031E5" w:rsidR="00503654" w:rsidRDefault="000D6A1E">
    <w:pPr>
      <w:pBdr>
        <w:top w:val="nil"/>
        <w:left w:val="nil"/>
        <w:bottom w:val="nil"/>
        <w:right w:val="nil"/>
        <w:between w:val="nil"/>
      </w:pBdr>
      <w:tabs>
        <w:tab w:val="center" w:pos="4153"/>
        <w:tab w:val="right" w:pos="8306"/>
      </w:tabs>
      <w:rPr>
        <w:color w:val="000000"/>
        <w:sz w:val="20"/>
        <w:szCs w:val="20"/>
      </w:rPr>
    </w:pPr>
    <w:r>
      <w:rPr>
        <w:color w:val="000000"/>
        <w:sz w:val="20"/>
        <w:szCs w:val="20"/>
      </w:rPr>
      <w:t>IOCINF-</w:t>
    </w:r>
    <w:r w:rsidR="006E61AB">
      <w:rPr>
        <w:color w:val="000000"/>
        <w:sz w:val="20"/>
        <w:szCs w:val="20"/>
      </w:rPr>
      <w:t>153</w:t>
    </w:r>
    <w:r w:rsidR="004B03FA">
      <w:rPr>
        <w:color w:val="000000"/>
        <w:sz w:val="20"/>
        <w:szCs w:val="20"/>
      </w:rPr>
      <w:t>9</w:t>
    </w:r>
    <w:r>
      <w:rPr>
        <w:color w:val="000000"/>
        <w:sz w:val="20"/>
        <w:szCs w:val="20"/>
      </w:rPr>
      <w:t xml:space="preserve"> – page </w:t>
    </w:r>
    <w:r>
      <w:rPr>
        <w:color w:val="000000"/>
        <w:sz w:val="20"/>
        <w:szCs w:val="20"/>
      </w:rPr>
      <w:fldChar w:fldCharType="begin"/>
    </w:r>
    <w:r>
      <w:rPr>
        <w:color w:val="000000"/>
        <w:sz w:val="20"/>
        <w:szCs w:val="20"/>
      </w:rPr>
      <w:instrText>PAGE</w:instrText>
    </w:r>
    <w:r>
      <w:rPr>
        <w:color w:val="000000"/>
        <w:sz w:val="20"/>
        <w:szCs w:val="20"/>
      </w:rPr>
      <w:fldChar w:fldCharType="separate"/>
    </w:r>
    <w:r w:rsidR="00FC0334">
      <w:rPr>
        <w:noProof/>
        <w:color w:val="000000"/>
        <w:sz w:val="20"/>
        <w:szCs w:val="20"/>
      </w:rPr>
      <w:t>2</w:t>
    </w:r>
    <w:r>
      <w:rPr>
        <w:color w:val="00000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45AE" w14:textId="059CC66D" w:rsidR="00503654" w:rsidRPr="004B03FA" w:rsidRDefault="000D6A1E" w:rsidP="004B03FA">
    <w:pPr>
      <w:pBdr>
        <w:top w:val="nil"/>
        <w:left w:val="nil"/>
        <w:bottom w:val="nil"/>
        <w:right w:val="nil"/>
        <w:between w:val="nil"/>
      </w:pBdr>
      <w:tabs>
        <w:tab w:val="center" w:pos="4153"/>
        <w:tab w:val="right" w:pos="8306"/>
      </w:tabs>
      <w:ind w:left="7088"/>
      <w:jc w:val="right"/>
      <w:rPr>
        <w:color w:val="000000"/>
        <w:sz w:val="20"/>
        <w:szCs w:val="20"/>
      </w:rPr>
    </w:pPr>
    <w:r w:rsidRPr="004B03FA">
      <w:rPr>
        <w:color w:val="000000"/>
        <w:sz w:val="20"/>
        <w:szCs w:val="20"/>
      </w:rPr>
      <w:t>IOC/INF-</w:t>
    </w:r>
    <w:r w:rsidR="006E61AB" w:rsidRPr="004B03FA">
      <w:rPr>
        <w:color w:val="000000"/>
        <w:sz w:val="20"/>
        <w:szCs w:val="20"/>
      </w:rPr>
      <w:t>153</w:t>
    </w:r>
    <w:r w:rsidR="004B03FA">
      <w:rPr>
        <w:color w:val="000000"/>
        <w:sz w:val="20"/>
        <w:szCs w:val="20"/>
      </w:rPr>
      <w:t>9</w:t>
    </w:r>
    <w:r w:rsidRPr="004B03FA">
      <w:rPr>
        <w:color w:val="000000"/>
        <w:sz w:val="20"/>
        <w:szCs w:val="20"/>
      </w:rPr>
      <w:t xml:space="preserve"> – page </w:t>
    </w:r>
    <w:r w:rsidRPr="004B03FA">
      <w:rPr>
        <w:color w:val="000000"/>
        <w:sz w:val="20"/>
        <w:szCs w:val="20"/>
      </w:rPr>
      <w:fldChar w:fldCharType="begin"/>
    </w:r>
    <w:r w:rsidRPr="004B03FA">
      <w:rPr>
        <w:color w:val="000000"/>
        <w:sz w:val="20"/>
        <w:szCs w:val="20"/>
      </w:rPr>
      <w:instrText>PAGE</w:instrText>
    </w:r>
    <w:r w:rsidRPr="004B03FA">
      <w:rPr>
        <w:color w:val="000000"/>
        <w:sz w:val="20"/>
        <w:szCs w:val="20"/>
      </w:rPr>
      <w:fldChar w:fldCharType="separate"/>
    </w:r>
    <w:r w:rsidR="00FC0334" w:rsidRPr="004B03FA">
      <w:rPr>
        <w:noProof/>
        <w:color w:val="000000"/>
        <w:sz w:val="20"/>
        <w:szCs w:val="20"/>
      </w:rPr>
      <w:t>3</w:t>
    </w:r>
    <w:r w:rsidRPr="004B03FA">
      <w:rPr>
        <w:color w:val="000000"/>
        <w:sz w:val="20"/>
        <w:szCs w:val="20"/>
      </w:rPr>
      <w:fldChar w:fldCharType="end"/>
    </w:r>
  </w:p>
  <w:p w14:paraId="52CF0B76" w14:textId="77777777" w:rsidR="00503654" w:rsidRDefault="00503654">
    <w:pPr>
      <w:pBdr>
        <w:top w:val="nil"/>
        <w:left w:val="nil"/>
        <w:bottom w:val="nil"/>
        <w:right w:val="nil"/>
        <w:between w:val="nil"/>
      </w:pBdr>
      <w:tabs>
        <w:tab w:val="center" w:pos="4153"/>
        <w:tab w:val="right" w:pos="8306"/>
      </w:tabs>
      <w:ind w:left="792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8A883" w14:textId="7E73CA4B" w:rsidR="00503654" w:rsidRDefault="000D6A1E">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t>IOC/INF-</w:t>
    </w:r>
    <w:r w:rsidR="006E61AB">
      <w:rPr>
        <w:color w:val="000000"/>
        <w:sz w:val="20"/>
        <w:szCs w:val="20"/>
      </w:rPr>
      <w:t>153</w:t>
    </w:r>
    <w:r w:rsidR="004B03FA">
      <w:rPr>
        <w:color w:val="000000"/>
        <w:sz w:val="20"/>
        <w:szCs w:val="20"/>
      </w:rPr>
      <w:t>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80625" w14:textId="0EAF5648" w:rsidR="00B82671" w:rsidRPr="00B82671" w:rsidRDefault="00B82671" w:rsidP="00B82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6E40"/>
    <w:multiLevelType w:val="multilevel"/>
    <w:tmpl w:val="DB222F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8F0689"/>
    <w:multiLevelType w:val="hybridMultilevel"/>
    <w:tmpl w:val="B024C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607E4"/>
    <w:multiLevelType w:val="multilevel"/>
    <w:tmpl w:val="DC8213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0D19B8"/>
    <w:multiLevelType w:val="hybridMultilevel"/>
    <w:tmpl w:val="CC4C2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2A51640"/>
    <w:multiLevelType w:val="multilevel"/>
    <w:tmpl w:val="711A9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CA3167"/>
    <w:multiLevelType w:val="hybridMultilevel"/>
    <w:tmpl w:val="00A04D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A67EC0"/>
    <w:multiLevelType w:val="multilevel"/>
    <w:tmpl w:val="D7A6A9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D98139B"/>
    <w:multiLevelType w:val="hybridMultilevel"/>
    <w:tmpl w:val="9EC43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76C0CA4"/>
    <w:multiLevelType w:val="hybridMultilevel"/>
    <w:tmpl w:val="4DAA0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7F74EB"/>
    <w:multiLevelType w:val="multilevel"/>
    <w:tmpl w:val="7C347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E2084B"/>
    <w:multiLevelType w:val="multilevel"/>
    <w:tmpl w:val="C41C0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B2774C4"/>
    <w:multiLevelType w:val="hybridMultilevel"/>
    <w:tmpl w:val="9D960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3255E5"/>
    <w:multiLevelType w:val="hybridMultilevel"/>
    <w:tmpl w:val="D8FA6F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6D2D59"/>
    <w:multiLevelType w:val="hybridMultilevel"/>
    <w:tmpl w:val="AB9ABFE8"/>
    <w:lvl w:ilvl="0" w:tplc="057CA710">
      <w:start w:val="1"/>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562830">
    <w:abstractNumId w:val="2"/>
  </w:num>
  <w:num w:numId="2" w16cid:durableId="1014574072">
    <w:abstractNumId w:val="4"/>
  </w:num>
  <w:num w:numId="3" w16cid:durableId="1178234150">
    <w:abstractNumId w:val="6"/>
  </w:num>
  <w:num w:numId="4" w16cid:durableId="1162238317">
    <w:abstractNumId w:val="0"/>
  </w:num>
  <w:num w:numId="5" w16cid:durableId="918372035">
    <w:abstractNumId w:val="9"/>
  </w:num>
  <w:num w:numId="6" w16cid:durableId="952588764">
    <w:abstractNumId w:val="10"/>
  </w:num>
  <w:num w:numId="7" w16cid:durableId="2110663853">
    <w:abstractNumId w:val="3"/>
  </w:num>
  <w:num w:numId="8" w16cid:durableId="719981906">
    <w:abstractNumId w:val="5"/>
  </w:num>
  <w:num w:numId="9" w16cid:durableId="1606696262">
    <w:abstractNumId w:val="11"/>
  </w:num>
  <w:num w:numId="10" w16cid:durableId="1801535318">
    <w:abstractNumId w:val="1"/>
  </w:num>
  <w:num w:numId="11" w16cid:durableId="1563755061">
    <w:abstractNumId w:val="7"/>
  </w:num>
  <w:num w:numId="12" w16cid:durableId="164907138">
    <w:abstractNumId w:val="8"/>
  </w:num>
  <w:num w:numId="13" w16cid:durableId="1905948409">
    <w:abstractNumId w:val="12"/>
  </w:num>
  <w:num w:numId="14" w16cid:durableId="1198734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654"/>
    <w:rsid w:val="000D6A1E"/>
    <w:rsid w:val="000E2D35"/>
    <w:rsid w:val="000E5DBD"/>
    <w:rsid w:val="001F563B"/>
    <w:rsid w:val="004B03FA"/>
    <w:rsid w:val="00503654"/>
    <w:rsid w:val="005F480E"/>
    <w:rsid w:val="00644692"/>
    <w:rsid w:val="006E61AB"/>
    <w:rsid w:val="00821B0F"/>
    <w:rsid w:val="008C378C"/>
    <w:rsid w:val="00A9745C"/>
    <w:rsid w:val="00B52701"/>
    <w:rsid w:val="00B82671"/>
    <w:rsid w:val="00B874A3"/>
    <w:rsid w:val="00DE1665"/>
    <w:rsid w:val="00E15614"/>
    <w:rsid w:val="00EE6CC7"/>
    <w:rsid w:val="00F55A1D"/>
    <w:rsid w:val="00FC03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A5E76"/>
  <w15:docId w15:val="{7A032F73-E91A-4BFC-84B8-CD3009042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240"/>
      <w:jc w:val="center"/>
      <w:outlineLvl w:val="0"/>
    </w:pPr>
    <w:rPr>
      <w:b/>
    </w:rPr>
  </w:style>
  <w:style w:type="paragraph" w:styleId="Heading2">
    <w:name w:val="heading 2"/>
    <w:basedOn w:val="Normal"/>
    <w:next w:val="Normal"/>
    <w:link w:val="Heading2Char"/>
    <w:uiPriority w:val="9"/>
    <w:unhideWhenUsed/>
    <w:qFormat/>
    <w:pPr>
      <w:keepNext/>
      <w:keepLines/>
      <w:spacing w:before="480" w:after="240"/>
      <w:ind w:left="567" w:hanging="567"/>
      <w:outlineLvl w:val="1"/>
    </w:pPr>
    <w:rPr>
      <w:b/>
      <w:smallCaps/>
    </w:rPr>
  </w:style>
  <w:style w:type="paragraph" w:styleId="Heading3">
    <w:name w:val="heading 3"/>
    <w:basedOn w:val="Normal"/>
    <w:next w:val="Normal"/>
    <w:link w:val="Heading3Char"/>
    <w:uiPriority w:val="9"/>
    <w:unhideWhenUsed/>
    <w:qFormat/>
    <w:pPr>
      <w:keepNext/>
      <w:keepLines/>
      <w:spacing w:after="240"/>
      <w:ind w:left="567" w:hanging="567"/>
      <w:outlineLvl w:val="2"/>
    </w:pPr>
    <w:rPr>
      <w:rFonts w:ascii="Arimo" w:eastAsia="Arimo" w:hAnsi="Arimo" w:cs="Arimo"/>
      <w:b/>
    </w:rPr>
  </w:style>
  <w:style w:type="paragraph" w:styleId="Heading4">
    <w:name w:val="heading 4"/>
    <w:basedOn w:val="Normal"/>
    <w:next w:val="Normal"/>
    <w:link w:val="Heading4Char"/>
    <w:uiPriority w:val="9"/>
    <w:semiHidden/>
    <w:unhideWhenUsed/>
    <w:qFormat/>
    <w:pPr>
      <w:keepNext/>
      <w:keepLines/>
      <w:spacing w:after="240"/>
      <w:outlineLvl w:val="3"/>
    </w:pPr>
    <w:rPr>
      <w:b/>
    </w:rPr>
  </w:style>
  <w:style w:type="paragraph" w:styleId="Heading5">
    <w:name w:val="heading 5"/>
    <w:basedOn w:val="Normal"/>
    <w:next w:val="Normal"/>
    <w:link w:val="Heading5Char"/>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link w:val="Heading6Char"/>
    <w:uiPriority w:val="9"/>
    <w:semiHidden/>
    <w:unhideWhenUsed/>
    <w:qFormat/>
    <w:pPr>
      <w:keepNext/>
      <w:keepLines/>
      <w:tabs>
        <w:tab w:val="left" w:pos="1134"/>
      </w:tabs>
      <w:spacing w:after="240"/>
      <w:ind w:left="567"/>
      <w:outlineLvl w:val="5"/>
    </w:pPr>
    <w:rPr>
      <w:b/>
    </w:rPr>
  </w:style>
  <w:style w:type="paragraph" w:styleId="Heading7">
    <w:name w:val="heading 7"/>
    <w:basedOn w:val="Normal"/>
    <w:next w:val="Normal"/>
    <w:link w:val="Heading7Char"/>
    <w:uiPriority w:val="9"/>
    <w:semiHidden/>
    <w:unhideWhenUsed/>
    <w:qFormat/>
    <w:rsid w:val="00B82671"/>
    <w:pPr>
      <w:keepNext/>
      <w:keepLines/>
      <w:tabs>
        <w:tab w:val="clear" w:pos="567"/>
      </w:tabs>
      <w:spacing w:before="40" w:line="259" w:lineRule="auto"/>
      <w:outlineLvl w:val="6"/>
    </w:pPr>
    <w:rPr>
      <w:rFonts w:asciiTheme="minorHAnsi" w:eastAsiaTheme="majorEastAsia" w:hAnsiTheme="minorHAnsi" w:cstheme="majorBidi"/>
      <w:color w:val="595959" w:themeColor="text1" w:themeTint="A6"/>
      <w:kern w:val="2"/>
      <w:lang w:val="fr-FR" w:eastAsia="zh-CN"/>
      <w14:ligatures w14:val="standardContextual"/>
    </w:rPr>
  </w:style>
  <w:style w:type="paragraph" w:styleId="Heading8">
    <w:name w:val="heading 8"/>
    <w:basedOn w:val="Normal"/>
    <w:next w:val="Normal"/>
    <w:link w:val="Heading8Char"/>
    <w:uiPriority w:val="9"/>
    <w:semiHidden/>
    <w:unhideWhenUsed/>
    <w:qFormat/>
    <w:rsid w:val="00B82671"/>
    <w:pPr>
      <w:keepNext/>
      <w:keepLines/>
      <w:tabs>
        <w:tab w:val="clear" w:pos="567"/>
      </w:tabs>
      <w:spacing w:line="259" w:lineRule="auto"/>
      <w:outlineLvl w:val="7"/>
    </w:pPr>
    <w:rPr>
      <w:rFonts w:asciiTheme="minorHAnsi" w:eastAsiaTheme="majorEastAsia" w:hAnsiTheme="minorHAnsi" w:cstheme="majorBidi"/>
      <w:i/>
      <w:iCs/>
      <w:color w:val="272727" w:themeColor="text1" w:themeTint="D8"/>
      <w:kern w:val="2"/>
      <w:lang w:val="fr-FR" w:eastAsia="zh-CN"/>
      <w14:ligatures w14:val="standardContextual"/>
    </w:rPr>
  </w:style>
  <w:style w:type="paragraph" w:styleId="Heading9">
    <w:name w:val="heading 9"/>
    <w:basedOn w:val="Normal"/>
    <w:next w:val="Normal"/>
    <w:link w:val="Heading9Char"/>
    <w:uiPriority w:val="9"/>
    <w:semiHidden/>
    <w:unhideWhenUsed/>
    <w:qFormat/>
    <w:rsid w:val="00B82671"/>
    <w:pPr>
      <w:keepNext/>
      <w:keepLines/>
      <w:tabs>
        <w:tab w:val="clear" w:pos="567"/>
      </w:tabs>
      <w:spacing w:line="259" w:lineRule="auto"/>
      <w:outlineLvl w:val="8"/>
    </w:pPr>
    <w:rPr>
      <w:rFonts w:asciiTheme="minorHAnsi" w:eastAsiaTheme="majorEastAsia" w:hAnsiTheme="minorHAnsi" w:cstheme="majorBidi"/>
      <w:color w:val="272727" w:themeColor="text1" w:themeTint="D8"/>
      <w:kern w:val="2"/>
      <w:lang w:val="fr-FR"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Heading2Char">
    <w:name w:val="Heading 2 Char"/>
    <w:basedOn w:val="DefaultParagraphFont"/>
    <w:link w:val="Heading2"/>
    <w:uiPriority w:val="9"/>
    <w:rsid w:val="00FC0334"/>
    <w:rPr>
      <w:b/>
      <w:smallCaps/>
    </w:rPr>
  </w:style>
  <w:style w:type="character" w:customStyle="1" w:styleId="Heading3Char">
    <w:name w:val="Heading 3 Char"/>
    <w:basedOn w:val="DefaultParagraphFont"/>
    <w:link w:val="Heading3"/>
    <w:uiPriority w:val="9"/>
    <w:rsid w:val="00FC0334"/>
    <w:rPr>
      <w:rFonts w:ascii="Arimo" w:eastAsia="Arimo" w:hAnsi="Arimo" w:cs="Arimo"/>
      <w:b/>
    </w:rPr>
  </w:style>
  <w:style w:type="paragraph" w:styleId="ListParagraph">
    <w:name w:val="List Paragraph"/>
    <w:basedOn w:val="Normal"/>
    <w:uiPriority w:val="34"/>
    <w:qFormat/>
    <w:rsid w:val="00FC0334"/>
    <w:pPr>
      <w:ind w:left="720"/>
      <w:contextualSpacing/>
    </w:pPr>
  </w:style>
  <w:style w:type="table" w:styleId="TableGrid">
    <w:name w:val="Table Grid"/>
    <w:basedOn w:val="TableNormal"/>
    <w:uiPriority w:val="39"/>
    <w:rsid w:val="001F563B"/>
    <w:pPr>
      <w:tabs>
        <w:tab w:val="clear" w:pos="567"/>
      </w:tabs>
    </w:pPr>
    <w:rPr>
      <w:rFonts w:asciiTheme="minorHAnsi" w:eastAsiaTheme="minorEastAsia" w:hAnsiTheme="minorHAnsi" w:cstheme="minorBidi"/>
      <w:kern w:val="2"/>
      <w:lang w:val="fr-FR"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F55A1D"/>
    <w:rPr>
      <w:b/>
    </w:rPr>
  </w:style>
  <w:style w:type="character" w:customStyle="1" w:styleId="Heading7Char">
    <w:name w:val="Heading 7 Char"/>
    <w:basedOn w:val="DefaultParagraphFont"/>
    <w:link w:val="Heading7"/>
    <w:uiPriority w:val="9"/>
    <w:semiHidden/>
    <w:rsid w:val="00B82671"/>
    <w:rPr>
      <w:rFonts w:asciiTheme="minorHAnsi" w:eastAsiaTheme="majorEastAsia" w:hAnsiTheme="minorHAnsi" w:cstheme="majorBidi"/>
      <w:color w:val="595959" w:themeColor="text1" w:themeTint="A6"/>
      <w:kern w:val="2"/>
      <w:lang w:val="fr-FR" w:eastAsia="zh-CN"/>
      <w14:ligatures w14:val="standardContextual"/>
    </w:rPr>
  </w:style>
  <w:style w:type="character" w:customStyle="1" w:styleId="Heading8Char">
    <w:name w:val="Heading 8 Char"/>
    <w:basedOn w:val="DefaultParagraphFont"/>
    <w:link w:val="Heading8"/>
    <w:uiPriority w:val="9"/>
    <w:semiHidden/>
    <w:rsid w:val="00B82671"/>
    <w:rPr>
      <w:rFonts w:asciiTheme="minorHAnsi" w:eastAsiaTheme="majorEastAsia" w:hAnsiTheme="minorHAnsi" w:cstheme="majorBidi"/>
      <w:i/>
      <w:iCs/>
      <w:color w:val="272727" w:themeColor="text1" w:themeTint="D8"/>
      <w:kern w:val="2"/>
      <w:lang w:val="fr-FR" w:eastAsia="zh-CN"/>
      <w14:ligatures w14:val="standardContextual"/>
    </w:rPr>
  </w:style>
  <w:style w:type="character" w:customStyle="1" w:styleId="Heading9Char">
    <w:name w:val="Heading 9 Char"/>
    <w:basedOn w:val="DefaultParagraphFont"/>
    <w:link w:val="Heading9"/>
    <w:uiPriority w:val="9"/>
    <w:semiHidden/>
    <w:rsid w:val="00B82671"/>
    <w:rPr>
      <w:rFonts w:asciiTheme="minorHAnsi" w:eastAsiaTheme="majorEastAsia" w:hAnsiTheme="minorHAnsi" w:cstheme="majorBidi"/>
      <w:color w:val="272727" w:themeColor="text1" w:themeTint="D8"/>
      <w:kern w:val="2"/>
      <w:lang w:val="fr-FR" w:eastAsia="zh-CN"/>
      <w14:ligatures w14:val="standardContextual"/>
    </w:rPr>
  </w:style>
  <w:style w:type="character" w:customStyle="1" w:styleId="Heading1Char">
    <w:name w:val="Heading 1 Char"/>
    <w:basedOn w:val="DefaultParagraphFont"/>
    <w:link w:val="Heading1"/>
    <w:uiPriority w:val="9"/>
    <w:rsid w:val="00B82671"/>
    <w:rPr>
      <w:b/>
    </w:rPr>
  </w:style>
  <w:style w:type="character" w:customStyle="1" w:styleId="Heading4Char">
    <w:name w:val="Heading 4 Char"/>
    <w:basedOn w:val="DefaultParagraphFont"/>
    <w:link w:val="Heading4"/>
    <w:uiPriority w:val="9"/>
    <w:semiHidden/>
    <w:rsid w:val="00B82671"/>
    <w:rPr>
      <w:b/>
    </w:rPr>
  </w:style>
  <w:style w:type="character" w:customStyle="1" w:styleId="Heading5Char">
    <w:name w:val="Heading 5 Char"/>
    <w:basedOn w:val="DefaultParagraphFont"/>
    <w:link w:val="Heading5"/>
    <w:uiPriority w:val="9"/>
    <w:semiHidden/>
    <w:rsid w:val="00B82671"/>
    <w:rPr>
      <w:b/>
    </w:rPr>
  </w:style>
  <w:style w:type="character" w:customStyle="1" w:styleId="TitleChar">
    <w:name w:val="Title Char"/>
    <w:basedOn w:val="DefaultParagraphFont"/>
    <w:link w:val="Title"/>
    <w:uiPriority w:val="10"/>
    <w:rsid w:val="00B82671"/>
    <w:rPr>
      <w:b/>
      <w:sz w:val="72"/>
      <w:szCs w:val="72"/>
    </w:rPr>
  </w:style>
  <w:style w:type="character" w:customStyle="1" w:styleId="SubtitleChar">
    <w:name w:val="Subtitle Char"/>
    <w:basedOn w:val="DefaultParagraphFont"/>
    <w:link w:val="Subtitle"/>
    <w:uiPriority w:val="11"/>
    <w:rsid w:val="00B82671"/>
    <w:rPr>
      <w:rFonts w:ascii="Georgia" w:eastAsia="Georgia" w:hAnsi="Georgia" w:cs="Georgia"/>
      <w:i/>
      <w:color w:val="666666"/>
      <w:sz w:val="48"/>
      <w:szCs w:val="48"/>
    </w:rPr>
  </w:style>
  <w:style w:type="paragraph" w:styleId="Quote">
    <w:name w:val="Quote"/>
    <w:basedOn w:val="Normal"/>
    <w:next w:val="Normal"/>
    <w:link w:val="QuoteChar"/>
    <w:uiPriority w:val="29"/>
    <w:qFormat/>
    <w:rsid w:val="00B82671"/>
    <w:pPr>
      <w:tabs>
        <w:tab w:val="clear" w:pos="567"/>
      </w:tabs>
      <w:spacing w:before="160" w:after="160" w:line="259" w:lineRule="auto"/>
      <w:jc w:val="center"/>
    </w:pPr>
    <w:rPr>
      <w:rFonts w:asciiTheme="minorHAnsi" w:eastAsiaTheme="minorEastAsia" w:hAnsiTheme="minorHAnsi" w:cstheme="minorBidi"/>
      <w:i/>
      <w:iCs/>
      <w:color w:val="404040" w:themeColor="text1" w:themeTint="BF"/>
      <w:kern w:val="2"/>
      <w:lang w:val="fr-FR" w:eastAsia="zh-CN"/>
      <w14:ligatures w14:val="standardContextual"/>
    </w:rPr>
  </w:style>
  <w:style w:type="character" w:customStyle="1" w:styleId="QuoteChar">
    <w:name w:val="Quote Char"/>
    <w:basedOn w:val="DefaultParagraphFont"/>
    <w:link w:val="Quote"/>
    <w:uiPriority w:val="29"/>
    <w:rsid w:val="00B82671"/>
    <w:rPr>
      <w:rFonts w:asciiTheme="minorHAnsi" w:eastAsiaTheme="minorEastAsia" w:hAnsiTheme="minorHAnsi" w:cstheme="minorBidi"/>
      <w:i/>
      <w:iCs/>
      <w:color w:val="404040" w:themeColor="text1" w:themeTint="BF"/>
      <w:kern w:val="2"/>
      <w:lang w:val="fr-FR" w:eastAsia="zh-CN"/>
      <w14:ligatures w14:val="standardContextual"/>
    </w:rPr>
  </w:style>
  <w:style w:type="character" w:styleId="IntenseEmphasis">
    <w:name w:val="Intense Emphasis"/>
    <w:basedOn w:val="DefaultParagraphFont"/>
    <w:uiPriority w:val="21"/>
    <w:qFormat/>
    <w:rsid w:val="00B82671"/>
    <w:rPr>
      <w:i/>
      <w:iCs/>
      <w:color w:val="365F91" w:themeColor="accent1" w:themeShade="BF"/>
    </w:rPr>
  </w:style>
  <w:style w:type="paragraph" w:styleId="IntenseQuote">
    <w:name w:val="Intense Quote"/>
    <w:basedOn w:val="Normal"/>
    <w:next w:val="Normal"/>
    <w:link w:val="IntenseQuoteChar"/>
    <w:uiPriority w:val="30"/>
    <w:qFormat/>
    <w:rsid w:val="00B82671"/>
    <w:pPr>
      <w:pBdr>
        <w:top w:val="single" w:sz="4" w:space="10" w:color="365F91" w:themeColor="accent1" w:themeShade="BF"/>
        <w:bottom w:val="single" w:sz="4" w:space="10" w:color="365F91" w:themeColor="accent1" w:themeShade="BF"/>
      </w:pBdr>
      <w:tabs>
        <w:tab w:val="clear" w:pos="567"/>
      </w:tabs>
      <w:spacing w:before="360" w:after="360" w:line="259" w:lineRule="auto"/>
      <w:ind w:left="864" w:right="864"/>
      <w:jc w:val="center"/>
    </w:pPr>
    <w:rPr>
      <w:rFonts w:asciiTheme="minorHAnsi" w:eastAsiaTheme="minorEastAsia" w:hAnsiTheme="minorHAnsi" w:cstheme="minorBidi"/>
      <w:i/>
      <w:iCs/>
      <w:color w:val="365F91" w:themeColor="accent1" w:themeShade="BF"/>
      <w:kern w:val="2"/>
      <w:lang w:val="fr-FR" w:eastAsia="zh-CN"/>
      <w14:ligatures w14:val="standardContextual"/>
    </w:rPr>
  </w:style>
  <w:style w:type="character" w:customStyle="1" w:styleId="IntenseQuoteChar">
    <w:name w:val="Intense Quote Char"/>
    <w:basedOn w:val="DefaultParagraphFont"/>
    <w:link w:val="IntenseQuote"/>
    <w:uiPriority w:val="30"/>
    <w:rsid w:val="00B82671"/>
    <w:rPr>
      <w:rFonts w:asciiTheme="minorHAnsi" w:eastAsiaTheme="minorEastAsia" w:hAnsiTheme="minorHAnsi" w:cstheme="minorBidi"/>
      <w:i/>
      <w:iCs/>
      <w:color w:val="365F91" w:themeColor="accent1" w:themeShade="BF"/>
      <w:kern w:val="2"/>
      <w:lang w:val="fr-FR" w:eastAsia="zh-CN"/>
      <w14:ligatures w14:val="standardContextual"/>
    </w:rPr>
  </w:style>
  <w:style w:type="character" w:styleId="IntenseReference">
    <w:name w:val="Intense Reference"/>
    <w:basedOn w:val="DefaultParagraphFont"/>
    <w:uiPriority w:val="32"/>
    <w:qFormat/>
    <w:rsid w:val="00B82671"/>
    <w:rPr>
      <w:b/>
      <w:bCs/>
      <w:smallCaps/>
      <w:color w:val="365F91" w:themeColor="accent1" w:themeShade="BF"/>
      <w:spacing w:val="5"/>
    </w:rPr>
  </w:style>
  <w:style w:type="paragraph" w:styleId="Header">
    <w:name w:val="header"/>
    <w:basedOn w:val="Normal"/>
    <w:link w:val="HeaderChar"/>
    <w:uiPriority w:val="99"/>
    <w:unhideWhenUsed/>
    <w:rsid w:val="00B82671"/>
    <w:pPr>
      <w:tabs>
        <w:tab w:val="clear" w:pos="567"/>
        <w:tab w:val="center" w:pos="4536"/>
        <w:tab w:val="right" w:pos="9072"/>
      </w:tabs>
    </w:pPr>
    <w:rPr>
      <w:rFonts w:asciiTheme="minorHAnsi" w:eastAsiaTheme="minorEastAsia" w:hAnsiTheme="minorHAnsi" w:cstheme="minorBidi"/>
      <w:kern w:val="2"/>
      <w:lang w:val="fr-FR" w:eastAsia="zh-CN"/>
      <w14:ligatures w14:val="standardContextual"/>
    </w:rPr>
  </w:style>
  <w:style w:type="character" w:customStyle="1" w:styleId="HeaderChar">
    <w:name w:val="Header Char"/>
    <w:basedOn w:val="DefaultParagraphFont"/>
    <w:link w:val="Header"/>
    <w:uiPriority w:val="99"/>
    <w:rsid w:val="00B82671"/>
    <w:rPr>
      <w:rFonts w:asciiTheme="minorHAnsi" w:eastAsiaTheme="minorEastAsia" w:hAnsiTheme="minorHAnsi" w:cstheme="minorBidi"/>
      <w:kern w:val="2"/>
      <w:lang w:val="fr-FR" w:eastAsia="zh-CN"/>
      <w14:ligatures w14:val="standardContextual"/>
    </w:rPr>
  </w:style>
  <w:style w:type="paragraph" w:styleId="Footer">
    <w:name w:val="footer"/>
    <w:basedOn w:val="Normal"/>
    <w:link w:val="FooterChar"/>
    <w:uiPriority w:val="99"/>
    <w:unhideWhenUsed/>
    <w:rsid w:val="00B82671"/>
    <w:pPr>
      <w:tabs>
        <w:tab w:val="clear" w:pos="567"/>
        <w:tab w:val="center" w:pos="4536"/>
        <w:tab w:val="right" w:pos="9072"/>
      </w:tabs>
    </w:pPr>
    <w:rPr>
      <w:rFonts w:asciiTheme="minorHAnsi" w:eastAsiaTheme="minorEastAsia" w:hAnsiTheme="minorHAnsi" w:cstheme="minorBidi"/>
      <w:kern w:val="2"/>
      <w:lang w:val="fr-FR" w:eastAsia="zh-CN"/>
      <w14:ligatures w14:val="standardContextual"/>
    </w:rPr>
  </w:style>
  <w:style w:type="character" w:customStyle="1" w:styleId="FooterChar">
    <w:name w:val="Footer Char"/>
    <w:basedOn w:val="DefaultParagraphFont"/>
    <w:link w:val="Footer"/>
    <w:uiPriority w:val="99"/>
    <w:rsid w:val="00B82671"/>
    <w:rPr>
      <w:rFonts w:asciiTheme="minorHAnsi" w:eastAsiaTheme="minorEastAsia" w:hAnsiTheme="minorHAnsi" w:cstheme="minorBidi"/>
      <w:kern w:val="2"/>
      <w:lang w:val="fr-FR" w:eastAsia="zh-CN"/>
      <w14:ligatures w14:val="standardContextual"/>
    </w:rPr>
  </w:style>
  <w:style w:type="character" w:styleId="Hyperlink">
    <w:name w:val="Hyperlink"/>
    <w:basedOn w:val="DefaultParagraphFont"/>
    <w:uiPriority w:val="99"/>
    <w:semiHidden/>
    <w:unhideWhenUsed/>
    <w:rsid w:val="00B82671"/>
    <w:rPr>
      <w:color w:val="0563C1"/>
      <w:u w:val="single"/>
    </w:rPr>
  </w:style>
  <w:style w:type="character" w:styleId="FollowedHyperlink">
    <w:name w:val="FollowedHyperlink"/>
    <w:basedOn w:val="DefaultParagraphFont"/>
    <w:uiPriority w:val="99"/>
    <w:semiHidden/>
    <w:unhideWhenUsed/>
    <w:rsid w:val="00B82671"/>
    <w:rPr>
      <w:color w:val="954F72"/>
      <w:u w:val="single"/>
    </w:rPr>
  </w:style>
  <w:style w:type="paragraph" w:customStyle="1" w:styleId="msonormal0">
    <w:name w:val="msonormal"/>
    <w:basedOn w:val="Normal"/>
    <w:rsid w:val="00B82671"/>
    <w:pPr>
      <w:tabs>
        <w:tab w:val="clear" w:pos="567"/>
      </w:tabs>
      <w:spacing w:before="100" w:beforeAutospacing="1" w:after="100" w:afterAutospacing="1"/>
    </w:pPr>
    <w:rPr>
      <w:rFonts w:ascii="Times New Roman" w:eastAsia="Times New Roman" w:hAnsi="Times New Roman" w:cs="Times New Roman"/>
      <w:sz w:val="24"/>
      <w:szCs w:val="24"/>
      <w:lang w:val="en-US" w:eastAsia="pt-BR"/>
      <w14:ligatures w14:val="standardContextual"/>
    </w:rPr>
  </w:style>
  <w:style w:type="paragraph" w:customStyle="1" w:styleId="xl66">
    <w:name w:val="xl66"/>
    <w:basedOn w:val="Normal"/>
    <w:rsid w:val="00B82671"/>
    <w:pPr>
      <w:pBdr>
        <w:top w:val="single" w:sz="4" w:space="0" w:color="9BC2E6"/>
        <w:bottom w:val="single" w:sz="4" w:space="0" w:color="9BC2E6"/>
        <w:right w:val="single" w:sz="4" w:space="0" w:color="9BC2E6"/>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67">
    <w:name w:val="xl67"/>
    <w:basedOn w:val="Normal"/>
    <w:rsid w:val="00B82671"/>
    <w:pPr>
      <w:pBdr>
        <w:top w:val="single" w:sz="4" w:space="0" w:color="8EA9DB"/>
        <w:left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68">
    <w:name w:val="xl68"/>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69">
    <w:name w:val="xl69"/>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70">
    <w:name w:val="xl70"/>
    <w:basedOn w:val="Normal"/>
    <w:rsid w:val="00B82671"/>
    <w:pPr>
      <w:pBdr>
        <w:top w:val="single" w:sz="4" w:space="0" w:color="8EA9DB"/>
        <w:bottom w:val="single" w:sz="4" w:space="0" w:color="8EA9DB"/>
      </w:pBdr>
      <w:shd w:val="clear" w:color="000000" w:fill="FFC000"/>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71">
    <w:name w:val="xl71"/>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72">
    <w:name w:val="xl72"/>
    <w:basedOn w:val="Normal"/>
    <w:rsid w:val="00B82671"/>
    <w:pPr>
      <w:pBdr>
        <w:top w:val="single" w:sz="4" w:space="0" w:color="8EA9DB"/>
        <w:bottom w:val="single" w:sz="4" w:space="0" w:color="8EA9DB"/>
        <w:right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73">
    <w:name w:val="xl73"/>
    <w:basedOn w:val="Normal"/>
    <w:rsid w:val="00B82671"/>
    <w:pPr>
      <w:pBdr>
        <w:top w:val="single" w:sz="4" w:space="0" w:color="8EA9DB"/>
        <w:left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74">
    <w:name w:val="xl74"/>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75">
    <w:name w:val="xl75"/>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76">
    <w:name w:val="xl76"/>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77">
    <w:name w:val="xl77"/>
    <w:basedOn w:val="Normal"/>
    <w:rsid w:val="00B82671"/>
    <w:pPr>
      <w:pBdr>
        <w:top w:val="single" w:sz="4" w:space="0" w:color="8EA9DB"/>
        <w:bottom w:val="single" w:sz="4" w:space="0" w:color="8EA9DB"/>
        <w:right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78">
    <w:name w:val="xl78"/>
    <w:basedOn w:val="Normal"/>
    <w:rsid w:val="00B82671"/>
    <w:pPr>
      <w:pBdr>
        <w:top w:val="single" w:sz="4" w:space="0" w:color="8EA9DB"/>
        <w:left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79">
    <w:name w:val="xl79"/>
    <w:basedOn w:val="Normal"/>
    <w:rsid w:val="00B82671"/>
    <w:pPr>
      <w:pBdr>
        <w:top w:val="single" w:sz="4" w:space="0" w:color="8EA9DB"/>
        <w:left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80">
    <w:name w:val="xl80"/>
    <w:basedOn w:val="Normal"/>
    <w:rsid w:val="00B82671"/>
    <w:pPr>
      <w:pBdr>
        <w:top w:val="single" w:sz="4" w:space="0" w:color="9BC2E6"/>
        <w:bottom w:val="single" w:sz="4" w:space="0" w:color="9BC2E6"/>
        <w:right w:val="single" w:sz="4" w:space="0" w:color="9BC2E6"/>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81">
    <w:name w:val="xl81"/>
    <w:basedOn w:val="Normal"/>
    <w:rsid w:val="00B82671"/>
    <w:pPr>
      <w:pBdr>
        <w:top w:val="single" w:sz="4" w:space="0" w:color="8EA9DB"/>
        <w:left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82">
    <w:name w:val="xl82"/>
    <w:basedOn w:val="Normal"/>
    <w:rsid w:val="00B82671"/>
    <w:pPr>
      <w:pBdr>
        <w:top w:val="single" w:sz="4" w:space="0" w:color="8EA9DB"/>
        <w:left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83">
    <w:name w:val="xl83"/>
    <w:basedOn w:val="Normal"/>
    <w:rsid w:val="00B82671"/>
    <w:pPr>
      <w:pBdr>
        <w:top w:val="single" w:sz="4" w:space="0" w:color="8EA9DB"/>
        <w:left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84">
    <w:name w:val="xl84"/>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85">
    <w:name w:val="xl85"/>
    <w:basedOn w:val="Normal"/>
    <w:rsid w:val="00B82671"/>
    <w:pPr>
      <w:pBdr>
        <w:top w:val="single" w:sz="4" w:space="0" w:color="8EA9DB"/>
        <w:bottom w:val="single" w:sz="4" w:space="0" w:color="8EA9DB"/>
      </w:pBdr>
      <w:tabs>
        <w:tab w:val="clear" w:pos="567"/>
      </w:tabs>
      <w:spacing w:before="100" w:beforeAutospacing="1" w:after="100" w:afterAutospacing="1"/>
      <w:textAlignment w:val="top"/>
    </w:pPr>
    <w:rPr>
      <w:rFonts w:ascii="Times New Roman" w:eastAsia="Times New Roman" w:hAnsi="Times New Roman" w:cs="Times New Roman"/>
      <w:sz w:val="24"/>
      <w:szCs w:val="24"/>
      <w:lang w:val="en-US" w:eastAsia="pt-BR"/>
      <w14:ligatures w14:val="standardContextual"/>
    </w:rPr>
  </w:style>
  <w:style w:type="paragraph" w:customStyle="1" w:styleId="xl86">
    <w:name w:val="xl86"/>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textAlignment w:val="top"/>
    </w:pPr>
    <w:rPr>
      <w:rFonts w:ascii="Times New Roman" w:eastAsia="Times New Roman" w:hAnsi="Times New Roman" w:cs="Times New Roman"/>
      <w:sz w:val="24"/>
      <w:szCs w:val="24"/>
      <w:lang w:val="en-US" w:eastAsia="pt-BR"/>
      <w14:ligatures w14:val="standardContextual"/>
    </w:rPr>
  </w:style>
  <w:style w:type="paragraph" w:customStyle="1" w:styleId="xl87">
    <w:name w:val="xl87"/>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textAlignment w:val="top"/>
    </w:pPr>
    <w:rPr>
      <w:rFonts w:ascii="Times New Roman" w:eastAsia="Times New Roman" w:hAnsi="Times New Roman" w:cs="Times New Roman"/>
      <w:color w:val="000000"/>
      <w:sz w:val="24"/>
      <w:szCs w:val="24"/>
      <w:lang w:val="en-US" w:eastAsia="pt-BR"/>
      <w14:ligatures w14:val="standardContextual"/>
    </w:rPr>
  </w:style>
  <w:style w:type="paragraph" w:customStyle="1" w:styleId="xl88">
    <w:name w:val="xl88"/>
    <w:basedOn w:val="Normal"/>
    <w:rsid w:val="00B82671"/>
    <w:pPr>
      <w:pBdr>
        <w:top w:val="single" w:sz="4" w:space="0" w:color="8EA9DB"/>
        <w:left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89">
    <w:name w:val="xl89"/>
    <w:basedOn w:val="Normal"/>
    <w:rsid w:val="00B82671"/>
    <w:pPr>
      <w:pBdr>
        <w:top w:val="single" w:sz="4" w:space="0" w:color="8EA9DB"/>
        <w:bottom w:val="single" w:sz="4" w:space="0" w:color="8EA9DB"/>
      </w:pBdr>
      <w:tabs>
        <w:tab w:val="clear" w:pos="567"/>
      </w:tabs>
      <w:spacing w:before="100" w:beforeAutospacing="1" w:after="100" w:afterAutospacing="1"/>
      <w:textAlignment w:val="top"/>
    </w:pPr>
    <w:rPr>
      <w:rFonts w:ascii="Times New Roman" w:eastAsia="Times New Roman" w:hAnsi="Times New Roman" w:cs="Times New Roman"/>
      <w:color w:val="000000"/>
      <w:sz w:val="24"/>
      <w:szCs w:val="24"/>
      <w:lang w:val="en-US" w:eastAsia="pt-BR"/>
      <w14:ligatures w14:val="standardContextual"/>
    </w:rPr>
  </w:style>
  <w:style w:type="paragraph" w:customStyle="1" w:styleId="xl90">
    <w:name w:val="xl90"/>
    <w:basedOn w:val="Normal"/>
    <w:rsid w:val="00B82671"/>
    <w:pPr>
      <w:pBdr>
        <w:top w:val="single" w:sz="4" w:space="0" w:color="8EA9DB"/>
        <w:left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91">
    <w:name w:val="xl91"/>
    <w:basedOn w:val="Normal"/>
    <w:rsid w:val="00B82671"/>
    <w:pPr>
      <w:pBdr>
        <w:top w:val="single" w:sz="4" w:space="0" w:color="8EA9DB"/>
        <w:left w:val="single" w:sz="4" w:space="0" w:color="8EA9DB"/>
        <w:bottom w:val="single" w:sz="4" w:space="0" w:color="8EA9DB"/>
      </w:pBdr>
      <w:shd w:val="clear" w:color="4472C4" w:fill="4472C4"/>
      <w:tabs>
        <w:tab w:val="clear" w:pos="567"/>
      </w:tabs>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eastAsia="pt-BR"/>
      <w14:ligatures w14:val="standardContextual"/>
    </w:rPr>
  </w:style>
  <w:style w:type="paragraph" w:customStyle="1" w:styleId="xl92">
    <w:name w:val="xl92"/>
    <w:basedOn w:val="Normal"/>
    <w:rsid w:val="00B82671"/>
    <w:pPr>
      <w:pBdr>
        <w:top w:val="single" w:sz="4" w:space="0" w:color="8EA9DB"/>
        <w:bottom w:val="single" w:sz="4" w:space="0" w:color="8EA9DB"/>
      </w:pBdr>
      <w:shd w:val="clear" w:color="4472C4" w:fill="4472C4"/>
      <w:tabs>
        <w:tab w:val="clear" w:pos="567"/>
      </w:tabs>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eastAsia="pt-BR"/>
      <w14:ligatures w14:val="standardContextual"/>
    </w:rPr>
  </w:style>
  <w:style w:type="paragraph" w:customStyle="1" w:styleId="xl93">
    <w:name w:val="xl93"/>
    <w:basedOn w:val="Normal"/>
    <w:rsid w:val="00B82671"/>
    <w:pPr>
      <w:pBdr>
        <w:top w:val="single" w:sz="4" w:space="0" w:color="8EA9DB"/>
        <w:bottom w:val="single" w:sz="4" w:space="0" w:color="8EA9DB"/>
        <w:right w:val="single" w:sz="4" w:space="0" w:color="8EA9DB"/>
      </w:pBdr>
      <w:shd w:val="clear" w:color="4472C4" w:fill="4472C4"/>
      <w:tabs>
        <w:tab w:val="clear" w:pos="567"/>
      </w:tabs>
      <w:spacing w:before="100" w:beforeAutospacing="1" w:after="100" w:afterAutospacing="1"/>
      <w:jc w:val="center"/>
      <w:textAlignment w:val="center"/>
    </w:pPr>
    <w:rPr>
      <w:rFonts w:ascii="Times New Roman" w:eastAsia="Times New Roman" w:hAnsi="Times New Roman" w:cs="Times New Roman"/>
      <w:b/>
      <w:bCs/>
      <w:color w:val="FFFFFF"/>
      <w:sz w:val="24"/>
      <w:szCs w:val="24"/>
      <w:lang w:val="en-US" w:eastAsia="pt-BR"/>
      <w14:ligatures w14:val="standardContextual"/>
    </w:rPr>
  </w:style>
  <w:style w:type="paragraph" w:customStyle="1" w:styleId="xl94">
    <w:name w:val="xl94"/>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95">
    <w:name w:val="xl95"/>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top"/>
    </w:pPr>
    <w:rPr>
      <w:rFonts w:ascii="Times New Roman" w:eastAsia="Times New Roman" w:hAnsi="Times New Roman" w:cs="Times New Roman"/>
      <w:sz w:val="24"/>
      <w:szCs w:val="24"/>
      <w:lang w:val="en-US" w:eastAsia="pt-BR"/>
      <w14:ligatures w14:val="standardContextual"/>
    </w:rPr>
  </w:style>
  <w:style w:type="paragraph" w:customStyle="1" w:styleId="xl96">
    <w:name w:val="xl96"/>
    <w:basedOn w:val="Normal"/>
    <w:rsid w:val="00B82671"/>
    <w:pPr>
      <w:pBdr>
        <w:top w:val="single" w:sz="4" w:space="0" w:color="9BC2E6"/>
        <w:bottom w:val="single" w:sz="4" w:space="0" w:color="9BC2E6"/>
        <w:right w:val="single" w:sz="4" w:space="0" w:color="9BC2E6"/>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97">
    <w:name w:val="xl97"/>
    <w:basedOn w:val="Normal"/>
    <w:rsid w:val="00B82671"/>
    <w:pPr>
      <w:pBdr>
        <w:top w:val="single" w:sz="4" w:space="0" w:color="9BC2E6"/>
        <w:bottom w:val="single" w:sz="4" w:space="0" w:color="9BC2E6"/>
        <w:right w:val="single" w:sz="4" w:space="0" w:color="9BC2E6"/>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98">
    <w:name w:val="xl98"/>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99">
    <w:name w:val="xl99"/>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100">
    <w:name w:val="xl100"/>
    <w:basedOn w:val="Normal"/>
    <w:rsid w:val="00B82671"/>
    <w:pPr>
      <w:pBdr>
        <w:top w:val="single" w:sz="4" w:space="0" w:color="8EA9DB"/>
        <w:left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101">
    <w:name w:val="xl101"/>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102">
    <w:name w:val="xl102"/>
    <w:basedOn w:val="Normal"/>
    <w:rsid w:val="00B82671"/>
    <w:pPr>
      <w:pBdr>
        <w:top w:val="single" w:sz="4" w:space="0" w:color="8EA9DB"/>
        <w:left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103">
    <w:name w:val="xl103"/>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104">
    <w:name w:val="xl104"/>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105">
    <w:name w:val="xl105"/>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106">
    <w:name w:val="xl106"/>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color w:val="000000"/>
      <w:sz w:val="24"/>
      <w:szCs w:val="24"/>
      <w:lang w:val="en-US" w:eastAsia="pt-BR"/>
      <w14:ligatures w14:val="standardContextual"/>
    </w:rPr>
  </w:style>
  <w:style w:type="paragraph" w:customStyle="1" w:styleId="xl107">
    <w:name w:val="xl107"/>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108">
    <w:name w:val="xl108"/>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109">
    <w:name w:val="xl109"/>
    <w:basedOn w:val="Normal"/>
    <w:rsid w:val="00B82671"/>
    <w:pPr>
      <w:pBdr>
        <w:top w:val="single" w:sz="4" w:space="0" w:color="8EA9DB"/>
        <w:bottom w:val="single" w:sz="4" w:space="0" w:color="8EA9DB"/>
      </w:pBdr>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paragraph" w:customStyle="1" w:styleId="xl110">
    <w:name w:val="xl110"/>
    <w:basedOn w:val="Normal"/>
    <w:rsid w:val="00B82671"/>
    <w:pPr>
      <w:pBdr>
        <w:top w:val="single" w:sz="4" w:space="0" w:color="8EA9DB"/>
        <w:bottom w:val="single" w:sz="4" w:space="0" w:color="8EA9DB"/>
      </w:pBdr>
      <w:shd w:val="clear" w:color="D9E1F2" w:fill="D9E1F2"/>
      <w:tabs>
        <w:tab w:val="clear" w:pos="567"/>
      </w:tabs>
      <w:spacing w:before="100" w:beforeAutospacing="1" w:after="100" w:afterAutospacing="1"/>
      <w:jc w:val="center"/>
      <w:textAlignment w:val="center"/>
    </w:pPr>
    <w:rPr>
      <w:rFonts w:ascii="Times New Roman" w:eastAsia="Times New Roman" w:hAnsi="Times New Roman" w:cs="Times New Roman"/>
      <w:sz w:val="24"/>
      <w:szCs w:val="24"/>
      <w:lang w:val="en-US" w:eastAsia="pt-BR"/>
      <w14:ligatures w14:val="standardContextual"/>
    </w:rPr>
  </w:style>
  <w:style w:type="table" w:styleId="GridTable1Light-Accent1">
    <w:name w:val="Grid Table 1 Light Accent 1"/>
    <w:basedOn w:val="TableNormal"/>
    <w:uiPriority w:val="46"/>
    <w:rsid w:val="00B82671"/>
    <w:pPr>
      <w:tabs>
        <w:tab w:val="clear" w:pos="567"/>
      </w:tabs>
    </w:pPr>
    <w:rPr>
      <w:rFonts w:asciiTheme="minorHAnsi" w:eastAsiaTheme="minorHAnsi" w:hAnsiTheme="minorHAnsi" w:cstheme="minorBidi"/>
      <w:kern w:val="2"/>
      <w:lang w:val="pt-BR"/>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B82671"/>
    <w:pPr>
      <w:tabs>
        <w:tab w:val="clear" w:pos="567"/>
      </w:tabs>
    </w:pPr>
    <w:rPr>
      <w:rFonts w:asciiTheme="minorHAnsi" w:eastAsiaTheme="minorHAnsi" w:hAnsiTheme="minorHAnsi" w:cstheme="minorBidi"/>
      <w:kern w:val="2"/>
      <w:lang w:val="pt-BR"/>
      <w14:ligatures w14:val="standardContextu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5">
    <w:name w:val="List Table 3 Accent 5"/>
    <w:basedOn w:val="TableNormal"/>
    <w:uiPriority w:val="48"/>
    <w:rsid w:val="00B82671"/>
    <w:pPr>
      <w:tabs>
        <w:tab w:val="clear" w:pos="567"/>
      </w:tabs>
    </w:pPr>
    <w:rPr>
      <w:rFonts w:asciiTheme="minorHAnsi" w:eastAsiaTheme="minorHAnsi" w:hAnsiTheme="minorHAnsi" w:cstheme="minorBidi"/>
      <w:kern w:val="2"/>
      <w:lang w:val="pt-BR"/>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B82671"/>
    <w:pPr>
      <w:tabs>
        <w:tab w:val="clear" w:pos="567"/>
      </w:tabs>
    </w:pPr>
    <w:rPr>
      <w:rFonts w:asciiTheme="minorHAnsi" w:eastAsiaTheme="minorHAnsi" w:hAnsiTheme="minorHAnsi" w:cstheme="minorBidi"/>
      <w:kern w:val="2"/>
      <w:lang w:val="pt-BR"/>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119</TotalTime>
  <Pages>57</Pages>
  <Words>16209</Words>
  <Characters>92395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108388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Joanna</dc:creator>
  <cp:lastModifiedBy>Boned, Patrice</cp:lastModifiedBy>
  <cp:revision>5</cp:revision>
  <dcterms:created xsi:type="dcterms:W3CDTF">2024-06-12T07:47:00Z</dcterms:created>
  <dcterms:modified xsi:type="dcterms:W3CDTF">2024-06-12T09:47:00Z</dcterms:modified>
</cp:coreProperties>
</file>