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1A34" w14:textId="77777777" w:rsidR="008471C5" w:rsidRDefault="00680DE3">
      <w:pPr>
        <w:pStyle w:val="Textoindependiente"/>
        <w:ind w:left="679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6BD764" wp14:editId="6933046C">
            <wp:simplePos x="0" y="0"/>
            <wp:positionH relativeFrom="page">
              <wp:posOffset>737869</wp:posOffset>
            </wp:positionH>
            <wp:positionV relativeFrom="paragraph">
              <wp:posOffset>-23903</wp:posOffset>
            </wp:positionV>
            <wp:extent cx="1118870" cy="699134"/>
            <wp:effectExtent l="0" t="0" r="0" b="0"/>
            <wp:wrapNone/>
            <wp:docPr id="3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9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IOC/ICG/NEAMTWS-XVIII/1</w:t>
      </w:r>
      <w:r>
        <w:rPr>
          <w:spacing w:val="3"/>
        </w:rPr>
        <w:t xml:space="preserve"> </w:t>
      </w:r>
      <w:r>
        <w:rPr>
          <w:spacing w:val="-4"/>
        </w:rPr>
        <w:t>Prov.</w:t>
      </w:r>
    </w:p>
    <w:p w14:paraId="56A82AA9" w14:textId="77777777" w:rsidR="008471C5" w:rsidRDefault="00680DE3">
      <w:pPr>
        <w:pStyle w:val="Textoindependiente"/>
        <w:spacing w:before="65"/>
        <w:ind w:left="6790" w:right="2000"/>
      </w:pPr>
      <w:r>
        <w:t>13</w:t>
      </w:r>
      <w:r>
        <w:rPr>
          <w:spacing w:val="-16"/>
        </w:rPr>
        <w:t xml:space="preserve"> </w:t>
      </w:r>
      <w:r>
        <w:t>December</w:t>
      </w:r>
      <w:r>
        <w:rPr>
          <w:spacing w:val="-16"/>
        </w:rPr>
        <w:t xml:space="preserve"> </w:t>
      </w:r>
      <w:r>
        <w:t>2023 English only</w:t>
      </w:r>
    </w:p>
    <w:p w14:paraId="0C797348" w14:textId="77777777" w:rsidR="008471C5" w:rsidRDefault="008471C5">
      <w:pPr>
        <w:pStyle w:val="Textoindependiente"/>
        <w:rPr>
          <w:sz w:val="20"/>
        </w:rPr>
      </w:pPr>
    </w:p>
    <w:p w14:paraId="2A485B7D" w14:textId="77777777" w:rsidR="008471C5" w:rsidRDefault="008471C5">
      <w:pPr>
        <w:pStyle w:val="Textoindependiente"/>
        <w:rPr>
          <w:sz w:val="23"/>
        </w:rPr>
      </w:pPr>
    </w:p>
    <w:p w14:paraId="34EA8514" w14:textId="77777777" w:rsidR="008471C5" w:rsidRDefault="00680DE3">
      <w:pPr>
        <w:spacing w:before="94"/>
        <w:ind w:left="1917" w:right="652" w:firstLine="888"/>
        <w:rPr>
          <w:b/>
        </w:rPr>
      </w:pPr>
      <w:r>
        <w:rPr>
          <w:b/>
        </w:rPr>
        <w:t>EIGHTEENTH SESSION OF THE INTERGOVERNMENTAL COORDINATION</w:t>
      </w:r>
      <w:r>
        <w:rPr>
          <w:b/>
          <w:spacing w:val="-6"/>
        </w:rPr>
        <w:t xml:space="preserve"> </w:t>
      </w:r>
      <w:r>
        <w:rPr>
          <w:b/>
        </w:rPr>
        <w:t>GROUP</w:t>
      </w:r>
      <w:r>
        <w:rPr>
          <w:b/>
          <w:spacing w:val="37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TSUNAMI</w:t>
      </w:r>
      <w:r>
        <w:rPr>
          <w:b/>
          <w:spacing w:val="-4"/>
        </w:rPr>
        <w:t xml:space="preserve"> </w:t>
      </w:r>
      <w:r>
        <w:rPr>
          <w:b/>
        </w:rPr>
        <w:t>EARLY</w:t>
      </w:r>
      <w:r>
        <w:rPr>
          <w:b/>
          <w:spacing w:val="-7"/>
        </w:rPr>
        <w:t xml:space="preserve"> </w:t>
      </w:r>
      <w:r>
        <w:rPr>
          <w:b/>
        </w:rPr>
        <w:t>WARNING</w:t>
      </w:r>
      <w:r>
        <w:rPr>
          <w:b/>
          <w:spacing w:val="-8"/>
        </w:rPr>
        <w:t xml:space="preserve"> </w:t>
      </w:r>
      <w:r>
        <w:rPr>
          <w:b/>
        </w:rPr>
        <w:t>AND</w:t>
      </w:r>
    </w:p>
    <w:p w14:paraId="240032B9" w14:textId="77777777" w:rsidR="008471C5" w:rsidRDefault="00680DE3">
      <w:pPr>
        <w:ind w:left="2068" w:firstLine="88"/>
        <w:rPr>
          <w:b/>
        </w:rPr>
      </w:pPr>
      <w:r>
        <w:rPr>
          <w:b/>
        </w:rPr>
        <w:t>MITIGATION SYSTEM IN THE NORTH-EASTERN ATLANTIC,</w:t>
      </w:r>
      <w:r>
        <w:rPr>
          <w:b/>
          <w:spacing w:val="-5"/>
        </w:rPr>
        <w:t xml:space="preserve"> </w:t>
      </w:r>
      <w:r>
        <w:rPr>
          <w:b/>
        </w:rPr>
        <w:t>THE MEDITERRANEAN</w:t>
      </w:r>
      <w:r>
        <w:rPr>
          <w:b/>
          <w:spacing w:val="-16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CONNECTED</w:t>
      </w:r>
      <w:r>
        <w:rPr>
          <w:b/>
          <w:spacing w:val="-15"/>
        </w:rPr>
        <w:t xml:space="preserve"> </w:t>
      </w:r>
      <w:r>
        <w:rPr>
          <w:b/>
        </w:rPr>
        <w:t>SEAS</w:t>
      </w:r>
      <w:r>
        <w:rPr>
          <w:b/>
          <w:spacing w:val="-16"/>
        </w:rPr>
        <w:t xml:space="preserve"> </w:t>
      </w:r>
      <w:r>
        <w:rPr>
          <w:b/>
        </w:rPr>
        <w:t>(ICG/NEAMTWS-XVIII)</w:t>
      </w:r>
    </w:p>
    <w:p w14:paraId="36A6B09C" w14:textId="77777777" w:rsidR="008471C5" w:rsidRDefault="00680DE3">
      <w:pPr>
        <w:pStyle w:val="Textoindependiente"/>
        <w:spacing w:before="121"/>
        <w:ind w:left="3598" w:right="3222"/>
        <w:jc w:val="center"/>
      </w:pPr>
      <w:r>
        <w:t>UNESCO</w:t>
      </w:r>
      <w:r>
        <w:rPr>
          <w:spacing w:val="-10"/>
        </w:rPr>
        <w:t xml:space="preserve"> </w:t>
      </w:r>
      <w:r>
        <w:t>Headquarters,</w:t>
      </w:r>
      <w:r>
        <w:rPr>
          <w:spacing w:val="-13"/>
        </w:rPr>
        <w:t xml:space="preserve"> </w:t>
      </w:r>
      <w:r>
        <w:t>Paris,</w:t>
      </w:r>
      <w:r>
        <w:rPr>
          <w:spacing w:val="-14"/>
        </w:rPr>
        <w:t xml:space="preserve"> </w:t>
      </w:r>
      <w:r>
        <w:t>France, 6–8 February 2024</w:t>
      </w:r>
    </w:p>
    <w:p w14:paraId="33D21C80" w14:textId="77777777" w:rsidR="008471C5" w:rsidRDefault="008471C5">
      <w:pPr>
        <w:pStyle w:val="Textoindependiente"/>
        <w:spacing w:before="10"/>
        <w:rPr>
          <w:sz w:val="21"/>
        </w:rPr>
      </w:pPr>
    </w:p>
    <w:p w14:paraId="1E9C2D73" w14:textId="77777777" w:rsidR="008471C5" w:rsidRDefault="00680DE3">
      <w:pPr>
        <w:spacing w:before="1"/>
        <w:ind w:left="3091" w:right="2708"/>
        <w:jc w:val="center"/>
        <w:rPr>
          <w:b/>
        </w:rPr>
      </w:pPr>
      <w:r>
        <w:rPr>
          <w:b/>
          <w:spacing w:val="-2"/>
        </w:rPr>
        <w:t>PROVISIONAL AGENDA</w:t>
      </w:r>
    </w:p>
    <w:p w14:paraId="68884B2C" w14:textId="77777777" w:rsidR="008471C5" w:rsidRDefault="008471C5">
      <w:pPr>
        <w:pStyle w:val="Textoindependiente"/>
        <w:rPr>
          <w:b/>
          <w:sz w:val="27"/>
        </w:rPr>
      </w:pPr>
    </w:p>
    <w:p w14:paraId="4FB8D23E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  <w:spacing w:val="-2"/>
        </w:rPr>
        <w:t>OPENING</w:t>
      </w:r>
    </w:p>
    <w:p w14:paraId="006666A6" w14:textId="77777777" w:rsidR="008471C5" w:rsidRDefault="008471C5">
      <w:pPr>
        <w:pStyle w:val="Textoindependiente"/>
        <w:spacing w:before="10"/>
        <w:rPr>
          <w:b/>
          <w:sz w:val="26"/>
        </w:rPr>
      </w:pPr>
    </w:p>
    <w:p w14:paraId="737CA4C6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</w:rPr>
        <w:t>ORGANIZATION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SESSION</w:t>
      </w:r>
    </w:p>
    <w:p w14:paraId="0FCA4229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7" w:line="251" w:lineRule="exact"/>
        <w:ind w:hanging="570"/>
      </w:pPr>
      <w:r>
        <w:t>Adoption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5D58D4EB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1" w:lineRule="exact"/>
        <w:ind w:hanging="570"/>
      </w:pPr>
      <w:r>
        <w:t>Designation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rapporteur</w:t>
      </w:r>
    </w:p>
    <w:p w14:paraId="33ED13CA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Establishment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nominations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chair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elections</w:t>
      </w:r>
    </w:p>
    <w:p w14:paraId="291CECBF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Conduct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session,</w:t>
      </w:r>
      <w:r>
        <w:rPr>
          <w:spacing w:val="-10"/>
        </w:rPr>
        <w:t xml:space="preserve"> </w:t>
      </w:r>
      <w:r>
        <w:t>timetable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documentation</w:t>
      </w:r>
    </w:p>
    <w:p w14:paraId="55B33659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Establishment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sessional</w:t>
      </w:r>
      <w:r>
        <w:rPr>
          <w:spacing w:val="-13"/>
        </w:rPr>
        <w:t xml:space="preserve"> </w:t>
      </w:r>
      <w:r>
        <w:t>committees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5"/>
        </w:rPr>
        <w:t>WGs</w:t>
      </w:r>
    </w:p>
    <w:p w14:paraId="5738E1CD" w14:textId="77777777" w:rsidR="008471C5" w:rsidRDefault="008471C5">
      <w:pPr>
        <w:pStyle w:val="Textoindependiente"/>
        <w:spacing w:before="2"/>
        <w:rPr>
          <w:sz w:val="27"/>
        </w:rPr>
      </w:pPr>
    </w:p>
    <w:p w14:paraId="3C3B5DC6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spacing w:before="1" w:line="252" w:lineRule="exact"/>
        <w:ind w:hanging="570"/>
        <w:rPr>
          <w:b/>
        </w:rPr>
      </w:pPr>
      <w:r>
        <w:rPr>
          <w:b/>
          <w:spacing w:val="-2"/>
        </w:rPr>
        <w:t>REPORTS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ON ICG/NEAMTWS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INTERSESSIONAL</w:t>
      </w:r>
      <w:r>
        <w:rPr>
          <w:b/>
        </w:rPr>
        <w:t xml:space="preserve"> </w:t>
      </w:r>
      <w:r>
        <w:rPr>
          <w:b/>
          <w:spacing w:val="-2"/>
        </w:rPr>
        <w:t>ACTIVITIES</w:t>
      </w:r>
    </w:p>
    <w:p w14:paraId="4C8948C6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Chairperson</w:t>
      </w:r>
    </w:p>
    <w:p w14:paraId="49B9B796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IOC</w:t>
      </w:r>
      <w:r>
        <w:rPr>
          <w:spacing w:val="-8"/>
        </w:rPr>
        <w:t xml:space="preserve"> </w:t>
      </w:r>
      <w:r>
        <w:rPr>
          <w:spacing w:val="-2"/>
        </w:rPr>
        <w:t>Secretariat</w:t>
      </w:r>
    </w:p>
    <w:p w14:paraId="74C4BF4B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4"/>
        </w:rPr>
        <w:t>ICGs</w:t>
      </w:r>
    </w:p>
    <w:p w14:paraId="3AEB9D3A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rPr>
          <w:spacing w:val="-2"/>
        </w:rPr>
        <w:t>Reports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Intergovernmental</w:t>
      </w:r>
      <w:r>
        <w:rPr>
          <w:spacing w:val="-3"/>
        </w:rPr>
        <w:t xml:space="preserve"> </w:t>
      </w:r>
      <w:r>
        <w:rPr>
          <w:spacing w:val="-2"/>
        </w:rPr>
        <w:t>Organizations</w:t>
      </w:r>
      <w:r>
        <w:rPr>
          <w:spacing w:val="3"/>
        </w:rPr>
        <w:t xml:space="preserve"> </w:t>
      </w:r>
      <w:r>
        <w:rPr>
          <w:spacing w:val="-2"/>
        </w:rPr>
        <w:t>(JRC</w:t>
      </w:r>
      <w:r>
        <w:rPr>
          <w:spacing w:val="3"/>
        </w:rPr>
        <w:t xml:space="preserve"> </w:t>
      </w:r>
      <w:r>
        <w:rPr>
          <w:spacing w:val="-2"/>
        </w:rPr>
        <w:t>etc.)</w:t>
      </w:r>
    </w:p>
    <w:p w14:paraId="7BFB9302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6"/>
        <w:ind w:hanging="570"/>
      </w:pPr>
      <w:r>
        <w:t>Reports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Task</w:t>
      </w:r>
      <w:r>
        <w:rPr>
          <w:spacing w:val="-4"/>
        </w:rPr>
        <w:t xml:space="preserve"> Teams</w:t>
      </w:r>
    </w:p>
    <w:p w14:paraId="7D43A4DD" w14:textId="77777777" w:rsidR="008471C5" w:rsidRDefault="008471C5">
      <w:pPr>
        <w:pStyle w:val="Textoindependiente"/>
        <w:spacing w:before="7"/>
        <w:rPr>
          <w:sz w:val="21"/>
        </w:rPr>
      </w:pPr>
    </w:p>
    <w:p w14:paraId="2718BD47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spacing w:line="252" w:lineRule="exact"/>
        <w:ind w:hanging="570"/>
        <w:rPr>
          <w:b/>
        </w:rPr>
      </w:pPr>
      <w:r>
        <w:rPr>
          <w:b/>
          <w:spacing w:val="-2"/>
        </w:rPr>
        <w:t>IMPLEMENTATION</w:t>
      </w:r>
    </w:p>
    <w:p w14:paraId="7B222488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</w:t>
      </w:r>
      <w:r>
        <w:rPr>
          <w:spacing w:val="-8"/>
        </w:rPr>
        <w:t xml:space="preserve"> </w:t>
      </w:r>
      <w:r>
        <w:t>on</w:t>
      </w:r>
      <w:r>
        <w:rPr>
          <w:spacing w:val="-14"/>
        </w:rPr>
        <w:t xml:space="preserve"> </w:t>
      </w:r>
      <w:proofErr w:type="spellStart"/>
      <w:r>
        <w:t>CoastWAVE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Project</w:t>
      </w:r>
    </w:p>
    <w:p w14:paraId="67E06A24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Reports</w:t>
      </w:r>
      <w:r>
        <w:rPr>
          <w:spacing w:val="-1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Tsunami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Tsunami</w:t>
      </w:r>
      <w:r>
        <w:rPr>
          <w:spacing w:val="-16"/>
        </w:rPr>
        <w:t xml:space="preserve"> </w:t>
      </w:r>
      <w:r>
        <w:t>Warning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Centres</w:t>
      </w:r>
      <w:proofErr w:type="spellEnd"/>
    </w:p>
    <w:p w14:paraId="2754E748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2" w:line="252" w:lineRule="exact"/>
        <w:ind w:hanging="570"/>
      </w:pPr>
      <w:r>
        <w:t>Reports</w:t>
      </w:r>
      <w:r>
        <w:rPr>
          <w:spacing w:val="-15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rPr>
          <w:spacing w:val="-2"/>
        </w:rPr>
        <w:t>Agencies</w:t>
      </w:r>
    </w:p>
    <w:p w14:paraId="7F3986D3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2" w:lineRule="exact"/>
        <w:ind w:hanging="570"/>
      </w:pPr>
      <w:r>
        <w:t>Reports</w:t>
      </w:r>
      <w:r>
        <w:rPr>
          <w:spacing w:val="-1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major</w:t>
      </w:r>
      <w:r>
        <w:rPr>
          <w:spacing w:val="-10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NEAMTWS</w:t>
      </w:r>
    </w:p>
    <w:p w14:paraId="5CF64C67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1"/>
        <w:ind w:hanging="570"/>
      </w:pPr>
      <w:r>
        <w:t>Reports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UNESCO/IOC</w:t>
      </w:r>
      <w:r>
        <w:rPr>
          <w:spacing w:val="-15"/>
        </w:rPr>
        <w:t xml:space="preserve"> </w:t>
      </w:r>
      <w:r>
        <w:t>Tsunami</w:t>
      </w:r>
      <w:r>
        <w:rPr>
          <w:spacing w:val="-13"/>
        </w:rPr>
        <w:t xml:space="preserve"> </w:t>
      </w:r>
      <w:r>
        <w:t>Ready</w:t>
      </w:r>
      <w:r>
        <w:rPr>
          <w:spacing w:val="-13"/>
        </w:rPr>
        <w:t xml:space="preserve"> </w:t>
      </w:r>
      <w:r>
        <w:t>Programme</w:t>
      </w:r>
      <w:r>
        <w:rPr>
          <w:spacing w:val="-15"/>
        </w:rPr>
        <w:t xml:space="preserve"> </w:t>
      </w:r>
      <w:r>
        <w:rPr>
          <w:spacing w:val="-2"/>
        </w:rPr>
        <w:t>Implementation</w:t>
      </w:r>
    </w:p>
    <w:p w14:paraId="6FDE0014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2"/>
        <w:ind w:hanging="570"/>
      </w:pPr>
      <w:r>
        <w:t>Preliminary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NEAMWave23</w:t>
      </w:r>
      <w:r>
        <w:rPr>
          <w:spacing w:val="-8"/>
        </w:rPr>
        <w:t xml:space="preserve"> </w:t>
      </w:r>
      <w:r>
        <w:rPr>
          <w:spacing w:val="-2"/>
        </w:rPr>
        <w:t>Exercise</w:t>
      </w:r>
    </w:p>
    <w:p w14:paraId="32B5F85A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3"/>
        <w:ind w:right="2402"/>
      </w:pPr>
      <w:r>
        <w:t>Reports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Ocean</w:t>
      </w:r>
      <w:r>
        <w:rPr>
          <w:spacing w:val="-8"/>
        </w:rPr>
        <w:t xml:space="preserve"> </w:t>
      </w:r>
      <w:r>
        <w:t>Decade,</w:t>
      </w:r>
      <w:r>
        <w:rPr>
          <w:spacing w:val="-7"/>
        </w:rPr>
        <w:t xml:space="preserve"> </w:t>
      </w:r>
      <w:r>
        <w:t>Ocean</w:t>
      </w:r>
      <w:r>
        <w:rPr>
          <w:spacing w:val="-9"/>
        </w:rPr>
        <w:t xml:space="preserve"> </w:t>
      </w:r>
      <w:r>
        <w:t>Decade</w:t>
      </w:r>
      <w:r>
        <w:rPr>
          <w:spacing w:val="-9"/>
        </w:rPr>
        <w:t xml:space="preserve"> </w:t>
      </w:r>
      <w:r>
        <w:t>Tsunami</w:t>
      </w:r>
      <w:r>
        <w:rPr>
          <w:spacing w:val="-4"/>
        </w:rPr>
        <w:t xml:space="preserve"> </w:t>
      </w:r>
      <w:r>
        <w:t>Programme and Research Development and Implementation Plan</w:t>
      </w:r>
    </w:p>
    <w:p w14:paraId="0A055C8E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1"/>
        <w:ind w:hanging="570"/>
      </w:pPr>
      <w:r>
        <w:t>Reports</w:t>
      </w:r>
      <w:r>
        <w:rPr>
          <w:spacing w:val="-1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Tsunami</w:t>
      </w:r>
      <w:r>
        <w:rPr>
          <w:spacing w:val="-9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(WTAD,</w:t>
      </w:r>
      <w:r>
        <w:rPr>
          <w:spacing w:val="-4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2"/>
        </w:rPr>
        <w:t>November)</w:t>
      </w:r>
    </w:p>
    <w:p w14:paraId="0ABC6E7C" w14:textId="77777777" w:rsidR="008471C5" w:rsidRDefault="008471C5">
      <w:pPr>
        <w:pStyle w:val="Textoindependiente"/>
        <w:spacing w:before="9"/>
        <w:rPr>
          <w:sz w:val="20"/>
        </w:rPr>
      </w:pPr>
    </w:p>
    <w:p w14:paraId="79E735AE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spacing w:line="251" w:lineRule="exact"/>
        <w:ind w:hanging="570"/>
        <w:rPr>
          <w:b/>
        </w:rPr>
      </w:pPr>
      <w:r>
        <w:rPr>
          <w:b/>
        </w:rPr>
        <w:t>PROGRAMME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2024</w:t>
      </w:r>
    </w:p>
    <w:p w14:paraId="36033B9D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line="251" w:lineRule="exact"/>
        <w:ind w:hanging="570"/>
      </w:pPr>
      <w:r>
        <w:t>Activities</w:t>
      </w:r>
      <w:r>
        <w:rPr>
          <w:spacing w:val="-10"/>
        </w:rPr>
        <w:t xml:space="preserve"> </w:t>
      </w:r>
      <w:r>
        <w:t>scheduled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14:paraId="3512C2FD" w14:textId="77777777" w:rsidR="008471C5" w:rsidRDefault="00680DE3">
      <w:pPr>
        <w:pStyle w:val="Prrafodelista"/>
        <w:numPr>
          <w:ilvl w:val="3"/>
          <w:numId w:val="7"/>
        </w:numPr>
        <w:tabs>
          <w:tab w:val="left" w:pos="1953"/>
          <w:tab w:val="left" w:pos="1954"/>
        </w:tabs>
        <w:spacing w:before="4"/>
        <w:ind w:hanging="570"/>
      </w:pPr>
      <w:r>
        <w:t>Establishment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intersessional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TTs</w:t>
      </w:r>
    </w:p>
    <w:p w14:paraId="2BCF2C4B" w14:textId="77777777" w:rsidR="008471C5" w:rsidRDefault="008471C5">
      <w:pPr>
        <w:pStyle w:val="Textoindependiente"/>
        <w:rPr>
          <w:sz w:val="21"/>
        </w:rPr>
      </w:pPr>
    </w:p>
    <w:p w14:paraId="45E2FE8E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  <w:spacing w:val="-2"/>
        </w:rPr>
        <w:t>ELECTIONS</w:t>
      </w:r>
    </w:p>
    <w:p w14:paraId="304C681A" w14:textId="77777777" w:rsidR="008471C5" w:rsidRDefault="008471C5">
      <w:pPr>
        <w:pStyle w:val="Textoindependiente"/>
        <w:spacing w:before="9"/>
        <w:rPr>
          <w:b/>
          <w:sz w:val="20"/>
        </w:rPr>
      </w:pPr>
    </w:p>
    <w:p w14:paraId="7E42711A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</w:rPr>
        <w:t>DATE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PLACE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ICG/NEAMTWS-</w:t>
      </w:r>
      <w:r>
        <w:rPr>
          <w:b/>
          <w:spacing w:val="-5"/>
        </w:rPr>
        <w:t>XIX</w:t>
      </w:r>
    </w:p>
    <w:p w14:paraId="55F9F379" w14:textId="77777777" w:rsidR="008471C5" w:rsidRDefault="008471C5">
      <w:pPr>
        <w:pStyle w:val="Textoindependiente"/>
        <w:rPr>
          <w:b/>
          <w:sz w:val="21"/>
        </w:rPr>
      </w:pPr>
    </w:p>
    <w:p w14:paraId="70FE3AB3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</w:rPr>
        <w:t>ANY</w:t>
      </w:r>
      <w:r>
        <w:rPr>
          <w:b/>
          <w:spacing w:val="-10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641EEBBF" w14:textId="77777777" w:rsidR="008471C5" w:rsidRDefault="008471C5">
      <w:pPr>
        <w:pStyle w:val="Textoindependiente"/>
        <w:spacing w:before="9"/>
        <w:rPr>
          <w:b/>
          <w:sz w:val="20"/>
        </w:rPr>
      </w:pPr>
    </w:p>
    <w:p w14:paraId="1146EF02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</w:rPr>
        <w:t>ADOPTION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DECISIONS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RECOMMENDATIONS</w:t>
      </w:r>
    </w:p>
    <w:p w14:paraId="694BD36D" w14:textId="77777777" w:rsidR="008471C5" w:rsidRDefault="008471C5">
      <w:pPr>
        <w:pStyle w:val="Textoindependiente"/>
        <w:rPr>
          <w:b/>
          <w:sz w:val="21"/>
        </w:rPr>
      </w:pPr>
    </w:p>
    <w:p w14:paraId="1CFAE32D" w14:textId="77777777" w:rsidR="008471C5" w:rsidRDefault="00680DE3">
      <w:pPr>
        <w:pStyle w:val="Prrafodelista"/>
        <w:numPr>
          <w:ilvl w:val="2"/>
          <w:numId w:val="7"/>
        </w:numPr>
        <w:tabs>
          <w:tab w:val="left" w:pos="1953"/>
          <w:tab w:val="left" w:pos="1954"/>
        </w:tabs>
        <w:ind w:hanging="570"/>
        <w:rPr>
          <w:b/>
        </w:rPr>
      </w:pPr>
      <w:r>
        <w:rPr>
          <w:b/>
          <w:spacing w:val="-2"/>
        </w:rPr>
        <w:t>CLOSING</w:t>
      </w:r>
    </w:p>
    <w:p w14:paraId="5FEA025F" w14:textId="77777777" w:rsidR="008471C5" w:rsidRDefault="008471C5">
      <w:pPr>
        <w:sectPr w:rsidR="008471C5">
          <w:headerReference w:type="default" r:id="rId8"/>
          <w:pgSz w:w="11910" w:h="16840"/>
          <w:pgMar w:top="920" w:right="820" w:bottom="280" w:left="440" w:header="686" w:footer="0" w:gutter="0"/>
          <w:cols w:space="720"/>
        </w:sectPr>
      </w:pPr>
    </w:p>
    <w:p w14:paraId="2F69EC3A" w14:textId="77777777" w:rsidR="008471C5" w:rsidRDefault="00680DE3">
      <w:pPr>
        <w:tabs>
          <w:tab w:val="left" w:pos="10633"/>
        </w:tabs>
        <w:spacing w:before="72"/>
        <w:ind w:right="491"/>
        <w:jc w:val="center"/>
        <w:rPr>
          <w:sz w:val="21"/>
        </w:rPr>
      </w:pPr>
      <w:r>
        <w:rPr>
          <w:spacing w:val="-2"/>
          <w:sz w:val="16"/>
        </w:rPr>
        <w:lastRenderedPageBreak/>
        <w:t>Restricted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Distribution</w:t>
      </w:r>
      <w:r>
        <w:rPr>
          <w:sz w:val="16"/>
        </w:rPr>
        <w:tab/>
      </w:r>
      <w:r>
        <w:rPr>
          <w:spacing w:val="-2"/>
          <w:sz w:val="21"/>
        </w:rPr>
        <w:t>IOC/ICG/NEAMTWS-XVIII/1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Prov.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Add.</w:t>
      </w:r>
    </w:p>
    <w:p w14:paraId="0D982E43" w14:textId="77777777" w:rsidR="008471C5" w:rsidRDefault="00680DE3">
      <w:pPr>
        <w:ind w:left="10806" w:right="1321"/>
        <w:rPr>
          <w:sz w:val="21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53D8F0E" wp14:editId="05A5F48A">
            <wp:simplePos x="0" y="0"/>
            <wp:positionH relativeFrom="page">
              <wp:posOffset>675640</wp:posOffset>
            </wp:positionH>
            <wp:positionV relativeFrom="paragraph">
              <wp:posOffset>58278</wp:posOffset>
            </wp:positionV>
            <wp:extent cx="1142365" cy="713740"/>
            <wp:effectExtent l="0" t="0" r="0" b="0"/>
            <wp:wrapNone/>
            <wp:docPr id="5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Paris,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13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December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 xml:space="preserve">2023 </w:t>
      </w:r>
      <w:r>
        <w:rPr>
          <w:sz w:val="21"/>
        </w:rPr>
        <w:t>English only</w:t>
      </w:r>
    </w:p>
    <w:p w14:paraId="223374DE" w14:textId="77777777" w:rsidR="008471C5" w:rsidRDefault="008471C5">
      <w:pPr>
        <w:pStyle w:val="Textoindependiente"/>
        <w:rPr>
          <w:sz w:val="24"/>
        </w:rPr>
      </w:pPr>
    </w:p>
    <w:p w14:paraId="2B1728CA" w14:textId="77777777" w:rsidR="008471C5" w:rsidRDefault="008471C5">
      <w:pPr>
        <w:pStyle w:val="Textoindependiente"/>
        <w:spacing w:before="9"/>
        <w:rPr>
          <w:sz w:val="31"/>
        </w:rPr>
      </w:pPr>
    </w:p>
    <w:p w14:paraId="32849371" w14:textId="77777777" w:rsidR="008471C5" w:rsidRDefault="00680DE3">
      <w:pPr>
        <w:pStyle w:val="Ttulo1"/>
        <w:spacing w:line="252" w:lineRule="exact"/>
        <w:ind w:left="0" w:right="457"/>
      </w:pPr>
      <w:r>
        <w:rPr>
          <w:spacing w:val="-2"/>
        </w:rPr>
        <w:t>INTERGOVERNMENTAL</w:t>
      </w:r>
      <w:r>
        <w:rPr>
          <w:spacing w:val="-1"/>
        </w:rPr>
        <w:t xml:space="preserve"> </w:t>
      </w:r>
      <w:r>
        <w:rPr>
          <w:spacing w:val="-2"/>
        </w:rPr>
        <w:t>OCEANOGRAPHIC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UNESCO</w:t>
      </w:r>
    </w:p>
    <w:p w14:paraId="23192986" w14:textId="77777777" w:rsidR="008471C5" w:rsidRDefault="00680DE3">
      <w:pPr>
        <w:ind w:left="431" w:right="857"/>
        <w:jc w:val="center"/>
        <w:rPr>
          <w:b/>
        </w:rPr>
      </w:pPr>
      <w:r>
        <w:rPr>
          <w:b/>
        </w:rPr>
        <w:t>Eighteenth</w:t>
      </w:r>
      <w:r>
        <w:rPr>
          <w:b/>
          <w:spacing w:val="-4"/>
        </w:rPr>
        <w:t xml:space="preserve"> </w:t>
      </w:r>
      <w:r>
        <w:rPr>
          <w:b/>
        </w:rPr>
        <w:t>Session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Intergovernmental</w:t>
      </w:r>
      <w:r>
        <w:rPr>
          <w:b/>
          <w:spacing w:val="-1"/>
        </w:rPr>
        <w:t xml:space="preserve"> </w:t>
      </w:r>
      <w:r>
        <w:rPr>
          <w:b/>
        </w:rPr>
        <w:t>Coordination</w:t>
      </w:r>
      <w:r>
        <w:rPr>
          <w:b/>
          <w:spacing w:val="-8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Tsunami</w:t>
      </w:r>
      <w:r>
        <w:rPr>
          <w:b/>
          <w:spacing w:val="-1"/>
        </w:rPr>
        <w:t xml:space="preserve"> </w:t>
      </w:r>
      <w:r>
        <w:rPr>
          <w:b/>
        </w:rPr>
        <w:t>Early</w:t>
      </w:r>
      <w:r>
        <w:rPr>
          <w:b/>
          <w:spacing w:val="-7"/>
        </w:rPr>
        <w:t xml:space="preserve"> </w:t>
      </w:r>
      <w:r>
        <w:rPr>
          <w:b/>
        </w:rPr>
        <w:t>Warning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Mitigation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 North- Eastern Atlantic, the Mediterranean and connected Seas (ICG/NEAMTWS-XVIII)</w:t>
      </w:r>
    </w:p>
    <w:p w14:paraId="175ABA7F" w14:textId="77777777" w:rsidR="008471C5" w:rsidRDefault="00680DE3">
      <w:pPr>
        <w:pStyle w:val="Textoindependiente"/>
        <w:spacing w:before="120"/>
        <w:ind w:right="461"/>
        <w:jc w:val="center"/>
      </w:pPr>
      <w:r>
        <w:t>UNESCO</w:t>
      </w:r>
      <w:r>
        <w:rPr>
          <w:spacing w:val="-4"/>
        </w:rPr>
        <w:t xml:space="preserve"> </w:t>
      </w:r>
      <w:r>
        <w:t>Headquarters,</w:t>
      </w:r>
      <w:r>
        <w:rPr>
          <w:spacing w:val="-6"/>
        </w:rPr>
        <w:t xml:space="preserve"> </w:t>
      </w:r>
      <w:r>
        <w:t>Paris,</w:t>
      </w:r>
      <w:r>
        <w:rPr>
          <w:spacing w:val="-6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6–8</w:t>
      </w:r>
      <w:r>
        <w:rPr>
          <w:spacing w:val="-7"/>
        </w:rPr>
        <w:t xml:space="preserve"> </w:t>
      </w:r>
      <w:r>
        <w:t>February</w:t>
      </w:r>
      <w:r>
        <w:rPr>
          <w:spacing w:val="-4"/>
        </w:rPr>
        <w:t xml:space="preserve"> 2024</w:t>
      </w:r>
    </w:p>
    <w:p w14:paraId="0EB15230" w14:textId="77777777" w:rsidR="008471C5" w:rsidRDefault="008471C5">
      <w:pPr>
        <w:pStyle w:val="Textoindependiente"/>
      </w:pPr>
    </w:p>
    <w:p w14:paraId="43AAA9D1" w14:textId="77777777" w:rsidR="008471C5" w:rsidRDefault="00680DE3">
      <w:pPr>
        <w:ind w:right="447"/>
        <w:jc w:val="center"/>
        <w:rPr>
          <w:b/>
        </w:rPr>
      </w:pPr>
      <w:r>
        <w:rPr>
          <w:b/>
          <w:spacing w:val="-2"/>
        </w:rPr>
        <w:t>PROVISIONAL TIMETABLE</w:t>
      </w:r>
    </w:p>
    <w:p w14:paraId="0541A17A" w14:textId="77777777" w:rsidR="008471C5" w:rsidRDefault="008471C5">
      <w:pPr>
        <w:pStyle w:val="Textoindependiente"/>
        <w:spacing w:before="11"/>
        <w:rPr>
          <w:b/>
          <w:sz w:val="9"/>
        </w:rPr>
      </w:pPr>
    </w:p>
    <w:tbl>
      <w:tblPr>
        <w:tblW w:w="14940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3939"/>
        <w:gridCol w:w="1159"/>
        <w:gridCol w:w="4216"/>
        <w:gridCol w:w="982"/>
        <w:gridCol w:w="3663"/>
      </w:tblGrid>
      <w:tr w:rsidR="008471C5" w14:paraId="2CA80B35" w14:textId="77777777" w:rsidTr="00E46125">
        <w:trPr>
          <w:trHeight w:hRule="exact" w:val="208"/>
        </w:trPr>
        <w:tc>
          <w:tcPr>
            <w:tcW w:w="981" w:type="dxa"/>
          </w:tcPr>
          <w:p w14:paraId="41DC8409" w14:textId="77777777" w:rsidR="008471C5" w:rsidRDefault="00680DE3">
            <w:pPr>
              <w:pStyle w:val="TableParagraph"/>
              <w:spacing w:line="163" w:lineRule="exact"/>
              <w:ind w:left="1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Hour</w:t>
            </w:r>
          </w:p>
        </w:tc>
        <w:tc>
          <w:tcPr>
            <w:tcW w:w="3939" w:type="dxa"/>
          </w:tcPr>
          <w:p w14:paraId="43C22862" w14:textId="77777777" w:rsidR="008471C5" w:rsidRDefault="00680DE3">
            <w:pPr>
              <w:pStyle w:val="TableParagraph"/>
              <w:spacing w:line="163" w:lineRule="exact"/>
              <w:ind w:left="1187" w:right="1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February</w:t>
            </w:r>
          </w:p>
        </w:tc>
        <w:tc>
          <w:tcPr>
            <w:tcW w:w="1159" w:type="dxa"/>
            <w:vMerge w:val="restart"/>
          </w:tcPr>
          <w:p w14:paraId="0A940CA6" w14:textId="77777777" w:rsidR="008471C5" w:rsidRDefault="00680DE3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Hour</w:t>
            </w:r>
          </w:p>
        </w:tc>
        <w:tc>
          <w:tcPr>
            <w:tcW w:w="4216" w:type="dxa"/>
            <w:vMerge w:val="restart"/>
          </w:tcPr>
          <w:p w14:paraId="6CB5F5FF" w14:textId="77777777" w:rsidR="008471C5" w:rsidRDefault="00680DE3">
            <w:pPr>
              <w:pStyle w:val="TableParagraph"/>
              <w:spacing w:before="1"/>
              <w:ind w:left="1118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February</w:t>
            </w:r>
          </w:p>
        </w:tc>
        <w:tc>
          <w:tcPr>
            <w:tcW w:w="982" w:type="dxa"/>
            <w:vMerge w:val="restart"/>
          </w:tcPr>
          <w:p w14:paraId="1BAB3299" w14:textId="77777777" w:rsidR="008471C5" w:rsidRDefault="00680DE3">
            <w:pPr>
              <w:pStyle w:val="TableParagraph"/>
              <w:spacing w:before="1"/>
              <w:ind w:left="2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Hour</w:t>
            </w:r>
          </w:p>
        </w:tc>
        <w:tc>
          <w:tcPr>
            <w:tcW w:w="3663" w:type="dxa"/>
            <w:vMerge w:val="restart"/>
          </w:tcPr>
          <w:p w14:paraId="11C0CDE8" w14:textId="77777777" w:rsidR="008471C5" w:rsidRDefault="00680DE3">
            <w:pPr>
              <w:pStyle w:val="TableParagraph"/>
              <w:spacing w:before="1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 xml:space="preserve"> February</w:t>
            </w:r>
          </w:p>
        </w:tc>
      </w:tr>
      <w:tr w:rsidR="008471C5" w14:paraId="6E9E26F4" w14:textId="77777777" w:rsidTr="00E46125">
        <w:trPr>
          <w:trHeight w:hRule="exact" w:val="197"/>
        </w:trPr>
        <w:tc>
          <w:tcPr>
            <w:tcW w:w="981" w:type="dxa"/>
            <w:vMerge w:val="restart"/>
          </w:tcPr>
          <w:p w14:paraId="45C2C67F" w14:textId="77777777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08:30-</w:t>
            </w:r>
            <w:r>
              <w:rPr>
                <w:spacing w:val="-2"/>
                <w:sz w:val="14"/>
              </w:rPr>
              <w:t>10:00</w:t>
            </w:r>
          </w:p>
        </w:tc>
        <w:tc>
          <w:tcPr>
            <w:tcW w:w="3939" w:type="dxa"/>
            <w:vMerge w:val="restart"/>
            <w:shd w:val="clear" w:color="auto" w:fill="D9D9D9"/>
          </w:tcPr>
          <w:p w14:paraId="5C45D299" w14:textId="77777777" w:rsidR="008471C5" w:rsidRDefault="008471C5">
            <w:pPr>
              <w:pStyle w:val="TableParagraph"/>
              <w:rPr>
                <w:b/>
                <w:sz w:val="16"/>
              </w:rPr>
            </w:pPr>
          </w:p>
          <w:p w14:paraId="7DAD16F6" w14:textId="77777777" w:rsidR="008471C5" w:rsidRDefault="00680DE3">
            <w:pPr>
              <w:pStyle w:val="TableParagraph"/>
              <w:spacing w:before="138"/>
              <w:ind w:left="1288"/>
              <w:rPr>
                <w:sz w:val="14"/>
              </w:rPr>
            </w:pPr>
            <w:r>
              <w:rPr>
                <w:spacing w:val="-2"/>
                <w:sz w:val="14"/>
              </w:rPr>
              <w:t>Registration,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logistics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14:paraId="7456E455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44829294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03E21CA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14:paraId="4AA31D0C" w14:textId="77777777" w:rsidR="008471C5" w:rsidRDefault="008471C5">
            <w:pPr>
              <w:rPr>
                <w:sz w:val="2"/>
                <w:szCs w:val="2"/>
              </w:rPr>
            </w:pPr>
          </w:p>
        </w:tc>
      </w:tr>
      <w:tr w:rsidR="008471C5" w14:paraId="7064C75C" w14:textId="77777777" w:rsidTr="00E46125">
        <w:trPr>
          <w:trHeight w:hRule="exact" w:val="411"/>
        </w:trPr>
        <w:tc>
          <w:tcPr>
            <w:tcW w:w="981" w:type="dxa"/>
            <w:vMerge/>
            <w:tcBorders>
              <w:top w:val="nil"/>
            </w:tcBorders>
          </w:tcPr>
          <w:p w14:paraId="4449576D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  <w:shd w:val="clear" w:color="auto" w:fill="D9D9D9"/>
          </w:tcPr>
          <w:p w14:paraId="4CABC2F2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7462894A" w14:textId="77777777" w:rsidR="008471C5" w:rsidRDefault="00680DE3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spacing w:val="-3"/>
                <w:sz w:val="14"/>
              </w:rPr>
              <w:t>09:00-</w:t>
            </w:r>
            <w:r>
              <w:rPr>
                <w:spacing w:val="-2"/>
                <w:sz w:val="14"/>
              </w:rPr>
              <w:t>11:00</w:t>
            </w:r>
          </w:p>
        </w:tc>
        <w:tc>
          <w:tcPr>
            <w:tcW w:w="4216" w:type="dxa"/>
            <w:vMerge w:val="restart"/>
          </w:tcPr>
          <w:p w14:paraId="0339D1C0" w14:textId="77777777" w:rsidR="008471C5" w:rsidRDefault="008471C5">
            <w:pPr>
              <w:pStyle w:val="TableParagraph"/>
              <w:rPr>
                <w:b/>
                <w:sz w:val="16"/>
              </w:rPr>
            </w:pPr>
          </w:p>
          <w:p w14:paraId="5C305B96" w14:textId="77777777" w:rsidR="008471C5" w:rsidRDefault="00680DE3">
            <w:pPr>
              <w:pStyle w:val="TableParagraph"/>
              <w:spacing w:before="138"/>
              <w:ind w:left="10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IMPLEMENTATION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(CON’T)</w:t>
            </w:r>
          </w:p>
          <w:p w14:paraId="4636631C" w14:textId="77777777" w:rsidR="008471C5" w:rsidRDefault="00680DE3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3"/>
              <w:ind w:right="310" w:hanging="975"/>
              <w:jc w:val="left"/>
              <w:rPr>
                <w:sz w:val="14"/>
              </w:rPr>
            </w:pPr>
            <w:r>
              <w:rPr>
                <w:sz w:val="14"/>
              </w:rPr>
              <w:t>Reports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Tsunami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Providers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National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Tsunami Warning </w:t>
            </w:r>
            <w:proofErr w:type="spellStart"/>
            <w:r>
              <w:rPr>
                <w:sz w:val="14"/>
              </w:rPr>
              <w:t>Centres</w:t>
            </w:r>
            <w:proofErr w:type="spellEnd"/>
          </w:p>
          <w:p w14:paraId="2F84FCF1" w14:textId="77777777" w:rsidR="008471C5" w:rsidRDefault="00680DE3">
            <w:pPr>
              <w:pStyle w:val="TableParagraph"/>
              <w:numPr>
                <w:ilvl w:val="1"/>
                <w:numId w:val="6"/>
              </w:numPr>
              <w:tabs>
                <w:tab w:val="left" w:pos="1037"/>
              </w:tabs>
              <w:spacing w:before="2"/>
              <w:ind w:left="1036" w:hanging="234"/>
              <w:jc w:val="left"/>
              <w:rPr>
                <w:sz w:val="14"/>
              </w:rPr>
            </w:pPr>
            <w:r>
              <w:rPr>
                <w:sz w:val="14"/>
              </w:rPr>
              <w:t>Reports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Protection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Agencies</w:t>
            </w:r>
          </w:p>
          <w:p w14:paraId="1BE8863D" w14:textId="43F4F500" w:rsidR="008471C5" w:rsidRDefault="00680DE3" w:rsidP="0063715C">
            <w:pPr>
              <w:pStyle w:val="TableParagraph"/>
              <w:numPr>
                <w:ilvl w:val="1"/>
                <w:numId w:val="6"/>
              </w:numPr>
              <w:tabs>
                <w:tab w:val="left" w:pos="334"/>
              </w:tabs>
              <w:ind w:left="333" w:hanging="232"/>
              <w:jc w:val="left"/>
              <w:rPr>
                <w:sz w:val="14"/>
              </w:rPr>
            </w:pPr>
            <w:r>
              <w:rPr>
                <w:sz w:val="14"/>
              </w:rPr>
              <w:t>Reports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Projects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Related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NEAMTWS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(EU)</w:t>
            </w:r>
            <w:r w:rsidR="0063715C">
              <w:rPr>
                <w:spacing w:val="-4"/>
                <w:sz w:val="14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14:paraId="4272A016" w14:textId="77777777" w:rsidR="008471C5" w:rsidRDefault="00680DE3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pacing w:val="-3"/>
                <w:sz w:val="14"/>
              </w:rPr>
              <w:t>09:00-</w:t>
            </w:r>
            <w:r>
              <w:rPr>
                <w:spacing w:val="-2"/>
                <w:sz w:val="14"/>
              </w:rPr>
              <w:t>11:00</w:t>
            </w:r>
          </w:p>
        </w:tc>
        <w:tc>
          <w:tcPr>
            <w:tcW w:w="3663" w:type="dxa"/>
            <w:vMerge w:val="restart"/>
          </w:tcPr>
          <w:p w14:paraId="4274423C" w14:textId="77777777" w:rsidR="008471C5" w:rsidRDefault="008471C5">
            <w:pPr>
              <w:pStyle w:val="TableParagraph"/>
              <w:rPr>
                <w:b/>
                <w:sz w:val="14"/>
              </w:rPr>
            </w:pPr>
          </w:p>
          <w:p w14:paraId="011DD443" w14:textId="77777777" w:rsidR="008471C5" w:rsidRDefault="00680DE3">
            <w:pPr>
              <w:pStyle w:val="TableParagraph"/>
              <w:spacing w:before="1"/>
              <w:ind w:left="1161" w:right="455" w:hanging="750"/>
              <w:rPr>
                <w:sz w:val="14"/>
              </w:rPr>
            </w:pPr>
            <w:r>
              <w:rPr>
                <w:sz w:val="14"/>
              </w:rPr>
              <w:t>WORKING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GROUP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ICG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DISCUSSIONS</w:t>
            </w:r>
          </w:p>
        </w:tc>
      </w:tr>
      <w:tr w:rsidR="008471C5" w14:paraId="43F1A470" w14:textId="77777777" w:rsidTr="00285B02">
        <w:trPr>
          <w:trHeight w:hRule="exact" w:val="860"/>
        </w:trPr>
        <w:tc>
          <w:tcPr>
            <w:tcW w:w="981" w:type="dxa"/>
          </w:tcPr>
          <w:p w14:paraId="6540F707" w14:textId="2FC65E66" w:rsidR="008471C5" w:rsidRDefault="00680DE3">
            <w:pPr>
              <w:pStyle w:val="TableParagraph"/>
              <w:ind w:left="103"/>
              <w:rPr>
                <w:sz w:val="14"/>
              </w:rPr>
            </w:pPr>
            <w:r>
              <w:rPr>
                <w:spacing w:val="-3"/>
                <w:sz w:val="14"/>
              </w:rPr>
              <w:t>10:00-</w:t>
            </w:r>
            <w:r w:rsidR="000B7D76">
              <w:rPr>
                <w:spacing w:val="-2"/>
                <w:sz w:val="14"/>
              </w:rPr>
              <w:t>10:45</w:t>
            </w:r>
          </w:p>
        </w:tc>
        <w:tc>
          <w:tcPr>
            <w:tcW w:w="3939" w:type="dxa"/>
          </w:tcPr>
          <w:p w14:paraId="0851AE6C" w14:textId="77777777" w:rsidR="008471C5" w:rsidRDefault="008471C5">
            <w:pPr>
              <w:pStyle w:val="TableParagraph"/>
              <w:rPr>
                <w:b/>
                <w:sz w:val="14"/>
              </w:rPr>
            </w:pPr>
            <w:bookmarkStart w:id="0" w:name="_Hlk157771409"/>
          </w:p>
          <w:p w14:paraId="409D27C5" w14:textId="018601E6" w:rsidR="008471C5" w:rsidRPr="00871B59" w:rsidRDefault="00680DE3">
            <w:pPr>
              <w:pStyle w:val="TableParagraph"/>
              <w:numPr>
                <w:ilvl w:val="0"/>
                <w:numId w:val="5"/>
              </w:numPr>
              <w:tabs>
                <w:tab w:val="left" w:pos="1702"/>
              </w:tabs>
              <w:ind w:hanging="1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OPENING</w:t>
            </w:r>
          </w:p>
          <w:bookmarkEnd w:id="0"/>
          <w:p w14:paraId="5FE74C3F" w14:textId="5A7D289D" w:rsidR="008471C5" w:rsidRPr="00285B02" w:rsidRDefault="008471C5" w:rsidP="00285B02">
            <w:pPr>
              <w:pStyle w:val="TableParagraph"/>
              <w:tabs>
                <w:tab w:val="left" w:pos="1702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4765011A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08E811B9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9FCA06D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14:paraId="7BA3549A" w14:textId="77777777" w:rsidR="008471C5" w:rsidRDefault="008471C5">
            <w:pPr>
              <w:rPr>
                <w:sz w:val="2"/>
                <w:szCs w:val="2"/>
              </w:rPr>
            </w:pPr>
          </w:p>
        </w:tc>
      </w:tr>
      <w:tr w:rsidR="008471C5" w14:paraId="38213A45" w14:textId="77777777" w:rsidTr="00E46125">
        <w:trPr>
          <w:trHeight w:hRule="exact" w:val="354"/>
        </w:trPr>
        <w:tc>
          <w:tcPr>
            <w:tcW w:w="981" w:type="dxa"/>
          </w:tcPr>
          <w:p w14:paraId="283E2658" w14:textId="26218293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1</w:t>
            </w:r>
            <w:r w:rsidR="000B7D76">
              <w:rPr>
                <w:spacing w:val="-3"/>
                <w:sz w:val="14"/>
              </w:rPr>
              <w:t>0:45</w:t>
            </w:r>
            <w:bookmarkStart w:id="1" w:name="_GoBack"/>
            <w:bookmarkEnd w:id="1"/>
            <w:r>
              <w:rPr>
                <w:spacing w:val="-3"/>
                <w:sz w:val="14"/>
              </w:rPr>
              <w:t>-</w:t>
            </w:r>
            <w:r>
              <w:rPr>
                <w:spacing w:val="-2"/>
                <w:sz w:val="14"/>
              </w:rPr>
              <w:t>11:</w:t>
            </w:r>
            <w:r w:rsidR="00871B59">
              <w:rPr>
                <w:spacing w:val="-2"/>
                <w:sz w:val="14"/>
              </w:rPr>
              <w:t>15</w:t>
            </w:r>
          </w:p>
        </w:tc>
        <w:tc>
          <w:tcPr>
            <w:tcW w:w="3939" w:type="dxa"/>
            <w:shd w:val="clear" w:color="auto" w:fill="D9D9D9"/>
          </w:tcPr>
          <w:p w14:paraId="7351C6A5" w14:textId="77777777" w:rsidR="008471C5" w:rsidRDefault="00680DE3">
            <w:pPr>
              <w:pStyle w:val="TableParagraph"/>
              <w:spacing w:line="142" w:lineRule="exact"/>
              <w:ind w:left="1182" w:right="1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COFFEE </w:t>
            </w:r>
            <w:r>
              <w:rPr>
                <w:spacing w:val="-4"/>
                <w:sz w:val="14"/>
              </w:rPr>
              <w:t>BREAK</w:t>
            </w:r>
          </w:p>
        </w:tc>
        <w:tc>
          <w:tcPr>
            <w:tcW w:w="1159" w:type="dxa"/>
          </w:tcPr>
          <w:p w14:paraId="233EAF7D" w14:textId="77777777" w:rsidR="008471C5" w:rsidRDefault="00680DE3">
            <w:pPr>
              <w:pStyle w:val="TableParagraph"/>
              <w:ind w:left="107" w:right="10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11:00-</w:t>
            </w:r>
            <w:r>
              <w:rPr>
                <w:spacing w:val="-2"/>
                <w:sz w:val="14"/>
              </w:rPr>
              <w:t>11:30</w:t>
            </w:r>
          </w:p>
        </w:tc>
        <w:tc>
          <w:tcPr>
            <w:tcW w:w="4216" w:type="dxa"/>
            <w:shd w:val="clear" w:color="auto" w:fill="D9D9D9"/>
          </w:tcPr>
          <w:p w14:paraId="36DF1884" w14:textId="77777777" w:rsidR="008471C5" w:rsidRDefault="00680DE3">
            <w:pPr>
              <w:pStyle w:val="TableParagraph"/>
              <w:spacing w:line="142" w:lineRule="exact"/>
              <w:ind w:right="15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COFFEE </w:t>
            </w:r>
            <w:r>
              <w:rPr>
                <w:spacing w:val="-4"/>
                <w:sz w:val="14"/>
              </w:rPr>
              <w:t>BREAK</w:t>
            </w:r>
          </w:p>
        </w:tc>
        <w:tc>
          <w:tcPr>
            <w:tcW w:w="982" w:type="dxa"/>
          </w:tcPr>
          <w:p w14:paraId="27BC4C15" w14:textId="77777777" w:rsidR="008471C5" w:rsidRDefault="00680DE3">
            <w:pPr>
              <w:pStyle w:val="TableParagraph"/>
              <w:ind w:left="96" w:right="9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11:00-</w:t>
            </w:r>
            <w:r>
              <w:rPr>
                <w:spacing w:val="-2"/>
                <w:sz w:val="14"/>
              </w:rPr>
              <w:t>11:30</w:t>
            </w:r>
          </w:p>
        </w:tc>
        <w:tc>
          <w:tcPr>
            <w:tcW w:w="3663" w:type="dxa"/>
            <w:shd w:val="clear" w:color="auto" w:fill="D9D9D9"/>
          </w:tcPr>
          <w:p w14:paraId="7DBF8A15" w14:textId="77777777" w:rsidR="008471C5" w:rsidRDefault="00680DE3">
            <w:pPr>
              <w:pStyle w:val="TableParagraph"/>
              <w:spacing w:line="142" w:lineRule="exact"/>
              <w:ind w:left="1267" w:right="12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COFFEE </w:t>
            </w:r>
            <w:r>
              <w:rPr>
                <w:spacing w:val="-4"/>
                <w:sz w:val="14"/>
              </w:rPr>
              <w:t>BREAK</w:t>
            </w:r>
          </w:p>
        </w:tc>
      </w:tr>
      <w:tr w:rsidR="008471C5" w14:paraId="46709F6D" w14:textId="77777777" w:rsidTr="00871B59">
        <w:trPr>
          <w:trHeight w:hRule="exact" w:val="3164"/>
        </w:trPr>
        <w:tc>
          <w:tcPr>
            <w:tcW w:w="981" w:type="dxa"/>
          </w:tcPr>
          <w:p w14:paraId="6DC53F9B" w14:textId="5B057615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11:</w:t>
            </w:r>
            <w:r w:rsidR="00871B59">
              <w:rPr>
                <w:spacing w:val="-3"/>
                <w:sz w:val="14"/>
              </w:rPr>
              <w:t>15</w:t>
            </w:r>
            <w:r>
              <w:rPr>
                <w:spacing w:val="-3"/>
                <w:sz w:val="14"/>
              </w:rPr>
              <w:t>-</w:t>
            </w:r>
            <w:r>
              <w:rPr>
                <w:spacing w:val="-2"/>
                <w:sz w:val="14"/>
              </w:rPr>
              <w:t>12:30</w:t>
            </w:r>
          </w:p>
        </w:tc>
        <w:tc>
          <w:tcPr>
            <w:tcW w:w="3939" w:type="dxa"/>
          </w:tcPr>
          <w:p w14:paraId="46D554DA" w14:textId="7B893538" w:rsidR="00871B59" w:rsidRDefault="00871B59" w:rsidP="00871B59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ORGANIZATION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SESSION</w:t>
            </w:r>
          </w:p>
          <w:p w14:paraId="0125091D" w14:textId="71252D95" w:rsidR="00871B59" w:rsidRDefault="00871B59" w:rsidP="00871B59">
            <w:pPr>
              <w:pStyle w:val="TableParagraph"/>
              <w:numPr>
                <w:ilvl w:val="1"/>
                <w:numId w:val="5"/>
              </w:numPr>
              <w:tabs>
                <w:tab w:val="left" w:pos="1339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Adoption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agenda</w:t>
            </w:r>
            <w:r w:rsidR="00A95D5B">
              <w:rPr>
                <w:spacing w:val="-2"/>
                <w:sz w:val="14"/>
              </w:rPr>
              <w:t xml:space="preserve"> </w:t>
            </w:r>
          </w:p>
          <w:p w14:paraId="04DB4FD1" w14:textId="77777777" w:rsidR="00871B59" w:rsidRDefault="00871B59" w:rsidP="00871B59">
            <w:pPr>
              <w:pStyle w:val="TableParagraph"/>
              <w:numPr>
                <w:ilvl w:val="1"/>
                <w:numId w:val="5"/>
              </w:numPr>
              <w:tabs>
                <w:tab w:val="left" w:pos="1157"/>
              </w:tabs>
              <w:ind w:left="1156" w:hanging="234"/>
              <w:jc w:val="both"/>
              <w:rPr>
                <w:sz w:val="14"/>
              </w:rPr>
            </w:pPr>
            <w:r>
              <w:rPr>
                <w:sz w:val="14"/>
              </w:rPr>
              <w:t>Designation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rapporteur</w:t>
            </w:r>
          </w:p>
          <w:p w14:paraId="6C91B3D4" w14:textId="32A33322" w:rsidR="00871B59" w:rsidRDefault="00871B59" w:rsidP="00871B59">
            <w:pPr>
              <w:pStyle w:val="TableParagraph"/>
              <w:numPr>
                <w:ilvl w:val="1"/>
                <w:numId w:val="5"/>
              </w:numPr>
              <w:tabs>
                <w:tab w:val="left" w:pos="396"/>
              </w:tabs>
              <w:spacing w:before="2"/>
              <w:ind w:left="1571" w:right="187" w:hanging="1433"/>
              <w:jc w:val="both"/>
              <w:rPr>
                <w:sz w:val="14"/>
              </w:rPr>
            </w:pPr>
            <w:r>
              <w:rPr>
                <w:sz w:val="14"/>
              </w:rPr>
              <w:t>Establishment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nominations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committee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chair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 elections</w:t>
            </w:r>
            <w:r>
              <w:rPr>
                <w:sz w:val="14"/>
                <w:highlight w:val="yellow"/>
              </w:rPr>
              <w:t>]</w:t>
            </w:r>
          </w:p>
          <w:p w14:paraId="2CACCC7A" w14:textId="77777777" w:rsidR="00871B59" w:rsidRDefault="00871B59" w:rsidP="00871B59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line="150" w:lineRule="exact"/>
              <w:ind w:left="412" w:hanging="234"/>
              <w:jc w:val="both"/>
              <w:rPr>
                <w:sz w:val="14"/>
              </w:rPr>
            </w:pPr>
            <w:r>
              <w:rPr>
                <w:sz w:val="14"/>
              </w:rPr>
              <w:t>Conduct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session,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timetable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documentation</w:t>
            </w:r>
          </w:p>
          <w:p w14:paraId="4BFF7F65" w14:textId="6D350401" w:rsidR="00871B59" w:rsidRPr="00871B59" w:rsidRDefault="00871B59" w:rsidP="00871B59">
            <w:pPr>
              <w:pStyle w:val="TableParagraph"/>
              <w:jc w:val="both"/>
              <w:rPr>
                <w:b/>
                <w:sz w:val="14"/>
              </w:rPr>
            </w:pPr>
            <w:r>
              <w:rPr>
                <w:spacing w:val="-2"/>
                <w:sz w:val="14"/>
              </w:rPr>
              <w:t>Establishment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sessional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committees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WGs</w:t>
            </w:r>
          </w:p>
          <w:p w14:paraId="2BB7D78F" w14:textId="77777777" w:rsidR="00871B59" w:rsidRPr="00871B59" w:rsidRDefault="00871B59" w:rsidP="00871B59">
            <w:pPr>
              <w:pStyle w:val="TableParagraph"/>
              <w:tabs>
                <w:tab w:val="left" w:pos="406"/>
              </w:tabs>
              <w:spacing w:line="242" w:lineRule="auto"/>
              <w:ind w:left="1564" w:right="284"/>
              <w:rPr>
                <w:b/>
                <w:sz w:val="14"/>
              </w:rPr>
            </w:pPr>
          </w:p>
          <w:p w14:paraId="271929FE" w14:textId="23C73137" w:rsidR="008471C5" w:rsidRDefault="00680DE3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line="242" w:lineRule="auto"/>
              <w:ind w:right="284" w:hanging="1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REPORTS ON ICG/NEAMTWS INTERSESSIONAL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  <w:p w14:paraId="0B6CC0F4" w14:textId="77777777" w:rsidR="008471C5" w:rsidRDefault="00680DE3">
            <w:pPr>
              <w:pStyle w:val="TableParagraph"/>
              <w:numPr>
                <w:ilvl w:val="1"/>
                <w:numId w:val="4"/>
              </w:numPr>
              <w:tabs>
                <w:tab w:val="left" w:pos="1241"/>
              </w:tabs>
              <w:spacing w:line="160" w:lineRule="exact"/>
              <w:ind w:hanging="234"/>
              <w:jc w:val="left"/>
              <w:rPr>
                <w:sz w:val="14"/>
              </w:rPr>
            </w:pPr>
            <w:r>
              <w:rPr>
                <w:sz w:val="14"/>
              </w:rPr>
              <w:t>Report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Chairperson</w:t>
            </w:r>
          </w:p>
          <w:p w14:paraId="663315A6" w14:textId="77777777" w:rsidR="008471C5" w:rsidRDefault="00680DE3">
            <w:pPr>
              <w:pStyle w:val="TableParagraph"/>
              <w:numPr>
                <w:ilvl w:val="1"/>
                <w:numId w:val="4"/>
              </w:numPr>
              <w:tabs>
                <w:tab w:val="left" w:pos="1258"/>
              </w:tabs>
              <w:ind w:left="1257" w:hanging="234"/>
              <w:jc w:val="left"/>
              <w:rPr>
                <w:sz w:val="14"/>
              </w:rPr>
            </w:pPr>
            <w:r>
              <w:rPr>
                <w:sz w:val="14"/>
              </w:rPr>
              <w:t>Report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IOC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Secretariat</w:t>
            </w:r>
          </w:p>
          <w:p w14:paraId="675FD0D0" w14:textId="2933A0C7" w:rsidR="00847E0F" w:rsidRPr="00596441" w:rsidRDefault="00680DE3" w:rsidP="00596441">
            <w:pPr>
              <w:pStyle w:val="TableParagraph"/>
              <w:numPr>
                <w:ilvl w:val="1"/>
                <w:numId w:val="4"/>
              </w:numPr>
              <w:tabs>
                <w:tab w:val="left" w:pos="1402"/>
              </w:tabs>
              <w:spacing w:before="3"/>
              <w:ind w:left="1401" w:hanging="234"/>
              <w:jc w:val="left"/>
              <w:rPr>
                <w:sz w:val="14"/>
              </w:rPr>
            </w:pPr>
            <w:r>
              <w:rPr>
                <w:sz w:val="14"/>
              </w:rPr>
              <w:t>Report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ICGs</w:t>
            </w:r>
          </w:p>
          <w:p w14:paraId="32ABB8D8" w14:textId="2417AFDC" w:rsidR="008471C5" w:rsidRDefault="00110D48" w:rsidP="0089619C">
            <w:pPr>
              <w:pStyle w:val="TableParagraph"/>
              <w:tabs>
                <w:tab w:val="left" w:pos="334"/>
              </w:tabs>
              <w:ind w:left="1833" w:right="144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59" w:type="dxa"/>
          </w:tcPr>
          <w:p w14:paraId="00DF0FA3" w14:textId="77777777" w:rsidR="008471C5" w:rsidRDefault="00680DE3">
            <w:pPr>
              <w:pStyle w:val="TableParagraph"/>
              <w:ind w:left="107" w:right="10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11:30-</w:t>
            </w:r>
            <w:r>
              <w:rPr>
                <w:spacing w:val="-2"/>
                <w:sz w:val="14"/>
              </w:rPr>
              <w:t>12:30</w:t>
            </w:r>
          </w:p>
        </w:tc>
        <w:tc>
          <w:tcPr>
            <w:tcW w:w="4216" w:type="dxa"/>
          </w:tcPr>
          <w:p w14:paraId="0867998A" w14:textId="77777777" w:rsidR="008471C5" w:rsidRDefault="008471C5">
            <w:pPr>
              <w:pStyle w:val="TableParagraph"/>
              <w:rPr>
                <w:b/>
                <w:sz w:val="16"/>
              </w:rPr>
            </w:pPr>
          </w:p>
          <w:p w14:paraId="0979F4E4" w14:textId="77777777" w:rsidR="008471C5" w:rsidRDefault="00680DE3">
            <w:pPr>
              <w:pStyle w:val="TableParagraph"/>
              <w:spacing w:before="138" w:line="242" w:lineRule="auto"/>
              <w:ind w:left="525" w:right="310" w:hanging="252"/>
              <w:rPr>
                <w:sz w:val="14"/>
              </w:rPr>
            </w:pPr>
            <w:r>
              <w:rPr>
                <w:sz w:val="14"/>
              </w:rPr>
              <w:t>4.5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UNESCO/IOC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Tsunami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Ready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Programme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Implementation [Project and non-project countries]</w:t>
            </w:r>
          </w:p>
          <w:p w14:paraId="26B47ED2" w14:textId="77777777" w:rsidR="008471C5" w:rsidRDefault="00680DE3">
            <w:pPr>
              <w:pStyle w:val="TableParagraph"/>
              <w:spacing w:before="119"/>
              <w:ind w:left="527"/>
              <w:rPr>
                <w:sz w:val="14"/>
              </w:rPr>
            </w:pPr>
            <w:r>
              <w:rPr>
                <w:spacing w:val="-2"/>
                <w:sz w:val="14"/>
              </w:rPr>
              <w:t>4.6 Preliminary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Report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NEAMWave23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Exercise</w:t>
            </w:r>
          </w:p>
          <w:p w14:paraId="342A3634" w14:textId="77777777" w:rsidR="008471C5" w:rsidRDefault="00680DE3">
            <w:pPr>
              <w:pStyle w:val="TableParagraph"/>
              <w:spacing w:before="97" w:line="242" w:lineRule="auto"/>
              <w:ind w:left="158" w:firstLine="168"/>
              <w:rPr>
                <w:spacing w:val="-2"/>
                <w:sz w:val="14"/>
              </w:rPr>
            </w:pPr>
            <w:r>
              <w:rPr>
                <w:sz w:val="14"/>
              </w:rPr>
              <w:t>4.7. Reports on Ocean Decade, Ocean Decade Tsunami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Programme, Research Development and Implementation Plan</w:t>
            </w:r>
          </w:p>
          <w:p w14:paraId="526E25CE" w14:textId="6FCBA2AB" w:rsidR="008471C5" w:rsidRPr="0063715C" w:rsidRDefault="008471C5">
            <w:pPr>
              <w:pStyle w:val="TableParagraph"/>
              <w:rPr>
                <w:b/>
                <w:sz w:val="16"/>
              </w:rPr>
            </w:pPr>
          </w:p>
          <w:p w14:paraId="107E1123" w14:textId="77777777" w:rsidR="008471C5" w:rsidRDefault="00680DE3">
            <w:pPr>
              <w:pStyle w:val="TableParagraph"/>
              <w:spacing w:before="112"/>
              <w:ind w:left="354"/>
              <w:rPr>
                <w:spacing w:val="-2"/>
                <w:sz w:val="14"/>
              </w:rPr>
            </w:pPr>
            <w:r>
              <w:rPr>
                <w:sz w:val="14"/>
              </w:rPr>
              <w:t>4.8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World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Tsunami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Awareness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(WTAD)</w:t>
            </w:r>
          </w:p>
          <w:p w14:paraId="66AD4386" w14:textId="37005258" w:rsidR="00A95D5B" w:rsidRDefault="00A95D5B" w:rsidP="0063715C">
            <w:pPr>
              <w:pStyle w:val="TableParagraph"/>
              <w:spacing w:before="112"/>
              <w:ind w:left="354"/>
              <w:rPr>
                <w:sz w:val="14"/>
              </w:rPr>
            </w:pPr>
            <w:r w:rsidRPr="0063715C">
              <w:rPr>
                <w:spacing w:val="-2"/>
                <w:sz w:val="14"/>
              </w:rPr>
              <w:t>4.9 2</w:t>
            </w:r>
            <w:r w:rsidRPr="0063715C">
              <w:rPr>
                <w:spacing w:val="-2"/>
                <w:sz w:val="14"/>
                <w:vertAlign w:val="superscript"/>
              </w:rPr>
              <w:t>nd</w:t>
            </w:r>
            <w:r w:rsidRPr="0063715C">
              <w:rPr>
                <w:spacing w:val="-2"/>
                <w:sz w:val="14"/>
              </w:rPr>
              <w:t xml:space="preserve"> International Tsunami </w:t>
            </w:r>
            <w:r w:rsidR="0063715C" w:rsidRPr="0063715C">
              <w:rPr>
                <w:spacing w:val="-2"/>
                <w:sz w:val="14"/>
              </w:rPr>
              <w:t xml:space="preserve">Symposium </w:t>
            </w:r>
            <w:r>
              <w:rPr>
                <w:spacing w:val="-2"/>
                <w:sz w:val="14"/>
              </w:rPr>
              <w:t xml:space="preserve"> </w:t>
            </w:r>
          </w:p>
        </w:tc>
        <w:tc>
          <w:tcPr>
            <w:tcW w:w="982" w:type="dxa"/>
          </w:tcPr>
          <w:p w14:paraId="200456E8" w14:textId="77777777" w:rsidR="008471C5" w:rsidRDefault="00680DE3">
            <w:pPr>
              <w:pStyle w:val="TableParagraph"/>
              <w:spacing w:before="24"/>
              <w:ind w:left="89" w:right="103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11:30-</w:t>
            </w:r>
            <w:r>
              <w:rPr>
                <w:spacing w:val="-2"/>
                <w:sz w:val="14"/>
              </w:rPr>
              <w:t>12:30</w:t>
            </w:r>
          </w:p>
        </w:tc>
        <w:tc>
          <w:tcPr>
            <w:tcW w:w="3663" w:type="dxa"/>
          </w:tcPr>
          <w:p w14:paraId="6186B2FC" w14:textId="77777777" w:rsidR="008471C5" w:rsidRDefault="008471C5">
            <w:pPr>
              <w:pStyle w:val="TableParagraph"/>
              <w:rPr>
                <w:b/>
                <w:sz w:val="14"/>
              </w:rPr>
            </w:pPr>
          </w:p>
          <w:p w14:paraId="078D49F0" w14:textId="77777777" w:rsidR="008471C5" w:rsidRDefault="00680DE3">
            <w:pPr>
              <w:pStyle w:val="TableParagraph"/>
              <w:ind w:left="921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PROGRAMME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2024</w:t>
            </w:r>
          </w:p>
          <w:p w14:paraId="525A2E3D" w14:textId="77777777" w:rsidR="008471C5" w:rsidRDefault="00680DE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3"/>
              <w:jc w:val="left"/>
              <w:rPr>
                <w:sz w:val="14"/>
              </w:rPr>
            </w:pPr>
            <w:r>
              <w:rPr>
                <w:sz w:val="14"/>
              </w:rPr>
              <w:t>Activities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scheduled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  <w:p w14:paraId="68ACC0E2" w14:textId="77777777" w:rsidR="008471C5" w:rsidRDefault="00680DE3">
            <w:pPr>
              <w:pStyle w:val="TableParagraph"/>
              <w:numPr>
                <w:ilvl w:val="1"/>
                <w:numId w:val="3"/>
              </w:numPr>
              <w:tabs>
                <w:tab w:val="left" w:pos="490"/>
              </w:tabs>
              <w:ind w:left="1555" w:right="261" w:hanging="13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Establishment of intersessional working groups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TTs</w:t>
            </w:r>
          </w:p>
        </w:tc>
      </w:tr>
      <w:tr w:rsidR="008471C5" w14:paraId="6CF25DA6" w14:textId="77777777" w:rsidTr="00E46125">
        <w:trPr>
          <w:trHeight w:hRule="exact" w:val="323"/>
        </w:trPr>
        <w:tc>
          <w:tcPr>
            <w:tcW w:w="981" w:type="dxa"/>
            <w:shd w:val="clear" w:color="auto" w:fill="D9D9D9"/>
          </w:tcPr>
          <w:p w14:paraId="69A10611" w14:textId="77777777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12:30-</w:t>
            </w:r>
            <w:r>
              <w:rPr>
                <w:spacing w:val="-2"/>
                <w:sz w:val="14"/>
              </w:rPr>
              <w:t>13:30</w:t>
            </w:r>
          </w:p>
        </w:tc>
        <w:tc>
          <w:tcPr>
            <w:tcW w:w="3939" w:type="dxa"/>
            <w:shd w:val="clear" w:color="auto" w:fill="D9D9D9"/>
          </w:tcPr>
          <w:p w14:paraId="6172A279" w14:textId="77777777" w:rsidR="008471C5" w:rsidRDefault="00680DE3">
            <w:pPr>
              <w:pStyle w:val="TableParagraph"/>
              <w:ind w:left="1179" w:right="1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LUNCH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BREAK</w:t>
            </w:r>
          </w:p>
        </w:tc>
        <w:tc>
          <w:tcPr>
            <w:tcW w:w="1159" w:type="dxa"/>
            <w:shd w:val="clear" w:color="auto" w:fill="D9D9D9"/>
          </w:tcPr>
          <w:p w14:paraId="05CFF62B" w14:textId="77777777" w:rsidR="008471C5" w:rsidRDefault="00680DE3">
            <w:pPr>
              <w:pStyle w:val="TableParagraph"/>
              <w:ind w:left="107" w:right="10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12:30-</w:t>
            </w:r>
            <w:r>
              <w:rPr>
                <w:spacing w:val="-2"/>
                <w:sz w:val="14"/>
              </w:rPr>
              <w:t>13:30</w:t>
            </w:r>
          </w:p>
        </w:tc>
        <w:tc>
          <w:tcPr>
            <w:tcW w:w="4216" w:type="dxa"/>
            <w:shd w:val="clear" w:color="auto" w:fill="D9D9D9"/>
          </w:tcPr>
          <w:p w14:paraId="16238CEA" w14:textId="77777777" w:rsidR="008471C5" w:rsidRDefault="00680DE3">
            <w:pPr>
              <w:pStyle w:val="TableParagraph"/>
              <w:ind w:right="15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LUNCH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BREAK</w:t>
            </w:r>
          </w:p>
        </w:tc>
        <w:tc>
          <w:tcPr>
            <w:tcW w:w="982" w:type="dxa"/>
            <w:shd w:val="clear" w:color="auto" w:fill="D9D9D9"/>
          </w:tcPr>
          <w:p w14:paraId="6CE1B6CF" w14:textId="77777777" w:rsidR="008471C5" w:rsidRDefault="00680DE3">
            <w:pPr>
              <w:pStyle w:val="TableParagraph"/>
              <w:ind w:left="96" w:right="9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12:30-</w:t>
            </w:r>
            <w:r>
              <w:rPr>
                <w:spacing w:val="-2"/>
                <w:sz w:val="14"/>
              </w:rPr>
              <w:t>13:30</w:t>
            </w:r>
          </w:p>
        </w:tc>
        <w:tc>
          <w:tcPr>
            <w:tcW w:w="3663" w:type="dxa"/>
            <w:shd w:val="clear" w:color="auto" w:fill="D9D9D9"/>
          </w:tcPr>
          <w:p w14:paraId="2A2F202E" w14:textId="77777777" w:rsidR="008471C5" w:rsidRDefault="00680DE3">
            <w:pPr>
              <w:pStyle w:val="TableParagraph"/>
              <w:ind w:left="1265" w:right="12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LUNCH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BREAK</w:t>
            </w:r>
          </w:p>
        </w:tc>
      </w:tr>
      <w:tr w:rsidR="008471C5" w14:paraId="0B1C48F9" w14:textId="77777777" w:rsidTr="00E46125">
        <w:trPr>
          <w:trHeight w:hRule="exact" w:val="872"/>
        </w:trPr>
        <w:tc>
          <w:tcPr>
            <w:tcW w:w="981" w:type="dxa"/>
          </w:tcPr>
          <w:p w14:paraId="28FF9A73" w14:textId="77777777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13:30-</w:t>
            </w:r>
            <w:r>
              <w:rPr>
                <w:spacing w:val="-2"/>
                <w:sz w:val="14"/>
              </w:rPr>
              <w:t>16:00</w:t>
            </w:r>
          </w:p>
        </w:tc>
        <w:tc>
          <w:tcPr>
            <w:tcW w:w="3939" w:type="dxa"/>
          </w:tcPr>
          <w:p w14:paraId="70D4EC0A" w14:textId="77777777" w:rsidR="008471C5" w:rsidRDefault="008471C5">
            <w:pPr>
              <w:pStyle w:val="TableParagraph"/>
              <w:rPr>
                <w:b/>
                <w:sz w:val="14"/>
              </w:rPr>
            </w:pPr>
          </w:p>
          <w:p w14:paraId="337039AA" w14:textId="77777777" w:rsidR="008471C5" w:rsidRDefault="00680DE3">
            <w:pPr>
              <w:pStyle w:val="TableParagraph"/>
              <w:ind w:left="172" w:right="130" w:firstLine="14"/>
              <w:rPr>
                <w:sz w:val="14"/>
              </w:rPr>
            </w:pPr>
            <w:r>
              <w:rPr>
                <w:sz w:val="14"/>
              </w:rPr>
              <w:t>3.5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Working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Groups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Task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[TT</w:t>
            </w:r>
            <w:r>
              <w:rPr>
                <w:color w:val="006EC0"/>
                <w:spacing w:val="40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on</w:t>
            </w:r>
            <w:r>
              <w:rPr>
                <w:color w:val="006EC0"/>
                <w:spacing w:val="-9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Tsunami</w:t>
            </w:r>
            <w:r>
              <w:rPr>
                <w:color w:val="006EC0"/>
                <w:spacing w:val="-9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Ready</w:t>
            </w:r>
            <w:r>
              <w:rPr>
                <w:color w:val="006EC0"/>
                <w:spacing w:val="-6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to</w:t>
            </w:r>
            <w:r>
              <w:rPr>
                <w:color w:val="006EC0"/>
                <w:spacing w:val="-7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report</w:t>
            </w:r>
            <w:r>
              <w:rPr>
                <w:color w:val="006EC0"/>
                <w:spacing w:val="-4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under</w:t>
            </w:r>
            <w:r>
              <w:rPr>
                <w:color w:val="006EC0"/>
                <w:spacing w:val="-7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agenda</w:t>
            </w:r>
            <w:r>
              <w:rPr>
                <w:color w:val="006EC0"/>
                <w:spacing w:val="-5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4,5</w:t>
            </w:r>
            <w:r>
              <w:rPr>
                <w:color w:val="006EC0"/>
                <w:spacing w:val="-7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and</w:t>
            </w:r>
            <w:r>
              <w:rPr>
                <w:color w:val="006EC0"/>
                <w:spacing w:val="-7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TT</w:t>
            </w:r>
            <w:r>
              <w:rPr>
                <w:color w:val="006EC0"/>
                <w:spacing w:val="-5"/>
                <w:sz w:val="14"/>
              </w:rPr>
              <w:t xml:space="preserve"> on</w:t>
            </w:r>
          </w:p>
          <w:p w14:paraId="7360F650" w14:textId="77777777" w:rsidR="008471C5" w:rsidRDefault="00680DE3">
            <w:pPr>
              <w:pStyle w:val="TableParagraph"/>
              <w:spacing w:before="2"/>
              <w:ind w:left="813"/>
              <w:rPr>
                <w:sz w:val="14"/>
              </w:rPr>
            </w:pPr>
            <w:r>
              <w:rPr>
                <w:color w:val="006EC0"/>
                <w:sz w:val="14"/>
              </w:rPr>
              <w:t>Exercise</w:t>
            </w:r>
            <w:r>
              <w:rPr>
                <w:color w:val="006EC0"/>
                <w:spacing w:val="-10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to</w:t>
            </w:r>
            <w:r>
              <w:rPr>
                <w:color w:val="006EC0"/>
                <w:spacing w:val="-9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report</w:t>
            </w:r>
            <w:r>
              <w:rPr>
                <w:color w:val="006EC0"/>
                <w:spacing w:val="-8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under</w:t>
            </w:r>
            <w:r>
              <w:rPr>
                <w:color w:val="006EC0"/>
                <w:spacing w:val="-8"/>
                <w:sz w:val="14"/>
              </w:rPr>
              <w:t xml:space="preserve"> </w:t>
            </w:r>
            <w:r>
              <w:rPr>
                <w:color w:val="006EC0"/>
                <w:sz w:val="14"/>
              </w:rPr>
              <w:t>agenda</w:t>
            </w:r>
            <w:r>
              <w:rPr>
                <w:color w:val="006EC0"/>
                <w:spacing w:val="-6"/>
                <w:sz w:val="14"/>
              </w:rPr>
              <w:t xml:space="preserve"> </w:t>
            </w:r>
            <w:r>
              <w:rPr>
                <w:color w:val="006EC0"/>
                <w:spacing w:val="-4"/>
                <w:sz w:val="14"/>
              </w:rPr>
              <w:t>4.6]</w:t>
            </w:r>
          </w:p>
        </w:tc>
        <w:tc>
          <w:tcPr>
            <w:tcW w:w="1159" w:type="dxa"/>
          </w:tcPr>
          <w:p w14:paraId="69D646CF" w14:textId="77777777" w:rsidR="008471C5" w:rsidRDefault="00680DE3">
            <w:pPr>
              <w:pStyle w:val="TableParagraph"/>
              <w:ind w:left="107" w:right="10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13:30-</w:t>
            </w:r>
            <w:r>
              <w:rPr>
                <w:spacing w:val="-2"/>
                <w:sz w:val="14"/>
              </w:rPr>
              <w:t>16:00</w:t>
            </w:r>
          </w:p>
        </w:tc>
        <w:tc>
          <w:tcPr>
            <w:tcW w:w="4216" w:type="dxa"/>
          </w:tcPr>
          <w:p w14:paraId="5C6754D4" w14:textId="77777777" w:rsidR="008471C5" w:rsidRDefault="008471C5">
            <w:pPr>
              <w:pStyle w:val="TableParagraph"/>
              <w:rPr>
                <w:b/>
                <w:sz w:val="14"/>
              </w:rPr>
            </w:pPr>
          </w:p>
          <w:p w14:paraId="032E3CDC" w14:textId="77777777" w:rsidR="008471C5" w:rsidRDefault="00680DE3">
            <w:pPr>
              <w:pStyle w:val="TableParagraph"/>
              <w:ind w:left="1254" w:right="630" w:hanging="413"/>
              <w:rPr>
                <w:sz w:val="14"/>
              </w:rPr>
            </w:pPr>
            <w:r>
              <w:rPr>
                <w:spacing w:val="-2"/>
                <w:sz w:val="14"/>
              </w:rPr>
              <w:t>SESSIONAL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WORKING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COMMITTEES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WORKING GROUPS</w:t>
            </w:r>
          </w:p>
        </w:tc>
        <w:tc>
          <w:tcPr>
            <w:tcW w:w="982" w:type="dxa"/>
            <w:vMerge w:val="restart"/>
          </w:tcPr>
          <w:p w14:paraId="1FE1705B" w14:textId="77777777" w:rsidR="008471C5" w:rsidRDefault="00680DE3"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3"/>
                <w:sz w:val="14"/>
              </w:rPr>
              <w:t>13:30-</w:t>
            </w:r>
            <w:r>
              <w:rPr>
                <w:spacing w:val="-2"/>
                <w:sz w:val="14"/>
              </w:rPr>
              <w:t>17:00</w:t>
            </w:r>
          </w:p>
        </w:tc>
        <w:tc>
          <w:tcPr>
            <w:tcW w:w="3663" w:type="dxa"/>
            <w:vMerge w:val="restart"/>
          </w:tcPr>
          <w:p w14:paraId="26A021E3" w14:textId="77777777" w:rsidR="008471C5" w:rsidRPr="003A0EC6" w:rsidRDefault="00680DE3">
            <w:pPr>
              <w:pStyle w:val="TableParagraph"/>
              <w:numPr>
                <w:ilvl w:val="0"/>
                <w:numId w:val="2"/>
              </w:numPr>
              <w:tabs>
                <w:tab w:val="left" w:pos="1486"/>
              </w:tabs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ELECTIONS</w:t>
            </w:r>
          </w:p>
          <w:p w14:paraId="2F3B4111" w14:textId="77777777" w:rsidR="000869CA" w:rsidRDefault="000869CA" w:rsidP="003A0EC6">
            <w:pPr>
              <w:pStyle w:val="TableParagraph"/>
              <w:tabs>
                <w:tab w:val="left" w:pos="1486"/>
              </w:tabs>
              <w:ind w:right="350"/>
              <w:jc w:val="center"/>
              <w:rPr>
                <w:bCs/>
                <w:spacing w:val="-2"/>
                <w:sz w:val="14"/>
              </w:rPr>
            </w:pPr>
          </w:p>
          <w:p w14:paraId="6840CF3D" w14:textId="77777777" w:rsidR="008471C5" w:rsidRDefault="00680DE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20"/>
              <w:ind w:left="439" w:hanging="1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PLACE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ICG/NEAMTWS-</w:t>
            </w:r>
            <w:r>
              <w:rPr>
                <w:b/>
                <w:spacing w:val="-5"/>
                <w:sz w:val="14"/>
              </w:rPr>
              <w:t>XIX</w:t>
            </w:r>
          </w:p>
          <w:p w14:paraId="195B45D5" w14:textId="77777777" w:rsidR="008471C5" w:rsidRDefault="00680DE3">
            <w:pPr>
              <w:pStyle w:val="TableParagraph"/>
              <w:numPr>
                <w:ilvl w:val="0"/>
                <w:numId w:val="2"/>
              </w:numPr>
              <w:tabs>
                <w:tab w:val="left" w:pos="1098"/>
              </w:tabs>
              <w:spacing w:before="123"/>
              <w:ind w:left="1097" w:hanging="1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ANY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BUSINESS</w:t>
            </w:r>
          </w:p>
          <w:p w14:paraId="5D92BAB8" w14:textId="77777777" w:rsidR="008471C5" w:rsidRPr="003A0EC6" w:rsidRDefault="00680DE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20"/>
              <w:ind w:left="1080" w:right="710" w:hanging="40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lastRenderedPageBreak/>
              <w:t>ADOPTION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DECISIONS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RECOMMENDATIONS</w:t>
            </w:r>
          </w:p>
          <w:p w14:paraId="1D7C87AF" w14:textId="0429220D" w:rsidR="003A0EC6" w:rsidRDefault="003A0EC6" w:rsidP="0063715C">
            <w:pPr>
              <w:pStyle w:val="TableParagraph"/>
              <w:tabs>
                <w:tab w:val="left" w:pos="826"/>
              </w:tabs>
              <w:spacing w:before="120"/>
              <w:ind w:left="671" w:right="990"/>
              <w:rPr>
                <w:b/>
                <w:sz w:val="14"/>
              </w:rPr>
            </w:pPr>
          </w:p>
          <w:p w14:paraId="6112037A" w14:textId="77777777" w:rsidR="008471C5" w:rsidRDefault="00680DE3">
            <w:pPr>
              <w:pStyle w:val="TableParagraph"/>
              <w:numPr>
                <w:ilvl w:val="0"/>
                <w:numId w:val="2"/>
              </w:numPr>
              <w:tabs>
                <w:tab w:val="left" w:pos="1606"/>
              </w:tabs>
              <w:spacing w:before="98" w:line="159" w:lineRule="exact"/>
              <w:ind w:left="1606" w:hanging="2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CLOSING</w:t>
            </w:r>
          </w:p>
        </w:tc>
      </w:tr>
      <w:tr w:rsidR="008471C5" w14:paraId="7C500B8A" w14:textId="77777777" w:rsidTr="00E46125">
        <w:trPr>
          <w:trHeight w:hRule="exact" w:val="235"/>
        </w:trPr>
        <w:tc>
          <w:tcPr>
            <w:tcW w:w="981" w:type="dxa"/>
            <w:shd w:val="clear" w:color="auto" w:fill="D9D9D9"/>
          </w:tcPr>
          <w:p w14:paraId="57283047" w14:textId="77777777" w:rsidR="008471C5" w:rsidRDefault="00680DE3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3"/>
                <w:sz w:val="14"/>
              </w:rPr>
              <w:t>16:00-</w:t>
            </w:r>
            <w:r>
              <w:rPr>
                <w:spacing w:val="-2"/>
                <w:sz w:val="14"/>
              </w:rPr>
              <w:t>16:30</w:t>
            </w:r>
          </w:p>
        </w:tc>
        <w:tc>
          <w:tcPr>
            <w:tcW w:w="3939" w:type="dxa"/>
            <w:shd w:val="clear" w:color="auto" w:fill="D9D9D9"/>
          </w:tcPr>
          <w:p w14:paraId="3BD0F9FF" w14:textId="77777777" w:rsidR="008471C5" w:rsidRDefault="00680DE3">
            <w:pPr>
              <w:pStyle w:val="TableParagraph"/>
              <w:ind w:left="1182" w:right="1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COFFEE </w:t>
            </w:r>
            <w:r>
              <w:rPr>
                <w:spacing w:val="-4"/>
                <w:sz w:val="14"/>
              </w:rPr>
              <w:t>BREAK</w:t>
            </w:r>
          </w:p>
        </w:tc>
        <w:tc>
          <w:tcPr>
            <w:tcW w:w="1159" w:type="dxa"/>
            <w:shd w:val="clear" w:color="auto" w:fill="D9D9D9"/>
          </w:tcPr>
          <w:p w14:paraId="5B137C2F" w14:textId="77777777" w:rsidR="008471C5" w:rsidRDefault="00680DE3">
            <w:pPr>
              <w:pStyle w:val="TableParagraph"/>
              <w:ind w:left="107" w:right="107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16:00-</w:t>
            </w:r>
            <w:r>
              <w:rPr>
                <w:spacing w:val="-2"/>
                <w:sz w:val="14"/>
              </w:rPr>
              <w:t>16:30</w:t>
            </w:r>
          </w:p>
        </w:tc>
        <w:tc>
          <w:tcPr>
            <w:tcW w:w="4216" w:type="dxa"/>
            <w:shd w:val="clear" w:color="auto" w:fill="D9D9D9"/>
          </w:tcPr>
          <w:p w14:paraId="158FFB08" w14:textId="77777777" w:rsidR="008471C5" w:rsidRDefault="00680DE3">
            <w:pPr>
              <w:pStyle w:val="TableParagraph"/>
              <w:ind w:right="15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COFFEE </w:t>
            </w:r>
            <w:r>
              <w:rPr>
                <w:spacing w:val="-4"/>
                <w:sz w:val="14"/>
              </w:rPr>
              <w:t>BREAK</w:t>
            </w:r>
          </w:p>
        </w:tc>
        <w:tc>
          <w:tcPr>
            <w:tcW w:w="982" w:type="dxa"/>
            <w:vMerge/>
            <w:tcBorders>
              <w:top w:val="nil"/>
            </w:tcBorders>
          </w:tcPr>
          <w:p w14:paraId="4F9E2138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14:paraId="006D4DD8" w14:textId="77777777" w:rsidR="008471C5" w:rsidRDefault="008471C5">
            <w:pPr>
              <w:rPr>
                <w:sz w:val="2"/>
                <w:szCs w:val="2"/>
              </w:rPr>
            </w:pPr>
          </w:p>
        </w:tc>
      </w:tr>
      <w:tr w:rsidR="008471C5" w14:paraId="72418476" w14:textId="77777777" w:rsidTr="00E46125">
        <w:trPr>
          <w:trHeight w:hRule="exact" w:val="1768"/>
        </w:trPr>
        <w:tc>
          <w:tcPr>
            <w:tcW w:w="981" w:type="dxa"/>
            <w:vMerge w:val="restart"/>
          </w:tcPr>
          <w:p w14:paraId="25D7B68E" w14:textId="77777777" w:rsidR="008471C5" w:rsidRDefault="00680DE3">
            <w:pPr>
              <w:pStyle w:val="TableParagraph"/>
              <w:spacing w:line="161" w:lineRule="exact"/>
              <w:ind w:left="304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16:30</w:t>
            </w:r>
          </w:p>
          <w:p w14:paraId="5F83298B" w14:textId="77777777" w:rsidR="008471C5" w:rsidRDefault="00680DE3">
            <w:pPr>
              <w:pStyle w:val="TableParagraph"/>
              <w:ind w:left="304"/>
              <w:rPr>
                <w:sz w:val="14"/>
              </w:rPr>
            </w:pPr>
            <w:r>
              <w:rPr>
                <w:spacing w:val="-2"/>
                <w:sz w:val="14"/>
              </w:rPr>
              <w:t>18:00</w:t>
            </w:r>
          </w:p>
        </w:tc>
        <w:tc>
          <w:tcPr>
            <w:tcW w:w="3939" w:type="dxa"/>
            <w:vMerge w:val="restart"/>
          </w:tcPr>
          <w:p w14:paraId="45DDB008" w14:textId="77777777" w:rsidR="008471C5" w:rsidRDefault="00680DE3">
            <w:pPr>
              <w:pStyle w:val="TableParagraph"/>
              <w:ind w:left="1689" w:hanging="1378"/>
              <w:rPr>
                <w:spacing w:val="-2"/>
                <w:sz w:val="14"/>
              </w:rPr>
            </w:pPr>
            <w:r>
              <w:rPr>
                <w:sz w:val="14"/>
              </w:rPr>
              <w:t>3.5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Working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Groups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Task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Teams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(CON’T)</w:t>
            </w:r>
          </w:p>
          <w:p w14:paraId="005CD78C" w14:textId="77777777" w:rsidR="00293861" w:rsidRDefault="00847E0F">
            <w:pPr>
              <w:pStyle w:val="TableParagraph"/>
              <w:ind w:left="1689" w:hanging="1378"/>
              <w:rPr>
                <w:sz w:val="14"/>
              </w:rPr>
            </w:pPr>
            <w:r w:rsidRPr="00B90361">
              <w:rPr>
                <w:sz w:val="14"/>
              </w:rPr>
              <w:t>3.4 Reports</w:t>
            </w:r>
            <w:r w:rsidRPr="00B90361">
              <w:rPr>
                <w:spacing w:val="-10"/>
                <w:sz w:val="14"/>
              </w:rPr>
              <w:t xml:space="preserve"> </w:t>
            </w:r>
            <w:r w:rsidRPr="00B90361">
              <w:rPr>
                <w:sz w:val="14"/>
              </w:rPr>
              <w:t>by</w:t>
            </w:r>
            <w:r w:rsidRPr="00B90361">
              <w:rPr>
                <w:spacing w:val="-10"/>
                <w:sz w:val="14"/>
              </w:rPr>
              <w:t xml:space="preserve"> </w:t>
            </w:r>
            <w:r w:rsidRPr="00B90361">
              <w:rPr>
                <w:sz w:val="14"/>
              </w:rPr>
              <w:t>other</w:t>
            </w:r>
            <w:r w:rsidRPr="00B90361">
              <w:rPr>
                <w:spacing w:val="-11"/>
                <w:sz w:val="14"/>
              </w:rPr>
              <w:t xml:space="preserve"> </w:t>
            </w:r>
            <w:r w:rsidRPr="00B90361">
              <w:rPr>
                <w:sz w:val="14"/>
              </w:rPr>
              <w:t>Intergovernmental</w:t>
            </w:r>
            <w:r w:rsidRPr="00B90361">
              <w:rPr>
                <w:spacing w:val="-10"/>
                <w:sz w:val="14"/>
              </w:rPr>
              <w:t xml:space="preserve"> </w:t>
            </w:r>
            <w:r w:rsidRPr="00B90361">
              <w:rPr>
                <w:sz w:val="14"/>
              </w:rPr>
              <w:t>Organizations</w:t>
            </w:r>
            <w:r>
              <w:rPr>
                <w:sz w:val="14"/>
              </w:rPr>
              <w:t xml:space="preserve"> </w:t>
            </w:r>
          </w:p>
          <w:p w14:paraId="311D6D30" w14:textId="77777777" w:rsidR="00293861" w:rsidRDefault="00293861">
            <w:pPr>
              <w:pStyle w:val="TableParagraph"/>
              <w:ind w:left="1689" w:hanging="1378"/>
              <w:rPr>
                <w:sz w:val="14"/>
              </w:rPr>
            </w:pPr>
          </w:p>
          <w:p w14:paraId="6B5F384E" w14:textId="6AEDEEA7" w:rsidR="00847E0F" w:rsidRDefault="00847E0F">
            <w:pPr>
              <w:pStyle w:val="TableParagraph"/>
              <w:ind w:left="1689" w:hanging="1378"/>
              <w:rPr>
                <w:sz w:val="14"/>
              </w:rPr>
            </w:pPr>
          </w:p>
          <w:p w14:paraId="4F58E13C" w14:textId="01407F11" w:rsidR="00596441" w:rsidRPr="00371243" w:rsidRDefault="00596441" w:rsidP="00371243">
            <w:pPr>
              <w:pStyle w:val="TableParagraph"/>
              <w:spacing w:before="2"/>
              <w:rPr>
                <w:rFonts w:eastAsiaTheme="minorHAnsi"/>
                <w:color w:val="000000"/>
                <w:sz w:val="14"/>
                <w:szCs w:val="14"/>
              </w:rPr>
            </w:pPr>
          </w:p>
          <w:p w14:paraId="3A62CEB9" w14:textId="18AC94BD" w:rsidR="00A32329" w:rsidRDefault="00680DE3" w:rsidP="00293861">
            <w:pPr>
              <w:pStyle w:val="TableParagraph"/>
              <w:numPr>
                <w:ilvl w:val="0"/>
                <w:numId w:val="4"/>
              </w:numPr>
              <w:ind w:left="280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IMPLEMENTATION</w:t>
            </w:r>
          </w:p>
          <w:p w14:paraId="03F40943" w14:textId="77777777" w:rsidR="00293861" w:rsidRDefault="00293861" w:rsidP="00293861">
            <w:pPr>
              <w:pStyle w:val="TableParagraph"/>
              <w:ind w:left="1564"/>
              <w:rPr>
                <w:b/>
                <w:spacing w:val="-2"/>
                <w:sz w:val="14"/>
              </w:rPr>
            </w:pPr>
          </w:p>
          <w:p w14:paraId="33A852FF" w14:textId="19A7FEE7" w:rsidR="008471C5" w:rsidRPr="00A32329" w:rsidRDefault="00596441" w:rsidP="00293861">
            <w:pPr>
              <w:pStyle w:val="TableParagraph"/>
              <w:rPr>
                <w:b/>
                <w:spacing w:val="-2"/>
                <w:sz w:val="14"/>
              </w:rPr>
            </w:pPr>
            <w:r w:rsidRPr="00596441">
              <w:rPr>
                <w:rFonts w:eastAsiaTheme="minorHAnsi"/>
                <w:color w:val="000000"/>
                <w:sz w:val="14"/>
                <w:szCs w:val="14"/>
              </w:rPr>
              <w:t xml:space="preserve"> 4.1 Report on </w:t>
            </w:r>
            <w:proofErr w:type="spellStart"/>
            <w:r w:rsidRPr="00596441">
              <w:rPr>
                <w:rFonts w:eastAsiaTheme="minorHAnsi"/>
                <w:color w:val="000000"/>
                <w:sz w:val="14"/>
                <w:szCs w:val="14"/>
              </w:rPr>
              <w:t>CoastWAVE</w:t>
            </w:r>
            <w:proofErr w:type="spellEnd"/>
            <w:r w:rsidRPr="00596441">
              <w:rPr>
                <w:rFonts w:eastAsiaTheme="minorHAnsi"/>
                <w:color w:val="000000"/>
                <w:sz w:val="14"/>
                <w:szCs w:val="14"/>
              </w:rPr>
              <w:t xml:space="preserve"> Project </w:t>
            </w:r>
            <w:r w:rsidRPr="00596441">
              <w:rPr>
                <w:rFonts w:eastAsiaTheme="minorHAnsi"/>
                <w:color w:val="006FC1"/>
                <w:sz w:val="14"/>
                <w:szCs w:val="14"/>
              </w:rPr>
              <w:t>[Excluding reporting on Tsunami Ready]</w:t>
            </w:r>
          </w:p>
          <w:p w14:paraId="0F0CA20C" w14:textId="77777777" w:rsidR="00A32329" w:rsidRDefault="00A32329">
            <w:pPr>
              <w:pStyle w:val="TableParagraph"/>
              <w:spacing w:before="139" w:line="160" w:lineRule="atLeast"/>
              <w:ind w:left="1439" w:hanging="1296"/>
              <w:rPr>
                <w:rFonts w:eastAsiaTheme="minorHAnsi"/>
                <w:color w:val="006FC1"/>
                <w:sz w:val="14"/>
                <w:szCs w:val="14"/>
              </w:rPr>
            </w:pPr>
          </w:p>
          <w:p w14:paraId="1729AB6E" w14:textId="77777777" w:rsidR="00A32329" w:rsidRDefault="00A32329">
            <w:pPr>
              <w:pStyle w:val="TableParagraph"/>
              <w:spacing w:before="139" w:line="160" w:lineRule="atLeast"/>
              <w:ind w:left="1439" w:hanging="1296"/>
              <w:rPr>
                <w:rFonts w:eastAsiaTheme="minorHAnsi"/>
                <w:color w:val="006FC1"/>
                <w:sz w:val="14"/>
                <w:szCs w:val="14"/>
              </w:rPr>
            </w:pPr>
          </w:p>
          <w:p w14:paraId="35AA49F1" w14:textId="71E5306B" w:rsidR="00A32329" w:rsidRDefault="00A32329">
            <w:pPr>
              <w:pStyle w:val="TableParagraph"/>
              <w:spacing w:before="139" w:line="160" w:lineRule="atLeast"/>
              <w:ind w:left="1439" w:hanging="1296"/>
              <w:rPr>
                <w:sz w:val="14"/>
              </w:rPr>
            </w:pPr>
          </w:p>
        </w:tc>
        <w:tc>
          <w:tcPr>
            <w:tcW w:w="1159" w:type="dxa"/>
            <w:vMerge w:val="restart"/>
          </w:tcPr>
          <w:p w14:paraId="60E3683B" w14:textId="77777777" w:rsidR="008471C5" w:rsidRDefault="00680DE3">
            <w:pPr>
              <w:pStyle w:val="TableParagraph"/>
              <w:spacing w:line="161" w:lineRule="exact"/>
              <w:ind w:left="314"/>
              <w:rPr>
                <w:sz w:val="14"/>
              </w:rPr>
            </w:pPr>
            <w:r>
              <w:rPr>
                <w:spacing w:val="-2"/>
                <w:sz w:val="14"/>
              </w:rPr>
              <w:t>16:30</w:t>
            </w:r>
          </w:p>
          <w:p w14:paraId="0F229CCB" w14:textId="77777777" w:rsidR="008471C5" w:rsidRDefault="00680DE3">
            <w:pPr>
              <w:pStyle w:val="TableParagraph"/>
              <w:ind w:left="314"/>
              <w:rPr>
                <w:sz w:val="14"/>
              </w:rPr>
            </w:pPr>
            <w:r>
              <w:rPr>
                <w:spacing w:val="-2"/>
                <w:sz w:val="14"/>
              </w:rPr>
              <w:t>18:00</w:t>
            </w:r>
          </w:p>
        </w:tc>
        <w:tc>
          <w:tcPr>
            <w:tcW w:w="4216" w:type="dxa"/>
            <w:vMerge w:val="restart"/>
          </w:tcPr>
          <w:p w14:paraId="3DE5C6CD" w14:textId="77777777" w:rsidR="008471C5" w:rsidRDefault="008471C5">
            <w:pPr>
              <w:pStyle w:val="TableParagraph"/>
              <w:rPr>
                <w:b/>
                <w:sz w:val="14"/>
              </w:rPr>
            </w:pPr>
          </w:p>
          <w:p w14:paraId="33088303" w14:textId="77777777" w:rsidR="008471C5" w:rsidRDefault="00680DE3">
            <w:pPr>
              <w:pStyle w:val="TableParagraph"/>
              <w:spacing w:line="242" w:lineRule="auto"/>
              <w:ind w:left="1254" w:right="630" w:hanging="413"/>
              <w:rPr>
                <w:sz w:val="14"/>
              </w:rPr>
            </w:pPr>
            <w:r>
              <w:rPr>
                <w:spacing w:val="-2"/>
                <w:sz w:val="14"/>
              </w:rPr>
              <w:t>SESSIONAL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WORKING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COMMITTEES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WORKING GROUPS</w:t>
            </w:r>
          </w:p>
        </w:tc>
        <w:tc>
          <w:tcPr>
            <w:tcW w:w="982" w:type="dxa"/>
            <w:vMerge/>
            <w:tcBorders>
              <w:top w:val="nil"/>
            </w:tcBorders>
          </w:tcPr>
          <w:p w14:paraId="6896CA14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14:paraId="7BD33FBF" w14:textId="77777777" w:rsidR="008471C5" w:rsidRDefault="008471C5">
            <w:pPr>
              <w:rPr>
                <w:sz w:val="2"/>
                <w:szCs w:val="2"/>
              </w:rPr>
            </w:pPr>
          </w:p>
        </w:tc>
      </w:tr>
      <w:tr w:rsidR="008471C5" w14:paraId="466E1439" w14:textId="77777777" w:rsidTr="00E46125">
        <w:trPr>
          <w:trHeight w:hRule="exact" w:val="768"/>
        </w:trPr>
        <w:tc>
          <w:tcPr>
            <w:tcW w:w="981" w:type="dxa"/>
            <w:vMerge/>
            <w:tcBorders>
              <w:top w:val="nil"/>
            </w:tcBorders>
          </w:tcPr>
          <w:p w14:paraId="5683894B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</w:tcPr>
          <w:p w14:paraId="0F36E7C7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4866757D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1DB61F18" w14:textId="77777777" w:rsidR="008471C5" w:rsidRDefault="008471C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gridSpan w:val="2"/>
            <w:tcBorders>
              <w:bottom w:val="nil"/>
              <w:right w:val="nil"/>
            </w:tcBorders>
          </w:tcPr>
          <w:p w14:paraId="6ED397A9" w14:textId="77777777" w:rsidR="008471C5" w:rsidRDefault="00847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0AA2DB" w14:textId="715577A2" w:rsidR="00155BCD" w:rsidRDefault="00155BCD">
      <w:pPr>
        <w:rPr>
          <w:rFonts w:ascii="Times New Roman"/>
          <w:sz w:val="14"/>
        </w:rPr>
      </w:pPr>
    </w:p>
    <w:p w14:paraId="5521B15C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2E702801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66DFB31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8F0B148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BFF342C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0236EED1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5CB2527E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8E83EF9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516807F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2C6BA497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B5AA6E6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7BE15F3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A6AEB28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01BC1B0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603B437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35D22487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21D436BE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BD719A4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FE5DD7B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01EAD54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D1CDEE7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39625698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218B9F2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3C8835C5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351B71A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4B6B519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75E359B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4D3B23D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0D35C216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D883EA6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134520A0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366DA7A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84C162C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2D48AB79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569485F2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76DB6594" w14:textId="1AE37EB7" w:rsidR="00155BCD" w:rsidRDefault="00155BCD" w:rsidP="00155BCD">
      <w:pPr>
        <w:rPr>
          <w:rFonts w:ascii="Times New Roman"/>
          <w:sz w:val="14"/>
        </w:rPr>
      </w:pPr>
    </w:p>
    <w:p w14:paraId="1EB6E890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4C82FBC1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39C1AF4B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6DBC6875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53147051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0ACB1780" w14:textId="77777777" w:rsidR="00155BCD" w:rsidRPr="00155BCD" w:rsidRDefault="00155BCD" w:rsidP="00155BCD">
      <w:pPr>
        <w:rPr>
          <w:rFonts w:ascii="Times New Roman"/>
          <w:sz w:val="14"/>
        </w:rPr>
      </w:pPr>
    </w:p>
    <w:p w14:paraId="2480F83E" w14:textId="2C5133FC" w:rsidR="00155BCD" w:rsidRDefault="00155BCD" w:rsidP="00155BCD">
      <w:pPr>
        <w:rPr>
          <w:rFonts w:ascii="Times New Roman"/>
          <w:sz w:val="14"/>
        </w:rPr>
      </w:pPr>
    </w:p>
    <w:p w14:paraId="19AF2427" w14:textId="661804E1" w:rsidR="00155BCD" w:rsidRDefault="00155BCD" w:rsidP="00155BCD">
      <w:pPr>
        <w:tabs>
          <w:tab w:val="left" w:pos="2940"/>
        </w:tabs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14:paraId="0955A3AE" w14:textId="77777777" w:rsidR="008471C5" w:rsidRPr="00155BCD" w:rsidRDefault="008471C5" w:rsidP="00155BCD">
      <w:pPr>
        <w:rPr>
          <w:rFonts w:ascii="Times New Roman"/>
          <w:sz w:val="14"/>
        </w:rPr>
        <w:sectPr w:rsidR="008471C5" w:rsidRPr="00155BCD">
          <w:headerReference w:type="default" r:id="rId9"/>
          <w:pgSz w:w="16840" w:h="11910" w:orient="landscape"/>
          <w:pgMar w:top="320" w:right="780" w:bottom="280" w:left="960" w:header="0" w:footer="0" w:gutter="0"/>
          <w:cols w:space="720"/>
        </w:sectPr>
      </w:pPr>
    </w:p>
    <w:p w14:paraId="1B165E5D" w14:textId="77777777" w:rsidR="008471C5" w:rsidRDefault="008471C5" w:rsidP="00155BCD">
      <w:pPr>
        <w:pStyle w:val="Textoindependiente"/>
        <w:spacing w:before="5"/>
        <w:rPr>
          <w:b/>
          <w:sz w:val="14"/>
        </w:rPr>
      </w:pPr>
    </w:p>
    <w:sectPr w:rsidR="008471C5" w:rsidSect="00155BCD">
      <w:pgSz w:w="11910" w:h="16840"/>
      <w:pgMar w:top="860" w:right="1020" w:bottom="280" w:left="102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0771" w14:textId="77777777" w:rsidR="00895DD9" w:rsidRDefault="00895DD9">
      <w:r>
        <w:separator/>
      </w:r>
    </w:p>
  </w:endnote>
  <w:endnote w:type="continuationSeparator" w:id="0">
    <w:p w14:paraId="04E823B1" w14:textId="77777777" w:rsidR="00895DD9" w:rsidRDefault="008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608B" w14:textId="77777777" w:rsidR="00895DD9" w:rsidRDefault="00895DD9">
      <w:r>
        <w:separator/>
      </w:r>
    </w:p>
  </w:footnote>
  <w:footnote w:type="continuationSeparator" w:id="0">
    <w:p w14:paraId="64313B48" w14:textId="77777777" w:rsidR="00895DD9" w:rsidRDefault="008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436D" w14:textId="57227F1E" w:rsidR="008471C5" w:rsidRDefault="003C1DC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57697FFC" wp14:editId="38134A9F">
              <wp:simplePos x="0" y="0"/>
              <wp:positionH relativeFrom="page">
                <wp:posOffset>3642360</wp:posOffset>
              </wp:positionH>
              <wp:positionV relativeFrom="page">
                <wp:posOffset>422910</wp:posOffset>
              </wp:positionV>
              <wp:extent cx="274955" cy="182245"/>
              <wp:effectExtent l="0" t="0" r="0" b="0"/>
              <wp:wrapNone/>
              <wp:docPr id="12432442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EE1D6" w14:textId="5F5265AF" w:rsidR="008471C5" w:rsidRDefault="008471C5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97FF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6.8pt;margin-top:33.3pt;width:21.65pt;height:14.3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" filled="f" stroked="f">
              <v:textbox inset="0,0,0,0">
                <w:txbxContent>
                  <w:p w14:paraId="70FEE1D6" w14:textId="5F5265AF" w:rsidR="008471C5" w:rsidRDefault="008471C5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36F6" w14:textId="77777777" w:rsidR="008471C5" w:rsidRDefault="008471C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555"/>
    <w:multiLevelType w:val="multilevel"/>
    <w:tmpl w:val="2A9E36B6"/>
    <w:lvl w:ilvl="0">
      <w:start w:val="3"/>
      <w:numFmt w:val="upperLetter"/>
      <w:lvlText w:val="%1"/>
      <w:lvlJc w:val="left"/>
      <w:pPr>
        <w:ind w:left="1545" w:hanging="567"/>
        <w:jc w:val="left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."/>
      <w:lvlJc w:val="left"/>
      <w:pPr>
        <w:ind w:left="15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53" w:hanging="5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95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55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5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6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09BC17A5"/>
    <w:multiLevelType w:val="multilevel"/>
    <w:tmpl w:val="ACC46BFE"/>
    <w:lvl w:ilvl="0">
      <w:start w:val="4"/>
      <w:numFmt w:val="decimal"/>
      <w:lvlText w:val="%1"/>
      <w:lvlJc w:val="left"/>
      <w:pPr>
        <w:ind w:left="1307" w:hanging="2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7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75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63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1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9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27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02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242B4B87"/>
    <w:multiLevelType w:val="hybridMultilevel"/>
    <w:tmpl w:val="980C73C2"/>
    <w:lvl w:ilvl="0" w:tplc="3626AFC0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280F5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1B22428C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7898CC38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0F9E8958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616CEE18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C41A946E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 w:tplc="E14A97E6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FC76FB4A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A53F82"/>
    <w:multiLevelType w:val="multilevel"/>
    <w:tmpl w:val="5420A4F4"/>
    <w:lvl w:ilvl="0">
      <w:start w:val="5"/>
      <w:numFmt w:val="decimal"/>
      <w:lvlText w:val="%1"/>
      <w:lvlJc w:val="left"/>
      <w:pPr>
        <w:ind w:left="1034" w:hanging="2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4" w:hanging="2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557" w:hanging="2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16" w:hanging="2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2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34" w:hanging="2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93" w:hanging="2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52" w:hanging="2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1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4B9B3511"/>
    <w:multiLevelType w:val="multilevel"/>
    <w:tmpl w:val="3752C114"/>
    <w:lvl w:ilvl="0">
      <w:start w:val="3"/>
      <w:numFmt w:val="decimal"/>
      <w:lvlText w:val="%1."/>
      <w:lvlJc w:val="left"/>
      <w:pPr>
        <w:ind w:left="1564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20" w:hanging="2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1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61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21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82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507B47D9"/>
    <w:multiLevelType w:val="multilevel"/>
    <w:tmpl w:val="0E0C2A92"/>
    <w:lvl w:ilvl="0">
      <w:start w:val="1"/>
      <w:numFmt w:val="decimal"/>
      <w:lvlText w:val="%1."/>
      <w:lvlJc w:val="left"/>
      <w:pPr>
        <w:ind w:left="1701" w:hanging="15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944" w:hanging="2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4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8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3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3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58057D63"/>
    <w:multiLevelType w:val="hybridMultilevel"/>
    <w:tmpl w:val="02DAA552"/>
    <w:lvl w:ilvl="0" w:tplc="CC9AE09C">
      <w:start w:val="6"/>
      <w:numFmt w:val="decimal"/>
      <w:lvlText w:val="%1."/>
      <w:lvlJc w:val="left"/>
      <w:pPr>
        <w:ind w:left="1486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14"/>
        <w:szCs w:val="14"/>
        <w:lang w:val="en-US" w:eastAsia="en-US" w:bidi="ar-SA"/>
      </w:rPr>
    </w:lvl>
    <w:lvl w:ilvl="1" w:tplc="6EF29F92">
      <w:numFmt w:val="bullet"/>
      <w:lvlText w:val="•"/>
      <w:lvlJc w:val="left"/>
      <w:pPr>
        <w:ind w:left="1694" w:hanging="154"/>
      </w:pPr>
      <w:rPr>
        <w:rFonts w:hint="default"/>
        <w:lang w:val="en-US" w:eastAsia="en-US" w:bidi="ar-SA"/>
      </w:rPr>
    </w:lvl>
    <w:lvl w:ilvl="2" w:tplc="4FC6C1C2">
      <w:numFmt w:val="bullet"/>
      <w:lvlText w:val="•"/>
      <w:lvlJc w:val="left"/>
      <w:pPr>
        <w:ind w:left="1909" w:hanging="154"/>
      </w:pPr>
      <w:rPr>
        <w:rFonts w:hint="default"/>
        <w:lang w:val="en-US" w:eastAsia="en-US" w:bidi="ar-SA"/>
      </w:rPr>
    </w:lvl>
    <w:lvl w:ilvl="3" w:tplc="E5B4A61A">
      <w:numFmt w:val="bullet"/>
      <w:lvlText w:val="•"/>
      <w:lvlJc w:val="left"/>
      <w:pPr>
        <w:ind w:left="2124" w:hanging="154"/>
      </w:pPr>
      <w:rPr>
        <w:rFonts w:hint="default"/>
        <w:lang w:val="en-US" w:eastAsia="en-US" w:bidi="ar-SA"/>
      </w:rPr>
    </w:lvl>
    <w:lvl w:ilvl="4" w:tplc="AAA860FC">
      <w:numFmt w:val="bullet"/>
      <w:lvlText w:val="•"/>
      <w:lvlJc w:val="left"/>
      <w:pPr>
        <w:ind w:left="2339" w:hanging="154"/>
      </w:pPr>
      <w:rPr>
        <w:rFonts w:hint="default"/>
        <w:lang w:val="en-US" w:eastAsia="en-US" w:bidi="ar-SA"/>
      </w:rPr>
    </w:lvl>
    <w:lvl w:ilvl="5" w:tplc="057EF47C">
      <w:numFmt w:val="bullet"/>
      <w:lvlText w:val="•"/>
      <w:lvlJc w:val="left"/>
      <w:pPr>
        <w:ind w:left="2554" w:hanging="154"/>
      </w:pPr>
      <w:rPr>
        <w:rFonts w:hint="default"/>
        <w:lang w:val="en-US" w:eastAsia="en-US" w:bidi="ar-SA"/>
      </w:rPr>
    </w:lvl>
    <w:lvl w:ilvl="6" w:tplc="E746FB14">
      <w:numFmt w:val="bullet"/>
      <w:lvlText w:val="•"/>
      <w:lvlJc w:val="left"/>
      <w:pPr>
        <w:ind w:left="2769" w:hanging="154"/>
      </w:pPr>
      <w:rPr>
        <w:rFonts w:hint="default"/>
        <w:lang w:val="en-US" w:eastAsia="en-US" w:bidi="ar-SA"/>
      </w:rPr>
    </w:lvl>
    <w:lvl w:ilvl="7" w:tplc="FB3E28BA">
      <w:numFmt w:val="bullet"/>
      <w:lvlText w:val="•"/>
      <w:lvlJc w:val="left"/>
      <w:pPr>
        <w:ind w:left="2984" w:hanging="154"/>
      </w:pPr>
      <w:rPr>
        <w:rFonts w:hint="default"/>
        <w:lang w:val="en-US" w:eastAsia="en-US" w:bidi="ar-SA"/>
      </w:rPr>
    </w:lvl>
    <w:lvl w:ilvl="8" w:tplc="C18499E4">
      <w:numFmt w:val="bullet"/>
      <w:lvlText w:val="•"/>
      <w:lvlJc w:val="left"/>
      <w:pPr>
        <w:ind w:left="3199" w:hanging="154"/>
      </w:pPr>
      <w:rPr>
        <w:rFonts w:hint="default"/>
        <w:lang w:val="en-US" w:eastAsia="en-US" w:bidi="ar-SA"/>
      </w:rPr>
    </w:lvl>
  </w:abstractNum>
  <w:abstractNum w:abstractNumId="7" w15:restartNumberingAfterBreak="0">
    <w:nsid w:val="58A6167E"/>
    <w:multiLevelType w:val="multilevel"/>
    <w:tmpl w:val="0E0C2A92"/>
    <w:lvl w:ilvl="0">
      <w:start w:val="1"/>
      <w:numFmt w:val="decimal"/>
      <w:lvlText w:val="%1."/>
      <w:lvlJc w:val="left"/>
      <w:pPr>
        <w:ind w:left="1701" w:hanging="15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944" w:hanging="2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4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8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3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3" w:hanging="23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C5"/>
    <w:rsid w:val="000869CA"/>
    <w:rsid w:val="000B7D76"/>
    <w:rsid w:val="00110D48"/>
    <w:rsid w:val="00155BCD"/>
    <w:rsid w:val="00260A1C"/>
    <w:rsid w:val="00285B02"/>
    <w:rsid w:val="00293861"/>
    <w:rsid w:val="00371243"/>
    <w:rsid w:val="003A0EC6"/>
    <w:rsid w:val="003C12D2"/>
    <w:rsid w:val="003C1DCE"/>
    <w:rsid w:val="00451487"/>
    <w:rsid w:val="005071EB"/>
    <w:rsid w:val="00520AA9"/>
    <w:rsid w:val="00596441"/>
    <w:rsid w:val="0063715C"/>
    <w:rsid w:val="00637660"/>
    <w:rsid w:val="00680DE3"/>
    <w:rsid w:val="00774D53"/>
    <w:rsid w:val="008471C5"/>
    <w:rsid w:val="00847E0F"/>
    <w:rsid w:val="00865C7E"/>
    <w:rsid w:val="00871B59"/>
    <w:rsid w:val="00895DD9"/>
    <w:rsid w:val="0089619C"/>
    <w:rsid w:val="008C40C0"/>
    <w:rsid w:val="009440B4"/>
    <w:rsid w:val="00991DB4"/>
    <w:rsid w:val="00A32329"/>
    <w:rsid w:val="00A93744"/>
    <w:rsid w:val="00A95D5B"/>
    <w:rsid w:val="00B90361"/>
    <w:rsid w:val="00D24F8F"/>
    <w:rsid w:val="00E46125"/>
    <w:rsid w:val="00E60CEE"/>
    <w:rsid w:val="00E72A7D"/>
    <w:rsid w:val="00E86658"/>
    <w:rsid w:val="00F60279"/>
    <w:rsid w:val="00F66B82"/>
    <w:rsid w:val="00F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3025"/>
  <w15:docId w15:val="{949D1DBC-C96B-4B4D-8151-40CCC2B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571" w:right="143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222"/>
    </w:pPr>
    <w:rPr>
      <w:rFonts w:ascii="Akhbar MT" w:eastAsia="Akhbar MT" w:hAnsi="Akhbar MT" w:cs="Akhbar MT"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53" w:hanging="5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7E0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E0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47E0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E0F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47E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character" w:customStyle="1" w:styleId="cf01">
    <w:name w:val="cf01"/>
    <w:basedOn w:val="Fuentedeprrafopredeter"/>
    <w:rsid w:val="003A0EC6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creator>Boned, Patrice</dc:creator>
  <cp:lastModifiedBy>Alejandro</cp:lastModifiedBy>
  <cp:revision>4</cp:revision>
  <dcterms:created xsi:type="dcterms:W3CDTF">2024-02-04T20:04:00Z</dcterms:created>
  <dcterms:modified xsi:type="dcterms:W3CDTF">2024-02-04T21:54:00Z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2024-01-27T00:00:00Z</vt:filetime>
  </property>
  <property fmtid="{D5CDD505-2E9C-101B-9397-08002B2CF9AE}" pid="5" name="MSIP_Label_f8e024d6-51f2-471b-ac2c-b1117d65062e_ContentBits">
    <vt:lpwstr>0</vt:lpwstr>
  </property>
  <property fmtid="{D5CDD505-2E9C-101B-9397-08002B2CF9AE}" pid="6" name="MSIP_Label_f8e024d6-51f2-471b-ac2c-b1117d65062e_Enabled">
    <vt:lpwstr>true</vt:lpwstr>
  </property>
  <property fmtid="{D5CDD505-2E9C-101B-9397-08002B2CF9AE}" pid="7" name="MSIP_Label_f8e024d6-51f2-471b-ac2c-b1117d65062e_Method">
    <vt:lpwstr>Standard</vt:lpwstr>
  </property>
  <property fmtid="{D5CDD505-2E9C-101B-9397-08002B2CF9AE}" pid="8" name="MSIP_Label_f8e024d6-51f2-471b-ac2c-b1117d65062e_SiteId">
    <vt:lpwstr>1d4fae52-39b3-4bfa-b0b3-022956b11194</vt:lpwstr>
  </property>
  <property fmtid="{D5CDD505-2E9C-101B-9397-08002B2CF9AE}" pid="9" name="Producer">
    <vt:lpwstr>Microsoft® Word for Microsoft 365</vt:lpwstr>
  </property>
</Properties>
</file>