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</w:p>
    <w:p w14:paraId="5DD46335" w14:textId="63EE6EF2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</w:p>
    <w:p w14:paraId="37EEDF8A" w14:textId="69D45D26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</w:p>
    <w:p w14:paraId="62029190" w14:textId="12D942CE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INTRODUCTION OF TIMETABLE AND DOCUMENTATION</w:t>
      </w:r>
    </w:p>
    <w:p w14:paraId="33E48F29" w14:textId="45E8AB74" w:rsidR="00A05A4D" w:rsidRDefault="00A05A4D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D7566D">
        <w:rPr>
          <w:rFonts w:ascii="Arial" w:hAnsi="Arial" w:cs="Arial"/>
          <w:sz w:val="22"/>
          <w:szCs w:val="22"/>
          <w:lang w:val="en-US"/>
        </w:rPr>
        <w:t>ROGER REVELLE MEMORIAL LECTURE</w:t>
      </w:r>
    </w:p>
    <w:p w14:paraId="44293581" w14:textId="30D7FE7C" w:rsidR="00A05A4D" w:rsidRPr="00A05A4D" w:rsidRDefault="00A05A4D" w:rsidP="00A05A4D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REPORTS</w:t>
      </w:r>
    </w:p>
    <w:p w14:paraId="795B3A95" w14:textId="37617526" w:rsidR="005D36CA" w:rsidRPr="00C00848" w:rsidRDefault="00BE1951" w:rsidP="00A05A4D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BE1951">
        <w:rPr>
          <w:rFonts w:ascii="Arial" w:hAnsi="Arial" w:cs="Arial"/>
          <w:sz w:val="22"/>
          <w:szCs w:val="22"/>
          <w:lang w:val="en-US"/>
        </w:rPr>
        <w:t xml:space="preserve">REPORT OF THE EXECUTIVE SECRETARY ON THE WORK ACCOMPLISHED </w:t>
      </w:r>
      <w:r w:rsidRPr="00BE1951">
        <w:rPr>
          <w:rFonts w:ascii="Arial" w:hAnsi="Arial" w:cs="Arial"/>
          <w:sz w:val="22"/>
          <w:szCs w:val="22"/>
          <w:lang w:val="en-US"/>
        </w:rPr>
        <w:br/>
        <w:t>SINCE THE THIRTY-</w:t>
      </w:r>
      <w:r w:rsidR="000C4286">
        <w:rPr>
          <w:rFonts w:ascii="Arial" w:hAnsi="Arial" w:cs="Arial"/>
          <w:sz w:val="22"/>
          <w:szCs w:val="22"/>
          <w:lang w:val="en-US"/>
        </w:rPr>
        <w:t>SECOND</w:t>
      </w:r>
      <w:r w:rsidRPr="00BE1951">
        <w:rPr>
          <w:rFonts w:ascii="Arial" w:hAnsi="Arial" w:cs="Arial"/>
          <w:sz w:val="22"/>
          <w:szCs w:val="22"/>
          <w:lang w:val="en-US"/>
        </w:rPr>
        <w:t xml:space="preserve"> SESSION OF THE ASSEMBLY (July 202</w:t>
      </w:r>
      <w:r w:rsidR="000C4286">
        <w:rPr>
          <w:rFonts w:ascii="Arial" w:hAnsi="Arial" w:cs="Arial"/>
          <w:sz w:val="22"/>
          <w:szCs w:val="22"/>
          <w:lang w:val="en-US"/>
        </w:rPr>
        <w:t>3</w:t>
      </w:r>
      <w:r w:rsidRPr="00BE1951">
        <w:rPr>
          <w:rFonts w:ascii="Arial" w:hAnsi="Arial" w:cs="Arial"/>
          <w:sz w:val="22"/>
          <w:szCs w:val="22"/>
          <w:lang w:val="en-US"/>
        </w:rPr>
        <w:t>–May 202</w:t>
      </w:r>
      <w:r w:rsidR="000C4286">
        <w:rPr>
          <w:rFonts w:ascii="Arial" w:hAnsi="Arial" w:cs="Arial"/>
          <w:sz w:val="22"/>
          <w:szCs w:val="22"/>
          <w:lang w:val="en-US"/>
        </w:rPr>
        <w:t>4</w:t>
      </w:r>
      <w:r w:rsidRPr="00BE1951">
        <w:rPr>
          <w:rFonts w:ascii="Arial" w:hAnsi="Arial" w:cs="Arial"/>
          <w:sz w:val="22"/>
          <w:szCs w:val="22"/>
          <w:lang w:val="en-US"/>
        </w:rPr>
        <w:t xml:space="preserve">) </w:t>
      </w:r>
      <w:r w:rsidR="006E16F9">
        <w:rPr>
          <w:rFonts w:ascii="Arial" w:hAnsi="Arial" w:cs="Arial"/>
          <w:sz w:val="22"/>
          <w:szCs w:val="22"/>
          <w:lang w:val="en-US"/>
        </w:rPr>
        <w:br/>
      </w:r>
      <w:r w:rsidR="006E16F9" w:rsidRPr="00906E3C">
        <w:rPr>
          <w:rFonts w:ascii="Arial" w:hAnsi="Arial" w:cs="Arial"/>
          <w:sz w:val="20"/>
          <w:szCs w:val="22"/>
          <w:lang w:val="en-GB"/>
        </w:rPr>
        <w:t xml:space="preserve">[Rule of Procedure </w:t>
      </w:r>
      <w:r w:rsidR="006E16F9">
        <w:rPr>
          <w:rFonts w:ascii="Arial" w:hAnsi="Arial" w:cs="Arial"/>
          <w:sz w:val="20"/>
          <w:szCs w:val="22"/>
          <w:lang w:val="en-GB"/>
        </w:rPr>
        <w:t>3</w:t>
      </w:r>
      <w:r w:rsidR="006E16F9" w:rsidRPr="00906E3C">
        <w:rPr>
          <w:rFonts w:ascii="Arial" w:hAnsi="Arial" w:cs="Arial"/>
          <w:sz w:val="20"/>
          <w:szCs w:val="22"/>
          <w:lang w:val="en-GB"/>
        </w:rPr>
        <w:t>1]</w:t>
      </w:r>
    </w:p>
    <w:p w14:paraId="1C2B688C" w14:textId="6BB34413" w:rsidR="009F39AE" w:rsidRPr="00EE7052" w:rsidRDefault="009F39AE" w:rsidP="001504ED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A05A4D">
        <w:rPr>
          <w:rFonts w:ascii="Arial" w:hAnsi="Arial" w:cs="Arial"/>
          <w:sz w:val="22"/>
          <w:szCs w:val="22"/>
          <w:lang w:val="en-GB"/>
        </w:rPr>
        <w:t>REPORTS OF IOC SUBSIDIARY BODIES</w:t>
      </w:r>
      <w:r w:rsidR="006E16F9">
        <w:rPr>
          <w:rFonts w:ascii="Arial" w:hAnsi="Arial" w:cs="Arial"/>
          <w:sz w:val="22"/>
          <w:szCs w:val="22"/>
          <w:lang w:val="en-GB"/>
        </w:rPr>
        <w:br/>
      </w:r>
      <w:r w:rsidR="006E16F9" w:rsidRPr="00906E3C">
        <w:rPr>
          <w:rFonts w:ascii="Arial" w:hAnsi="Arial" w:cs="Arial"/>
          <w:sz w:val="20"/>
          <w:szCs w:val="22"/>
          <w:lang w:val="en-GB"/>
        </w:rPr>
        <w:t>[Rule</w:t>
      </w:r>
      <w:r w:rsidR="006E16F9">
        <w:rPr>
          <w:rFonts w:ascii="Arial" w:hAnsi="Arial" w:cs="Arial"/>
          <w:sz w:val="20"/>
          <w:szCs w:val="22"/>
          <w:lang w:val="en-GB"/>
        </w:rPr>
        <w:t>s</w:t>
      </w:r>
      <w:r w:rsidR="006E16F9" w:rsidRPr="00906E3C">
        <w:rPr>
          <w:rFonts w:ascii="Arial" w:hAnsi="Arial" w:cs="Arial"/>
          <w:sz w:val="20"/>
          <w:szCs w:val="22"/>
          <w:lang w:val="en-GB"/>
        </w:rPr>
        <w:t xml:space="preserve"> of Procedure </w:t>
      </w:r>
      <w:r w:rsidR="006E16F9">
        <w:rPr>
          <w:rFonts w:ascii="Arial" w:hAnsi="Arial" w:cs="Arial"/>
          <w:sz w:val="20"/>
          <w:szCs w:val="22"/>
          <w:lang w:val="en-GB"/>
        </w:rPr>
        <w:t>30.3]</w:t>
      </w:r>
    </w:p>
    <w:p w14:paraId="48569641" w14:textId="77777777" w:rsidR="009F39AE" w:rsidRDefault="009F39AE" w:rsidP="009F39AE">
      <w:pPr>
        <w:pStyle w:val="b"/>
        <w:numPr>
          <w:ilvl w:val="2"/>
          <w:numId w:val="14"/>
        </w:numPr>
        <w:tabs>
          <w:tab w:val="clear" w:pos="1134"/>
          <w:tab w:val="left" w:pos="1985"/>
        </w:tabs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9B2FB5">
        <w:rPr>
          <w:rFonts w:ascii="Arial" w:hAnsi="Arial" w:cs="Arial"/>
          <w:b/>
          <w:bCs/>
          <w:sz w:val="22"/>
          <w:szCs w:val="22"/>
          <w:lang w:val="en-GB"/>
        </w:rPr>
        <w:t>Warning and Mitigation Systems for Ocean Hazards</w:t>
      </w:r>
    </w:p>
    <w:p w14:paraId="3CCF1BD2" w14:textId="728F3EC0" w:rsidR="009F39AE" w:rsidRPr="00853A0A" w:rsidRDefault="009F39AE" w:rsidP="009F39AE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spacing w:after="120"/>
        <w:ind w:left="2835" w:hanging="992"/>
        <w:jc w:val="left"/>
        <w:rPr>
          <w:rFonts w:ascii="Arial" w:hAnsi="Arial" w:cs="Arial"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  <w:r w:rsidR="004A525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706B29D1" w14:textId="7C6742A8" w:rsidR="009F39AE" w:rsidRPr="00614D4F" w:rsidRDefault="009F39AE" w:rsidP="001504ED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ind w:left="2835" w:hanging="992"/>
        <w:jc w:val="left"/>
        <w:rPr>
          <w:rFonts w:ascii="Arial" w:hAnsi="Arial" w:cs="Arial"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 xml:space="preserve">Global Coordination of Warning and Mitigation Systems </w:t>
      </w:r>
      <w:r>
        <w:rPr>
          <w:rFonts w:ascii="Arial" w:hAnsi="Arial" w:cs="Arial"/>
          <w:i/>
          <w:iCs/>
          <w:sz w:val="22"/>
          <w:szCs w:val="22"/>
          <w:lang w:val="en-GB"/>
        </w:rPr>
        <w:br/>
      </w:r>
      <w:r w:rsidRPr="00B4693C">
        <w:rPr>
          <w:rFonts w:ascii="Arial" w:hAnsi="Arial" w:cs="Arial"/>
          <w:i/>
          <w:iCs/>
          <w:sz w:val="22"/>
          <w:szCs w:val="22"/>
          <w:lang w:val="en-GB"/>
        </w:rPr>
        <w:t>for Ocean Hazards</w:t>
      </w:r>
    </w:p>
    <w:p w14:paraId="6482FB34" w14:textId="5F6A884D" w:rsidR="009F39AE" w:rsidRPr="009F39AE" w:rsidRDefault="003B6609" w:rsidP="009F39AE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PROGRAMME</w:t>
      </w:r>
      <w:r w:rsidR="001504E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F39AE">
        <w:rPr>
          <w:rFonts w:ascii="Arial" w:hAnsi="Arial" w:cs="Arial"/>
          <w:b/>
          <w:bCs/>
          <w:sz w:val="22"/>
          <w:szCs w:val="22"/>
          <w:lang w:val="en-GB"/>
        </w:rPr>
        <w:t xml:space="preserve">MATTERS </w:t>
      </w:r>
    </w:p>
    <w:p w14:paraId="13CF8BB0" w14:textId="5435052F" w:rsidR="003F3511" w:rsidRPr="00614D4F" w:rsidRDefault="003F3511" w:rsidP="009F39AE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GLOBAL OCEAN OBSERVING SYSTEM (GOOS) GOVERNANCE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[</w:t>
      </w:r>
      <w:r w:rsidRPr="009F39AE">
        <w:rPr>
          <w:rFonts w:ascii="Arial" w:hAnsi="Arial" w:cs="Arial"/>
          <w:sz w:val="20"/>
          <w:szCs w:val="22"/>
          <w:lang w:val="en-GB"/>
        </w:rPr>
        <w:t>A-32/Dec.4.8.</w:t>
      </w:r>
      <w:r>
        <w:rPr>
          <w:rFonts w:ascii="Arial" w:hAnsi="Arial" w:cs="Arial"/>
          <w:sz w:val="20"/>
          <w:szCs w:val="22"/>
          <w:lang w:val="en-GB"/>
        </w:rPr>
        <w:t>1</w:t>
      </w:r>
      <w:r w:rsidRPr="009F39AE">
        <w:rPr>
          <w:rFonts w:ascii="Arial" w:hAnsi="Arial" w:cs="Arial"/>
          <w:sz w:val="20"/>
          <w:szCs w:val="20"/>
          <w:lang w:val="en-GB"/>
        </w:rPr>
        <w:t>]</w:t>
      </w:r>
    </w:p>
    <w:p w14:paraId="56119BBB" w14:textId="330C32B0" w:rsidR="003F3511" w:rsidRPr="00614D4F" w:rsidRDefault="003F3511" w:rsidP="009F39AE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PROGRESS REPORT ON </w:t>
      </w:r>
      <w:r w:rsidRPr="00682998">
        <w:rPr>
          <w:rFonts w:ascii="Arial" w:hAnsi="Arial" w:cs="Arial"/>
          <w:sz w:val="22"/>
          <w:szCs w:val="22"/>
          <w:lang w:val="en-GB"/>
        </w:rPr>
        <w:t xml:space="preserve">OCEAN OBSERVATIONS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 w:rsidRPr="00682998">
        <w:rPr>
          <w:rFonts w:ascii="Arial" w:hAnsi="Arial" w:cs="Arial"/>
          <w:sz w:val="22"/>
          <w:szCs w:val="22"/>
          <w:lang w:val="en-GB"/>
        </w:rPr>
        <w:t>IN AREAS UNDER NATIONAL JURISDICTION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[</w:t>
      </w:r>
      <w:r w:rsidRPr="009F39AE">
        <w:rPr>
          <w:rFonts w:ascii="Arial" w:hAnsi="Arial" w:cs="Arial"/>
          <w:sz w:val="20"/>
          <w:szCs w:val="22"/>
          <w:lang w:val="en-GB"/>
        </w:rPr>
        <w:t>A-32/Dec.4.8.2</w:t>
      </w:r>
      <w:r w:rsidRPr="009F39AE">
        <w:rPr>
          <w:rFonts w:ascii="Arial" w:hAnsi="Arial" w:cs="Arial"/>
          <w:sz w:val="20"/>
          <w:szCs w:val="20"/>
          <w:lang w:val="en-GB"/>
        </w:rPr>
        <w:t>]</w:t>
      </w:r>
    </w:p>
    <w:p w14:paraId="211ACFE6" w14:textId="48FCE6ED" w:rsidR="009F39AE" w:rsidRPr="00614D4F" w:rsidRDefault="009F39AE" w:rsidP="009F39AE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DRAFT STRATEGY ON SUSTAINABLE OCEAN PLANNING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AND MANAGEMENT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[</w:t>
      </w:r>
      <w:r w:rsidRPr="009F39AE">
        <w:rPr>
          <w:rFonts w:ascii="Arial" w:hAnsi="Arial" w:cs="Arial"/>
          <w:sz w:val="20"/>
          <w:szCs w:val="22"/>
          <w:lang w:val="en-GB"/>
        </w:rPr>
        <w:t>A-32/Dec.4.</w:t>
      </w:r>
      <w:r>
        <w:rPr>
          <w:rFonts w:ascii="Arial" w:hAnsi="Arial" w:cs="Arial"/>
          <w:sz w:val="20"/>
          <w:szCs w:val="22"/>
          <w:lang w:val="en-GB"/>
        </w:rPr>
        <w:t>7]</w:t>
      </w:r>
    </w:p>
    <w:p w14:paraId="59EA7F64" w14:textId="2933E319" w:rsidR="009F39AE" w:rsidRDefault="009F39AE" w:rsidP="001504ED">
      <w:pPr>
        <w:pStyle w:val="b"/>
        <w:numPr>
          <w:ilvl w:val="1"/>
          <w:numId w:val="14"/>
        </w:numPr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GEBCO GOVERNANCE REVIEW</w:t>
      </w:r>
      <w:r w:rsidR="003F3511">
        <w:rPr>
          <w:rFonts w:ascii="Arial" w:hAnsi="Arial" w:cs="Arial"/>
          <w:sz w:val="22"/>
          <w:szCs w:val="22"/>
          <w:lang w:val="en-GB"/>
        </w:rPr>
        <w:t xml:space="preserve"> (2023) AND TRIENNIAL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 w:rsidR="003F3511">
        <w:rPr>
          <w:rFonts w:ascii="Arial" w:hAnsi="Arial" w:cs="Arial"/>
          <w:sz w:val="22"/>
          <w:szCs w:val="22"/>
          <w:lang w:val="en-GB"/>
        </w:rPr>
        <w:t>REVIEW OF USER REQUIREMENTS</w:t>
      </w:r>
      <w:r>
        <w:rPr>
          <w:rFonts w:ascii="Arial" w:hAnsi="Arial" w:cs="Arial"/>
          <w:sz w:val="22"/>
          <w:szCs w:val="22"/>
          <w:lang w:val="en-GB"/>
        </w:rPr>
        <w:br/>
      </w:r>
      <w:r w:rsidR="003F3511" w:rsidRPr="00884C19">
        <w:rPr>
          <w:rFonts w:ascii="Arial" w:hAnsi="Arial" w:cs="Arial"/>
          <w:sz w:val="20"/>
          <w:szCs w:val="20"/>
          <w:lang w:val="en-GB"/>
        </w:rPr>
        <w:t>[A-31/Dec.3.5.1; A-32/Dec.4.1]</w:t>
      </w:r>
      <w:r w:rsidR="00090EB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0A6FE0" w14:textId="469BF71F" w:rsidR="00853A0A" w:rsidRPr="00D359BF" w:rsidRDefault="00853A0A" w:rsidP="009531A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853A0A">
        <w:rPr>
          <w:rFonts w:ascii="Arial" w:hAnsi="Arial" w:cs="Arial"/>
          <w:sz w:val="22"/>
          <w:szCs w:val="22"/>
          <w:lang w:val="en-GB"/>
        </w:rPr>
        <w:t xml:space="preserve">REPORT OF THE ADVISORY BOARD ON THE 2ND EDITION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 w:rsidRPr="00853A0A">
        <w:rPr>
          <w:rFonts w:ascii="Arial" w:hAnsi="Arial" w:cs="Arial"/>
          <w:sz w:val="22"/>
          <w:szCs w:val="22"/>
          <w:lang w:val="en-GB"/>
        </w:rPr>
        <w:t>OF THE IOC STATE OF THE OCEAN REPORT (</w:t>
      </w:r>
      <w:proofErr w:type="spellStart"/>
      <w:r w:rsidRPr="00853A0A">
        <w:rPr>
          <w:rFonts w:ascii="Arial" w:hAnsi="Arial" w:cs="Arial"/>
          <w:sz w:val="22"/>
          <w:szCs w:val="22"/>
          <w:lang w:val="en-GB"/>
        </w:rPr>
        <w:t>StOR</w:t>
      </w:r>
      <w:proofErr w:type="spellEnd"/>
      <w:r w:rsidRPr="00853A0A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br/>
      </w:r>
      <w:r w:rsidRPr="00884C19">
        <w:rPr>
          <w:rFonts w:ascii="Arial" w:hAnsi="Arial" w:cs="Arial"/>
          <w:sz w:val="20"/>
          <w:szCs w:val="20"/>
          <w:lang w:val="en-GB"/>
        </w:rPr>
        <w:t>[A-32/Dec.4.</w:t>
      </w:r>
      <w:r>
        <w:rPr>
          <w:rFonts w:ascii="Arial" w:hAnsi="Arial" w:cs="Arial"/>
          <w:sz w:val="20"/>
          <w:szCs w:val="20"/>
          <w:lang w:val="en-GB"/>
        </w:rPr>
        <w:t>2</w:t>
      </w:r>
      <w:r w:rsidRPr="00884C19">
        <w:rPr>
          <w:rFonts w:ascii="Arial" w:hAnsi="Arial" w:cs="Arial"/>
          <w:sz w:val="20"/>
          <w:szCs w:val="20"/>
          <w:lang w:val="en-GB"/>
        </w:rPr>
        <w:t>]</w:t>
      </w:r>
    </w:p>
    <w:p w14:paraId="4E59D53D" w14:textId="71BA6BC9" w:rsidR="00D359BF" w:rsidRDefault="00D359BF" w:rsidP="009531A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IMPLEMENTATION OF THE IOC CAPACITY DEVELOPMENT  </w:t>
      </w:r>
      <w:r w:rsidR="002226F9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 xml:space="preserve">STRATEGY (2023-2030) </w:t>
      </w:r>
      <w:r w:rsidR="002226F9">
        <w:rPr>
          <w:rFonts w:ascii="Arial" w:hAnsi="Arial" w:cs="Arial"/>
          <w:sz w:val="22"/>
          <w:szCs w:val="22"/>
          <w:lang w:val="en-GB"/>
        </w:rPr>
        <w:br/>
      </w:r>
      <w:r w:rsidRPr="00D359BF">
        <w:rPr>
          <w:rFonts w:ascii="Arial" w:hAnsi="Arial" w:cs="Arial"/>
          <w:sz w:val="20"/>
          <w:szCs w:val="20"/>
          <w:lang w:val="en-GB"/>
        </w:rPr>
        <w:t>[A-32/Dec.4.3]</w:t>
      </w:r>
    </w:p>
    <w:p w14:paraId="2FAB75F7" w14:textId="0D6784BC" w:rsidR="009531A0" w:rsidRPr="00D359BF" w:rsidRDefault="009531A0" w:rsidP="00853A0A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E5FF2">
        <w:rPr>
          <w:rFonts w:ascii="Arial" w:hAnsi="Arial" w:cs="Arial"/>
          <w:sz w:val="22"/>
          <w:szCs w:val="22"/>
          <w:lang w:val="en-GB"/>
        </w:rPr>
        <w:t xml:space="preserve">REPORT ON THE IMPLEMENTATION OF THE UNITED NATIONS DECADE </w:t>
      </w:r>
      <w:r w:rsidR="00AA3FC5">
        <w:rPr>
          <w:rFonts w:ascii="Arial" w:hAnsi="Arial" w:cs="Arial"/>
          <w:sz w:val="22"/>
          <w:szCs w:val="22"/>
          <w:lang w:val="en-GB"/>
        </w:rPr>
        <w:br/>
      </w:r>
      <w:r w:rsidRPr="001E5FF2">
        <w:rPr>
          <w:rFonts w:ascii="Arial" w:hAnsi="Arial" w:cs="Arial"/>
          <w:sz w:val="22"/>
          <w:szCs w:val="22"/>
          <w:lang w:val="en-GB"/>
        </w:rPr>
        <w:t>OF OCEAN SCIENCE FOR SUSTAINABLE DEVELOPMENT (2021–2030)</w:t>
      </w:r>
      <w:r>
        <w:rPr>
          <w:rFonts w:ascii="Arial" w:hAnsi="Arial" w:cs="Arial"/>
          <w:sz w:val="22"/>
          <w:szCs w:val="22"/>
          <w:lang w:val="en-GB"/>
        </w:rPr>
        <w:br/>
      </w:r>
      <w:r w:rsidRPr="00906E3C">
        <w:rPr>
          <w:rFonts w:ascii="Arial" w:hAnsi="Arial" w:cs="Arial"/>
          <w:iCs/>
          <w:sz w:val="20"/>
          <w:szCs w:val="22"/>
          <w:lang w:val="en-GB"/>
        </w:rPr>
        <w:t>[39 C/Resolution 25; Res. XXIX-1, XXX-1</w:t>
      </w:r>
      <w:r>
        <w:rPr>
          <w:rFonts w:ascii="Arial" w:hAnsi="Arial" w:cs="Arial"/>
          <w:iCs/>
          <w:sz w:val="20"/>
          <w:szCs w:val="22"/>
          <w:lang w:val="en-GB"/>
        </w:rPr>
        <w:t>, A-31/1</w:t>
      </w:r>
      <w:r w:rsidR="003F3511">
        <w:rPr>
          <w:rFonts w:ascii="Arial" w:hAnsi="Arial" w:cs="Arial"/>
          <w:iCs/>
          <w:sz w:val="20"/>
          <w:szCs w:val="22"/>
          <w:lang w:val="en-GB"/>
        </w:rPr>
        <w:t>, A-32/3</w:t>
      </w:r>
      <w:r w:rsidRPr="00906E3C">
        <w:rPr>
          <w:rFonts w:ascii="Arial" w:hAnsi="Arial" w:cs="Arial"/>
          <w:iCs/>
          <w:sz w:val="20"/>
          <w:szCs w:val="22"/>
          <w:lang w:val="en-GB"/>
        </w:rPr>
        <w:t>]</w:t>
      </w:r>
    </w:p>
    <w:p w14:paraId="3204B0F8" w14:textId="67976C61" w:rsidR="00032C8E" w:rsidRDefault="00AA6FCA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 xml:space="preserve">GOVERNANCE, </w:t>
      </w:r>
      <w:r w:rsidR="00DE6571" w:rsidRPr="00906E3C">
        <w:rPr>
          <w:rFonts w:ascii="Arial" w:hAnsi="Arial" w:cs="Arial"/>
          <w:b/>
          <w:bCs/>
          <w:sz w:val="22"/>
          <w:szCs w:val="22"/>
        </w:rPr>
        <w:t>PROGRAMMING AND BUDGETING</w:t>
      </w:r>
      <w:r w:rsidR="00DB6395">
        <w:rPr>
          <w:rFonts w:ascii="Arial" w:hAnsi="Arial" w:cs="Arial"/>
          <w:b/>
          <w:bCs/>
          <w:sz w:val="22"/>
          <w:szCs w:val="22"/>
        </w:rPr>
        <w:br/>
      </w:r>
      <w:r w:rsidR="00DB6395" w:rsidRPr="006E3F97">
        <w:rPr>
          <w:rFonts w:ascii="Arial" w:hAnsi="Arial" w:cs="Arial"/>
          <w:sz w:val="20"/>
          <w:szCs w:val="20"/>
        </w:rPr>
        <w:t>[Statutes Art. 6B]</w:t>
      </w:r>
    </w:p>
    <w:p w14:paraId="0001DDEA" w14:textId="11AECB3C" w:rsidR="003B6609" w:rsidRDefault="003B6609" w:rsidP="00853A0A">
      <w:pPr>
        <w:pStyle w:val="Marge"/>
        <w:numPr>
          <w:ilvl w:val="1"/>
          <w:numId w:val="14"/>
        </w:numPr>
        <w:tabs>
          <w:tab w:val="clear" w:pos="567"/>
        </w:tabs>
        <w:jc w:val="left"/>
        <w:rPr>
          <w:rFonts w:ascii="Arial" w:hAnsi="Arial" w:cs="Arial"/>
          <w:sz w:val="22"/>
          <w:szCs w:val="22"/>
        </w:rPr>
      </w:pPr>
      <w:r w:rsidRPr="001504ED">
        <w:rPr>
          <w:rFonts w:ascii="Arial" w:hAnsi="Arial" w:cs="Arial"/>
          <w:sz w:val="22"/>
          <w:szCs w:val="22"/>
        </w:rPr>
        <w:t>REVISED PROGRAMME AND BUDGET FOR 2024</w:t>
      </w:r>
      <w:r w:rsidR="00094934">
        <w:rPr>
          <w:rFonts w:ascii="Arial" w:hAnsi="Arial" w:cs="Arial"/>
          <w:sz w:val="22"/>
          <w:szCs w:val="22"/>
        </w:rPr>
        <w:t>–</w:t>
      </w:r>
      <w:r w:rsidRPr="001504ED">
        <w:rPr>
          <w:rFonts w:ascii="Arial" w:hAnsi="Arial" w:cs="Arial"/>
          <w:sz w:val="22"/>
          <w:szCs w:val="22"/>
        </w:rPr>
        <w:t>2025 (42 C/5) AND PROVISIONAL PROPOSALS FOR 2026</w:t>
      </w:r>
      <w:r w:rsidR="00094934">
        <w:rPr>
          <w:rFonts w:ascii="Arial" w:hAnsi="Arial" w:cs="Arial"/>
          <w:sz w:val="22"/>
          <w:szCs w:val="22"/>
        </w:rPr>
        <w:t>–</w:t>
      </w:r>
      <w:r w:rsidRPr="001504ED">
        <w:rPr>
          <w:rFonts w:ascii="Arial" w:hAnsi="Arial" w:cs="Arial"/>
          <w:sz w:val="22"/>
          <w:szCs w:val="22"/>
        </w:rPr>
        <w:t>2027 (DRAFT 43 C/5)</w:t>
      </w:r>
    </w:p>
    <w:p w14:paraId="48CBE537" w14:textId="2EFE25A4" w:rsidR="00865502" w:rsidRDefault="002C1C5C" w:rsidP="00853A0A">
      <w:pPr>
        <w:pStyle w:val="Marge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1504ED">
        <w:rPr>
          <w:rFonts w:ascii="Arial" w:hAnsi="Arial" w:cs="Arial"/>
          <w:sz w:val="22"/>
          <w:szCs w:val="22"/>
        </w:rPr>
        <w:t xml:space="preserve">ACTION PLAN </w:t>
      </w:r>
      <w:r w:rsidR="002B62ED" w:rsidRPr="001504ED">
        <w:rPr>
          <w:rFonts w:ascii="Arial" w:hAnsi="Arial" w:cs="Arial"/>
          <w:sz w:val="22"/>
          <w:szCs w:val="22"/>
        </w:rPr>
        <w:t>IN RESPONSE TO THE IOS EVALUATION OF THE IOC’S STRATEGIC POSITIONING – UPDATE ON IMPLEMENTATION</w:t>
      </w:r>
      <w:r w:rsidR="00DB6395">
        <w:rPr>
          <w:rFonts w:ascii="Arial" w:hAnsi="Arial" w:cs="Arial"/>
          <w:sz w:val="22"/>
          <w:szCs w:val="22"/>
        </w:rPr>
        <w:br/>
      </w:r>
      <w:r w:rsidR="00DB6395">
        <w:rPr>
          <w:rFonts w:ascii="Arial" w:hAnsi="Arial" w:cs="Arial"/>
          <w:sz w:val="20"/>
          <w:szCs w:val="20"/>
        </w:rPr>
        <w:t xml:space="preserve">[Dec. </w:t>
      </w:r>
      <w:r w:rsidR="00DB6395" w:rsidRPr="00917B40">
        <w:rPr>
          <w:rFonts w:ascii="Arial" w:hAnsi="Arial" w:cs="Arial"/>
          <w:sz w:val="20"/>
          <w:szCs w:val="20"/>
        </w:rPr>
        <w:t>EC-55/3.2</w:t>
      </w:r>
      <w:r w:rsidR="00DB6395">
        <w:rPr>
          <w:rFonts w:ascii="Arial" w:hAnsi="Arial" w:cs="Arial"/>
          <w:sz w:val="20"/>
          <w:szCs w:val="20"/>
        </w:rPr>
        <w:t xml:space="preserve">; </w:t>
      </w:r>
      <w:r w:rsidR="00DB6395">
        <w:rPr>
          <w:rFonts w:asciiTheme="minorBidi" w:eastAsia="Calibri" w:hAnsiTheme="minorBidi" w:cstheme="minorBidi"/>
          <w:bCs/>
          <w:sz w:val="20"/>
          <w:szCs w:val="20"/>
          <w:lang w:val="en-US"/>
        </w:rPr>
        <w:t>Res. A-32/4(IV)</w:t>
      </w:r>
      <w:r w:rsidR="00DB6395">
        <w:rPr>
          <w:rFonts w:ascii="Arial" w:hAnsi="Arial" w:cs="Arial"/>
          <w:sz w:val="20"/>
          <w:szCs w:val="20"/>
        </w:rPr>
        <w:t>]</w:t>
      </w:r>
    </w:p>
    <w:p w14:paraId="4B9A9997" w14:textId="61FD07FB" w:rsidR="00B64733" w:rsidRDefault="00B64733" w:rsidP="00853A0A">
      <w:pPr>
        <w:pStyle w:val="b"/>
        <w:numPr>
          <w:ilvl w:val="1"/>
          <w:numId w:val="14"/>
        </w:numPr>
        <w:jc w:val="left"/>
        <w:rPr>
          <w:rFonts w:asciiTheme="minorBidi" w:eastAsia="Calibri" w:hAnsiTheme="minorBidi" w:cstheme="minorBidi"/>
          <w:bCs/>
          <w:sz w:val="20"/>
          <w:szCs w:val="20"/>
          <w:lang w:val="en-US"/>
        </w:rPr>
      </w:pPr>
      <w:r w:rsidRPr="00B64733">
        <w:rPr>
          <w:rFonts w:ascii="Arial" w:hAnsi="Arial" w:cs="Arial"/>
          <w:bCs/>
          <w:sz w:val="22"/>
          <w:szCs w:val="22"/>
          <w:lang w:val="en-GB"/>
        </w:rPr>
        <w:t>FOLLOW-UP TO RESOLUTION A-3</w:t>
      </w:r>
      <w:r w:rsidR="009F39AE">
        <w:rPr>
          <w:rFonts w:ascii="Arial" w:hAnsi="Arial" w:cs="Arial"/>
          <w:bCs/>
          <w:sz w:val="22"/>
          <w:szCs w:val="22"/>
          <w:lang w:val="en-GB"/>
        </w:rPr>
        <w:t>2</w:t>
      </w:r>
      <w:r w:rsidRPr="00B64733">
        <w:rPr>
          <w:rFonts w:ascii="Arial" w:hAnsi="Arial" w:cs="Arial"/>
          <w:bCs/>
          <w:sz w:val="22"/>
          <w:szCs w:val="22"/>
          <w:lang w:val="en-GB"/>
        </w:rPr>
        <w:t>/</w:t>
      </w:r>
      <w:r w:rsidR="009F39AE">
        <w:rPr>
          <w:rFonts w:ascii="Arial" w:hAnsi="Arial" w:cs="Arial"/>
          <w:bCs/>
          <w:sz w:val="22"/>
          <w:szCs w:val="22"/>
          <w:lang w:val="en-GB"/>
        </w:rPr>
        <w:t>4</w:t>
      </w:r>
      <w:r w:rsidRPr="00B64733">
        <w:rPr>
          <w:rFonts w:ascii="Arial" w:hAnsi="Arial" w:cs="Arial"/>
          <w:bCs/>
          <w:sz w:val="22"/>
          <w:szCs w:val="22"/>
          <w:lang w:val="en-GB"/>
        </w:rPr>
        <w:t>:</w:t>
      </w:r>
      <w:r w:rsidR="00E7546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E75460" w:rsidRPr="0042612F">
        <w:rPr>
          <w:rFonts w:asciiTheme="minorBidi" w:eastAsia="Calibri" w:hAnsiTheme="minorBidi" w:cstheme="minorBidi"/>
          <w:bCs/>
          <w:sz w:val="22"/>
          <w:szCs w:val="22"/>
          <w:lang w:val="en-US"/>
        </w:rPr>
        <w:t xml:space="preserve">GOVERNANCE, PROGRAMMING </w:t>
      </w:r>
      <w:r w:rsidR="00AA3FC5">
        <w:rPr>
          <w:rFonts w:asciiTheme="minorBidi" w:eastAsia="Calibri" w:hAnsiTheme="minorBidi" w:cstheme="minorBidi"/>
          <w:bCs/>
          <w:sz w:val="22"/>
          <w:szCs w:val="22"/>
          <w:lang w:val="en-US"/>
        </w:rPr>
        <w:br/>
      </w:r>
      <w:r w:rsidR="00E75460" w:rsidRPr="0042612F">
        <w:rPr>
          <w:rFonts w:asciiTheme="minorBidi" w:eastAsia="Calibri" w:hAnsiTheme="minorBidi" w:cstheme="minorBidi"/>
          <w:bCs/>
          <w:sz w:val="22"/>
          <w:szCs w:val="22"/>
          <w:lang w:val="en-US"/>
        </w:rPr>
        <w:t>AND BUDGETING MATTERS OF THE COMMISSION</w:t>
      </w:r>
      <w:r w:rsidR="003360AB">
        <w:rPr>
          <w:rFonts w:asciiTheme="minorBidi" w:eastAsia="Calibri" w:hAnsiTheme="minorBidi" w:cstheme="minorBidi"/>
          <w:bCs/>
          <w:sz w:val="22"/>
          <w:szCs w:val="22"/>
          <w:lang w:val="en-US"/>
        </w:rPr>
        <w:t xml:space="preserve"> </w:t>
      </w:r>
      <w:r w:rsidR="003360AB">
        <w:rPr>
          <w:rFonts w:asciiTheme="minorBidi" w:eastAsia="Calibri" w:hAnsiTheme="minorBidi" w:cstheme="minorBidi"/>
          <w:bCs/>
          <w:sz w:val="20"/>
          <w:szCs w:val="20"/>
          <w:lang w:val="en-US"/>
        </w:rPr>
        <w:t>– DRAFT GUIDELINES TO SUPPORT MEMBER STATES PREPARATION FOR AND PARTICIPATION IN THE ELECTIONS FOR OFFICERS AND FOR STATES MEMBER OF THE EXECUTIVE COUNCIL</w:t>
      </w:r>
      <w:r w:rsidR="00DB6395">
        <w:rPr>
          <w:rFonts w:asciiTheme="minorBidi" w:eastAsia="Calibri" w:hAnsiTheme="minorBidi" w:cstheme="minorBidi"/>
          <w:bCs/>
          <w:sz w:val="22"/>
          <w:szCs w:val="22"/>
          <w:lang w:val="en-US"/>
        </w:rPr>
        <w:br/>
      </w:r>
      <w:r w:rsidR="00DB6395">
        <w:rPr>
          <w:rFonts w:asciiTheme="minorBidi" w:eastAsia="Calibri" w:hAnsiTheme="minorBidi" w:cstheme="minorBidi"/>
          <w:bCs/>
          <w:sz w:val="20"/>
          <w:szCs w:val="20"/>
          <w:lang w:val="en-US"/>
        </w:rPr>
        <w:t>[Res. A-32/4]</w:t>
      </w:r>
      <w:r w:rsidR="00D359BF">
        <w:rPr>
          <w:rFonts w:asciiTheme="minorBidi" w:eastAsia="Calibri" w:hAnsiTheme="minorBidi" w:cstheme="minorBidi"/>
          <w:bCs/>
          <w:sz w:val="20"/>
          <w:szCs w:val="20"/>
          <w:lang w:val="en-US"/>
        </w:rPr>
        <w:t xml:space="preserve"> </w:t>
      </w:r>
    </w:p>
    <w:p w14:paraId="7B09ADF9" w14:textId="3C0CD0CC" w:rsidR="00032C8E" w:rsidRDefault="00B64733" w:rsidP="00853A0A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CA69F1">
        <w:rPr>
          <w:rFonts w:ascii="Arial" w:hAnsi="Arial" w:cs="Arial"/>
          <w:sz w:val="22"/>
          <w:szCs w:val="22"/>
          <w:lang w:val="en-US"/>
        </w:rPr>
        <w:t>REPORT BY THE CHAIRPERSON OF THE FINANCIAL COMMITTEE</w:t>
      </w:r>
      <w:r w:rsidR="00DB6395">
        <w:rPr>
          <w:rFonts w:ascii="Arial" w:hAnsi="Arial" w:cs="Arial"/>
          <w:sz w:val="22"/>
          <w:szCs w:val="22"/>
          <w:lang w:val="en-US"/>
        </w:rPr>
        <w:br/>
      </w:r>
      <w:r w:rsidR="00DB6395" w:rsidRPr="00DB6395">
        <w:rPr>
          <w:rFonts w:ascii="Arial" w:hAnsi="Arial" w:cs="Arial"/>
          <w:sz w:val="20"/>
          <w:szCs w:val="20"/>
          <w:lang w:val="en-US"/>
        </w:rPr>
        <w:t>[Statutes Art. 1.2]</w:t>
      </w:r>
    </w:p>
    <w:p w14:paraId="69127EAF" w14:textId="1E27B171" w:rsidR="001F5C1F" w:rsidRDefault="001F5C1F" w:rsidP="0009493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0"/>
          <w:szCs w:val="20"/>
          <w:lang w:val="en-GB"/>
        </w:rPr>
      </w:pPr>
      <w:r w:rsidRPr="002F063D">
        <w:rPr>
          <w:rFonts w:ascii="Arial" w:hAnsi="Arial" w:cs="Arial"/>
          <w:b/>
          <w:bCs/>
          <w:sz w:val="22"/>
          <w:szCs w:val="22"/>
          <w:lang w:val="en-GB"/>
        </w:rPr>
        <w:t xml:space="preserve">PREPARATION OF THE NEXT SESSIONS OF THE ASSEMBLY </w:t>
      </w:r>
      <w:r w:rsidRPr="002F063D">
        <w:rPr>
          <w:rFonts w:ascii="Arial" w:hAnsi="Arial" w:cs="Arial"/>
          <w:b/>
          <w:bCs/>
          <w:sz w:val="22"/>
          <w:szCs w:val="22"/>
          <w:lang w:val="en-GB"/>
        </w:rPr>
        <w:br/>
        <w:t>AND EXECUTIVE COUNCIL</w:t>
      </w:r>
      <w:r w:rsidRPr="002F063D">
        <w:rPr>
          <w:rFonts w:ascii="Arial" w:hAnsi="Arial" w:cs="Arial"/>
          <w:sz w:val="20"/>
          <w:szCs w:val="20"/>
          <w:lang w:val="en-GB"/>
        </w:rPr>
        <w:br/>
      </w:r>
      <w:r w:rsidRPr="001F5C1F">
        <w:rPr>
          <w:rFonts w:ascii="Arial" w:hAnsi="Arial" w:cs="Arial"/>
          <w:sz w:val="20"/>
          <w:szCs w:val="20"/>
          <w:lang w:val="en-GB"/>
        </w:rPr>
        <w:t>[Rule of procedure 53.2]</w:t>
      </w:r>
    </w:p>
    <w:p w14:paraId="13A63FEA" w14:textId="79B78074" w:rsidR="004B7754" w:rsidRPr="00906E3C" w:rsidRDefault="00DE6571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  <w:r w:rsidR="00DB6395">
        <w:rPr>
          <w:rFonts w:ascii="Arial" w:hAnsi="Arial" w:cs="Arial"/>
          <w:b/>
          <w:bCs/>
          <w:sz w:val="22"/>
          <w:szCs w:val="22"/>
        </w:rPr>
        <w:br/>
      </w:r>
      <w:r w:rsidR="00DB6395" w:rsidRPr="006E3F97">
        <w:rPr>
          <w:rFonts w:ascii="Arial" w:hAnsi="Arial" w:cs="Arial"/>
          <w:sz w:val="20"/>
          <w:szCs w:val="20"/>
        </w:rPr>
        <w:t xml:space="preserve">[Statutes Art. C.7; Rule of procedure </w:t>
      </w:r>
      <w:r w:rsidR="001F5C1F">
        <w:rPr>
          <w:rFonts w:ascii="Arial" w:hAnsi="Arial" w:cs="Arial"/>
          <w:sz w:val="20"/>
          <w:szCs w:val="20"/>
        </w:rPr>
        <w:t>30</w:t>
      </w:r>
      <w:r w:rsidR="00DB6395" w:rsidRPr="006E3F97">
        <w:rPr>
          <w:rFonts w:ascii="Arial" w:hAnsi="Arial" w:cs="Arial"/>
          <w:sz w:val="20"/>
          <w:szCs w:val="20"/>
        </w:rPr>
        <w:t>]</w:t>
      </w:r>
    </w:p>
    <w:p w14:paraId="1E543DEA" w14:textId="4E5F31B2" w:rsidR="00727EEF" w:rsidRDefault="004B7754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sectPr w:rsidR="00727EEF" w:rsidSect="004B7754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640C" w14:textId="77777777" w:rsidR="00573470" w:rsidRDefault="00573470">
      <w:r>
        <w:separator/>
      </w:r>
    </w:p>
  </w:endnote>
  <w:endnote w:type="continuationSeparator" w:id="0">
    <w:p w14:paraId="45FF874F" w14:textId="77777777" w:rsidR="00573470" w:rsidRDefault="005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46D3" w14:textId="77777777" w:rsidR="00573470" w:rsidRDefault="00573470">
      <w:r>
        <w:separator/>
      </w:r>
    </w:p>
  </w:footnote>
  <w:footnote w:type="continuationSeparator" w:id="0">
    <w:p w14:paraId="7A67B388" w14:textId="77777777" w:rsidR="00573470" w:rsidRDefault="0057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66A714BB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7B7F73">
      <w:rPr>
        <w:rFonts w:ascii="Arial" w:hAnsi="Arial" w:cs="Arial"/>
        <w:bCs/>
        <w:sz w:val="22"/>
        <w:szCs w:val="22"/>
        <w:lang w:val="fr-FR"/>
      </w:rPr>
      <w:t>7</w:t>
    </w:r>
    <w:r w:rsidRPr="00352423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 w:rsidR="007E1D1F">
      <w:rPr>
        <w:rFonts w:ascii="Arial" w:hAnsi="Arial" w:cs="Arial"/>
        <w:bCs/>
        <w:sz w:val="22"/>
        <w:szCs w:val="22"/>
        <w:lang w:val="fr-FR"/>
      </w:rPr>
      <w:t>.</w:t>
    </w:r>
    <w:r w:rsidR="001647BA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6E4E74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43E8C5F1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1647BA">
      <w:rPr>
        <w:rFonts w:ascii="Arial" w:hAnsi="Arial" w:cs="Arial"/>
        <w:bCs/>
        <w:sz w:val="22"/>
        <w:szCs w:val="22"/>
        <w:lang w:val="fr-FR"/>
      </w:rPr>
      <w:t>7/</w:t>
    </w:r>
    <w:r w:rsidRPr="00352423">
      <w:rPr>
        <w:rFonts w:ascii="Arial" w:hAnsi="Arial" w:cs="Arial"/>
        <w:bCs/>
        <w:sz w:val="22"/>
        <w:szCs w:val="22"/>
        <w:lang w:val="fr-FR"/>
      </w:rPr>
      <w:t>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>
      <w:rPr>
        <w:rFonts w:ascii="Arial" w:hAnsi="Arial" w:cs="Arial"/>
        <w:bCs/>
        <w:sz w:val="22"/>
        <w:szCs w:val="22"/>
        <w:lang w:val="fr-FR"/>
      </w:rPr>
      <w:t xml:space="preserve"> </w:t>
    </w:r>
    <w:r w:rsidR="001647BA">
      <w:rPr>
        <w:rFonts w:ascii="Arial" w:hAnsi="Arial" w:cs="Arial"/>
        <w:bCs/>
        <w:sz w:val="22"/>
        <w:szCs w:val="22"/>
        <w:lang w:val="fr-FR"/>
      </w:rPr>
      <w:t>(Draft)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0AD5" w14:textId="5F903657" w:rsidR="004B7754" w:rsidRDefault="00094934" w:rsidP="002226F9">
    <w:pPr>
      <w:pStyle w:val="Marge"/>
      <w:tabs>
        <w:tab w:val="left" w:pos="6237"/>
        <w:tab w:val="left" w:pos="7088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78D791D1">
          <wp:simplePos x="0" y="0"/>
          <wp:positionH relativeFrom="column">
            <wp:posOffset>-88265</wp:posOffset>
          </wp:positionH>
          <wp:positionV relativeFrom="paragraph">
            <wp:posOffset>346075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EB" w:rsidRPr="0042612F">
      <w:rPr>
        <w:rFonts w:ascii="Arial" w:hAnsi="Arial" w:cs="Arial"/>
        <w:sz w:val="22"/>
        <w:szCs w:val="22"/>
      </w:rPr>
      <w:t>Restricted distribution</w:t>
    </w:r>
    <w:r w:rsidR="004B7754" w:rsidRPr="0042612F">
      <w:rPr>
        <w:rFonts w:cs="Arial"/>
        <w:szCs w:val="22"/>
      </w:rPr>
      <w:tab/>
    </w:r>
    <w:bookmarkStart w:id="6" w:name="_Hlk54263549"/>
    <w:r w:rsidR="004B7754" w:rsidRPr="0042612F">
      <w:rPr>
        <w:rFonts w:ascii="Arial" w:hAnsi="Arial" w:cs="Arial"/>
        <w:b/>
        <w:sz w:val="36"/>
        <w:szCs w:val="36"/>
      </w:rPr>
      <w:t>IOC/EC-</w:t>
    </w:r>
    <w:r w:rsidR="00EB56CD" w:rsidRPr="0042612F">
      <w:rPr>
        <w:rFonts w:ascii="Arial" w:hAnsi="Arial" w:cs="Arial"/>
        <w:b/>
        <w:sz w:val="36"/>
        <w:szCs w:val="36"/>
      </w:rPr>
      <w:t>5</w:t>
    </w:r>
    <w:r w:rsidR="007B7F73">
      <w:rPr>
        <w:rFonts w:ascii="Arial" w:hAnsi="Arial" w:cs="Arial"/>
        <w:b/>
        <w:sz w:val="36"/>
        <w:szCs w:val="36"/>
      </w:rPr>
      <w:t>7</w:t>
    </w:r>
    <w:r w:rsidR="004B7754" w:rsidRPr="0042612F">
      <w:rPr>
        <w:rFonts w:ascii="Arial" w:hAnsi="Arial" w:cs="Arial"/>
        <w:b/>
        <w:sz w:val="36"/>
        <w:szCs w:val="36"/>
      </w:rPr>
      <w:t>/</w:t>
    </w:r>
    <w:r w:rsidR="00EB56CD" w:rsidRPr="0042612F">
      <w:rPr>
        <w:rFonts w:ascii="Arial" w:hAnsi="Arial" w:cs="Arial"/>
        <w:b/>
        <w:sz w:val="36"/>
        <w:szCs w:val="36"/>
      </w:rPr>
      <w:t>2.</w:t>
    </w:r>
    <w:proofErr w:type="gramStart"/>
    <w:r w:rsidR="004B7754" w:rsidRPr="0042612F">
      <w:rPr>
        <w:rFonts w:ascii="Arial" w:hAnsi="Arial" w:cs="Arial"/>
        <w:b/>
        <w:sz w:val="36"/>
        <w:szCs w:val="36"/>
      </w:rPr>
      <w:t>1</w:t>
    </w:r>
    <w:r w:rsidR="00354A10" w:rsidRPr="0042612F">
      <w:rPr>
        <w:rFonts w:ascii="Arial" w:hAnsi="Arial" w:cs="Arial"/>
        <w:b/>
        <w:sz w:val="36"/>
        <w:szCs w:val="36"/>
      </w:rPr>
      <w:t>.</w:t>
    </w:r>
    <w:r w:rsidR="00EB56CD" w:rsidRPr="0042612F">
      <w:rPr>
        <w:rFonts w:ascii="Arial" w:hAnsi="Arial" w:cs="Arial"/>
        <w:b/>
        <w:sz w:val="36"/>
        <w:szCs w:val="36"/>
      </w:rPr>
      <w:t>Doc</w:t>
    </w:r>
    <w:bookmarkEnd w:id="6"/>
    <w:proofErr w:type="gramEnd"/>
    <w:r w:rsidR="00354A10" w:rsidRPr="0042612F">
      <w:rPr>
        <w:rFonts w:ascii="Arial" w:hAnsi="Arial" w:cs="Arial"/>
        <w:b/>
        <w:sz w:val="36"/>
        <w:szCs w:val="36"/>
      </w:rPr>
      <w:t xml:space="preserve"> </w:t>
    </w:r>
    <w:r w:rsidR="002226F9">
      <w:rPr>
        <w:rFonts w:ascii="Arial" w:hAnsi="Arial" w:cs="Arial"/>
        <w:b/>
        <w:sz w:val="36"/>
        <w:szCs w:val="36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7E1D1F">
      <w:rPr>
        <w:rFonts w:ascii="Arial" w:hAnsi="Arial" w:cs="Arial"/>
        <w:sz w:val="22"/>
        <w:szCs w:val="22"/>
      </w:rPr>
      <w:t>31</w:t>
    </w:r>
    <w:r w:rsidR="007E1D1F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January 2024</w:t>
    </w:r>
  </w:p>
  <w:p w14:paraId="07C76426" w14:textId="18A2F05C" w:rsidR="004B7754" w:rsidRPr="00BF254D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40D9A99F" w:rsidR="004B7754" w:rsidRPr="00BF254D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Fifty-</w:t>
    </w:r>
    <w:r w:rsidR="007B7F73">
      <w:rPr>
        <w:rFonts w:ascii="Arial" w:hAnsi="Arial" w:cs="Arial"/>
        <w:b/>
      </w:rPr>
      <w:t>seven</w:t>
    </w:r>
    <w:r>
      <w:rPr>
        <w:rFonts w:ascii="Arial" w:hAnsi="Arial" w:cs="Arial"/>
        <w:b/>
      </w:rPr>
      <w:t>th</w:t>
    </w:r>
    <w:r w:rsidR="004B7754" w:rsidRPr="00BF254D">
      <w:rPr>
        <w:rFonts w:ascii="Arial" w:hAnsi="Arial" w:cs="Arial"/>
        <w:b/>
      </w:rPr>
      <w:t xml:space="preserve"> Session of the </w:t>
    </w:r>
    <w:r w:rsidR="004B7754">
      <w:rPr>
        <w:rFonts w:ascii="Arial" w:hAnsi="Arial" w:cs="Arial"/>
        <w:b/>
      </w:rPr>
      <w:t>Executive Council</w:t>
    </w:r>
  </w:p>
  <w:p w14:paraId="71300EEE" w14:textId="223081C4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 w:rsidRPr="002F577C">
      <w:rPr>
        <w:rFonts w:ascii="Arial" w:hAnsi="Arial" w:cs="Arial"/>
        <w:bCs/>
        <w:lang w:val="fr-FR"/>
      </w:rPr>
      <w:t xml:space="preserve">UNESCO, Paris, </w:t>
    </w:r>
    <w:r w:rsidR="007B7F73">
      <w:rPr>
        <w:rFonts w:ascii="Arial" w:hAnsi="Arial" w:cs="Arial"/>
        <w:bCs/>
        <w:lang w:val="fr-FR"/>
      </w:rPr>
      <w:t>25</w:t>
    </w:r>
    <w:r w:rsidR="008B77EB">
      <w:rPr>
        <w:rFonts w:ascii="Arial" w:hAnsi="Arial" w:cs="Arial"/>
        <w:bCs/>
        <w:lang w:val="fr-FR"/>
      </w:rPr>
      <w:t>–</w:t>
    </w:r>
    <w:r w:rsidR="007B7F73">
      <w:rPr>
        <w:rFonts w:ascii="Arial" w:hAnsi="Arial" w:cs="Arial"/>
        <w:bCs/>
        <w:lang w:val="fr-FR"/>
      </w:rPr>
      <w:t>28</w:t>
    </w:r>
    <w:r w:rsidR="00354A10" w:rsidRPr="002F577C">
      <w:rPr>
        <w:rFonts w:ascii="Arial" w:hAnsi="Arial" w:cs="Arial"/>
        <w:bCs/>
        <w:lang w:val="fr-FR"/>
      </w:rPr>
      <w:t xml:space="preserve"> June</w:t>
    </w:r>
    <w:r w:rsidRPr="002F577C">
      <w:rPr>
        <w:rFonts w:ascii="Arial" w:hAnsi="Arial" w:cs="Arial"/>
        <w:bCs/>
        <w:lang w:val="fr-FR"/>
      </w:rPr>
      <w:t xml:space="preserve"> 20</w:t>
    </w:r>
    <w:r w:rsidR="00EE2F00" w:rsidRPr="002F577C">
      <w:rPr>
        <w:rFonts w:ascii="Arial" w:hAnsi="Arial" w:cs="Arial"/>
        <w:bCs/>
        <w:lang w:val="fr-FR"/>
      </w:rPr>
      <w:t>2</w:t>
    </w:r>
    <w:r w:rsidR="007B7F73">
      <w:rPr>
        <w:rFonts w:ascii="Arial" w:hAnsi="Arial" w:cs="Arial"/>
        <w:bCs/>
        <w:lang w:val="fr-FR"/>
      </w:rPr>
      <w:t>4</w:t>
    </w:r>
  </w:p>
  <w:p w14:paraId="5BB9C169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003DCA37" w14:textId="77777777" w:rsidR="004B7754" w:rsidRPr="002F577C" w:rsidRDefault="004B7754" w:rsidP="00B17054">
    <w:pPr>
      <w:jc w:val="center"/>
      <w:rPr>
        <w:rFonts w:cs="Arial"/>
        <w:szCs w:val="22"/>
        <w:lang w:val="fr-FR"/>
      </w:rPr>
    </w:pPr>
  </w:p>
  <w:p w14:paraId="5D835720" w14:textId="15050774" w:rsidR="004B7754" w:rsidRPr="002F577C" w:rsidRDefault="00E50A52" w:rsidP="00B17054">
    <w:pPr>
      <w:pStyle w:val="Header"/>
      <w:jc w:val="center"/>
      <w:rPr>
        <w:rFonts w:ascii="Arial" w:hAnsi="Arial" w:cs="Arial"/>
        <w:b/>
        <w:bCs/>
        <w:caps/>
        <w:lang w:val="fr-FR"/>
      </w:rPr>
    </w:pPr>
    <w:r w:rsidRPr="002F577C">
      <w:rPr>
        <w:rFonts w:ascii="Arial" w:hAnsi="Arial" w:cs="Arial"/>
        <w:b/>
        <w:bCs/>
        <w:caps/>
        <w:lang w:val="fr-FR"/>
      </w:rPr>
      <w:t xml:space="preserve">provisional </w:t>
    </w:r>
    <w:r w:rsidR="004B7754" w:rsidRPr="002F577C">
      <w:rPr>
        <w:rFonts w:ascii="Arial" w:hAnsi="Arial" w:cs="Arial"/>
        <w:b/>
        <w:bCs/>
        <w:caps/>
        <w:lang w:val="fr-FR"/>
      </w:rPr>
      <w:t>agenda</w:t>
    </w:r>
  </w:p>
  <w:p w14:paraId="12B25AD8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5F53C7C4" w14:textId="77777777" w:rsidR="004B7754" w:rsidRPr="002F577C" w:rsidRDefault="004B7754" w:rsidP="00B17054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F610FF3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151095302">
    <w:abstractNumId w:val="3"/>
  </w:num>
  <w:num w:numId="2" w16cid:durableId="1813252517">
    <w:abstractNumId w:val="3"/>
  </w:num>
  <w:num w:numId="3" w16cid:durableId="1010764809">
    <w:abstractNumId w:val="3"/>
  </w:num>
  <w:num w:numId="4" w16cid:durableId="40908465">
    <w:abstractNumId w:val="3"/>
  </w:num>
  <w:num w:numId="5" w16cid:durableId="2036036865">
    <w:abstractNumId w:val="3"/>
  </w:num>
  <w:num w:numId="6" w16cid:durableId="712387182">
    <w:abstractNumId w:val="3"/>
  </w:num>
  <w:num w:numId="7" w16cid:durableId="1213232306">
    <w:abstractNumId w:val="3"/>
  </w:num>
  <w:num w:numId="8" w16cid:durableId="1726224447">
    <w:abstractNumId w:val="3"/>
  </w:num>
  <w:num w:numId="9" w16cid:durableId="1624994501">
    <w:abstractNumId w:val="3"/>
  </w:num>
  <w:num w:numId="10" w16cid:durableId="2062316902">
    <w:abstractNumId w:val="3"/>
  </w:num>
  <w:num w:numId="11" w16cid:durableId="1140347158">
    <w:abstractNumId w:val="7"/>
  </w:num>
  <w:num w:numId="12" w16cid:durableId="188834656">
    <w:abstractNumId w:val="3"/>
  </w:num>
  <w:num w:numId="13" w16cid:durableId="185487466">
    <w:abstractNumId w:val="1"/>
  </w:num>
  <w:num w:numId="14" w16cid:durableId="1584560914">
    <w:abstractNumId w:val="4"/>
  </w:num>
  <w:num w:numId="15" w16cid:durableId="1740707222">
    <w:abstractNumId w:val="0"/>
  </w:num>
  <w:num w:numId="16" w16cid:durableId="208154124">
    <w:abstractNumId w:val="6"/>
  </w:num>
  <w:num w:numId="17" w16cid:durableId="930698720">
    <w:abstractNumId w:val="2"/>
  </w:num>
  <w:num w:numId="18" w16cid:durableId="331638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2EC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0EB5"/>
    <w:rsid w:val="0009246D"/>
    <w:rsid w:val="0009256F"/>
    <w:rsid w:val="0009432E"/>
    <w:rsid w:val="00094934"/>
    <w:rsid w:val="00097CDF"/>
    <w:rsid w:val="000A6D08"/>
    <w:rsid w:val="000B1B44"/>
    <w:rsid w:val="000B40F3"/>
    <w:rsid w:val="000C3BB5"/>
    <w:rsid w:val="000C4286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18D1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04ED"/>
    <w:rsid w:val="001524A3"/>
    <w:rsid w:val="0015561D"/>
    <w:rsid w:val="001579AB"/>
    <w:rsid w:val="00160284"/>
    <w:rsid w:val="001647BA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5C1F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26F9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69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B62ED"/>
    <w:rsid w:val="002C1C5C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63D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1688B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60AB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609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3511"/>
    <w:rsid w:val="003F5299"/>
    <w:rsid w:val="003F74E5"/>
    <w:rsid w:val="004032DB"/>
    <w:rsid w:val="00403EB2"/>
    <w:rsid w:val="004047AA"/>
    <w:rsid w:val="0040485C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A525A"/>
    <w:rsid w:val="004B389C"/>
    <w:rsid w:val="004B3D01"/>
    <w:rsid w:val="004B5787"/>
    <w:rsid w:val="004B7754"/>
    <w:rsid w:val="004C4469"/>
    <w:rsid w:val="004C586B"/>
    <w:rsid w:val="004C6065"/>
    <w:rsid w:val="004C6FFD"/>
    <w:rsid w:val="004C7063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120A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3470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14D4F"/>
    <w:rsid w:val="00623EF8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4548"/>
    <w:rsid w:val="00666085"/>
    <w:rsid w:val="0067098E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16F9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4A7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B7F73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1D1F"/>
    <w:rsid w:val="007E331D"/>
    <w:rsid w:val="007E3BE2"/>
    <w:rsid w:val="007E6267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0824"/>
    <w:rsid w:val="0083349A"/>
    <w:rsid w:val="008334C8"/>
    <w:rsid w:val="00835997"/>
    <w:rsid w:val="00835F4D"/>
    <w:rsid w:val="008426CA"/>
    <w:rsid w:val="00845462"/>
    <w:rsid w:val="00851937"/>
    <w:rsid w:val="00853A0A"/>
    <w:rsid w:val="00856ABB"/>
    <w:rsid w:val="008608E0"/>
    <w:rsid w:val="00864ABF"/>
    <w:rsid w:val="00865502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84C19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3E5C"/>
    <w:rsid w:val="008B544A"/>
    <w:rsid w:val="008B77EB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9AE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0848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2CD1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601"/>
    <w:rsid w:val="00CB5F9B"/>
    <w:rsid w:val="00CB6E5F"/>
    <w:rsid w:val="00CB74DA"/>
    <w:rsid w:val="00CC7C0D"/>
    <w:rsid w:val="00CD31B6"/>
    <w:rsid w:val="00CD50AB"/>
    <w:rsid w:val="00CD7729"/>
    <w:rsid w:val="00CE02D3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59BF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639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47EFF"/>
    <w:rsid w:val="00F51365"/>
    <w:rsid w:val="00F54061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70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6609"/>
    <w:rPr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1688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64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2</cp:revision>
  <cp:lastPrinted>2023-12-12T14:50:00Z</cp:lastPrinted>
  <dcterms:created xsi:type="dcterms:W3CDTF">2024-02-01T09:30:00Z</dcterms:created>
  <dcterms:modified xsi:type="dcterms:W3CDTF">2024-02-01T09:30:00Z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