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A8BEE9" w14:textId="6B1E32C3" w:rsidR="00825447" w:rsidRDefault="00E55BBD" w:rsidP="00825447">
      <w:pPr>
        <w:pStyle w:val="Header"/>
        <w:rPr>
          <w:lang w:val="en-GB"/>
        </w:rPr>
      </w:pPr>
      <w:r w:rsidRPr="00454950">
        <w:rPr>
          <w:lang w:val="en-GB"/>
        </w:rPr>
        <w:t xml:space="preserve">Restricted distribution                                                </w:t>
      </w:r>
      <w:r w:rsidR="00134950" w:rsidRPr="00454950">
        <w:rPr>
          <w:lang w:val="en-GB"/>
        </w:rPr>
        <w:t xml:space="preserve">            </w:t>
      </w:r>
      <w:r w:rsidR="00825447" w:rsidRPr="00454950">
        <w:rPr>
          <w:lang w:val="en-GB"/>
        </w:rPr>
        <w:t>IOC/IODE-MG-202</w:t>
      </w:r>
      <w:r w:rsidR="00825447">
        <w:rPr>
          <w:lang w:val="en-GB"/>
        </w:rPr>
        <w:t>3-adhoc/</w:t>
      </w:r>
      <w:r w:rsidR="008A38D7">
        <w:rPr>
          <w:lang w:val="en-GB"/>
        </w:rPr>
        <w:t>3</w:t>
      </w:r>
    </w:p>
    <w:p w14:paraId="1ABEDEB4" w14:textId="27B889D2" w:rsidR="00682520" w:rsidRPr="00454950" w:rsidRDefault="00E55BBD">
      <w:pPr>
        <w:rPr>
          <w:lang w:val="en-GB"/>
        </w:rPr>
      </w:pPr>
      <w:r w:rsidRPr="00454950">
        <w:rPr>
          <w:lang w:val="en-GB"/>
        </w:rPr>
        <w:t xml:space="preserve">       </w:t>
      </w:r>
      <w:r w:rsidRPr="00454950">
        <w:rPr>
          <w:lang w:val="en-GB"/>
        </w:rPr>
        <w:tab/>
        <w:t xml:space="preserve">                                                                                   </w:t>
      </w:r>
      <w:r w:rsidR="00FD1031" w:rsidRPr="00454950">
        <w:rPr>
          <w:lang w:val="en-GB"/>
        </w:rPr>
        <w:t xml:space="preserve">Oostende, </w:t>
      </w:r>
      <w:r w:rsidR="00C2051A">
        <w:rPr>
          <w:lang w:val="en-GB"/>
        </w:rPr>
        <w:t>5</w:t>
      </w:r>
      <w:r w:rsidR="00825447">
        <w:rPr>
          <w:lang w:val="en-GB"/>
        </w:rPr>
        <w:t xml:space="preserve"> September 2023</w:t>
      </w:r>
    </w:p>
    <w:p w14:paraId="27726C1E" w14:textId="77777777" w:rsidR="00682520" w:rsidRPr="00454950" w:rsidRDefault="00E55BBD">
      <w:pPr>
        <w:rPr>
          <w:lang w:val="en-GB"/>
        </w:rPr>
      </w:pPr>
      <w:r w:rsidRPr="00454950">
        <w:rPr>
          <w:lang w:val="en-GB"/>
        </w:rPr>
        <w:t xml:space="preserve">                                                                                               English only</w:t>
      </w:r>
    </w:p>
    <w:p w14:paraId="6BAA94BC" w14:textId="77777777" w:rsidR="00682520" w:rsidRPr="00454950" w:rsidRDefault="00E376C8">
      <w:pPr>
        <w:rPr>
          <w:lang w:val="en-GB"/>
        </w:rPr>
      </w:pPr>
      <w:r w:rsidRPr="00454950">
        <w:rPr>
          <w:lang w:val="en-GB"/>
        </w:rPr>
        <w:br/>
        <w:t xml:space="preserve"> </w:t>
      </w:r>
      <w:r w:rsidRPr="00454950">
        <w:rPr>
          <w:lang w:val="en-GB"/>
        </w:rPr>
        <w:br/>
        <w:t xml:space="preserve"> </w:t>
      </w:r>
    </w:p>
    <w:p w14:paraId="0A18E856" w14:textId="77777777" w:rsidR="00682520" w:rsidRPr="00454950" w:rsidRDefault="00E55BBD">
      <w:pPr>
        <w:rPr>
          <w:sz w:val="24"/>
          <w:szCs w:val="24"/>
          <w:lang w:val="en-GB"/>
        </w:rPr>
      </w:pPr>
      <w:r w:rsidRPr="00454950">
        <w:rPr>
          <w:sz w:val="24"/>
          <w:szCs w:val="24"/>
          <w:lang w:val="en-GB"/>
        </w:rPr>
        <w:t xml:space="preserve"> </w:t>
      </w:r>
    </w:p>
    <w:p w14:paraId="7895DE6A" w14:textId="77777777" w:rsidR="00682520" w:rsidRPr="00454950" w:rsidRDefault="00E55BBD">
      <w:pPr>
        <w:jc w:val="center"/>
        <w:rPr>
          <w:b/>
          <w:sz w:val="24"/>
          <w:szCs w:val="24"/>
          <w:lang w:val="en-GB"/>
        </w:rPr>
      </w:pPr>
      <w:r w:rsidRPr="00454950">
        <w:rPr>
          <w:b/>
          <w:sz w:val="24"/>
          <w:szCs w:val="24"/>
          <w:lang w:val="en-GB"/>
        </w:rPr>
        <w:t>INTERGOVERNMENTAL OCEANOGRAPHIC COMMISSION</w:t>
      </w:r>
    </w:p>
    <w:p w14:paraId="28828B09" w14:textId="77777777" w:rsidR="00682520" w:rsidRPr="00454950" w:rsidRDefault="00E55BBD">
      <w:pPr>
        <w:jc w:val="center"/>
        <w:rPr>
          <w:sz w:val="24"/>
          <w:szCs w:val="24"/>
          <w:lang w:val="en-GB"/>
        </w:rPr>
      </w:pPr>
      <w:r w:rsidRPr="00454950">
        <w:rPr>
          <w:sz w:val="24"/>
          <w:szCs w:val="24"/>
          <w:lang w:val="en-GB"/>
        </w:rPr>
        <w:t>(of UNESCO)</w:t>
      </w:r>
    </w:p>
    <w:p w14:paraId="331C9BEE" w14:textId="77777777" w:rsidR="00682520" w:rsidRPr="00454950" w:rsidRDefault="00E55BBD">
      <w:pPr>
        <w:rPr>
          <w:b/>
          <w:sz w:val="24"/>
          <w:szCs w:val="24"/>
          <w:lang w:val="en-GB"/>
        </w:rPr>
      </w:pPr>
      <w:r w:rsidRPr="00454950">
        <w:rPr>
          <w:b/>
          <w:sz w:val="24"/>
          <w:szCs w:val="24"/>
          <w:lang w:val="en-GB"/>
        </w:rPr>
        <w:t xml:space="preserve"> </w:t>
      </w:r>
    </w:p>
    <w:p w14:paraId="6B96D41F" w14:textId="77777777" w:rsidR="00682520" w:rsidRPr="00454950" w:rsidRDefault="00E55BBD">
      <w:pPr>
        <w:rPr>
          <w:b/>
          <w:sz w:val="24"/>
          <w:szCs w:val="24"/>
          <w:lang w:val="en-GB"/>
        </w:rPr>
      </w:pPr>
      <w:r w:rsidRPr="00454950">
        <w:rPr>
          <w:b/>
          <w:sz w:val="24"/>
          <w:szCs w:val="24"/>
          <w:lang w:val="en-GB"/>
        </w:rPr>
        <w:t xml:space="preserve"> </w:t>
      </w:r>
    </w:p>
    <w:p w14:paraId="1454A13A" w14:textId="77777777" w:rsidR="00682520" w:rsidRPr="00454950" w:rsidRDefault="00E55BBD">
      <w:pPr>
        <w:rPr>
          <w:b/>
          <w:sz w:val="24"/>
          <w:szCs w:val="24"/>
          <w:lang w:val="en-GB"/>
        </w:rPr>
      </w:pPr>
      <w:r w:rsidRPr="00454950">
        <w:rPr>
          <w:b/>
          <w:sz w:val="24"/>
          <w:szCs w:val="24"/>
          <w:lang w:val="en-GB"/>
        </w:rPr>
        <w:t xml:space="preserve"> </w:t>
      </w:r>
    </w:p>
    <w:p w14:paraId="0DB9DA35" w14:textId="77777777" w:rsidR="00682520" w:rsidRPr="00454950" w:rsidRDefault="00E55BBD">
      <w:pPr>
        <w:rPr>
          <w:b/>
          <w:sz w:val="24"/>
          <w:szCs w:val="24"/>
          <w:lang w:val="en-GB"/>
        </w:rPr>
      </w:pPr>
      <w:r w:rsidRPr="00454950">
        <w:rPr>
          <w:b/>
          <w:sz w:val="24"/>
          <w:szCs w:val="24"/>
          <w:lang w:val="en-GB"/>
        </w:rPr>
        <w:t xml:space="preserve"> </w:t>
      </w:r>
    </w:p>
    <w:p w14:paraId="2DF4D635" w14:textId="025EA904" w:rsidR="00682520" w:rsidRPr="00454950" w:rsidRDefault="00825447" w:rsidP="00FD1031">
      <w:pPr>
        <w:spacing w:line="360" w:lineRule="auto"/>
        <w:jc w:val="center"/>
        <w:rPr>
          <w:b/>
          <w:sz w:val="36"/>
          <w:szCs w:val="36"/>
          <w:lang w:val="en-GB"/>
        </w:rPr>
      </w:pPr>
      <w:r w:rsidRPr="00825447">
        <w:rPr>
          <w:b/>
          <w:i/>
          <w:iCs/>
          <w:sz w:val="36"/>
          <w:szCs w:val="36"/>
          <w:lang w:val="en-GB"/>
        </w:rPr>
        <w:t>Ad hoc</w:t>
      </w:r>
      <w:r w:rsidR="00FD1031" w:rsidRPr="00454950">
        <w:rPr>
          <w:b/>
          <w:sz w:val="36"/>
          <w:szCs w:val="36"/>
          <w:lang w:val="en-GB"/>
        </w:rPr>
        <w:t xml:space="preserve"> Meeting</w:t>
      </w:r>
      <w:r w:rsidR="00E55BBD" w:rsidRPr="00454950">
        <w:rPr>
          <w:b/>
          <w:sz w:val="36"/>
          <w:szCs w:val="36"/>
          <w:lang w:val="en-GB"/>
        </w:rPr>
        <w:t xml:space="preserve"> of the IODE Management Group </w:t>
      </w:r>
    </w:p>
    <w:p w14:paraId="24CA7683" w14:textId="77777777" w:rsidR="00FD1031" w:rsidRPr="00454950" w:rsidRDefault="00FD1031" w:rsidP="00FD1031">
      <w:pPr>
        <w:spacing w:line="360" w:lineRule="auto"/>
        <w:jc w:val="center"/>
        <w:rPr>
          <w:b/>
          <w:sz w:val="36"/>
          <w:szCs w:val="36"/>
          <w:lang w:val="en-GB"/>
        </w:rPr>
      </w:pPr>
    </w:p>
    <w:p w14:paraId="06314F78" w14:textId="36D67BE1" w:rsidR="00682520" w:rsidRPr="00454950" w:rsidRDefault="00825447">
      <w:pPr>
        <w:jc w:val="center"/>
        <w:rPr>
          <w:sz w:val="24"/>
          <w:szCs w:val="24"/>
          <w:lang w:val="en-GB"/>
        </w:rPr>
      </w:pPr>
      <w:r>
        <w:rPr>
          <w:lang w:val="en-GB"/>
        </w:rPr>
        <w:t>Online</w:t>
      </w:r>
    </w:p>
    <w:p w14:paraId="2CC253D6" w14:textId="724535DC" w:rsidR="00682520" w:rsidRPr="00454950" w:rsidRDefault="00825447">
      <w:pPr>
        <w:jc w:val="center"/>
        <w:rPr>
          <w:lang w:val="en-GB"/>
        </w:rPr>
      </w:pPr>
      <w:r>
        <w:rPr>
          <w:lang w:val="en-GB"/>
        </w:rPr>
        <w:t>1 September 2023</w:t>
      </w:r>
    </w:p>
    <w:p w14:paraId="3616F6C9" w14:textId="77777777" w:rsidR="00682520" w:rsidRPr="00454950" w:rsidRDefault="00E55BBD">
      <w:pPr>
        <w:rPr>
          <w:b/>
          <w:sz w:val="24"/>
          <w:szCs w:val="24"/>
          <w:lang w:val="en-GB"/>
        </w:rPr>
      </w:pPr>
      <w:r w:rsidRPr="00454950">
        <w:rPr>
          <w:b/>
          <w:sz w:val="24"/>
          <w:szCs w:val="24"/>
          <w:lang w:val="en-GB"/>
        </w:rPr>
        <w:t xml:space="preserve"> </w:t>
      </w:r>
    </w:p>
    <w:p w14:paraId="2A063FC8" w14:textId="77777777" w:rsidR="00682520" w:rsidRPr="00454950" w:rsidRDefault="00E55BBD">
      <w:pPr>
        <w:rPr>
          <w:b/>
          <w:sz w:val="24"/>
          <w:szCs w:val="24"/>
          <w:lang w:val="en-GB"/>
        </w:rPr>
      </w:pPr>
      <w:r w:rsidRPr="00454950">
        <w:rPr>
          <w:b/>
          <w:sz w:val="24"/>
          <w:szCs w:val="24"/>
          <w:lang w:val="en-GB"/>
        </w:rPr>
        <w:t xml:space="preserve"> </w:t>
      </w:r>
    </w:p>
    <w:p w14:paraId="4CC9AF6D" w14:textId="77777777" w:rsidR="00682520" w:rsidRPr="00454950" w:rsidRDefault="00E55BBD">
      <w:pPr>
        <w:rPr>
          <w:sz w:val="24"/>
          <w:szCs w:val="24"/>
          <w:lang w:val="en-GB"/>
        </w:rPr>
      </w:pPr>
      <w:r w:rsidRPr="00454950">
        <w:rPr>
          <w:sz w:val="24"/>
          <w:szCs w:val="24"/>
          <w:lang w:val="en-GB"/>
        </w:rPr>
        <w:t xml:space="preserve"> </w:t>
      </w:r>
    </w:p>
    <w:p w14:paraId="705BC548" w14:textId="6914FD80" w:rsidR="00682520" w:rsidRPr="00454950" w:rsidRDefault="00C75588">
      <w:pPr>
        <w:jc w:val="center"/>
        <w:rPr>
          <w:b/>
          <w:sz w:val="36"/>
          <w:szCs w:val="36"/>
          <w:lang w:val="en-GB"/>
        </w:rPr>
      </w:pPr>
      <w:r>
        <w:rPr>
          <w:b/>
          <w:sz w:val="36"/>
          <w:szCs w:val="36"/>
          <w:lang w:val="en-GB"/>
        </w:rPr>
        <w:t>SUMMARY REPORT</w:t>
      </w:r>
    </w:p>
    <w:p w14:paraId="0BAC4F73" w14:textId="77777777" w:rsidR="00682520" w:rsidRPr="00454950" w:rsidRDefault="00682520">
      <w:pPr>
        <w:rPr>
          <w:lang w:val="en-GB"/>
        </w:rPr>
      </w:pPr>
    </w:p>
    <w:p w14:paraId="6C709EA7" w14:textId="77777777" w:rsidR="00682520" w:rsidRPr="00454950" w:rsidRDefault="00682520">
      <w:pPr>
        <w:rPr>
          <w:lang w:val="en-GB"/>
        </w:rPr>
      </w:pPr>
    </w:p>
    <w:p w14:paraId="37836F7E" w14:textId="77777777" w:rsidR="00682520" w:rsidRPr="00454950" w:rsidRDefault="00682520">
      <w:pPr>
        <w:rPr>
          <w:lang w:val="en-GB"/>
        </w:rPr>
      </w:pPr>
    </w:p>
    <w:p w14:paraId="4859144F" w14:textId="77777777" w:rsidR="00682520" w:rsidRPr="00454950" w:rsidRDefault="00682520">
      <w:pPr>
        <w:rPr>
          <w:lang w:val="en-GB"/>
        </w:rPr>
      </w:pPr>
    </w:p>
    <w:p w14:paraId="4EBD0153" w14:textId="77777777" w:rsidR="00446D92" w:rsidRDefault="00446D92">
      <w:pPr>
        <w:rPr>
          <w:lang w:val="en-GB"/>
        </w:rPr>
        <w:sectPr w:rsidR="00446D92" w:rsidSect="00134950">
          <w:headerReference w:type="even" r:id="rId8"/>
          <w:headerReference w:type="default" r:id="rId9"/>
          <w:pgSz w:w="12240" w:h="15840"/>
          <w:pgMar w:top="1440" w:right="1440" w:bottom="1440" w:left="1440" w:header="720" w:footer="720" w:gutter="0"/>
          <w:pgNumType w:start="1"/>
          <w:cols w:space="720"/>
          <w:titlePg/>
          <w:docGrid w:linePitch="299"/>
        </w:sectPr>
      </w:pPr>
    </w:p>
    <w:p w14:paraId="09401235" w14:textId="6D2AA067" w:rsidR="00825447" w:rsidRDefault="00825447" w:rsidP="00446D92">
      <w:pPr>
        <w:jc w:val="center"/>
        <w:rPr>
          <w:lang w:val="en-US"/>
        </w:rPr>
      </w:pPr>
      <w:r w:rsidRPr="00825447">
        <w:rPr>
          <w:lang w:val="en-US"/>
        </w:rPr>
        <w:lastRenderedPageBreak/>
        <w:t>IOC/IODE-MG-2023-adhoc/</w:t>
      </w:r>
      <w:r w:rsidR="008A38D7">
        <w:rPr>
          <w:lang w:val="en-US"/>
        </w:rPr>
        <w:t>3</w:t>
      </w:r>
    </w:p>
    <w:p w14:paraId="4E97B8BD" w14:textId="2DBCF413" w:rsidR="00446D92" w:rsidRPr="00825447" w:rsidRDefault="00446D92" w:rsidP="00446D92">
      <w:pPr>
        <w:jc w:val="center"/>
        <w:rPr>
          <w:lang w:val="en-US"/>
        </w:rPr>
      </w:pPr>
      <w:r w:rsidRPr="00825447">
        <w:rPr>
          <w:lang w:val="en-US"/>
        </w:rPr>
        <w:t xml:space="preserve">Oostende, </w:t>
      </w:r>
      <w:r w:rsidR="00C2051A">
        <w:rPr>
          <w:lang w:val="en-US"/>
        </w:rPr>
        <w:t>5</w:t>
      </w:r>
      <w:r w:rsidR="00825447">
        <w:rPr>
          <w:lang w:val="en-US"/>
        </w:rPr>
        <w:t xml:space="preserve"> September 2023</w:t>
      </w:r>
    </w:p>
    <w:p w14:paraId="2D970FBD" w14:textId="77777777" w:rsidR="00446D92" w:rsidRDefault="00446D92" w:rsidP="00446D92">
      <w:pPr>
        <w:jc w:val="center"/>
        <w:rPr>
          <w:lang w:val="en-GB"/>
        </w:rPr>
      </w:pPr>
      <w:r>
        <w:rPr>
          <w:lang w:val="en-GB"/>
        </w:rPr>
        <w:t>Original English</w:t>
      </w:r>
    </w:p>
    <w:p w14:paraId="4DACAC8C" w14:textId="77777777" w:rsidR="00446D92" w:rsidRPr="00454950" w:rsidRDefault="00446D92">
      <w:pPr>
        <w:rPr>
          <w:lang w:val="en-GB"/>
        </w:rPr>
      </w:pPr>
    </w:p>
    <w:p w14:paraId="325267D9" w14:textId="1E66B90A" w:rsidR="00446D92" w:rsidRDefault="00446D92">
      <w:pPr>
        <w:rPr>
          <w:lang w:val="en-GB"/>
        </w:rPr>
      </w:pPr>
    </w:p>
    <w:p w14:paraId="65D579DD" w14:textId="64302830" w:rsidR="00446D92" w:rsidRDefault="00446D92">
      <w:pPr>
        <w:rPr>
          <w:lang w:val="en-GB"/>
        </w:rPr>
      </w:pPr>
    </w:p>
    <w:p w14:paraId="7954174E" w14:textId="77777777" w:rsidR="00446D92" w:rsidRDefault="00446D92" w:rsidP="00446D92">
      <w:pPr>
        <w:rPr>
          <w:lang w:val="en-BE"/>
        </w:rPr>
      </w:pPr>
    </w:p>
    <w:p w14:paraId="1CAAF0C9" w14:textId="77777777" w:rsidR="00446D92" w:rsidRDefault="00446D92" w:rsidP="00446D92">
      <w:pPr>
        <w:rPr>
          <w:lang w:val="en-BE"/>
        </w:rPr>
      </w:pPr>
    </w:p>
    <w:p w14:paraId="7A939EA8" w14:textId="77777777" w:rsidR="00446D92" w:rsidRDefault="00446D92" w:rsidP="00446D92">
      <w:pPr>
        <w:rPr>
          <w:lang w:val="en-BE"/>
        </w:rPr>
      </w:pPr>
    </w:p>
    <w:p w14:paraId="3C634B3C" w14:textId="77777777" w:rsidR="00446D92" w:rsidRDefault="00446D92" w:rsidP="00446D92">
      <w:pPr>
        <w:rPr>
          <w:lang w:val="en-BE"/>
        </w:rPr>
      </w:pPr>
    </w:p>
    <w:p w14:paraId="5F614538" w14:textId="77777777" w:rsidR="00446D92" w:rsidRDefault="00446D92" w:rsidP="00446D92">
      <w:pPr>
        <w:rPr>
          <w:lang w:val="en-BE"/>
        </w:rPr>
      </w:pPr>
    </w:p>
    <w:p w14:paraId="493559E4" w14:textId="77777777" w:rsidR="00446D92" w:rsidRDefault="00446D92" w:rsidP="00446D92">
      <w:pPr>
        <w:rPr>
          <w:lang w:val="en-BE"/>
        </w:rPr>
      </w:pPr>
    </w:p>
    <w:p w14:paraId="397671C9" w14:textId="77777777" w:rsidR="00446D92" w:rsidRDefault="00446D92" w:rsidP="00446D92">
      <w:pPr>
        <w:rPr>
          <w:lang w:val="en-BE"/>
        </w:rPr>
      </w:pPr>
    </w:p>
    <w:p w14:paraId="39B4F2B5" w14:textId="77777777" w:rsidR="00446D92" w:rsidRDefault="00446D92" w:rsidP="00446D92">
      <w:pPr>
        <w:rPr>
          <w:lang w:val="en-BE"/>
        </w:rPr>
      </w:pPr>
    </w:p>
    <w:p w14:paraId="581C5544" w14:textId="77777777" w:rsidR="00446D92" w:rsidRDefault="00446D92" w:rsidP="00446D92">
      <w:pPr>
        <w:rPr>
          <w:lang w:val="en-BE"/>
        </w:rPr>
      </w:pPr>
    </w:p>
    <w:p w14:paraId="622FC2D7" w14:textId="77777777" w:rsidR="00446D92" w:rsidRDefault="00446D92" w:rsidP="00446D92">
      <w:pPr>
        <w:rPr>
          <w:lang w:val="en-BE"/>
        </w:rPr>
      </w:pPr>
    </w:p>
    <w:p w14:paraId="432010F7" w14:textId="77777777" w:rsidR="00446D92" w:rsidRDefault="00446D92" w:rsidP="00446D92">
      <w:pPr>
        <w:rPr>
          <w:lang w:val="en-BE"/>
        </w:rPr>
      </w:pPr>
    </w:p>
    <w:p w14:paraId="0F364423" w14:textId="77777777" w:rsidR="000D48DB" w:rsidRPr="00446D92" w:rsidRDefault="000D48DB" w:rsidP="000D48DB">
      <w:r w:rsidRPr="00446D92">
        <w:t>For bibliographic purposes this document should be cited as follows:</w:t>
      </w:r>
    </w:p>
    <w:p w14:paraId="2FE0BC85" w14:textId="44EC3E04" w:rsidR="000D48DB" w:rsidRPr="004C2205" w:rsidRDefault="000D48DB" w:rsidP="000D48DB">
      <w:pPr>
        <w:rPr>
          <w:b/>
          <w:bCs/>
          <w:i/>
          <w:iCs/>
          <w:lang w:val="en-US"/>
        </w:rPr>
      </w:pPr>
      <w:r w:rsidRPr="00446D92">
        <w:t>Intergovernmental Oceanographic Commission of UNESCO</w:t>
      </w:r>
      <w:r>
        <w:rPr>
          <w:lang w:val="en-US"/>
        </w:rPr>
        <w:t xml:space="preserve"> (</w:t>
      </w:r>
      <w:r w:rsidRPr="00446D92">
        <w:t>20</w:t>
      </w:r>
      <w:r w:rsidRPr="00446D92">
        <w:rPr>
          <w:lang w:val="en-US"/>
        </w:rPr>
        <w:t>2</w:t>
      </w:r>
      <w:r w:rsidR="00825447">
        <w:rPr>
          <w:lang w:val="en-US"/>
        </w:rPr>
        <w:t>3</w:t>
      </w:r>
      <w:r>
        <w:rPr>
          <w:lang w:val="en-US"/>
        </w:rPr>
        <w:t>)</w:t>
      </w:r>
      <w:r w:rsidRPr="00446D92">
        <w:t xml:space="preserve"> </w:t>
      </w:r>
      <w:r w:rsidR="00825447">
        <w:rPr>
          <w:i/>
          <w:iCs/>
          <w:lang w:val="en-US"/>
        </w:rPr>
        <w:t>Ad hoc</w:t>
      </w:r>
      <w:r w:rsidRPr="004C2205">
        <w:rPr>
          <w:i/>
          <w:iCs/>
          <w:lang w:val="en-US"/>
        </w:rPr>
        <w:t xml:space="preserve"> Meeting</w:t>
      </w:r>
      <w:r>
        <w:rPr>
          <w:lang w:val="en-US"/>
        </w:rPr>
        <w:t xml:space="preserve"> </w:t>
      </w:r>
      <w:r w:rsidRPr="00446D92">
        <w:rPr>
          <w:i/>
          <w:iCs/>
          <w:lang w:val="en-US"/>
        </w:rPr>
        <w:t xml:space="preserve">of the IODE Management Group, </w:t>
      </w:r>
      <w:r w:rsidR="00825447">
        <w:rPr>
          <w:i/>
          <w:iCs/>
          <w:lang w:val="en-US"/>
        </w:rPr>
        <w:t>online</w:t>
      </w:r>
      <w:r w:rsidRPr="00446D92">
        <w:rPr>
          <w:i/>
          <w:iCs/>
          <w:lang w:val="en-US"/>
        </w:rPr>
        <w:t xml:space="preserve">, </w:t>
      </w:r>
      <w:r w:rsidR="00825447">
        <w:rPr>
          <w:i/>
          <w:iCs/>
          <w:lang w:val="en-US"/>
        </w:rPr>
        <w:t>1 September 2023</w:t>
      </w:r>
      <w:r w:rsidRPr="00446D92">
        <w:rPr>
          <w:lang w:val="en-US"/>
        </w:rPr>
        <w:t xml:space="preserve"> </w:t>
      </w:r>
      <w:r>
        <w:rPr>
          <w:lang w:val="en-US"/>
        </w:rPr>
        <w:t xml:space="preserve">Paris, </w:t>
      </w:r>
      <w:proofErr w:type="spellStart"/>
      <w:r>
        <w:rPr>
          <w:lang w:val="en-US"/>
        </w:rPr>
        <w:t>Unesco</w:t>
      </w:r>
      <w:proofErr w:type="spellEnd"/>
      <w:r>
        <w:rPr>
          <w:lang w:val="en-US"/>
        </w:rPr>
        <w:t xml:space="preserve">/IOC, </w:t>
      </w:r>
      <w:r w:rsidR="00E7602F">
        <w:rPr>
          <w:lang w:val="en-US"/>
        </w:rPr>
        <w:t>29</w:t>
      </w:r>
      <w:r w:rsidRPr="00446D92">
        <w:rPr>
          <w:lang w:val="en-US"/>
        </w:rPr>
        <w:t xml:space="preserve"> pp.</w:t>
      </w:r>
      <w:r>
        <w:rPr>
          <w:lang w:val="en-US"/>
        </w:rPr>
        <w:t xml:space="preserve"> </w:t>
      </w:r>
      <w:r w:rsidRPr="00446D92">
        <w:rPr>
          <w:lang w:val="en-US"/>
        </w:rPr>
        <w:t xml:space="preserve">(Reports of Meetings of Groups of Experts and Equivalent Bodies), </w:t>
      </w:r>
      <w:r w:rsidRPr="00446D92">
        <w:t>(</w:t>
      </w:r>
      <w:r w:rsidR="00825447" w:rsidRPr="00825447">
        <w:t>IOC/IODE-MG-2023-adhoc/</w:t>
      </w:r>
      <w:r w:rsidR="00825447">
        <w:t>3</w:t>
      </w:r>
      <w:r w:rsidRPr="00446D92">
        <w:t>)</w:t>
      </w:r>
      <w:r>
        <w:rPr>
          <w:lang w:val="en-US"/>
        </w:rPr>
        <w:t xml:space="preserve"> </w:t>
      </w:r>
      <w:r w:rsidRPr="00446D92">
        <w:rPr>
          <w:lang w:val="en-US"/>
        </w:rPr>
        <w:t>(English)</w:t>
      </w:r>
    </w:p>
    <w:p w14:paraId="1D1F673A" w14:textId="77777777" w:rsidR="00446D92" w:rsidRPr="000D48DB" w:rsidRDefault="00446D92" w:rsidP="00446D92">
      <w:pPr>
        <w:rPr>
          <w:lang w:val="en-US"/>
        </w:rPr>
      </w:pPr>
    </w:p>
    <w:p w14:paraId="58C7D025" w14:textId="77777777" w:rsidR="00446D92" w:rsidRPr="00446D92" w:rsidRDefault="00446D92" w:rsidP="00446D92">
      <w:pPr>
        <w:rPr>
          <w:lang w:val="en-BE"/>
        </w:rPr>
      </w:pPr>
    </w:p>
    <w:p w14:paraId="0488FE80" w14:textId="5109AE7C" w:rsidR="00446D92" w:rsidRPr="00446D92" w:rsidRDefault="00446D92" w:rsidP="00446D92">
      <w:pPr>
        <w:rPr>
          <w:lang w:val="en-GB"/>
        </w:rPr>
      </w:pPr>
      <w:r w:rsidRPr="00446D92">
        <w:rPr>
          <w:lang w:val="en-BE"/>
        </w:rPr>
        <w:sym w:font="Symbol" w:char="F0D3"/>
      </w:r>
      <w:r w:rsidRPr="00446D92">
        <w:rPr>
          <w:lang w:val="en-BE"/>
        </w:rPr>
        <w:t xml:space="preserve"> UNESCO 20</w:t>
      </w:r>
      <w:r w:rsidRPr="00446D92">
        <w:rPr>
          <w:lang w:val="en-US"/>
        </w:rPr>
        <w:t>2</w:t>
      </w:r>
      <w:r w:rsidR="00825447">
        <w:rPr>
          <w:lang w:val="en-US"/>
        </w:rPr>
        <w:t>3</w:t>
      </w:r>
    </w:p>
    <w:p w14:paraId="2853FEF2" w14:textId="5B02D7A9" w:rsidR="00446D92" w:rsidRPr="00454950" w:rsidRDefault="00446D92">
      <w:pPr>
        <w:rPr>
          <w:lang w:val="en-GB"/>
        </w:rPr>
      </w:pPr>
    </w:p>
    <w:p w14:paraId="34B881FD" w14:textId="7B3CCA7E" w:rsidR="00446D92" w:rsidRDefault="00446D92">
      <w:pPr>
        <w:jc w:val="left"/>
        <w:rPr>
          <w:lang w:val="en-GB"/>
        </w:rPr>
      </w:pPr>
      <w:r>
        <w:rPr>
          <w:lang w:val="en-GB"/>
        </w:rPr>
        <w:br w:type="page"/>
      </w:r>
    </w:p>
    <w:p w14:paraId="089BA53F" w14:textId="77777777" w:rsidR="001E1B7E" w:rsidRPr="00454950" w:rsidRDefault="001E1B7E" w:rsidP="00670A52">
      <w:pPr>
        <w:jc w:val="center"/>
        <w:rPr>
          <w:b/>
          <w:lang w:val="en-GB"/>
        </w:rPr>
      </w:pPr>
      <w:bookmarkStart w:id="0" w:name="_ps3tabrgxkpc" w:colFirst="0" w:colLast="0"/>
      <w:bookmarkEnd w:id="0"/>
      <w:r w:rsidRPr="00454950">
        <w:rPr>
          <w:b/>
          <w:lang w:val="en-GB"/>
        </w:rPr>
        <w:lastRenderedPageBreak/>
        <w:t>Table of Contents</w:t>
      </w:r>
    </w:p>
    <w:p w14:paraId="561F1151" w14:textId="77777777" w:rsidR="001E1B7E" w:rsidRPr="00454950" w:rsidRDefault="001E1B7E" w:rsidP="00D33AC3">
      <w:pPr>
        <w:spacing w:line="240" w:lineRule="auto"/>
        <w:rPr>
          <w:lang w:val="en-GB"/>
        </w:rPr>
      </w:pPr>
    </w:p>
    <w:p w14:paraId="7025EF61" w14:textId="0398C594" w:rsidR="00447F8A" w:rsidRDefault="00447F8A">
      <w:pPr>
        <w:pStyle w:val="TOC1"/>
        <w:tabs>
          <w:tab w:val="left" w:pos="440"/>
          <w:tab w:val="right" w:leader="dot" w:pos="9350"/>
        </w:tabs>
        <w:rPr>
          <w:rFonts w:asciiTheme="minorHAnsi" w:eastAsiaTheme="minorEastAsia" w:hAnsiTheme="minorHAnsi" w:cstheme="minorBidi"/>
          <w:b w:val="0"/>
          <w:bCs w:val="0"/>
          <w:caps w:val="0"/>
          <w:noProof/>
          <w:kern w:val="2"/>
          <w:lang w:val="en-BE" w:eastAsia="en-GB"/>
          <w14:ligatures w14:val="standardContextual"/>
        </w:rPr>
      </w:pPr>
      <w:r>
        <w:rPr>
          <w:lang w:val="en-GB"/>
        </w:rPr>
        <w:fldChar w:fldCharType="begin"/>
      </w:r>
      <w:r>
        <w:rPr>
          <w:lang w:val="en-GB"/>
        </w:rPr>
        <w:instrText xml:space="preserve"> TOC \o "1-3" \h \z \u </w:instrText>
      </w:r>
      <w:r>
        <w:rPr>
          <w:lang w:val="en-GB"/>
        </w:rPr>
        <w:fldChar w:fldCharType="separate"/>
      </w:r>
      <w:hyperlink w:anchor="_Toc144728363" w:history="1">
        <w:r w:rsidRPr="001B7E52">
          <w:rPr>
            <w:rStyle w:val="Hyperlink"/>
            <w:noProof/>
            <w:lang w:val="en-US"/>
          </w:rPr>
          <w:t>1.</w:t>
        </w:r>
        <w:r>
          <w:rPr>
            <w:rFonts w:asciiTheme="minorHAnsi" w:eastAsiaTheme="minorEastAsia" w:hAnsiTheme="minorHAnsi" w:cstheme="minorBidi"/>
            <w:b w:val="0"/>
            <w:bCs w:val="0"/>
            <w:caps w:val="0"/>
            <w:noProof/>
            <w:kern w:val="2"/>
            <w:lang w:val="en-BE" w:eastAsia="en-GB"/>
            <w14:ligatures w14:val="standardContextual"/>
          </w:rPr>
          <w:tab/>
        </w:r>
        <w:r w:rsidRPr="001B7E52">
          <w:rPr>
            <w:rStyle w:val="Hyperlink"/>
            <w:noProof/>
            <w:lang w:val="en-US"/>
          </w:rPr>
          <w:t>OPENING OF THE MEETING</w:t>
        </w:r>
        <w:r>
          <w:rPr>
            <w:noProof/>
            <w:webHidden/>
          </w:rPr>
          <w:tab/>
        </w:r>
        <w:r>
          <w:rPr>
            <w:noProof/>
            <w:webHidden/>
          </w:rPr>
          <w:fldChar w:fldCharType="begin"/>
        </w:r>
        <w:r>
          <w:rPr>
            <w:noProof/>
            <w:webHidden/>
          </w:rPr>
          <w:instrText xml:space="preserve"> PAGEREF _Toc144728363 \h </w:instrText>
        </w:r>
        <w:r>
          <w:rPr>
            <w:noProof/>
            <w:webHidden/>
          </w:rPr>
        </w:r>
        <w:r>
          <w:rPr>
            <w:noProof/>
            <w:webHidden/>
          </w:rPr>
          <w:fldChar w:fldCharType="separate"/>
        </w:r>
        <w:r>
          <w:rPr>
            <w:noProof/>
            <w:webHidden/>
          </w:rPr>
          <w:t>3</w:t>
        </w:r>
        <w:r>
          <w:rPr>
            <w:noProof/>
            <w:webHidden/>
          </w:rPr>
          <w:fldChar w:fldCharType="end"/>
        </w:r>
      </w:hyperlink>
    </w:p>
    <w:p w14:paraId="7A5D3D44" w14:textId="1D97A4EC" w:rsidR="00447F8A" w:rsidRDefault="00000000">
      <w:pPr>
        <w:pStyle w:val="TOC1"/>
        <w:tabs>
          <w:tab w:val="left" w:pos="440"/>
          <w:tab w:val="right" w:leader="dot" w:pos="9350"/>
        </w:tabs>
        <w:rPr>
          <w:rFonts w:asciiTheme="minorHAnsi" w:eastAsiaTheme="minorEastAsia" w:hAnsiTheme="minorHAnsi" w:cstheme="minorBidi"/>
          <w:b w:val="0"/>
          <w:bCs w:val="0"/>
          <w:caps w:val="0"/>
          <w:noProof/>
          <w:kern w:val="2"/>
          <w:lang w:val="en-BE" w:eastAsia="en-GB"/>
          <w14:ligatures w14:val="standardContextual"/>
        </w:rPr>
      </w:pPr>
      <w:hyperlink w:anchor="_Toc144728364" w:history="1">
        <w:r w:rsidR="00447F8A" w:rsidRPr="001B7E52">
          <w:rPr>
            <w:rStyle w:val="Hyperlink"/>
            <w:noProof/>
            <w:lang w:val="en-US"/>
          </w:rPr>
          <w:t>2.</w:t>
        </w:r>
        <w:r w:rsidR="00447F8A">
          <w:rPr>
            <w:rFonts w:asciiTheme="minorHAnsi" w:eastAsiaTheme="minorEastAsia" w:hAnsiTheme="minorHAnsi" w:cstheme="minorBidi"/>
            <w:b w:val="0"/>
            <w:bCs w:val="0"/>
            <w:caps w:val="0"/>
            <w:noProof/>
            <w:kern w:val="2"/>
            <w:lang w:val="en-BE" w:eastAsia="en-GB"/>
            <w14:ligatures w14:val="standardContextual"/>
          </w:rPr>
          <w:tab/>
        </w:r>
        <w:r w:rsidR="00447F8A" w:rsidRPr="001B7E52">
          <w:rPr>
            <w:rStyle w:val="Hyperlink"/>
            <w:noProof/>
            <w:lang w:val="en-US"/>
          </w:rPr>
          <w:t>DECISIONS/INSTRUCTIONS BY IODE-XXVII REGARDING STRUCTURAL ELEMENTS</w:t>
        </w:r>
        <w:r w:rsidR="00447F8A">
          <w:rPr>
            <w:noProof/>
            <w:webHidden/>
          </w:rPr>
          <w:tab/>
        </w:r>
        <w:r w:rsidR="00447F8A">
          <w:rPr>
            <w:noProof/>
            <w:webHidden/>
          </w:rPr>
          <w:fldChar w:fldCharType="begin"/>
        </w:r>
        <w:r w:rsidR="00447F8A">
          <w:rPr>
            <w:noProof/>
            <w:webHidden/>
          </w:rPr>
          <w:instrText xml:space="preserve"> PAGEREF _Toc144728364 \h </w:instrText>
        </w:r>
        <w:r w:rsidR="00447F8A">
          <w:rPr>
            <w:noProof/>
            <w:webHidden/>
          </w:rPr>
        </w:r>
        <w:r w:rsidR="00447F8A">
          <w:rPr>
            <w:noProof/>
            <w:webHidden/>
          </w:rPr>
          <w:fldChar w:fldCharType="separate"/>
        </w:r>
        <w:r w:rsidR="00447F8A">
          <w:rPr>
            <w:noProof/>
            <w:webHidden/>
          </w:rPr>
          <w:t>3</w:t>
        </w:r>
        <w:r w:rsidR="00447F8A">
          <w:rPr>
            <w:noProof/>
            <w:webHidden/>
          </w:rPr>
          <w:fldChar w:fldCharType="end"/>
        </w:r>
      </w:hyperlink>
    </w:p>
    <w:p w14:paraId="66046298" w14:textId="4DDF5A09" w:rsidR="00447F8A" w:rsidRDefault="00000000">
      <w:pPr>
        <w:pStyle w:val="TOC1"/>
        <w:tabs>
          <w:tab w:val="left" w:pos="440"/>
          <w:tab w:val="right" w:leader="dot" w:pos="9350"/>
        </w:tabs>
        <w:rPr>
          <w:rFonts w:asciiTheme="minorHAnsi" w:eastAsiaTheme="minorEastAsia" w:hAnsiTheme="minorHAnsi" w:cstheme="minorBidi"/>
          <w:b w:val="0"/>
          <w:bCs w:val="0"/>
          <w:caps w:val="0"/>
          <w:noProof/>
          <w:kern w:val="2"/>
          <w:lang w:val="en-BE" w:eastAsia="en-GB"/>
          <w14:ligatures w14:val="standardContextual"/>
        </w:rPr>
      </w:pPr>
      <w:hyperlink w:anchor="_Toc144728365" w:history="1">
        <w:r w:rsidR="00447F8A" w:rsidRPr="001B7E52">
          <w:rPr>
            <w:rStyle w:val="Hyperlink"/>
            <w:noProof/>
            <w:lang w:val="en-US"/>
          </w:rPr>
          <w:t>3.</w:t>
        </w:r>
        <w:r w:rsidR="00447F8A">
          <w:rPr>
            <w:rFonts w:asciiTheme="minorHAnsi" w:eastAsiaTheme="minorEastAsia" w:hAnsiTheme="minorHAnsi" w:cstheme="minorBidi"/>
            <w:b w:val="0"/>
            <w:bCs w:val="0"/>
            <w:caps w:val="0"/>
            <w:noProof/>
            <w:kern w:val="2"/>
            <w:lang w:val="en-BE" w:eastAsia="en-GB"/>
            <w14:ligatures w14:val="standardContextual"/>
          </w:rPr>
          <w:tab/>
        </w:r>
        <w:r w:rsidR="00447F8A" w:rsidRPr="001B7E52">
          <w:rPr>
            <w:rStyle w:val="Hyperlink"/>
            <w:noProof/>
            <w:lang w:val="en-US"/>
          </w:rPr>
          <w:t>NAMING DEFINITIONS</w:t>
        </w:r>
        <w:r w:rsidR="00447F8A">
          <w:rPr>
            <w:noProof/>
            <w:webHidden/>
          </w:rPr>
          <w:tab/>
        </w:r>
        <w:r w:rsidR="00447F8A">
          <w:rPr>
            <w:noProof/>
            <w:webHidden/>
          </w:rPr>
          <w:fldChar w:fldCharType="begin"/>
        </w:r>
        <w:r w:rsidR="00447F8A">
          <w:rPr>
            <w:noProof/>
            <w:webHidden/>
          </w:rPr>
          <w:instrText xml:space="preserve"> PAGEREF _Toc144728365 \h </w:instrText>
        </w:r>
        <w:r w:rsidR="00447F8A">
          <w:rPr>
            <w:noProof/>
            <w:webHidden/>
          </w:rPr>
        </w:r>
        <w:r w:rsidR="00447F8A">
          <w:rPr>
            <w:noProof/>
            <w:webHidden/>
          </w:rPr>
          <w:fldChar w:fldCharType="separate"/>
        </w:r>
        <w:r w:rsidR="00447F8A">
          <w:rPr>
            <w:noProof/>
            <w:webHidden/>
          </w:rPr>
          <w:t>4</w:t>
        </w:r>
        <w:r w:rsidR="00447F8A">
          <w:rPr>
            <w:noProof/>
            <w:webHidden/>
          </w:rPr>
          <w:fldChar w:fldCharType="end"/>
        </w:r>
      </w:hyperlink>
    </w:p>
    <w:p w14:paraId="51475C07" w14:textId="1E42BD92" w:rsidR="00447F8A" w:rsidRDefault="00000000">
      <w:pPr>
        <w:pStyle w:val="TOC1"/>
        <w:tabs>
          <w:tab w:val="left" w:pos="440"/>
          <w:tab w:val="right" w:leader="dot" w:pos="9350"/>
        </w:tabs>
        <w:rPr>
          <w:rFonts w:asciiTheme="minorHAnsi" w:eastAsiaTheme="minorEastAsia" w:hAnsiTheme="minorHAnsi" w:cstheme="minorBidi"/>
          <w:b w:val="0"/>
          <w:bCs w:val="0"/>
          <w:caps w:val="0"/>
          <w:noProof/>
          <w:kern w:val="2"/>
          <w:lang w:val="en-BE" w:eastAsia="en-GB"/>
          <w14:ligatures w14:val="standardContextual"/>
        </w:rPr>
      </w:pPr>
      <w:hyperlink w:anchor="_Toc144728366" w:history="1">
        <w:r w:rsidR="00447F8A" w:rsidRPr="001B7E52">
          <w:rPr>
            <w:rStyle w:val="Hyperlink"/>
            <w:noProof/>
            <w:lang w:val="en-US"/>
          </w:rPr>
          <w:t>4.</w:t>
        </w:r>
        <w:r w:rsidR="00447F8A">
          <w:rPr>
            <w:rFonts w:asciiTheme="minorHAnsi" w:eastAsiaTheme="minorEastAsia" w:hAnsiTheme="minorHAnsi" w:cstheme="minorBidi"/>
            <w:b w:val="0"/>
            <w:bCs w:val="0"/>
            <w:caps w:val="0"/>
            <w:noProof/>
            <w:kern w:val="2"/>
            <w:lang w:val="en-BE" w:eastAsia="en-GB"/>
            <w14:ligatures w14:val="standardContextual"/>
          </w:rPr>
          <w:tab/>
        </w:r>
        <w:r w:rsidR="00447F8A" w:rsidRPr="001B7E52">
          <w:rPr>
            <w:rStyle w:val="Hyperlink"/>
            <w:noProof/>
            <w:lang w:val="en-US"/>
          </w:rPr>
          <w:t xml:space="preserve">DESIGNATION OF IODE </w:t>
        </w:r>
        <w:r w:rsidR="00447F8A" w:rsidRPr="001B7E52">
          <w:rPr>
            <w:rStyle w:val="Hyperlink"/>
            <w:noProof/>
          </w:rPr>
          <w:t>ACTIVITIES</w:t>
        </w:r>
        <w:r w:rsidR="00447F8A">
          <w:rPr>
            <w:noProof/>
            <w:webHidden/>
          </w:rPr>
          <w:tab/>
        </w:r>
        <w:r w:rsidR="00447F8A">
          <w:rPr>
            <w:noProof/>
            <w:webHidden/>
          </w:rPr>
          <w:fldChar w:fldCharType="begin"/>
        </w:r>
        <w:r w:rsidR="00447F8A">
          <w:rPr>
            <w:noProof/>
            <w:webHidden/>
          </w:rPr>
          <w:instrText xml:space="preserve"> PAGEREF _Toc144728366 \h </w:instrText>
        </w:r>
        <w:r w:rsidR="00447F8A">
          <w:rPr>
            <w:noProof/>
            <w:webHidden/>
          </w:rPr>
        </w:r>
        <w:r w:rsidR="00447F8A">
          <w:rPr>
            <w:noProof/>
            <w:webHidden/>
          </w:rPr>
          <w:fldChar w:fldCharType="separate"/>
        </w:r>
        <w:r w:rsidR="00447F8A">
          <w:rPr>
            <w:noProof/>
            <w:webHidden/>
          </w:rPr>
          <w:t>7</w:t>
        </w:r>
        <w:r w:rsidR="00447F8A">
          <w:rPr>
            <w:noProof/>
            <w:webHidden/>
          </w:rPr>
          <w:fldChar w:fldCharType="end"/>
        </w:r>
      </w:hyperlink>
    </w:p>
    <w:p w14:paraId="39A24738" w14:textId="298690FD" w:rsidR="00447F8A" w:rsidRDefault="00000000">
      <w:pPr>
        <w:pStyle w:val="TOC2"/>
        <w:rPr>
          <w:rFonts w:eastAsiaTheme="minorEastAsia" w:cstheme="minorBidi"/>
          <w:b w:val="0"/>
          <w:bCs w:val="0"/>
          <w:noProof/>
          <w:kern w:val="2"/>
          <w:sz w:val="24"/>
          <w:szCs w:val="24"/>
          <w:lang w:val="en-BE" w:eastAsia="en-GB"/>
          <w14:ligatures w14:val="standardContextual"/>
        </w:rPr>
      </w:pPr>
      <w:hyperlink w:anchor="_Toc144728367" w:history="1">
        <w:r w:rsidR="00447F8A" w:rsidRPr="001B7E52">
          <w:rPr>
            <w:rStyle w:val="Hyperlink"/>
            <w:noProof/>
          </w:rPr>
          <w:t>4.1.</w:t>
        </w:r>
        <w:r w:rsidR="00447F8A">
          <w:rPr>
            <w:rFonts w:eastAsiaTheme="minorEastAsia" w:cstheme="minorBidi"/>
            <w:b w:val="0"/>
            <w:bCs w:val="0"/>
            <w:noProof/>
            <w:kern w:val="2"/>
            <w:sz w:val="24"/>
            <w:szCs w:val="24"/>
            <w:lang w:val="en-BE" w:eastAsia="en-GB"/>
            <w14:ligatures w14:val="standardContextual"/>
          </w:rPr>
          <w:tab/>
        </w:r>
        <w:r w:rsidR="00447F8A" w:rsidRPr="001B7E52">
          <w:rPr>
            <w:rStyle w:val="Hyperlink"/>
            <w:noProof/>
          </w:rPr>
          <w:t>IODE GLOBAL PROJECTS</w:t>
        </w:r>
        <w:r w:rsidR="00447F8A">
          <w:rPr>
            <w:noProof/>
            <w:webHidden/>
          </w:rPr>
          <w:tab/>
        </w:r>
        <w:r w:rsidR="00447F8A">
          <w:rPr>
            <w:noProof/>
            <w:webHidden/>
          </w:rPr>
          <w:fldChar w:fldCharType="begin"/>
        </w:r>
        <w:r w:rsidR="00447F8A">
          <w:rPr>
            <w:noProof/>
            <w:webHidden/>
          </w:rPr>
          <w:instrText xml:space="preserve"> PAGEREF _Toc144728367 \h </w:instrText>
        </w:r>
        <w:r w:rsidR="00447F8A">
          <w:rPr>
            <w:noProof/>
            <w:webHidden/>
          </w:rPr>
        </w:r>
        <w:r w:rsidR="00447F8A">
          <w:rPr>
            <w:noProof/>
            <w:webHidden/>
          </w:rPr>
          <w:fldChar w:fldCharType="separate"/>
        </w:r>
        <w:r w:rsidR="00447F8A">
          <w:rPr>
            <w:noProof/>
            <w:webHidden/>
          </w:rPr>
          <w:t>7</w:t>
        </w:r>
        <w:r w:rsidR="00447F8A">
          <w:rPr>
            <w:noProof/>
            <w:webHidden/>
          </w:rPr>
          <w:fldChar w:fldCharType="end"/>
        </w:r>
      </w:hyperlink>
    </w:p>
    <w:p w14:paraId="2192FE8C" w14:textId="649DB920" w:rsidR="00447F8A" w:rsidRDefault="00000000">
      <w:pPr>
        <w:pStyle w:val="TOC2"/>
        <w:rPr>
          <w:rFonts w:eastAsiaTheme="minorEastAsia" w:cstheme="minorBidi"/>
          <w:b w:val="0"/>
          <w:bCs w:val="0"/>
          <w:noProof/>
          <w:kern w:val="2"/>
          <w:sz w:val="24"/>
          <w:szCs w:val="24"/>
          <w:lang w:val="en-BE" w:eastAsia="en-GB"/>
          <w14:ligatures w14:val="standardContextual"/>
        </w:rPr>
      </w:pPr>
      <w:hyperlink w:anchor="_Toc144728368" w:history="1">
        <w:r w:rsidR="00447F8A" w:rsidRPr="001B7E52">
          <w:rPr>
            <w:rStyle w:val="Hyperlink"/>
            <w:noProof/>
          </w:rPr>
          <w:t>4.2.</w:t>
        </w:r>
        <w:r w:rsidR="00447F8A">
          <w:rPr>
            <w:rFonts w:eastAsiaTheme="minorEastAsia" w:cstheme="minorBidi"/>
            <w:b w:val="0"/>
            <w:bCs w:val="0"/>
            <w:noProof/>
            <w:kern w:val="2"/>
            <w:sz w:val="24"/>
            <w:szCs w:val="24"/>
            <w:lang w:val="en-BE" w:eastAsia="en-GB"/>
            <w14:ligatures w14:val="standardContextual"/>
          </w:rPr>
          <w:tab/>
        </w:r>
        <w:r w:rsidR="00447F8A" w:rsidRPr="001B7E52">
          <w:rPr>
            <w:rStyle w:val="Hyperlink"/>
            <w:noProof/>
          </w:rPr>
          <w:t>IODE REGIONAL ACTIVITIES (ODINs)</w:t>
        </w:r>
        <w:r w:rsidR="00447F8A">
          <w:rPr>
            <w:noProof/>
            <w:webHidden/>
          </w:rPr>
          <w:tab/>
        </w:r>
        <w:r w:rsidR="00447F8A">
          <w:rPr>
            <w:noProof/>
            <w:webHidden/>
          </w:rPr>
          <w:fldChar w:fldCharType="begin"/>
        </w:r>
        <w:r w:rsidR="00447F8A">
          <w:rPr>
            <w:noProof/>
            <w:webHidden/>
          </w:rPr>
          <w:instrText xml:space="preserve"> PAGEREF _Toc144728368 \h </w:instrText>
        </w:r>
        <w:r w:rsidR="00447F8A">
          <w:rPr>
            <w:noProof/>
            <w:webHidden/>
          </w:rPr>
        </w:r>
        <w:r w:rsidR="00447F8A">
          <w:rPr>
            <w:noProof/>
            <w:webHidden/>
          </w:rPr>
          <w:fldChar w:fldCharType="separate"/>
        </w:r>
        <w:r w:rsidR="00447F8A">
          <w:rPr>
            <w:noProof/>
            <w:webHidden/>
          </w:rPr>
          <w:t>9</w:t>
        </w:r>
        <w:r w:rsidR="00447F8A">
          <w:rPr>
            <w:noProof/>
            <w:webHidden/>
          </w:rPr>
          <w:fldChar w:fldCharType="end"/>
        </w:r>
      </w:hyperlink>
    </w:p>
    <w:p w14:paraId="1F3BF41D" w14:textId="2E47C1DE" w:rsidR="00447F8A" w:rsidRDefault="00000000">
      <w:pPr>
        <w:pStyle w:val="TOC2"/>
        <w:rPr>
          <w:rFonts w:eastAsiaTheme="minorEastAsia" w:cstheme="minorBidi"/>
          <w:b w:val="0"/>
          <w:bCs w:val="0"/>
          <w:noProof/>
          <w:kern w:val="2"/>
          <w:sz w:val="24"/>
          <w:szCs w:val="24"/>
          <w:lang w:val="en-BE" w:eastAsia="en-GB"/>
          <w14:ligatures w14:val="standardContextual"/>
        </w:rPr>
      </w:pPr>
      <w:hyperlink w:anchor="_Toc144728369" w:history="1">
        <w:r w:rsidR="00447F8A" w:rsidRPr="001B7E52">
          <w:rPr>
            <w:rStyle w:val="Hyperlink"/>
            <w:noProof/>
          </w:rPr>
          <w:t>4.3.</w:t>
        </w:r>
        <w:r w:rsidR="00447F8A">
          <w:rPr>
            <w:rFonts w:eastAsiaTheme="minorEastAsia" w:cstheme="minorBidi"/>
            <w:b w:val="0"/>
            <w:bCs w:val="0"/>
            <w:noProof/>
            <w:kern w:val="2"/>
            <w:sz w:val="24"/>
            <w:szCs w:val="24"/>
            <w:lang w:val="en-BE" w:eastAsia="en-GB"/>
            <w14:ligatures w14:val="standardContextual"/>
          </w:rPr>
          <w:tab/>
        </w:r>
        <w:r w:rsidR="00447F8A" w:rsidRPr="001B7E52">
          <w:rPr>
            <w:rStyle w:val="Hyperlink"/>
            <w:noProof/>
          </w:rPr>
          <w:t>ACTIVITIES IN COOPERATION WITH OTHER IOC  PROGRAMMES</w:t>
        </w:r>
        <w:r w:rsidR="00447F8A">
          <w:rPr>
            <w:noProof/>
            <w:webHidden/>
          </w:rPr>
          <w:tab/>
        </w:r>
        <w:r w:rsidR="00447F8A">
          <w:rPr>
            <w:noProof/>
            <w:webHidden/>
          </w:rPr>
          <w:fldChar w:fldCharType="begin"/>
        </w:r>
        <w:r w:rsidR="00447F8A">
          <w:rPr>
            <w:noProof/>
            <w:webHidden/>
          </w:rPr>
          <w:instrText xml:space="preserve"> PAGEREF _Toc144728369 \h </w:instrText>
        </w:r>
        <w:r w:rsidR="00447F8A">
          <w:rPr>
            <w:noProof/>
            <w:webHidden/>
          </w:rPr>
        </w:r>
        <w:r w:rsidR="00447F8A">
          <w:rPr>
            <w:noProof/>
            <w:webHidden/>
          </w:rPr>
          <w:fldChar w:fldCharType="separate"/>
        </w:r>
        <w:r w:rsidR="00447F8A">
          <w:rPr>
            <w:noProof/>
            <w:webHidden/>
          </w:rPr>
          <w:t>10</w:t>
        </w:r>
        <w:r w:rsidR="00447F8A">
          <w:rPr>
            <w:noProof/>
            <w:webHidden/>
          </w:rPr>
          <w:fldChar w:fldCharType="end"/>
        </w:r>
      </w:hyperlink>
    </w:p>
    <w:p w14:paraId="5A10B94D" w14:textId="231232B1" w:rsidR="00447F8A" w:rsidRDefault="00000000">
      <w:pPr>
        <w:pStyle w:val="TOC2"/>
        <w:rPr>
          <w:rFonts w:eastAsiaTheme="minorEastAsia" w:cstheme="minorBidi"/>
          <w:b w:val="0"/>
          <w:bCs w:val="0"/>
          <w:noProof/>
          <w:kern w:val="2"/>
          <w:sz w:val="24"/>
          <w:szCs w:val="24"/>
          <w:lang w:val="en-BE" w:eastAsia="en-GB"/>
          <w14:ligatures w14:val="standardContextual"/>
        </w:rPr>
      </w:pPr>
      <w:hyperlink w:anchor="_Toc144728370" w:history="1">
        <w:r w:rsidR="00447F8A" w:rsidRPr="001B7E52">
          <w:rPr>
            <w:rStyle w:val="Hyperlink"/>
            <w:noProof/>
          </w:rPr>
          <w:t>4.4.</w:t>
        </w:r>
        <w:r w:rsidR="00447F8A">
          <w:rPr>
            <w:rFonts w:eastAsiaTheme="minorEastAsia" w:cstheme="minorBidi"/>
            <w:b w:val="0"/>
            <w:bCs w:val="0"/>
            <w:noProof/>
            <w:kern w:val="2"/>
            <w:sz w:val="24"/>
            <w:szCs w:val="24"/>
            <w:lang w:val="en-BE" w:eastAsia="en-GB"/>
            <w14:ligatures w14:val="standardContextual"/>
          </w:rPr>
          <w:tab/>
        </w:r>
        <w:r w:rsidR="00447F8A" w:rsidRPr="001B7E52">
          <w:rPr>
            <w:rStyle w:val="Hyperlink"/>
            <w:noProof/>
          </w:rPr>
          <w:t>IODE CONTRIBUTION TO THE UN DECADE OF OCEAN SCIENCE FOR SUSTAINABLE DEVELOPMENT</w:t>
        </w:r>
        <w:r w:rsidR="00447F8A">
          <w:rPr>
            <w:noProof/>
            <w:webHidden/>
          </w:rPr>
          <w:tab/>
        </w:r>
        <w:r w:rsidR="00447F8A">
          <w:rPr>
            <w:noProof/>
            <w:webHidden/>
          </w:rPr>
          <w:fldChar w:fldCharType="begin"/>
        </w:r>
        <w:r w:rsidR="00447F8A">
          <w:rPr>
            <w:noProof/>
            <w:webHidden/>
          </w:rPr>
          <w:instrText xml:space="preserve"> PAGEREF _Toc144728370 \h </w:instrText>
        </w:r>
        <w:r w:rsidR="00447F8A">
          <w:rPr>
            <w:noProof/>
            <w:webHidden/>
          </w:rPr>
        </w:r>
        <w:r w:rsidR="00447F8A">
          <w:rPr>
            <w:noProof/>
            <w:webHidden/>
          </w:rPr>
          <w:fldChar w:fldCharType="separate"/>
        </w:r>
        <w:r w:rsidR="00447F8A">
          <w:rPr>
            <w:noProof/>
            <w:webHidden/>
          </w:rPr>
          <w:t>11</w:t>
        </w:r>
        <w:r w:rsidR="00447F8A">
          <w:rPr>
            <w:noProof/>
            <w:webHidden/>
          </w:rPr>
          <w:fldChar w:fldCharType="end"/>
        </w:r>
      </w:hyperlink>
    </w:p>
    <w:p w14:paraId="4EA1A4BA" w14:textId="240FE085" w:rsidR="00447F8A" w:rsidRDefault="00000000">
      <w:pPr>
        <w:pStyle w:val="TOC1"/>
        <w:tabs>
          <w:tab w:val="left" w:pos="440"/>
          <w:tab w:val="right" w:leader="dot" w:pos="9350"/>
        </w:tabs>
        <w:rPr>
          <w:rFonts w:asciiTheme="minorHAnsi" w:eastAsiaTheme="minorEastAsia" w:hAnsiTheme="minorHAnsi" w:cstheme="minorBidi"/>
          <w:b w:val="0"/>
          <w:bCs w:val="0"/>
          <w:caps w:val="0"/>
          <w:noProof/>
          <w:kern w:val="2"/>
          <w:lang w:val="en-BE" w:eastAsia="en-GB"/>
          <w14:ligatures w14:val="standardContextual"/>
        </w:rPr>
      </w:pPr>
      <w:hyperlink w:anchor="_Toc144728371" w:history="1">
        <w:r w:rsidR="00447F8A" w:rsidRPr="001B7E52">
          <w:rPr>
            <w:rStyle w:val="Hyperlink"/>
            <w:noProof/>
            <w:lang w:val="en-US"/>
          </w:rPr>
          <w:t>5.</w:t>
        </w:r>
        <w:r w:rsidR="00447F8A">
          <w:rPr>
            <w:rFonts w:asciiTheme="minorHAnsi" w:eastAsiaTheme="minorEastAsia" w:hAnsiTheme="minorHAnsi" w:cstheme="minorBidi"/>
            <w:b w:val="0"/>
            <w:bCs w:val="0"/>
            <w:caps w:val="0"/>
            <w:noProof/>
            <w:kern w:val="2"/>
            <w:lang w:val="en-BE" w:eastAsia="en-GB"/>
            <w14:ligatures w14:val="standardContextual"/>
          </w:rPr>
          <w:tab/>
        </w:r>
        <w:r w:rsidR="00447F8A" w:rsidRPr="001B7E52">
          <w:rPr>
            <w:rStyle w:val="Hyperlink"/>
            <w:noProof/>
            <w:lang w:val="en-US"/>
          </w:rPr>
          <w:t>REVISION OF RULES OF PROCEDURE FOR IODE PROJECTS</w:t>
        </w:r>
        <w:r w:rsidR="00447F8A">
          <w:rPr>
            <w:noProof/>
            <w:webHidden/>
          </w:rPr>
          <w:tab/>
        </w:r>
        <w:r w:rsidR="00447F8A">
          <w:rPr>
            <w:noProof/>
            <w:webHidden/>
          </w:rPr>
          <w:fldChar w:fldCharType="begin"/>
        </w:r>
        <w:r w:rsidR="00447F8A">
          <w:rPr>
            <w:noProof/>
            <w:webHidden/>
          </w:rPr>
          <w:instrText xml:space="preserve"> PAGEREF _Toc144728371 \h </w:instrText>
        </w:r>
        <w:r w:rsidR="00447F8A">
          <w:rPr>
            <w:noProof/>
            <w:webHidden/>
          </w:rPr>
        </w:r>
        <w:r w:rsidR="00447F8A">
          <w:rPr>
            <w:noProof/>
            <w:webHidden/>
          </w:rPr>
          <w:fldChar w:fldCharType="separate"/>
        </w:r>
        <w:r w:rsidR="00447F8A">
          <w:rPr>
            <w:noProof/>
            <w:webHidden/>
          </w:rPr>
          <w:t>13</w:t>
        </w:r>
        <w:r w:rsidR="00447F8A">
          <w:rPr>
            <w:noProof/>
            <w:webHidden/>
          </w:rPr>
          <w:fldChar w:fldCharType="end"/>
        </w:r>
      </w:hyperlink>
    </w:p>
    <w:p w14:paraId="2A3940AC" w14:textId="6CA4462F" w:rsidR="00447F8A" w:rsidRDefault="00000000">
      <w:pPr>
        <w:pStyle w:val="TOC1"/>
        <w:tabs>
          <w:tab w:val="left" w:pos="440"/>
          <w:tab w:val="right" w:leader="dot" w:pos="9350"/>
        </w:tabs>
        <w:rPr>
          <w:rFonts w:asciiTheme="minorHAnsi" w:eastAsiaTheme="minorEastAsia" w:hAnsiTheme="minorHAnsi" w:cstheme="minorBidi"/>
          <w:b w:val="0"/>
          <w:bCs w:val="0"/>
          <w:caps w:val="0"/>
          <w:noProof/>
          <w:kern w:val="2"/>
          <w:lang w:val="en-BE" w:eastAsia="en-GB"/>
          <w14:ligatures w14:val="standardContextual"/>
        </w:rPr>
      </w:pPr>
      <w:hyperlink w:anchor="_Toc144728372" w:history="1">
        <w:r w:rsidR="00447F8A" w:rsidRPr="001B7E52">
          <w:rPr>
            <w:rStyle w:val="Hyperlink"/>
            <w:noProof/>
            <w:lang w:val="en-US"/>
          </w:rPr>
          <w:t>6.</w:t>
        </w:r>
        <w:r w:rsidR="00447F8A">
          <w:rPr>
            <w:rFonts w:asciiTheme="minorHAnsi" w:eastAsiaTheme="minorEastAsia" w:hAnsiTheme="minorHAnsi" w:cstheme="minorBidi"/>
            <w:b w:val="0"/>
            <w:bCs w:val="0"/>
            <w:caps w:val="0"/>
            <w:noProof/>
            <w:kern w:val="2"/>
            <w:lang w:val="en-BE" w:eastAsia="en-GB"/>
            <w14:ligatures w14:val="standardContextual"/>
          </w:rPr>
          <w:tab/>
        </w:r>
        <w:r w:rsidR="00447F8A" w:rsidRPr="001B7E52">
          <w:rPr>
            <w:rStyle w:val="Hyperlink"/>
            <w:noProof/>
            <w:lang w:val="en-US"/>
          </w:rPr>
          <w:t>PROCEDURES TO GUIDE NEW COMPONENTS, ACTIVITIES AND PROJECTS</w:t>
        </w:r>
        <w:r w:rsidR="00447F8A">
          <w:rPr>
            <w:noProof/>
            <w:webHidden/>
          </w:rPr>
          <w:tab/>
        </w:r>
        <w:r w:rsidR="00447F8A">
          <w:rPr>
            <w:noProof/>
            <w:webHidden/>
          </w:rPr>
          <w:fldChar w:fldCharType="begin"/>
        </w:r>
        <w:r w:rsidR="00447F8A">
          <w:rPr>
            <w:noProof/>
            <w:webHidden/>
          </w:rPr>
          <w:instrText xml:space="preserve"> PAGEREF _Toc144728372 \h </w:instrText>
        </w:r>
        <w:r w:rsidR="00447F8A">
          <w:rPr>
            <w:noProof/>
            <w:webHidden/>
          </w:rPr>
        </w:r>
        <w:r w:rsidR="00447F8A">
          <w:rPr>
            <w:noProof/>
            <w:webHidden/>
          </w:rPr>
          <w:fldChar w:fldCharType="separate"/>
        </w:r>
        <w:r w:rsidR="00447F8A">
          <w:rPr>
            <w:noProof/>
            <w:webHidden/>
          </w:rPr>
          <w:t>14</w:t>
        </w:r>
        <w:r w:rsidR="00447F8A">
          <w:rPr>
            <w:noProof/>
            <w:webHidden/>
          </w:rPr>
          <w:fldChar w:fldCharType="end"/>
        </w:r>
      </w:hyperlink>
    </w:p>
    <w:p w14:paraId="7172DCCD" w14:textId="3526AEED" w:rsidR="00447F8A" w:rsidRDefault="00000000">
      <w:pPr>
        <w:pStyle w:val="TOC1"/>
        <w:tabs>
          <w:tab w:val="left" w:pos="440"/>
          <w:tab w:val="right" w:leader="dot" w:pos="9350"/>
        </w:tabs>
        <w:rPr>
          <w:rFonts w:asciiTheme="minorHAnsi" w:eastAsiaTheme="minorEastAsia" w:hAnsiTheme="minorHAnsi" w:cstheme="minorBidi"/>
          <w:b w:val="0"/>
          <w:bCs w:val="0"/>
          <w:caps w:val="0"/>
          <w:noProof/>
          <w:kern w:val="2"/>
          <w:lang w:val="en-BE" w:eastAsia="en-GB"/>
          <w14:ligatures w14:val="standardContextual"/>
        </w:rPr>
      </w:pPr>
      <w:hyperlink w:anchor="_Toc144728373" w:history="1">
        <w:r w:rsidR="00447F8A" w:rsidRPr="001B7E52">
          <w:rPr>
            <w:rStyle w:val="Hyperlink"/>
            <w:noProof/>
            <w:lang w:val="en-US"/>
          </w:rPr>
          <w:t>7.</w:t>
        </w:r>
        <w:r w:rsidR="00447F8A">
          <w:rPr>
            <w:rFonts w:asciiTheme="minorHAnsi" w:eastAsiaTheme="minorEastAsia" w:hAnsiTheme="minorHAnsi" w:cstheme="minorBidi"/>
            <w:b w:val="0"/>
            <w:bCs w:val="0"/>
            <w:caps w:val="0"/>
            <w:noProof/>
            <w:kern w:val="2"/>
            <w:lang w:val="en-BE" w:eastAsia="en-GB"/>
            <w14:ligatures w14:val="standardContextual"/>
          </w:rPr>
          <w:tab/>
        </w:r>
        <w:r w:rsidR="00447F8A" w:rsidRPr="001B7E52">
          <w:rPr>
            <w:rStyle w:val="Hyperlink"/>
            <w:noProof/>
            <w:lang w:val="en-US"/>
          </w:rPr>
          <w:t>CLOSING OF THE MEETING</w:t>
        </w:r>
        <w:r w:rsidR="00447F8A">
          <w:rPr>
            <w:noProof/>
            <w:webHidden/>
          </w:rPr>
          <w:tab/>
        </w:r>
        <w:r w:rsidR="00447F8A">
          <w:rPr>
            <w:noProof/>
            <w:webHidden/>
          </w:rPr>
          <w:fldChar w:fldCharType="begin"/>
        </w:r>
        <w:r w:rsidR="00447F8A">
          <w:rPr>
            <w:noProof/>
            <w:webHidden/>
          </w:rPr>
          <w:instrText xml:space="preserve"> PAGEREF _Toc144728373 \h </w:instrText>
        </w:r>
        <w:r w:rsidR="00447F8A">
          <w:rPr>
            <w:noProof/>
            <w:webHidden/>
          </w:rPr>
        </w:r>
        <w:r w:rsidR="00447F8A">
          <w:rPr>
            <w:noProof/>
            <w:webHidden/>
          </w:rPr>
          <w:fldChar w:fldCharType="separate"/>
        </w:r>
        <w:r w:rsidR="00447F8A">
          <w:rPr>
            <w:noProof/>
            <w:webHidden/>
          </w:rPr>
          <w:t>14</w:t>
        </w:r>
        <w:r w:rsidR="00447F8A">
          <w:rPr>
            <w:noProof/>
            <w:webHidden/>
          </w:rPr>
          <w:fldChar w:fldCharType="end"/>
        </w:r>
      </w:hyperlink>
    </w:p>
    <w:p w14:paraId="17F17B3C" w14:textId="5E8D87E7" w:rsidR="001E1B7E" w:rsidRDefault="00447F8A" w:rsidP="00D33AC3">
      <w:pPr>
        <w:spacing w:line="240" w:lineRule="auto"/>
        <w:rPr>
          <w:rFonts w:asciiTheme="majorHAnsi" w:hAnsiTheme="majorHAnsi" w:cstheme="majorHAnsi"/>
          <w:sz w:val="24"/>
          <w:szCs w:val="24"/>
          <w:lang w:val="en-GB"/>
        </w:rPr>
      </w:pPr>
      <w:r>
        <w:rPr>
          <w:rFonts w:asciiTheme="majorHAnsi" w:hAnsiTheme="majorHAnsi" w:cstheme="majorHAnsi"/>
          <w:sz w:val="24"/>
          <w:szCs w:val="24"/>
          <w:lang w:val="en-GB"/>
        </w:rPr>
        <w:fldChar w:fldCharType="end"/>
      </w:r>
    </w:p>
    <w:p w14:paraId="1EA4EEA8" w14:textId="7B2CF937" w:rsidR="00530974" w:rsidRDefault="00000000" w:rsidP="00D33AC3">
      <w:pPr>
        <w:spacing w:line="240" w:lineRule="auto"/>
        <w:rPr>
          <w:rFonts w:asciiTheme="majorHAnsi" w:hAnsiTheme="majorHAnsi" w:cstheme="majorHAnsi"/>
          <w:sz w:val="24"/>
          <w:szCs w:val="24"/>
          <w:lang w:val="en-GB"/>
        </w:rPr>
      </w:pPr>
      <w:hyperlink w:anchor="annex1" w:history="1">
        <w:r w:rsidR="00530974" w:rsidRPr="00530974">
          <w:rPr>
            <w:rStyle w:val="Hyperlink"/>
            <w:rFonts w:asciiTheme="majorHAnsi" w:hAnsiTheme="majorHAnsi" w:cstheme="majorHAnsi"/>
            <w:sz w:val="24"/>
            <w:szCs w:val="24"/>
            <w:lang w:val="en-GB"/>
          </w:rPr>
          <w:t>ANNEX I</w:t>
        </w:r>
        <w:r w:rsidR="00530974" w:rsidRPr="00530974">
          <w:rPr>
            <w:rStyle w:val="Hyperlink"/>
            <w:rFonts w:asciiTheme="majorHAnsi" w:hAnsiTheme="majorHAnsi" w:cstheme="majorHAnsi"/>
            <w:sz w:val="24"/>
            <w:szCs w:val="24"/>
            <w:lang w:val="en-GB"/>
          </w:rPr>
          <w:tab/>
          <w:t>Agenda</w:t>
        </w:r>
      </w:hyperlink>
    </w:p>
    <w:p w14:paraId="17007748" w14:textId="2181E305" w:rsidR="00530974" w:rsidRDefault="00000000" w:rsidP="00D33AC3">
      <w:pPr>
        <w:spacing w:line="240" w:lineRule="auto"/>
        <w:rPr>
          <w:rFonts w:asciiTheme="majorHAnsi" w:hAnsiTheme="majorHAnsi" w:cstheme="majorHAnsi"/>
          <w:sz w:val="24"/>
          <w:szCs w:val="24"/>
          <w:lang w:val="en-GB"/>
        </w:rPr>
      </w:pPr>
      <w:hyperlink w:anchor="annex2" w:history="1">
        <w:r w:rsidR="00530974" w:rsidRPr="00530974">
          <w:rPr>
            <w:rStyle w:val="Hyperlink"/>
            <w:rFonts w:asciiTheme="majorHAnsi" w:hAnsiTheme="majorHAnsi" w:cstheme="majorHAnsi"/>
            <w:sz w:val="24"/>
            <w:szCs w:val="24"/>
            <w:lang w:val="en-GB"/>
          </w:rPr>
          <w:t>ANNEX II</w:t>
        </w:r>
        <w:r w:rsidR="00530974" w:rsidRPr="00530974">
          <w:rPr>
            <w:rStyle w:val="Hyperlink"/>
            <w:rFonts w:asciiTheme="majorHAnsi" w:hAnsiTheme="majorHAnsi" w:cstheme="majorHAnsi"/>
            <w:sz w:val="24"/>
            <w:szCs w:val="24"/>
            <w:lang w:val="en-GB"/>
          </w:rPr>
          <w:tab/>
          <w:t>List of Participants</w:t>
        </w:r>
      </w:hyperlink>
    </w:p>
    <w:p w14:paraId="26117448" w14:textId="2EB08AD3" w:rsidR="001E1B7E" w:rsidRDefault="001E1B7E" w:rsidP="001E1B7E">
      <w:pPr>
        <w:rPr>
          <w:lang w:val="en-GB"/>
        </w:rPr>
      </w:pPr>
      <w:r w:rsidRPr="00454950">
        <w:rPr>
          <w:lang w:val="en-GB"/>
        </w:rPr>
        <w:br w:type="page"/>
      </w:r>
    </w:p>
    <w:p w14:paraId="3C67E637" w14:textId="77777777" w:rsidR="008A38D7" w:rsidRPr="00380D9D" w:rsidRDefault="008A38D7" w:rsidP="008A38D7">
      <w:pPr>
        <w:jc w:val="center"/>
        <w:rPr>
          <w:b/>
          <w:bCs/>
        </w:rPr>
      </w:pPr>
      <w:bookmarkStart w:id="1" w:name="_e5f64p31umtf" w:colFirst="0" w:colLast="0"/>
      <w:bookmarkEnd w:id="1"/>
    </w:p>
    <w:p w14:paraId="78F7ADC2" w14:textId="77777777" w:rsidR="008A38D7" w:rsidRPr="00380D9D" w:rsidRDefault="008A38D7" w:rsidP="008A38D7">
      <w:pPr>
        <w:pStyle w:val="Heading1"/>
        <w:rPr>
          <w:lang w:val="en-US"/>
        </w:rPr>
      </w:pPr>
      <w:bookmarkStart w:id="2" w:name="_Toc144728363"/>
      <w:r w:rsidRPr="00380D9D">
        <w:rPr>
          <w:lang w:val="en-US"/>
        </w:rPr>
        <w:t>OPENING OF THE MEETING</w:t>
      </w:r>
      <w:bookmarkEnd w:id="2"/>
    </w:p>
    <w:p w14:paraId="50D1ED40" w14:textId="77777777" w:rsidR="008A38D7" w:rsidRDefault="008A38D7" w:rsidP="008A38D7">
      <w:pPr>
        <w:ind w:hanging="720"/>
        <w:jc w:val="left"/>
        <w:rPr>
          <w:lang w:val="en-US"/>
        </w:rPr>
      </w:pPr>
    </w:p>
    <w:p w14:paraId="19212578" w14:textId="1EE82EA0" w:rsidR="008A38D7" w:rsidRDefault="008A38D7" w:rsidP="008A38D7">
      <w:pPr>
        <w:ind w:left="720"/>
        <w:jc w:val="left"/>
        <w:rPr>
          <w:lang w:val="en-US"/>
        </w:rPr>
      </w:pPr>
      <w:r>
        <w:rPr>
          <w:lang w:val="en-US"/>
        </w:rPr>
        <w:t xml:space="preserve">The meeting was opened by the IODE Co-Chairs. They introduced the agenda, attached as </w:t>
      </w:r>
      <w:hyperlink w:anchor="annex1" w:history="1">
        <w:r w:rsidRPr="008A38D7">
          <w:rPr>
            <w:rStyle w:val="Hyperlink"/>
            <w:lang w:val="en-US"/>
          </w:rPr>
          <w:t>Annex I</w:t>
        </w:r>
      </w:hyperlink>
      <w:r>
        <w:rPr>
          <w:lang w:val="en-US"/>
        </w:rPr>
        <w:t xml:space="preserve">. The list of participants is attached as </w:t>
      </w:r>
      <w:hyperlink w:anchor="annex2" w:history="1">
        <w:r w:rsidRPr="008A38D7">
          <w:rPr>
            <w:rStyle w:val="Hyperlink"/>
            <w:lang w:val="en-US"/>
          </w:rPr>
          <w:t>Annex II</w:t>
        </w:r>
      </w:hyperlink>
      <w:r>
        <w:rPr>
          <w:lang w:val="en-US"/>
        </w:rPr>
        <w:t>.</w:t>
      </w:r>
    </w:p>
    <w:p w14:paraId="2087A12B" w14:textId="5B7A81F3" w:rsidR="008A38D7" w:rsidRPr="00380D9D" w:rsidRDefault="008A38D7" w:rsidP="008A38D7">
      <w:pPr>
        <w:ind w:left="720"/>
        <w:jc w:val="left"/>
        <w:rPr>
          <w:lang w:val="en-US"/>
        </w:rPr>
      </w:pPr>
      <w:proofErr w:type="spellStart"/>
      <w:r>
        <w:rPr>
          <w:lang w:val="en-US"/>
        </w:rPr>
        <w:t>Ms</w:t>
      </w:r>
      <w:proofErr w:type="spellEnd"/>
      <w:r>
        <w:rPr>
          <w:lang w:val="en-US"/>
        </w:rPr>
        <w:t xml:space="preserve"> Lotta </w:t>
      </w:r>
      <w:proofErr w:type="spellStart"/>
      <w:r>
        <w:rPr>
          <w:lang w:val="en-US"/>
        </w:rPr>
        <w:t>Fyrberg</w:t>
      </w:r>
      <w:proofErr w:type="spellEnd"/>
      <w:r>
        <w:rPr>
          <w:lang w:val="en-US"/>
        </w:rPr>
        <w:t>, IODE Co-Chair recalled the objectives of the meeting, referring to discussions at IODE-27.</w:t>
      </w:r>
    </w:p>
    <w:p w14:paraId="0E3EBE33" w14:textId="77777777" w:rsidR="008A38D7" w:rsidRDefault="008A38D7" w:rsidP="008A38D7">
      <w:pPr>
        <w:pStyle w:val="ListParagraph"/>
        <w:ind w:hanging="720"/>
        <w:jc w:val="left"/>
        <w:rPr>
          <w:lang w:val="en-US"/>
        </w:rPr>
      </w:pPr>
    </w:p>
    <w:p w14:paraId="18135A42" w14:textId="77777777" w:rsidR="008A38D7" w:rsidRPr="00380D9D" w:rsidRDefault="008A38D7" w:rsidP="008A38D7">
      <w:pPr>
        <w:pStyle w:val="Heading1"/>
        <w:ind w:left="709" w:hanging="709"/>
        <w:rPr>
          <w:lang w:val="en-US"/>
        </w:rPr>
      </w:pPr>
      <w:bookmarkStart w:id="3" w:name="_Toc144728364"/>
      <w:r w:rsidRPr="00380D9D">
        <w:rPr>
          <w:lang w:val="en-US"/>
        </w:rPr>
        <w:t>DECISIONS/INSTRUCTIONS BY IODE-XXVII REGARDING STRUCTURAL ELEMENTS</w:t>
      </w:r>
      <w:bookmarkEnd w:id="3"/>
    </w:p>
    <w:p w14:paraId="397A6481" w14:textId="77777777" w:rsidR="008A38D7" w:rsidRDefault="008A38D7" w:rsidP="008A38D7">
      <w:pPr>
        <w:pStyle w:val="ListParagraph"/>
        <w:jc w:val="left"/>
        <w:rPr>
          <w:lang w:val="en-US"/>
        </w:rPr>
      </w:pPr>
    </w:p>
    <w:p w14:paraId="276E6A21" w14:textId="25622B24" w:rsidR="008A38D7" w:rsidRDefault="008A38D7" w:rsidP="008A38D7">
      <w:pPr>
        <w:pStyle w:val="ListParagraph"/>
        <w:jc w:val="left"/>
        <w:rPr>
          <w:lang w:val="en-US"/>
        </w:rPr>
      </w:pPr>
      <w:r>
        <w:rPr>
          <w:lang w:val="en-US"/>
        </w:rPr>
        <w:t>It was recalled that this topic was discussed under agenda item 3.3.3 at IODE-27.</w:t>
      </w:r>
    </w:p>
    <w:p w14:paraId="51EA2F7B" w14:textId="77777777" w:rsidR="008A38D7" w:rsidRDefault="008A38D7" w:rsidP="008A38D7">
      <w:pPr>
        <w:ind w:left="720"/>
      </w:pPr>
    </w:p>
    <w:p w14:paraId="202C6411" w14:textId="77777777" w:rsidR="008A38D7" w:rsidRPr="00382466" w:rsidRDefault="008A38D7" w:rsidP="008A38D7">
      <w:pPr>
        <w:ind w:left="720"/>
        <w:rPr>
          <w:i/>
          <w:iCs/>
          <w:sz w:val="20"/>
          <w:szCs w:val="20"/>
        </w:rPr>
      </w:pPr>
      <w:r>
        <w:rPr>
          <w:lang w:val="en-US"/>
        </w:rPr>
        <w:t>“</w:t>
      </w:r>
      <w:proofErr w:type="spellStart"/>
      <w:r w:rsidRPr="00382466">
        <w:rPr>
          <w:i/>
          <w:iCs/>
          <w:sz w:val="20"/>
          <w:szCs w:val="20"/>
        </w:rPr>
        <w:t>Mr</w:t>
      </w:r>
      <w:proofErr w:type="spellEnd"/>
      <w:r w:rsidRPr="00382466">
        <w:rPr>
          <w:i/>
          <w:iCs/>
          <w:sz w:val="20"/>
          <w:szCs w:val="20"/>
        </w:rPr>
        <w:t xml:space="preserve"> De Bruin </w:t>
      </w:r>
      <w:r w:rsidRPr="00382466">
        <w:rPr>
          <w:i/>
          <w:iCs/>
          <w:sz w:val="20"/>
          <w:szCs w:val="20"/>
          <w:lang w:val="en-US"/>
        </w:rPr>
        <w:t xml:space="preserve">(IODE Co-Chair 2019-2023) </w:t>
      </w:r>
      <w:r w:rsidRPr="00382466">
        <w:rPr>
          <w:i/>
          <w:iCs/>
          <w:sz w:val="20"/>
          <w:szCs w:val="20"/>
        </w:rPr>
        <w:t xml:space="preserve">noted that the IODE </w:t>
      </w:r>
      <w:proofErr w:type="spellStart"/>
      <w:r w:rsidRPr="00382466">
        <w:rPr>
          <w:i/>
          <w:iCs/>
          <w:sz w:val="20"/>
          <w:szCs w:val="20"/>
        </w:rPr>
        <w:t>programme</w:t>
      </w:r>
      <w:proofErr w:type="spellEnd"/>
      <w:r w:rsidRPr="00382466">
        <w:rPr>
          <w:i/>
          <w:iCs/>
          <w:sz w:val="20"/>
          <w:szCs w:val="20"/>
        </w:rPr>
        <w:t xml:space="preserve"> has been using the term “project” for all its activities since the 1990s for global as well as regional activities. Most of the projects have been formally established through an IODE Recommendation that was subsequently approved by the IOC Assembly (usually part of the overall Assembly decision on IODE. IODE Recommendations are usually submitted to the IOC Assembly because IODE Committee meetings are typically organized a few months before sessions of the IOC Assembly). The IODE Recommendation includes the terms of reference of the project as well as the terms of reference and initial membership of the project’s steering group. Reference is made to agenda item 3.3.4 where rules of procedures are proposed to harmonize arrangements for all projects. </w:t>
      </w:r>
    </w:p>
    <w:p w14:paraId="6207A69B" w14:textId="77777777" w:rsidR="008A38D7" w:rsidRPr="00382466" w:rsidRDefault="008A38D7" w:rsidP="008A38D7">
      <w:pPr>
        <w:ind w:left="720"/>
        <w:rPr>
          <w:i/>
          <w:iCs/>
          <w:sz w:val="20"/>
          <w:szCs w:val="20"/>
        </w:rPr>
      </w:pPr>
    </w:p>
    <w:p w14:paraId="5A8F7E9E" w14:textId="77777777" w:rsidR="008A38D7" w:rsidRPr="00382466" w:rsidRDefault="008A38D7" w:rsidP="008A38D7">
      <w:pPr>
        <w:ind w:left="720"/>
        <w:rPr>
          <w:i/>
          <w:iCs/>
          <w:sz w:val="20"/>
          <w:szCs w:val="20"/>
        </w:rPr>
      </w:pPr>
      <w:r w:rsidRPr="00382466">
        <w:rPr>
          <w:i/>
          <w:iCs/>
          <w:sz w:val="20"/>
          <w:szCs w:val="20"/>
        </w:rPr>
        <w:t xml:space="preserve">For some time however, it has been observed that naming our activities “project” creates the perception that these are activities that are limited in duration and thus also with finite resources. This is hampering IODE efforts to partner with other </w:t>
      </w:r>
      <w:proofErr w:type="spellStart"/>
      <w:r w:rsidRPr="00382466">
        <w:rPr>
          <w:i/>
          <w:iCs/>
          <w:sz w:val="20"/>
          <w:szCs w:val="20"/>
        </w:rPr>
        <w:t>programmes</w:t>
      </w:r>
      <w:proofErr w:type="spellEnd"/>
      <w:r w:rsidRPr="00382466">
        <w:rPr>
          <w:i/>
          <w:iCs/>
          <w:sz w:val="20"/>
          <w:szCs w:val="20"/>
        </w:rPr>
        <w:t xml:space="preserve"> and organizations that do not wish to embark on collaboration unless long-term sustainability of this collaboration can be expected.</w:t>
      </w:r>
    </w:p>
    <w:p w14:paraId="4DF96C55" w14:textId="77777777" w:rsidR="008A38D7" w:rsidRPr="00382466" w:rsidRDefault="008A38D7" w:rsidP="008A38D7">
      <w:pPr>
        <w:ind w:left="720"/>
        <w:rPr>
          <w:i/>
          <w:iCs/>
          <w:sz w:val="20"/>
          <w:szCs w:val="20"/>
        </w:rPr>
      </w:pPr>
    </w:p>
    <w:p w14:paraId="74BDD929" w14:textId="77777777" w:rsidR="008A38D7" w:rsidRPr="00382466" w:rsidRDefault="008A38D7" w:rsidP="008A38D7">
      <w:pPr>
        <w:ind w:left="720"/>
        <w:rPr>
          <w:i/>
          <w:iCs/>
          <w:sz w:val="20"/>
          <w:szCs w:val="20"/>
        </w:rPr>
      </w:pPr>
      <w:proofErr w:type="spellStart"/>
      <w:r w:rsidRPr="00382466">
        <w:rPr>
          <w:i/>
          <w:iCs/>
          <w:sz w:val="20"/>
          <w:szCs w:val="20"/>
        </w:rPr>
        <w:t>Mr</w:t>
      </w:r>
      <w:proofErr w:type="spellEnd"/>
      <w:r w:rsidRPr="00382466">
        <w:rPr>
          <w:i/>
          <w:iCs/>
          <w:sz w:val="20"/>
          <w:szCs w:val="20"/>
        </w:rPr>
        <w:t xml:space="preserve"> De Bruin therefore proposed a more appropriate naming of IODE activities:</w:t>
      </w:r>
    </w:p>
    <w:p w14:paraId="3240E365" w14:textId="77777777" w:rsidR="008A38D7" w:rsidRPr="00382466" w:rsidRDefault="008A38D7" w:rsidP="008A38D7">
      <w:pPr>
        <w:ind w:left="720"/>
        <w:rPr>
          <w:i/>
          <w:iCs/>
          <w:sz w:val="20"/>
          <w:szCs w:val="20"/>
        </w:rPr>
      </w:pPr>
    </w:p>
    <w:p w14:paraId="7E6069F0" w14:textId="77777777" w:rsidR="008A38D7" w:rsidRPr="00382466" w:rsidRDefault="008A38D7" w:rsidP="008A38D7">
      <w:pPr>
        <w:pStyle w:val="ListParagraph"/>
        <w:widowControl/>
        <w:numPr>
          <w:ilvl w:val="0"/>
          <w:numId w:val="39"/>
        </w:numPr>
        <w:rPr>
          <w:i/>
          <w:iCs/>
          <w:sz w:val="20"/>
          <w:szCs w:val="20"/>
        </w:rPr>
      </w:pPr>
      <w:r w:rsidRPr="00382466">
        <w:rPr>
          <w:b/>
          <w:bCs/>
          <w:i/>
          <w:iCs/>
          <w:sz w:val="20"/>
          <w:szCs w:val="20"/>
        </w:rPr>
        <w:t>Programme Component (PC):</w:t>
      </w:r>
      <w:r w:rsidRPr="00382466">
        <w:rPr>
          <w:i/>
          <w:iCs/>
          <w:sz w:val="20"/>
          <w:szCs w:val="20"/>
        </w:rPr>
        <w:t xml:space="preserve"> activity with core UNESCO/IOC RP funding and staff support, </w:t>
      </w:r>
      <w:r w:rsidRPr="00382466">
        <w:rPr>
          <w:i/>
          <w:iCs/>
          <w:color w:val="000000" w:themeColor="text1"/>
          <w:sz w:val="20"/>
          <w:szCs w:val="20"/>
        </w:rPr>
        <w:t xml:space="preserve">supplemented by in-kind and/or extra-budgetary support, that enables </w:t>
      </w:r>
      <w:r w:rsidRPr="00382466">
        <w:rPr>
          <w:i/>
          <w:iCs/>
          <w:sz w:val="20"/>
          <w:szCs w:val="20"/>
        </w:rPr>
        <w:t xml:space="preserve">the activity to operate on a sustainable </w:t>
      </w:r>
      <w:proofErr w:type="gramStart"/>
      <w:r w:rsidRPr="00382466">
        <w:rPr>
          <w:i/>
          <w:iCs/>
          <w:sz w:val="20"/>
          <w:szCs w:val="20"/>
        </w:rPr>
        <w:t>basis;</w:t>
      </w:r>
      <w:proofErr w:type="gramEnd"/>
    </w:p>
    <w:p w14:paraId="53CD0AA2" w14:textId="77777777" w:rsidR="008A38D7" w:rsidRPr="00382466" w:rsidRDefault="008A38D7" w:rsidP="008A38D7">
      <w:pPr>
        <w:pStyle w:val="ListParagraph"/>
        <w:widowControl/>
        <w:numPr>
          <w:ilvl w:val="0"/>
          <w:numId w:val="39"/>
        </w:numPr>
        <w:rPr>
          <w:i/>
          <w:iCs/>
          <w:sz w:val="20"/>
          <w:szCs w:val="20"/>
        </w:rPr>
      </w:pPr>
      <w:r w:rsidRPr="00382466">
        <w:rPr>
          <w:b/>
          <w:bCs/>
          <w:i/>
          <w:iCs/>
          <w:sz w:val="20"/>
          <w:szCs w:val="20"/>
        </w:rPr>
        <w:t>Programme Activity (PA)</w:t>
      </w:r>
      <w:r w:rsidRPr="00382466">
        <w:rPr>
          <w:i/>
          <w:iCs/>
          <w:sz w:val="20"/>
          <w:szCs w:val="20"/>
        </w:rPr>
        <w:t xml:space="preserve">: Long-term activity receiving minimal UNESCO/IOC RP funding supplemented by in-kind and/or extra-budgetary </w:t>
      </w:r>
      <w:proofErr w:type="gramStart"/>
      <w:r w:rsidRPr="00382466">
        <w:rPr>
          <w:i/>
          <w:iCs/>
          <w:sz w:val="20"/>
          <w:szCs w:val="20"/>
        </w:rPr>
        <w:t>support;</w:t>
      </w:r>
      <w:proofErr w:type="gramEnd"/>
    </w:p>
    <w:p w14:paraId="7C1DB8CC" w14:textId="77777777" w:rsidR="008A38D7" w:rsidRPr="00382466" w:rsidRDefault="008A38D7" w:rsidP="008A38D7">
      <w:pPr>
        <w:pStyle w:val="ListParagraph"/>
        <w:widowControl/>
        <w:numPr>
          <w:ilvl w:val="0"/>
          <w:numId w:val="39"/>
        </w:numPr>
        <w:rPr>
          <w:i/>
          <w:iCs/>
          <w:sz w:val="20"/>
          <w:szCs w:val="20"/>
        </w:rPr>
      </w:pPr>
      <w:r w:rsidRPr="00382466">
        <w:rPr>
          <w:b/>
          <w:bCs/>
          <w:i/>
          <w:iCs/>
          <w:sz w:val="20"/>
          <w:szCs w:val="20"/>
        </w:rPr>
        <w:t>Project</w:t>
      </w:r>
      <w:r w:rsidRPr="00382466">
        <w:rPr>
          <w:i/>
          <w:iCs/>
          <w:sz w:val="20"/>
          <w:szCs w:val="20"/>
        </w:rPr>
        <w:t xml:space="preserve">: Activity that is limited in time and is fully funded from extra-budgetary sources.  </w:t>
      </w:r>
    </w:p>
    <w:p w14:paraId="1B47630C" w14:textId="77777777" w:rsidR="008A38D7" w:rsidRPr="00382466" w:rsidRDefault="008A38D7" w:rsidP="008A38D7">
      <w:pPr>
        <w:ind w:left="720"/>
        <w:rPr>
          <w:i/>
          <w:iCs/>
          <w:sz w:val="20"/>
          <w:szCs w:val="20"/>
        </w:rPr>
      </w:pPr>
    </w:p>
    <w:p w14:paraId="1CAF7D6E" w14:textId="39B9CCE0" w:rsidR="008A38D7" w:rsidRPr="00382466" w:rsidRDefault="008A38D7" w:rsidP="008A38D7">
      <w:pPr>
        <w:ind w:left="720"/>
        <w:rPr>
          <w:i/>
          <w:iCs/>
          <w:sz w:val="20"/>
          <w:szCs w:val="20"/>
        </w:rPr>
      </w:pPr>
      <w:r w:rsidRPr="00382466">
        <w:rPr>
          <w:i/>
          <w:iCs/>
          <w:sz w:val="20"/>
          <w:szCs w:val="20"/>
        </w:rPr>
        <w:t xml:space="preserve">As an initial effort to express the long-term commitment of IOC/IODE to its activities </w:t>
      </w:r>
      <w:proofErr w:type="spellStart"/>
      <w:r w:rsidRPr="00382466">
        <w:rPr>
          <w:i/>
          <w:iCs/>
          <w:sz w:val="20"/>
          <w:szCs w:val="20"/>
        </w:rPr>
        <w:t>Mr</w:t>
      </w:r>
      <w:proofErr w:type="spellEnd"/>
      <w:r w:rsidRPr="00382466">
        <w:rPr>
          <w:i/>
          <w:iCs/>
          <w:sz w:val="20"/>
          <w:szCs w:val="20"/>
        </w:rPr>
        <w:t xml:space="preserve"> De Bruin proposed that ODIS, OBIS and OTGA should be considered as </w:t>
      </w:r>
      <w:proofErr w:type="spellStart"/>
      <w:r w:rsidRPr="00382466">
        <w:rPr>
          <w:i/>
          <w:iCs/>
          <w:sz w:val="20"/>
          <w:szCs w:val="20"/>
        </w:rPr>
        <w:t>Programme</w:t>
      </w:r>
      <w:proofErr w:type="spellEnd"/>
      <w:r w:rsidRPr="00382466">
        <w:rPr>
          <w:i/>
          <w:iCs/>
          <w:sz w:val="20"/>
          <w:szCs w:val="20"/>
        </w:rPr>
        <w:t xml:space="preserve"> Component. He noted that this should not change the rules of procedure discussed under agenda item 3.3.4 in terms of the creation of </w:t>
      </w:r>
      <w:proofErr w:type="spellStart"/>
      <w:r w:rsidR="006174A4">
        <w:rPr>
          <w:i/>
          <w:iCs/>
          <w:sz w:val="20"/>
          <w:szCs w:val="20"/>
        </w:rPr>
        <w:t>P</w:t>
      </w:r>
      <w:r w:rsidRPr="00382466">
        <w:rPr>
          <w:i/>
          <w:iCs/>
          <w:sz w:val="20"/>
          <w:szCs w:val="20"/>
        </w:rPr>
        <w:t>rogramme</w:t>
      </w:r>
      <w:proofErr w:type="spellEnd"/>
      <w:r w:rsidRPr="00382466">
        <w:rPr>
          <w:i/>
          <w:iCs/>
          <w:sz w:val="20"/>
          <w:szCs w:val="20"/>
        </w:rPr>
        <w:t xml:space="preserve"> </w:t>
      </w:r>
      <w:r w:rsidR="006174A4">
        <w:rPr>
          <w:i/>
          <w:iCs/>
          <w:sz w:val="20"/>
          <w:szCs w:val="20"/>
        </w:rPr>
        <w:t>A</w:t>
      </w:r>
      <w:r w:rsidRPr="00382466">
        <w:rPr>
          <w:i/>
          <w:iCs/>
          <w:sz w:val="20"/>
          <w:szCs w:val="20"/>
        </w:rPr>
        <w:t>ctivities or their governance and management arrangements.</w:t>
      </w:r>
    </w:p>
    <w:p w14:paraId="136BB609" w14:textId="77777777" w:rsidR="008A38D7" w:rsidRPr="00382466" w:rsidRDefault="008A38D7" w:rsidP="008A38D7">
      <w:pPr>
        <w:ind w:left="720"/>
        <w:rPr>
          <w:i/>
          <w:iCs/>
          <w:sz w:val="20"/>
          <w:szCs w:val="20"/>
        </w:rPr>
      </w:pPr>
    </w:p>
    <w:p w14:paraId="26333F47" w14:textId="77777777" w:rsidR="008A38D7" w:rsidRPr="00382466" w:rsidRDefault="008A38D7" w:rsidP="008A38D7">
      <w:pPr>
        <w:ind w:left="720"/>
        <w:rPr>
          <w:i/>
          <w:iCs/>
          <w:sz w:val="20"/>
          <w:szCs w:val="20"/>
        </w:rPr>
      </w:pPr>
      <w:r w:rsidRPr="00382466">
        <w:rPr>
          <w:b/>
          <w:bCs/>
          <w:i/>
          <w:iCs/>
          <w:sz w:val="20"/>
          <w:szCs w:val="20"/>
        </w:rPr>
        <w:t>The Committee approved</w:t>
      </w:r>
      <w:r w:rsidRPr="00382466">
        <w:rPr>
          <w:i/>
          <w:iCs/>
          <w:sz w:val="20"/>
          <w:szCs w:val="20"/>
        </w:rPr>
        <w:t xml:space="preserve"> the designation of IODE activities as </w:t>
      </w:r>
      <w:proofErr w:type="spellStart"/>
      <w:r w:rsidRPr="00382466">
        <w:rPr>
          <w:i/>
          <w:iCs/>
          <w:sz w:val="20"/>
          <w:szCs w:val="20"/>
        </w:rPr>
        <w:t>Programme</w:t>
      </w:r>
      <w:proofErr w:type="spellEnd"/>
      <w:r w:rsidRPr="00382466">
        <w:rPr>
          <w:i/>
          <w:iCs/>
          <w:sz w:val="20"/>
          <w:szCs w:val="20"/>
        </w:rPr>
        <w:t xml:space="preserve"> Components, </w:t>
      </w:r>
      <w:proofErr w:type="spellStart"/>
      <w:r w:rsidRPr="00382466">
        <w:rPr>
          <w:i/>
          <w:iCs/>
          <w:sz w:val="20"/>
          <w:szCs w:val="20"/>
        </w:rPr>
        <w:t>Programme</w:t>
      </w:r>
      <w:proofErr w:type="spellEnd"/>
      <w:r w:rsidRPr="00382466">
        <w:rPr>
          <w:i/>
          <w:iCs/>
          <w:sz w:val="20"/>
          <w:szCs w:val="20"/>
        </w:rPr>
        <w:t xml:space="preserve"> Activities and Projects, considering that this should make IODE activities more attractive to partners for cooperation.</w:t>
      </w:r>
    </w:p>
    <w:p w14:paraId="170F4FA0" w14:textId="77777777" w:rsidR="008A38D7" w:rsidRPr="00382466" w:rsidRDefault="008A38D7" w:rsidP="008A38D7">
      <w:pPr>
        <w:ind w:left="720"/>
        <w:rPr>
          <w:i/>
          <w:iCs/>
          <w:sz w:val="20"/>
          <w:szCs w:val="20"/>
        </w:rPr>
      </w:pPr>
      <w:r w:rsidRPr="00382466">
        <w:rPr>
          <w:b/>
          <w:bCs/>
          <w:i/>
          <w:iCs/>
          <w:sz w:val="20"/>
          <w:szCs w:val="20"/>
        </w:rPr>
        <w:t>The Committee decided</w:t>
      </w:r>
      <w:r w:rsidRPr="00382466">
        <w:rPr>
          <w:i/>
          <w:iCs/>
          <w:sz w:val="20"/>
          <w:szCs w:val="20"/>
        </w:rPr>
        <w:t xml:space="preserve"> to designate ODIS, OBIS and OTGA as </w:t>
      </w:r>
      <w:proofErr w:type="spellStart"/>
      <w:r w:rsidRPr="00382466">
        <w:rPr>
          <w:i/>
          <w:iCs/>
          <w:sz w:val="20"/>
          <w:szCs w:val="20"/>
        </w:rPr>
        <w:t>Programme</w:t>
      </w:r>
      <w:proofErr w:type="spellEnd"/>
      <w:r w:rsidRPr="00382466">
        <w:rPr>
          <w:i/>
          <w:iCs/>
          <w:sz w:val="20"/>
          <w:szCs w:val="20"/>
        </w:rPr>
        <w:t xml:space="preserve"> Components and to take this into consideration in the work plan and budget 2023-2025.</w:t>
      </w:r>
    </w:p>
    <w:p w14:paraId="416E75E1" w14:textId="77777777" w:rsidR="008A38D7" w:rsidRPr="00382466" w:rsidRDefault="008A38D7" w:rsidP="008A38D7">
      <w:pPr>
        <w:ind w:left="720"/>
        <w:rPr>
          <w:i/>
          <w:iCs/>
          <w:sz w:val="20"/>
          <w:szCs w:val="20"/>
        </w:rPr>
      </w:pPr>
    </w:p>
    <w:p w14:paraId="45AD20E3" w14:textId="77777777" w:rsidR="008A38D7" w:rsidRDefault="008A38D7" w:rsidP="008A38D7">
      <w:pPr>
        <w:ind w:left="720"/>
      </w:pPr>
      <w:r w:rsidRPr="00382466">
        <w:rPr>
          <w:b/>
          <w:bCs/>
          <w:i/>
          <w:iCs/>
          <w:sz w:val="20"/>
          <w:szCs w:val="20"/>
        </w:rPr>
        <w:t>The Committee instructed</w:t>
      </w:r>
      <w:r w:rsidRPr="00382466">
        <w:rPr>
          <w:i/>
          <w:iCs/>
          <w:sz w:val="20"/>
          <w:szCs w:val="20"/>
        </w:rPr>
        <w:t xml:space="preserve"> the IODE </w:t>
      </w:r>
      <w:r w:rsidRPr="00382466">
        <w:rPr>
          <w:i/>
          <w:iCs/>
          <w:color w:val="000000" w:themeColor="text1"/>
          <w:sz w:val="20"/>
          <w:szCs w:val="20"/>
        </w:rPr>
        <w:t>Management Group to (</w:t>
      </w:r>
      <w:proofErr w:type="spellStart"/>
      <w:r w:rsidRPr="00382466">
        <w:rPr>
          <w:i/>
          <w:iCs/>
          <w:color w:val="000000" w:themeColor="text1"/>
          <w:sz w:val="20"/>
          <w:szCs w:val="20"/>
        </w:rPr>
        <w:t>i</w:t>
      </w:r>
      <w:proofErr w:type="spellEnd"/>
      <w:r w:rsidRPr="00382466">
        <w:rPr>
          <w:i/>
          <w:iCs/>
          <w:color w:val="000000" w:themeColor="text1"/>
          <w:sz w:val="20"/>
          <w:szCs w:val="20"/>
        </w:rPr>
        <w:t xml:space="preserve">) further clarify and finetune the naming definitions; (ii) propose the designation of all other IODE </w:t>
      </w:r>
      <w:r w:rsidRPr="00382466">
        <w:rPr>
          <w:i/>
          <w:iCs/>
          <w:sz w:val="20"/>
          <w:szCs w:val="20"/>
        </w:rPr>
        <w:t xml:space="preserve">activities; and (iii) propose procedures to guide applications for new components, </w:t>
      </w:r>
      <w:proofErr w:type="gramStart"/>
      <w:r w:rsidRPr="00382466">
        <w:rPr>
          <w:i/>
          <w:iCs/>
          <w:sz w:val="20"/>
          <w:szCs w:val="20"/>
        </w:rPr>
        <w:t>activities</w:t>
      </w:r>
      <w:proofErr w:type="gramEnd"/>
      <w:r w:rsidRPr="00382466">
        <w:rPr>
          <w:i/>
          <w:iCs/>
          <w:sz w:val="20"/>
          <w:szCs w:val="20"/>
        </w:rPr>
        <w:t xml:space="preserve"> and projects, and submit these to the 28</w:t>
      </w:r>
      <w:r w:rsidRPr="00382466">
        <w:rPr>
          <w:i/>
          <w:iCs/>
          <w:sz w:val="20"/>
          <w:szCs w:val="20"/>
          <w:vertAlign w:val="superscript"/>
        </w:rPr>
        <w:t>th</w:t>
      </w:r>
      <w:r w:rsidRPr="00382466">
        <w:rPr>
          <w:i/>
          <w:iCs/>
          <w:sz w:val="20"/>
          <w:szCs w:val="20"/>
        </w:rPr>
        <w:t xml:space="preserve"> Session of the IODE Committee in 2025</w:t>
      </w:r>
      <w:r>
        <w:rPr>
          <w:i/>
          <w:iCs/>
          <w:sz w:val="20"/>
          <w:szCs w:val="20"/>
          <w:lang w:val="en-US"/>
        </w:rPr>
        <w:t>”</w:t>
      </w:r>
      <w:r w:rsidRPr="00382466">
        <w:rPr>
          <w:i/>
          <w:iCs/>
          <w:sz w:val="20"/>
          <w:szCs w:val="20"/>
        </w:rPr>
        <w:t>.</w:t>
      </w:r>
    </w:p>
    <w:p w14:paraId="1DD390BD" w14:textId="77777777" w:rsidR="008A38D7" w:rsidRPr="00380D9D" w:rsidRDefault="008A38D7" w:rsidP="008A38D7">
      <w:pPr>
        <w:pStyle w:val="ListParagraph"/>
        <w:jc w:val="left"/>
      </w:pPr>
    </w:p>
    <w:p w14:paraId="58646831" w14:textId="52DBE0AE" w:rsidR="008A38D7" w:rsidRDefault="008A38D7" w:rsidP="008A38D7">
      <w:pPr>
        <w:pStyle w:val="ListParagraph"/>
        <w:jc w:val="left"/>
        <w:rPr>
          <w:lang w:val="en-US"/>
        </w:rPr>
      </w:pPr>
      <w:proofErr w:type="spellStart"/>
      <w:r>
        <w:rPr>
          <w:lang w:val="en-US"/>
        </w:rPr>
        <w:t>Ms</w:t>
      </w:r>
      <w:proofErr w:type="spellEnd"/>
      <w:r>
        <w:rPr>
          <w:lang w:val="en-US"/>
        </w:rPr>
        <w:t xml:space="preserve"> </w:t>
      </w:r>
      <w:proofErr w:type="spellStart"/>
      <w:r>
        <w:rPr>
          <w:lang w:val="en-US"/>
        </w:rPr>
        <w:t>Fyrberg</w:t>
      </w:r>
      <w:proofErr w:type="spellEnd"/>
      <w:r>
        <w:rPr>
          <w:lang w:val="en-US"/>
        </w:rPr>
        <w:t xml:space="preserve"> informed the participants that this </w:t>
      </w:r>
      <w:r w:rsidRPr="008A38D7">
        <w:rPr>
          <w:i/>
          <w:iCs/>
          <w:lang w:val="en-US"/>
        </w:rPr>
        <w:t>ad hoc</w:t>
      </w:r>
      <w:r>
        <w:rPr>
          <w:lang w:val="en-US"/>
        </w:rPr>
        <w:t xml:space="preserve"> meeting of the IODE Management Group would discuss mainly (</w:t>
      </w:r>
      <w:proofErr w:type="spellStart"/>
      <w:r>
        <w:rPr>
          <w:lang w:val="en-US"/>
        </w:rPr>
        <w:t>i</w:t>
      </w:r>
      <w:proofErr w:type="spellEnd"/>
      <w:r>
        <w:rPr>
          <w:lang w:val="en-US"/>
        </w:rPr>
        <w:t>) and (ii):</w:t>
      </w:r>
    </w:p>
    <w:p w14:paraId="1EFE0F39" w14:textId="77777777" w:rsidR="008A38D7" w:rsidRDefault="008A38D7" w:rsidP="008A38D7">
      <w:pPr>
        <w:pStyle w:val="ListParagraph"/>
        <w:jc w:val="left"/>
        <w:rPr>
          <w:lang w:val="en-US"/>
        </w:rPr>
      </w:pPr>
    </w:p>
    <w:p w14:paraId="139AB502" w14:textId="77777777" w:rsidR="008A38D7" w:rsidRPr="00380D9D" w:rsidRDefault="008A38D7" w:rsidP="008A38D7">
      <w:pPr>
        <w:pStyle w:val="ListParagraph"/>
        <w:widowControl/>
        <w:numPr>
          <w:ilvl w:val="0"/>
          <w:numId w:val="40"/>
        </w:numPr>
        <w:rPr>
          <w:lang w:val="en-US"/>
        </w:rPr>
      </w:pPr>
      <w:r w:rsidRPr="00380D9D">
        <w:rPr>
          <w:lang w:val="en-US"/>
        </w:rPr>
        <w:t xml:space="preserve">further clarify and finetune the naming </w:t>
      </w:r>
      <w:proofErr w:type="gramStart"/>
      <w:r w:rsidRPr="00380D9D">
        <w:rPr>
          <w:lang w:val="en-US"/>
        </w:rPr>
        <w:t>definitions;</w:t>
      </w:r>
      <w:proofErr w:type="gramEnd"/>
      <w:r w:rsidRPr="00380D9D">
        <w:rPr>
          <w:lang w:val="en-US"/>
        </w:rPr>
        <w:t xml:space="preserve"> </w:t>
      </w:r>
    </w:p>
    <w:p w14:paraId="311EC327" w14:textId="77777777" w:rsidR="008A38D7" w:rsidRDefault="008A38D7" w:rsidP="008A38D7">
      <w:pPr>
        <w:pStyle w:val="ListParagraph"/>
        <w:widowControl/>
        <w:numPr>
          <w:ilvl w:val="0"/>
          <w:numId w:val="40"/>
        </w:numPr>
        <w:rPr>
          <w:lang w:val="en-US"/>
        </w:rPr>
      </w:pPr>
      <w:r w:rsidRPr="00380D9D">
        <w:rPr>
          <w:lang w:val="en-US"/>
        </w:rPr>
        <w:t xml:space="preserve">propose the designation of all other IODE </w:t>
      </w:r>
      <w:proofErr w:type="gramStart"/>
      <w:r w:rsidRPr="00380D9D">
        <w:rPr>
          <w:lang w:val="en-US"/>
        </w:rPr>
        <w:t>activities;</w:t>
      </w:r>
      <w:proofErr w:type="gramEnd"/>
      <w:r w:rsidRPr="00380D9D">
        <w:rPr>
          <w:lang w:val="en-US"/>
        </w:rPr>
        <w:t xml:space="preserve"> </w:t>
      </w:r>
    </w:p>
    <w:p w14:paraId="04317634" w14:textId="77777777" w:rsidR="008A38D7" w:rsidRDefault="008A38D7" w:rsidP="008A38D7">
      <w:pPr>
        <w:pStyle w:val="ListParagraph"/>
        <w:ind w:left="1440"/>
        <w:rPr>
          <w:lang w:val="en-US"/>
        </w:rPr>
      </w:pPr>
    </w:p>
    <w:p w14:paraId="789063DB" w14:textId="535F6A53" w:rsidR="008A38D7" w:rsidRPr="00380D9D" w:rsidRDefault="008A38D7" w:rsidP="008A38D7">
      <w:pPr>
        <w:ind w:left="720"/>
        <w:rPr>
          <w:lang w:val="en-US"/>
        </w:rPr>
      </w:pPr>
      <w:r>
        <w:rPr>
          <w:lang w:val="en-US"/>
        </w:rPr>
        <w:t xml:space="preserve">It would also discuss the next steps for </w:t>
      </w:r>
      <w:r w:rsidRPr="00380D9D">
        <w:rPr>
          <w:lang w:val="en-US"/>
        </w:rPr>
        <w:t xml:space="preserve">(iii) propose procedures to guide applications for new components, </w:t>
      </w:r>
      <w:proofErr w:type="gramStart"/>
      <w:r w:rsidRPr="00380D9D">
        <w:rPr>
          <w:lang w:val="en-US"/>
        </w:rPr>
        <w:t>activities</w:t>
      </w:r>
      <w:proofErr w:type="gramEnd"/>
      <w:r w:rsidRPr="00380D9D">
        <w:rPr>
          <w:lang w:val="en-US"/>
        </w:rPr>
        <w:t xml:space="preserve"> and projects, and submit these to the 28th Session of the IODE Committee in 2025.</w:t>
      </w:r>
    </w:p>
    <w:p w14:paraId="5653C6E3" w14:textId="77777777" w:rsidR="008A38D7" w:rsidRDefault="008A38D7" w:rsidP="008A38D7">
      <w:pPr>
        <w:pStyle w:val="ListParagraph"/>
        <w:jc w:val="left"/>
        <w:rPr>
          <w:lang w:val="en-US"/>
        </w:rPr>
      </w:pPr>
    </w:p>
    <w:p w14:paraId="6701D5E5" w14:textId="77777777" w:rsidR="008A38D7" w:rsidRPr="00380D9D" w:rsidRDefault="008A38D7" w:rsidP="008A38D7">
      <w:pPr>
        <w:pStyle w:val="Heading1"/>
        <w:rPr>
          <w:lang w:val="en-US"/>
        </w:rPr>
      </w:pPr>
      <w:bookmarkStart w:id="4" w:name="_Toc144728365"/>
      <w:r w:rsidRPr="00380D9D">
        <w:rPr>
          <w:lang w:val="en-US"/>
        </w:rPr>
        <w:t>NAMING DEFINITIONS</w:t>
      </w:r>
      <w:bookmarkEnd w:id="4"/>
    </w:p>
    <w:p w14:paraId="4C778D74" w14:textId="77777777" w:rsidR="008A38D7" w:rsidRDefault="008A38D7" w:rsidP="008A38D7">
      <w:pPr>
        <w:pStyle w:val="ListParagraph"/>
        <w:jc w:val="left"/>
        <w:rPr>
          <w:lang w:val="en-US"/>
        </w:rPr>
      </w:pPr>
    </w:p>
    <w:p w14:paraId="217A7E20" w14:textId="4D1CBDCB" w:rsidR="008A38D7" w:rsidRDefault="008A38D7" w:rsidP="008A38D7">
      <w:pPr>
        <w:pStyle w:val="ListParagraph"/>
        <w:jc w:val="left"/>
        <w:rPr>
          <w:lang w:val="en-US"/>
        </w:rPr>
      </w:pPr>
      <w:r>
        <w:rPr>
          <w:lang w:val="en-US"/>
        </w:rPr>
        <w:t>The Management Group review</w:t>
      </w:r>
      <w:r w:rsidR="00B56B70">
        <w:rPr>
          <w:lang w:val="en-US"/>
        </w:rPr>
        <w:t>ed</w:t>
      </w:r>
      <w:r>
        <w:rPr>
          <w:lang w:val="en-US"/>
        </w:rPr>
        <w:t xml:space="preserve"> the naming definitions as approved by IODE-27</w:t>
      </w:r>
      <w:r w:rsidR="00B56B70">
        <w:rPr>
          <w:lang w:val="en-US"/>
        </w:rPr>
        <w:t xml:space="preserve">. Text marked in </w:t>
      </w:r>
      <w:r w:rsidR="00B56B70" w:rsidRPr="00B56B70">
        <w:rPr>
          <w:highlight w:val="yellow"/>
          <w:lang w:val="en-US"/>
        </w:rPr>
        <w:t>yellow</w:t>
      </w:r>
      <w:r w:rsidR="00B56B70">
        <w:rPr>
          <w:lang w:val="en-US"/>
        </w:rPr>
        <w:t xml:space="preserve"> is new or edited. “</w:t>
      </w:r>
      <w:r w:rsidR="00B56B70" w:rsidRPr="00B56B70">
        <w:rPr>
          <w:highlight w:val="cyan"/>
          <w:lang w:val="en-US"/>
        </w:rPr>
        <w:t>Comment</w:t>
      </w:r>
      <w:r w:rsidR="00B56B70">
        <w:rPr>
          <w:lang w:val="en-US"/>
        </w:rPr>
        <w:t xml:space="preserve">” indicates a comment, </w:t>
      </w:r>
      <w:proofErr w:type="gramStart"/>
      <w:r w:rsidR="00B56B70">
        <w:rPr>
          <w:lang w:val="en-US"/>
        </w:rPr>
        <w:t>instruction</w:t>
      </w:r>
      <w:proofErr w:type="gramEnd"/>
      <w:r w:rsidR="00B56B70">
        <w:rPr>
          <w:lang w:val="en-US"/>
        </w:rPr>
        <w:t xml:space="preserve"> or decision.</w:t>
      </w:r>
    </w:p>
    <w:p w14:paraId="73454313" w14:textId="77777777" w:rsidR="008A38D7" w:rsidRDefault="008A38D7" w:rsidP="008A38D7">
      <w:pPr>
        <w:pStyle w:val="ListParagraph"/>
        <w:jc w:val="left"/>
        <w:rPr>
          <w:lang w:val="en-US"/>
        </w:rPr>
      </w:pPr>
    </w:p>
    <w:p w14:paraId="432B2B9C" w14:textId="77777777" w:rsidR="008A38D7" w:rsidRDefault="008A38D7" w:rsidP="008A38D7">
      <w:pPr>
        <w:pStyle w:val="ListParagraph"/>
        <w:widowControl/>
        <w:numPr>
          <w:ilvl w:val="0"/>
          <w:numId w:val="39"/>
        </w:numPr>
      </w:pPr>
      <w:r w:rsidRPr="00380D9D">
        <w:rPr>
          <w:b/>
          <w:bCs/>
        </w:rPr>
        <w:t>Programme Component (PC):</w:t>
      </w:r>
      <w:r w:rsidRPr="001574D7">
        <w:t xml:space="preserve"> activity with core UNESCO/IOC RP funding and staff support</w:t>
      </w:r>
      <w:r>
        <w:t xml:space="preserve">, </w:t>
      </w:r>
      <w:r w:rsidRPr="00380D9D">
        <w:rPr>
          <w:color w:val="000000" w:themeColor="text1"/>
        </w:rPr>
        <w:t xml:space="preserve">supplemented by in-kind and/or extra-budgetary support, that enables </w:t>
      </w:r>
      <w:r w:rsidRPr="001574D7">
        <w:t xml:space="preserve">the activity to operate on a </w:t>
      </w:r>
      <w:r>
        <w:t>sustainable</w:t>
      </w:r>
      <w:r w:rsidRPr="001574D7">
        <w:t xml:space="preserve"> </w:t>
      </w:r>
      <w:proofErr w:type="gramStart"/>
      <w:r w:rsidRPr="001574D7">
        <w:t>basis</w:t>
      </w:r>
      <w:r>
        <w:t>;</w:t>
      </w:r>
      <w:proofErr w:type="gramEnd"/>
    </w:p>
    <w:p w14:paraId="6A34D550" w14:textId="77777777" w:rsidR="008A38D7" w:rsidRDefault="008A38D7" w:rsidP="008A38D7">
      <w:pPr>
        <w:pStyle w:val="ListParagraph"/>
        <w:ind w:left="1440"/>
      </w:pPr>
    </w:p>
    <w:p w14:paraId="07E84F82" w14:textId="4F5160B7" w:rsidR="008A38D7" w:rsidRDefault="008A38D7" w:rsidP="008A38D7">
      <w:pPr>
        <w:pStyle w:val="ListParagraph"/>
        <w:ind w:left="1440"/>
        <w:rPr>
          <w:i/>
          <w:iCs/>
          <w:lang w:val="en-US"/>
        </w:rPr>
      </w:pPr>
      <w:r w:rsidRPr="00380D9D">
        <w:rPr>
          <w:i/>
          <w:iCs/>
          <w:u w:val="single"/>
          <w:lang w:val="en-US"/>
        </w:rPr>
        <w:t>Proposed definition:</w:t>
      </w:r>
      <w:r>
        <w:rPr>
          <w:i/>
          <w:iCs/>
          <w:lang w:val="en-US"/>
        </w:rPr>
        <w:t xml:space="preserve"> These are</w:t>
      </w:r>
      <w:r w:rsidRPr="00380D9D">
        <w:rPr>
          <w:i/>
          <w:iCs/>
          <w:lang w:val="en-US"/>
        </w:rPr>
        <w:t xml:space="preserve"> long-term </w:t>
      </w:r>
      <w:r>
        <w:rPr>
          <w:i/>
          <w:iCs/>
          <w:lang w:val="en-US"/>
        </w:rPr>
        <w:t xml:space="preserve">and core </w:t>
      </w:r>
      <w:r w:rsidR="00C2051A" w:rsidRPr="00C2051A">
        <w:rPr>
          <w:i/>
          <w:iCs/>
          <w:highlight w:val="yellow"/>
          <w:lang w:val="en-US"/>
        </w:rPr>
        <w:t>actions</w:t>
      </w:r>
      <w:r>
        <w:rPr>
          <w:i/>
          <w:iCs/>
          <w:lang w:val="en-US"/>
        </w:rPr>
        <w:t xml:space="preserve"> that define the IODE </w:t>
      </w:r>
      <w:proofErr w:type="spellStart"/>
      <w:r>
        <w:rPr>
          <w:i/>
          <w:iCs/>
          <w:lang w:val="en-US"/>
        </w:rPr>
        <w:t>programme</w:t>
      </w:r>
      <w:proofErr w:type="spellEnd"/>
      <w:r>
        <w:rPr>
          <w:i/>
          <w:iCs/>
          <w:lang w:val="en-US"/>
        </w:rPr>
        <w:t xml:space="preserve"> and are </w:t>
      </w:r>
      <w:r w:rsidRPr="00380D9D">
        <w:rPr>
          <w:i/>
          <w:iCs/>
          <w:lang w:val="en-US"/>
        </w:rPr>
        <w:t xml:space="preserve">sustained </w:t>
      </w:r>
      <w:r>
        <w:rPr>
          <w:i/>
          <w:iCs/>
          <w:lang w:val="en-US"/>
        </w:rPr>
        <w:t xml:space="preserve">(at least for their baseline funding) </w:t>
      </w:r>
      <w:r w:rsidRPr="00380D9D">
        <w:rPr>
          <w:i/>
          <w:iCs/>
          <w:lang w:val="en-US"/>
        </w:rPr>
        <w:t xml:space="preserve">by </w:t>
      </w:r>
      <w:r>
        <w:rPr>
          <w:i/>
          <w:iCs/>
          <w:lang w:val="en-US"/>
        </w:rPr>
        <w:t>guaranteed U</w:t>
      </w:r>
      <w:r w:rsidRPr="00380D9D">
        <w:rPr>
          <w:i/>
          <w:iCs/>
          <w:lang w:val="en-US"/>
        </w:rPr>
        <w:t xml:space="preserve">NESCO regular </w:t>
      </w:r>
      <w:proofErr w:type="spellStart"/>
      <w:r w:rsidRPr="00380D9D">
        <w:rPr>
          <w:i/>
          <w:iCs/>
          <w:lang w:val="en-US"/>
        </w:rPr>
        <w:t>programme</w:t>
      </w:r>
      <w:proofErr w:type="spellEnd"/>
      <w:r w:rsidRPr="00380D9D">
        <w:rPr>
          <w:i/>
          <w:iCs/>
          <w:lang w:val="en-US"/>
        </w:rPr>
        <w:t xml:space="preserve"> funding</w:t>
      </w:r>
      <w:r>
        <w:rPr>
          <w:i/>
          <w:iCs/>
          <w:lang w:val="en-US"/>
        </w:rPr>
        <w:t xml:space="preserve">. This means that even without any extra-budgetary support these </w:t>
      </w:r>
      <w:r w:rsidR="00C2051A" w:rsidRPr="00C2051A">
        <w:rPr>
          <w:i/>
          <w:iCs/>
          <w:highlight w:val="yellow"/>
          <w:lang w:val="en-US"/>
        </w:rPr>
        <w:t>actions</w:t>
      </w:r>
      <w:r>
        <w:rPr>
          <w:i/>
          <w:iCs/>
          <w:lang w:val="en-US"/>
        </w:rPr>
        <w:t xml:space="preserve"> will continue to operate. However, it is preferable that the UNESCO funding is supplemented by extra-budgetary support that enables further development and expansion of the </w:t>
      </w:r>
      <w:r w:rsidR="00C2051A" w:rsidRPr="00C2051A">
        <w:rPr>
          <w:i/>
          <w:iCs/>
          <w:highlight w:val="yellow"/>
          <w:lang w:val="en-US"/>
        </w:rPr>
        <w:t>action</w:t>
      </w:r>
      <w:r>
        <w:rPr>
          <w:i/>
          <w:iCs/>
          <w:lang w:val="en-US"/>
        </w:rPr>
        <w:t xml:space="preserve">. </w:t>
      </w:r>
      <w:proofErr w:type="spellStart"/>
      <w:r w:rsidRPr="001A14A4">
        <w:rPr>
          <w:i/>
          <w:iCs/>
          <w:highlight w:val="yellow"/>
          <w:lang w:val="en-US"/>
        </w:rPr>
        <w:t>Programme</w:t>
      </w:r>
      <w:proofErr w:type="spellEnd"/>
      <w:r w:rsidRPr="001A14A4">
        <w:rPr>
          <w:i/>
          <w:iCs/>
          <w:highlight w:val="yellow"/>
          <w:lang w:val="en-US"/>
        </w:rPr>
        <w:t xml:space="preserve"> Components can contribute to</w:t>
      </w:r>
      <w:r>
        <w:rPr>
          <w:i/>
          <w:iCs/>
          <w:highlight w:val="yellow"/>
          <w:lang w:val="en-US"/>
        </w:rPr>
        <w:t>,</w:t>
      </w:r>
      <w:r w:rsidRPr="001A14A4">
        <w:rPr>
          <w:i/>
          <w:iCs/>
          <w:highlight w:val="yellow"/>
          <w:lang w:val="en-US"/>
        </w:rPr>
        <w:t xml:space="preserve"> or cooperat</w:t>
      </w:r>
      <w:r w:rsidR="002E2C79">
        <w:rPr>
          <w:i/>
          <w:iCs/>
          <w:highlight w:val="yellow"/>
          <w:lang w:val="en-US"/>
        </w:rPr>
        <w:t>e</w:t>
      </w:r>
      <w:r w:rsidRPr="001A14A4">
        <w:rPr>
          <w:i/>
          <w:iCs/>
          <w:highlight w:val="yellow"/>
          <w:lang w:val="en-US"/>
        </w:rPr>
        <w:t xml:space="preserve"> with</w:t>
      </w:r>
      <w:r>
        <w:rPr>
          <w:i/>
          <w:iCs/>
          <w:highlight w:val="yellow"/>
          <w:lang w:val="en-US"/>
        </w:rPr>
        <w:t>,</w:t>
      </w:r>
      <w:r w:rsidRPr="001A14A4">
        <w:rPr>
          <w:i/>
          <w:iCs/>
          <w:highlight w:val="yellow"/>
          <w:lang w:val="en-US"/>
        </w:rPr>
        <w:t xml:space="preserve"> other </w:t>
      </w:r>
      <w:proofErr w:type="spellStart"/>
      <w:r w:rsidRPr="001A14A4">
        <w:rPr>
          <w:i/>
          <w:iCs/>
          <w:highlight w:val="yellow"/>
          <w:lang w:val="en-US"/>
        </w:rPr>
        <w:t>Programme</w:t>
      </w:r>
      <w:proofErr w:type="spellEnd"/>
      <w:r w:rsidRPr="001A14A4">
        <w:rPr>
          <w:i/>
          <w:iCs/>
          <w:highlight w:val="yellow"/>
          <w:lang w:val="en-US"/>
        </w:rPr>
        <w:t xml:space="preserve"> Components and their </w:t>
      </w:r>
      <w:proofErr w:type="spellStart"/>
      <w:r w:rsidRPr="001A14A4">
        <w:rPr>
          <w:i/>
          <w:iCs/>
          <w:highlight w:val="yellow"/>
          <w:lang w:val="en-US"/>
        </w:rPr>
        <w:t>Programme</w:t>
      </w:r>
      <w:proofErr w:type="spellEnd"/>
      <w:r w:rsidRPr="001A14A4">
        <w:rPr>
          <w:i/>
          <w:iCs/>
          <w:highlight w:val="yellow"/>
          <w:lang w:val="en-US"/>
        </w:rPr>
        <w:t xml:space="preserve"> Activities and Projects.</w:t>
      </w:r>
    </w:p>
    <w:p w14:paraId="763EE1D9" w14:textId="77777777" w:rsidR="008A38D7" w:rsidRDefault="008A38D7" w:rsidP="008A38D7">
      <w:pPr>
        <w:pStyle w:val="ListParagraph"/>
        <w:ind w:left="1440"/>
        <w:rPr>
          <w:i/>
          <w:iCs/>
          <w:lang w:val="en-US"/>
        </w:rPr>
      </w:pPr>
    </w:p>
    <w:p w14:paraId="656B47CD" w14:textId="77777777" w:rsidR="008A38D7" w:rsidRDefault="008A38D7" w:rsidP="00B56B70">
      <w:pPr>
        <w:ind w:left="1440"/>
        <w:jc w:val="left"/>
        <w:rPr>
          <w:color w:val="1155CC"/>
          <w:u w:val="single"/>
          <w:lang w:val="en-US"/>
        </w:rPr>
      </w:pPr>
      <w:proofErr w:type="spellStart"/>
      <w:r>
        <w:rPr>
          <w:i/>
          <w:iCs/>
          <w:lang w:val="en-US"/>
        </w:rPr>
        <w:t>Programme</w:t>
      </w:r>
      <w:proofErr w:type="spellEnd"/>
      <w:r>
        <w:rPr>
          <w:i/>
          <w:iCs/>
          <w:lang w:val="en-US"/>
        </w:rPr>
        <w:t xml:space="preserve"> Components are subject to regular evaluation as detailed in IOC Manuals and Guides No. 81 (rev 2) – see </w:t>
      </w:r>
      <w:hyperlink r:id="rId10">
        <w:r>
          <w:rPr>
            <w:color w:val="1155CC"/>
            <w:u w:val="single"/>
          </w:rPr>
          <w:t>https://oceanexpert.org/document/29638</w:t>
        </w:r>
      </w:hyperlink>
      <w:r>
        <w:rPr>
          <w:color w:val="1155CC"/>
          <w:u w:val="single"/>
          <w:lang w:val="en-US"/>
        </w:rPr>
        <w:t>.</w:t>
      </w:r>
    </w:p>
    <w:p w14:paraId="0AF31401" w14:textId="77777777" w:rsidR="00B56B70" w:rsidRDefault="00B56B70" w:rsidP="00B56B70">
      <w:pPr>
        <w:rPr>
          <w:i/>
          <w:iCs/>
          <w:lang w:val="en-US"/>
        </w:rPr>
      </w:pPr>
    </w:p>
    <w:p w14:paraId="5FAE7AFB" w14:textId="2A293C17" w:rsidR="008A38D7" w:rsidRDefault="008A38D7" w:rsidP="00B56B70">
      <w:pPr>
        <w:ind w:left="1440"/>
        <w:rPr>
          <w:i/>
          <w:iCs/>
          <w:lang w:val="en-US"/>
        </w:rPr>
      </w:pPr>
      <w:r w:rsidRPr="00B56B70">
        <w:rPr>
          <w:i/>
          <w:iCs/>
          <w:highlight w:val="cyan"/>
          <w:lang w:val="en-US"/>
        </w:rPr>
        <w:lastRenderedPageBreak/>
        <w:t xml:space="preserve">Comment: The SG-QMF needs to check if the procedures are currently suitable for the review of </w:t>
      </w:r>
      <w:proofErr w:type="spellStart"/>
      <w:r w:rsidRPr="00B56B70">
        <w:rPr>
          <w:i/>
          <w:iCs/>
          <w:highlight w:val="cyan"/>
          <w:lang w:val="en-US"/>
        </w:rPr>
        <w:t>Programme</w:t>
      </w:r>
      <w:proofErr w:type="spellEnd"/>
      <w:r w:rsidRPr="00B56B70">
        <w:rPr>
          <w:i/>
          <w:iCs/>
          <w:highlight w:val="cyan"/>
          <w:lang w:val="en-US"/>
        </w:rPr>
        <w:t xml:space="preserve"> Components or if a revision is needed.</w:t>
      </w:r>
    </w:p>
    <w:p w14:paraId="43B0E485" w14:textId="77777777" w:rsidR="008A38D7" w:rsidRDefault="008A38D7" w:rsidP="008A38D7">
      <w:pPr>
        <w:ind w:left="2160"/>
        <w:rPr>
          <w:i/>
          <w:iCs/>
          <w:lang w:val="en-US"/>
        </w:rPr>
      </w:pPr>
    </w:p>
    <w:p w14:paraId="38DE9705" w14:textId="7B95F33A" w:rsidR="008A38D7" w:rsidRDefault="008A38D7" w:rsidP="00B56B70">
      <w:pPr>
        <w:ind w:left="1440"/>
        <w:rPr>
          <w:i/>
          <w:iCs/>
          <w:lang w:val="en-US"/>
        </w:rPr>
      </w:pPr>
      <w:r w:rsidRPr="00B56B70">
        <w:rPr>
          <w:i/>
          <w:iCs/>
          <w:highlight w:val="cyan"/>
          <w:lang w:val="en-US"/>
        </w:rPr>
        <w:t xml:space="preserve">Decision: the wording of M&amp;G 81 needs to be revised: </w:t>
      </w:r>
      <w:proofErr w:type="spellStart"/>
      <w:r w:rsidR="006174A4">
        <w:rPr>
          <w:i/>
          <w:iCs/>
          <w:highlight w:val="cyan"/>
          <w:lang w:val="en-US"/>
        </w:rPr>
        <w:t>P</w:t>
      </w:r>
      <w:r w:rsidRPr="00B56B70">
        <w:rPr>
          <w:i/>
          <w:iCs/>
          <w:highlight w:val="cyan"/>
          <w:lang w:val="en-US"/>
        </w:rPr>
        <w:t>rogramme</w:t>
      </w:r>
      <w:proofErr w:type="spellEnd"/>
      <w:r w:rsidRPr="00B56B70">
        <w:rPr>
          <w:i/>
          <w:iCs/>
          <w:highlight w:val="cyan"/>
          <w:lang w:val="en-US"/>
        </w:rPr>
        <w:t xml:space="preserve"> </w:t>
      </w:r>
      <w:r w:rsidR="006174A4">
        <w:rPr>
          <w:i/>
          <w:iCs/>
          <w:highlight w:val="cyan"/>
          <w:lang w:val="en-US"/>
        </w:rPr>
        <w:t>C</w:t>
      </w:r>
      <w:r w:rsidRPr="00B56B70">
        <w:rPr>
          <w:i/>
          <w:iCs/>
          <w:highlight w:val="cyan"/>
          <w:lang w:val="en-US"/>
        </w:rPr>
        <w:t xml:space="preserve">omponents should submit a report to the IODE Committee every two years but are not subject to termination or removal of funding. </w:t>
      </w:r>
      <w:proofErr w:type="gramStart"/>
      <w:r w:rsidRPr="00B56B70">
        <w:rPr>
          <w:i/>
          <w:iCs/>
          <w:highlight w:val="cyan"/>
          <w:lang w:val="en-US"/>
        </w:rPr>
        <w:t>Instead</w:t>
      </w:r>
      <w:proofErr w:type="gramEnd"/>
      <w:r w:rsidRPr="00B56B70">
        <w:rPr>
          <w:i/>
          <w:iCs/>
          <w:highlight w:val="cyan"/>
          <w:lang w:val="en-US"/>
        </w:rPr>
        <w:t xml:space="preserve"> the Committee will instruct to implement remedial action to be defined by the IODE Management Group Executive (Co-Chairs, Past Co-Chairs). If the remedial action does not lead to a positive </w:t>
      </w:r>
      <w:proofErr w:type="gramStart"/>
      <w:r w:rsidRPr="00B56B70">
        <w:rPr>
          <w:i/>
          <w:iCs/>
          <w:highlight w:val="cyan"/>
          <w:lang w:val="en-US"/>
        </w:rPr>
        <w:t>evaluation</w:t>
      </w:r>
      <w:proofErr w:type="gramEnd"/>
      <w:r w:rsidRPr="00B56B70">
        <w:rPr>
          <w:i/>
          <w:iCs/>
          <w:highlight w:val="cyan"/>
          <w:lang w:val="en-US"/>
        </w:rPr>
        <w:t xml:space="preserve"> then the IODE Committee or IOC Governing body (Assembly or Executive Council) may decide to close the </w:t>
      </w:r>
      <w:proofErr w:type="spellStart"/>
      <w:r w:rsidRPr="00B56B70">
        <w:rPr>
          <w:i/>
          <w:iCs/>
          <w:highlight w:val="cyan"/>
          <w:lang w:val="en-US"/>
        </w:rPr>
        <w:t>Programme</w:t>
      </w:r>
      <w:proofErr w:type="spellEnd"/>
      <w:r w:rsidRPr="00B56B70">
        <w:rPr>
          <w:i/>
          <w:iCs/>
          <w:highlight w:val="cyan"/>
          <w:lang w:val="en-US"/>
        </w:rPr>
        <w:t xml:space="preserve"> Component. In this regard it is noted that while mobilization of extra-budgetary funding is desirable it is not compulsory. If the IODE Committee would decide, for any valid reason, to </w:t>
      </w:r>
      <w:proofErr w:type="gramStart"/>
      <w:r w:rsidRPr="00B56B70">
        <w:rPr>
          <w:i/>
          <w:iCs/>
          <w:highlight w:val="cyan"/>
          <w:lang w:val="en-US"/>
        </w:rPr>
        <w:t>close down</w:t>
      </w:r>
      <w:proofErr w:type="gramEnd"/>
      <w:r w:rsidRPr="00B56B70">
        <w:rPr>
          <w:i/>
          <w:iCs/>
          <w:highlight w:val="cyan"/>
          <w:lang w:val="en-US"/>
        </w:rPr>
        <w:t xml:space="preserve"> a </w:t>
      </w:r>
      <w:proofErr w:type="spellStart"/>
      <w:r w:rsidRPr="00B56B70">
        <w:rPr>
          <w:i/>
          <w:iCs/>
          <w:highlight w:val="cyan"/>
          <w:lang w:val="en-US"/>
        </w:rPr>
        <w:t>Programme</w:t>
      </w:r>
      <w:proofErr w:type="spellEnd"/>
      <w:r w:rsidRPr="00B56B70">
        <w:rPr>
          <w:i/>
          <w:iCs/>
          <w:highlight w:val="cyan"/>
          <w:lang w:val="en-US"/>
        </w:rPr>
        <w:t xml:space="preserve"> Component, then the Committee will need to consider the positioning of the </w:t>
      </w:r>
      <w:proofErr w:type="spellStart"/>
      <w:r w:rsidRPr="00B56B70">
        <w:rPr>
          <w:i/>
          <w:iCs/>
          <w:highlight w:val="cyan"/>
          <w:lang w:val="en-US"/>
        </w:rPr>
        <w:t>Programme</w:t>
      </w:r>
      <w:proofErr w:type="spellEnd"/>
      <w:r w:rsidRPr="00B56B70">
        <w:rPr>
          <w:i/>
          <w:iCs/>
          <w:highlight w:val="cyan"/>
          <w:lang w:val="en-US"/>
        </w:rPr>
        <w:t xml:space="preserve"> Activities and/or Projects that were attached to that </w:t>
      </w:r>
      <w:proofErr w:type="spellStart"/>
      <w:r w:rsidRPr="00B56B70">
        <w:rPr>
          <w:i/>
          <w:iCs/>
          <w:highlight w:val="cyan"/>
          <w:lang w:val="en-US"/>
        </w:rPr>
        <w:t>Programme</w:t>
      </w:r>
      <w:proofErr w:type="spellEnd"/>
      <w:r w:rsidRPr="00B56B70">
        <w:rPr>
          <w:i/>
          <w:iCs/>
          <w:highlight w:val="cyan"/>
          <w:lang w:val="en-US"/>
        </w:rPr>
        <w:t xml:space="preserve"> Component.</w:t>
      </w:r>
      <w:r>
        <w:rPr>
          <w:i/>
          <w:iCs/>
          <w:lang w:val="en-US"/>
        </w:rPr>
        <w:t xml:space="preserve"> </w:t>
      </w:r>
    </w:p>
    <w:p w14:paraId="4E54625F" w14:textId="77777777" w:rsidR="008A38D7" w:rsidRDefault="008A38D7" w:rsidP="008A38D7">
      <w:pPr>
        <w:ind w:left="2160"/>
        <w:rPr>
          <w:i/>
          <w:iCs/>
          <w:lang w:val="en-US"/>
        </w:rPr>
      </w:pPr>
    </w:p>
    <w:p w14:paraId="164EC243" w14:textId="77777777" w:rsidR="008A38D7" w:rsidRDefault="008A38D7" w:rsidP="00B56B70">
      <w:pPr>
        <w:ind w:left="1440"/>
        <w:rPr>
          <w:i/>
          <w:iCs/>
          <w:highlight w:val="cyan"/>
          <w:lang w:val="en-US"/>
        </w:rPr>
      </w:pPr>
      <w:r w:rsidRPr="00B56B70">
        <w:rPr>
          <w:i/>
          <w:iCs/>
          <w:highlight w:val="cyan"/>
          <w:lang w:val="en-US"/>
        </w:rPr>
        <w:t xml:space="preserve">Note: IODE MG Executive should be explained in M&amp;G 81. </w:t>
      </w:r>
    </w:p>
    <w:p w14:paraId="19705A18" w14:textId="77777777" w:rsidR="00B56B70" w:rsidRPr="00B56B70" w:rsidRDefault="00B56B70" w:rsidP="00B56B70">
      <w:pPr>
        <w:ind w:left="1440"/>
        <w:rPr>
          <w:i/>
          <w:iCs/>
          <w:highlight w:val="cyan"/>
          <w:lang w:val="en-US"/>
        </w:rPr>
      </w:pPr>
    </w:p>
    <w:p w14:paraId="667F3F75" w14:textId="7C8B5A9D" w:rsidR="008A38D7" w:rsidRDefault="008A38D7" w:rsidP="00B56B70">
      <w:pPr>
        <w:ind w:left="1440"/>
        <w:rPr>
          <w:i/>
          <w:iCs/>
          <w:lang w:val="en-US"/>
        </w:rPr>
      </w:pPr>
      <w:r w:rsidRPr="00B56B70">
        <w:rPr>
          <w:i/>
          <w:iCs/>
          <w:highlight w:val="cyan"/>
          <w:lang w:val="en-US"/>
        </w:rPr>
        <w:t xml:space="preserve">Comment: For revision of M&amp;G 81: it was noted that performance indicators should be clearly identified by each </w:t>
      </w:r>
      <w:proofErr w:type="spellStart"/>
      <w:r w:rsidR="006174A4">
        <w:rPr>
          <w:i/>
          <w:iCs/>
          <w:highlight w:val="cyan"/>
          <w:lang w:val="en-US"/>
        </w:rPr>
        <w:t>P</w:t>
      </w:r>
      <w:r w:rsidRPr="00B56B70">
        <w:rPr>
          <w:i/>
          <w:iCs/>
          <w:highlight w:val="cyan"/>
          <w:lang w:val="en-US"/>
        </w:rPr>
        <w:t>rogramme</w:t>
      </w:r>
      <w:proofErr w:type="spellEnd"/>
      <w:r w:rsidRPr="00B56B70">
        <w:rPr>
          <w:i/>
          <w:iCs/>
          <w:highlight w:val="cyan"/>
          <w:lang w:val="en-US"/>
        </w:rPr>
        <w:t xml:space="preserve"> </w:t>
      </w:r>
      <w:r w:rsidR="006174A4">
        <w:rPr>
          <w:i/>
          <w:iCs/>
          <w:highlight w:val="cyan"/>
          <w:lang w:val="en-US"/>
        </w:rPr>
        <w:t>C</w:t>
      </w:r>
      <w:r w:rsidRPr="00B56B70">
        <w:rPr>
          <w:i/>
          <w:iCs/>
          <w:highlight w:val="cyan"/>
          <w:lang w:val="en-US"/>
        </w:rPr>
        <w:t xml:space="preserve">omponent and activity, subject to approval by the IODE Committee or IODE Management Group, </w:t>
      </w:r>
      <w:proofErr w:type="gramStart"/>
      <w:r w:rsidRPr="00B56B70">
        <w:rPr>
          <w:i/>
          <w:iCs/>
          <w:highlight w:val="cyan"/>
          <w:lang w:val="en-US"/>
        </w:rPr>
        <w:t>in order to</w:t>
      </w:r>
      <w:proofErr w:type="gramEnd"/>
      <w:r w:rsidRPr="00B56B70">
        <w:rPr>
          <w:i/>
          <w:iCs/>
          <w:highlight w:val="cyan"/>
          <w:lang w:val="en-US"/>
        </w:rPr>
        <w:t xml:space="preserve"> enable evaluation/review. They need to be measurable enough.</w:t>
      </w:r>
    </w:p>
    <w:p w14:paraId="3AB25168" w14:textId="77777777" w:rsidR="008A38D7" w:rsidRDefault="008A38D7" w:rsidP="008A38D7">
      <w:pPr>
        <w:ind w:left="2160"/>
        <w:rPr>
          <w:i/>
          <w:iCs/>
          <w:lang w:val="en-US"/>
        </w:rPr>
      </w:pPr>
    </w:p>
    <w:p w14:paraId="65E9DDD1" w14:textId="77777777" w:rsidR="008A38D7" w:rsidRPr="001574D7" w:rsidRDefault="008A38D7" w:rsidP="008A38D7">
      <w:pPr>
        <w:pStyle w:val="ListParagraph"/>
        <w:ind w:left="1440"/>
      </w:pPr>
    </w:p>
    <w:p w14:paraId="57EF8F5D" w14:textId="77777777" w:rsidR="008A38D7" w:rsidRDefault="008A38D7" w:rsidP="008A38D7">
      <w:pPr>
        <w:pStyle w:val="ListParagraph"/>
        <w:widowControl/>
        <w:numPr>
          <w:ilvl w:val="0"/>
          <w:numId w:val="39"/>
        </w:numPr>
      </w:pPr>
      <w:r w:rsidRPr="00380D9D">
        <w:rPr>
          <w:b/>
          <w:bCs/>
        </w:rPr>
        <w:t>Programme Activity (PA)</w:t>
      </w:r>
      <w:r w:rsidRPr="001574D7">
        <w:t xml:space="preserve">: Long-term </w:t>
      </w:r>
      <w:r>
        <w:rPr>
          <w:lang w:val="en-US"/>
        </w:rPr>
        <w:t>action</w:t>
      </w:r>
      <w:r w:rsidRPr="001574D7">
        <w:t xml:space="preserve"> receiving minimal UNESCO/IOC RP funding supplemented by in-kind and/or extra-budgetary </w:t>
      </w:r>
      <w:proofErr w:type="gramStart"/>
      <w:r w:rsidRPr="001574D7">
        <w:t>support</w:t>
      </w:r>
      <w:r>
        <w:t>;</w:t>
      </w:r>
      <w:proofErr w:type="gramEnd"/>
    </w:p>
    <w:p w14:paraId="1C5BC6F7" w14:textId="77777777" w:rsidR="008A38D7" w:rsidRDefault="008A38D7" w:rsidP="008A38D7"/>
    <w:p w14:paraId="07ECC5F4" w14:textId="77777777" w:rsidR="008A38D7" w:rsidRDefault="008A38D7" w:rsidP="008A38D7">
      <w:pPr>
        <w:ind w:left="1440"/>
        <w:rPr>
          <w:i/>
          <w:iCs/>
          <w:lang w:val="en-US"/>
        </w:rPr>
      </w:pPr>
      <w:r w:rsidRPr="00380D9D">
        <w:rPr>
          <w:i/>
          <w:iCs/>
          <w:u w:val="single"/>
          <w:lang w:val="en-US"/>
        </w:rPr>
        <w:t>Proposed definition:</w:t>
      </w:r>
      <w:r>
        <w:rPr>
          <w:i/>
          <w:iCs/>
          <w:lang w:val="en-US"/>
        </w:rPr>
        <w:t xml:space="preserve"> These are</w:t>
      </w:r>
      <w:r w:rsidRPr="00380D9D">
        <w:rPr>
          <w:i/>
          <w:iCs/>
          <w:lang w:val="en-US"/>
        </w:rPr>
        <w:t xml:space="preserve"> long-term </w:t>
      </w:r>
      <w:r>
        <w:rPr>
          <w:i/>
          <w:iCs/>
          <w:lang w:val="en-US"/>
        </w:rPr>
        <w:t>actions</w:t>
      </w:r>
      <w:r w:rsidRPr="00380D9D">
        <w:rPr>
          <w:i/>
          <w:iCs/>
          <w:lang w:val="en-US"/>
        </w:rPr>
        <w:t xml:space="preserve"> that support/contribute to </w:t>
      </w:r>
      <w:r>
        <w:rPr>
          <w:i/>
          <w:iCs/>
          <w:lang w:val="en-US"/>
        </w:rPr>
        <w:t>one or more</w:t>
      </w:r>
      <w:r w:rsidRPr="00380D9D">
        <w:rPr>
          <w:i/>
          <w:iCs/>
          <w:lang w:val="en-US"/>
        </w:rPr>
        <w:t xml:space="preserve"> </w:t>
      </w:r>
      <w:proofErr w:type="spellStart"/>
      <w:r w:rsidRPr="00380D9D">
        <w:rPr>
          <w:i/>
          <w:iCs/>
          <w:lang w:val="en-US"/>
        </w:rPr>
        <w:t>Programme</w:t>
      </w:r>
      <w:proofErr w:type="spellEnd"/>
      <w:r w:rsidRPr="00380D9D">
        <w:rPr>
          <w:i/>
          <w:iCs/>
          <w:lang w:val="en-US"/>
        </w:rPr>
        <w:t xml:space="preserve"> Component. They receive some UNESCO regular </w:t>
      </w:r>
      <w:proofErr w:type="spellStart"/>
      <w:r w:rsidRPr="00380D9D">
        <w:rPr>
          <w:i/>
          <w:iCs/>
          <w:lang w:val="en-US"/>
        </w:rPr>
        <w:t>programme</w:t>
      </w:r>
      <w:proofErr w:type="spellEnd"/>
      <w:r w:rsidRPr="00380D9D">
        <w:rPr>
          <w:i/>
          <w:iCs/>
          <w:lang w:val="en-US"/>
        </w:rPr>
        <w:t xml:space="preserve"> funding (if available)</w:t>
      </w:r>
      <w:r>
        <w:rPr>
          <w:i/>
          <w:iCs/>
          <w:lang w:val="en-US"/>
        </w:rPr>
        <w:t xml:space="preserve">. These actions should always be co-funded from extra-budgetary sources (including in-kind staff time contributions). </w:t>
      </w:r>
      <w:r w:rsidRPr="001A14A4">
        <w:rPr>
          <w:i/>
          <w:iCs/>
          <w:highlight w:val="yellow"/>
          <w:lang w:val="en-US"/>
        </w:rPr>
        <w:t xml:space="preserve">They may also contribute to other </w:t>
      </w:r>
      <w:proofErr w:type="spellStart"/>
      <w:r w:rsidRPr="001A14A4">
        <w:rPr>
          <w:i/>
          <w:iCs/>
          <w:highlight w:val="yellow"/>
          <w:lang w:val="en-US"/>
        </w:rPr>
        <w:t>Programme</w:t>
      </w:r>
      <w:proofErr w:type="spellEnd"/>
      <w:r w:rsidRPr="001A14A4">
        <w:rPr>
          <w:i/>
          <w:iCs/>
          <w:highlight w:val="yellow"/>
          <w:lang w:val="en-US"/>
        </w:rPr>
        <w:t xml:space="preserve"> Activities or Projects in the same or different </w:t>
      </w:r>
      <w:proofErr w:type="spellStart"/>
      <w:r w:rsidRPr="001A14A4">
        <w:rPr>
          <w:i/>
          <w:iCs/>
          <w:highlight w:val="yellow"/>
          <w:lang w:val="en-US"/>
        </w:rPr>
        <w:t>Programme</w:t>
      </w:r>
      <w:proofErr w:type="spellEnd"/>
      <w:r w:rsidRPr="001A14A4">
        <w:rPr>
          <w:i/>
          <w:iCs/>
          <w:highlight w:val="yellow"/>
          <w:lang w:val="en-US"/>
        </w:rPr>
        <w:t xml:space="preserve"> Components.</w:t>
      </w:r>
    </w:p>
    <w:p w14:paraId="2172DB6A" w14:textId="77777777" w:rsidR="008A38D7" w:rsidRDefault="008A38D7" w:rsidP="008A38D7">
      <w:pPr>
        <w:ind w:left="1440"/>
        <w:rPr>
          <w:i/>
          <w:iCs/>
          <w:lang w:val="en-US"/>
        </w:rPr>
      </w:pPr>
    </w:p>
    <w:p w14:paraId="4E5826B5" w14:textId="77777777" w:rsidR="008A38D7" w:rsidRDefault="008A38D7" w:rsidP="008A38D7">
      <w:pPr>
        <w:ind w:left="1440"/>
        <w:rPr>
          <w:i/>
          <w:iCs/>
          <w:lang w:val="en-US"/>
        </w:rPr>
      </w:pPr>
      <w:r>
        <w:rPr>
          <w:i/>
          <w:iCs/>
          <w:lang w:val="en-US"/>
        </w:rPr>
        <w:t xml:space="preserve">If </w:t>
      </w:r>
      <w:proofErr w:type="spellStart"/>
      <w:r>
        <w:rPr>
          <w:i/>
          <w:iCs/>
          <w:lang w:val="en-US"/>
        </w:rPr>
        <w:t>Programme</w:t>
      </w:r>
      <w:proofErr w:type="spellEnd"/>
      <w:r>
        <w:rPr>
          <w:i/>
          <w:iCs/>
          <w:lang w:val="en-US"/>
        </w:rPr>
        <w:t xml:space="preserve"> Activities are unable to mobilize extra-budgetary funding or in-kind (</w:t>
      </w:r>
      <w:r w:rsidRPr="001A14A4">
        <w:rPr>
          <w:i/>
          <w:iCs/>
          <w:highlight w:val="yellow"/>
          <w:lang w:val="en-US"/>
        </w:rPr>
        <w:t>staff time</w:t>
      </w:r>
      <w:r>
        <w:rPr>
          <w:i/>
          <w:iCs/>
          <w:lang w:val="en-US"/>
        </w:rPr>
        <w:t xml:space="preserve">) </w:t>
      </w:r>
      <w:proofErr w:type="gramStart"/>
      <w:r>
        <w:rPr>
          <w:i/>
          <w:iCs/>
          <w:lang w:val="en-US"/>
        </w:rPr>
        <w:t>contributions</w:t>
      </w:r>
      <w:proofErr w:type="gramEnd"/>
      <w:r>
        <w:rPr>
          <w:i/>
          <w:iCs/>
          <w:lang w:val="en-US"/>
        </w:rPr>
        <w:t xml:space="preserve"> then the IODE Committee may decide to terminate a </w:t>
      </w:r>
      <w:proofErr w:type="spellStart"/>
      <w:r>
        <w:rPr>
          <w:i/>
          <w:iCs/>
          <w:lang w:val="en-US"/>
        </w:rPr>
        <w:t>Programme</w:t>
      </w:r>
      <w:proofErr w:type="spellEnd"/>
      <w:r>
        <w:rPr>
          <w:i/>
          <w:iCs/>
          <w:lang w:val="en-US"/>
        </w:rPr>
        <w:t xml:space="preserve"> Activity </w:t>
      </w:r>
      <w:r w:rsidRPr="007270CD">
        <w:rPr>
          <w:i/>
          <w:iCs/>
          <w:highlight w:val="yellow"/>
          <w:lang w:val="en-US"/>
        </w:rPr>
        <w:t>or identify another “parent” organization</w:t>
      </w:r>
      <w:r>
        <w:rPr>
          <w:i/>
          <w:iCs/>
          <w:lang w:val="en-US"/>
        </w:rPr>
        <w:t>.</w:t>
      </w:r>
    </w:p>
    <w:p w14:paraId="26D1C63F" w14:textId="77777777" w:rsidR="008A38D7" w:rsidRDefault="008A38D7" w:rsidP="008A38D7">
      <w:pPr>
        <w:ind w:left="1440"/>
        <w:rPr>
          <w:i/>
          <w:iCs/>
          <w:lang w:val="en-US"/>
        </w:rPr>
      </w:pPr>
    </w:p>
    <w:p w14:paraId="58AF2638" w14:textId="77777777" w:rsidR="008A38D7" w:rsidRDefault="008A38D7" w:rsidP="008A38D7">
      <w:pPr>
        <w:ind w:left="1440"/>
        <w:rPr>
          <w:color w:val="1155CC"/>
          <w:u w:val="single"/>
          <w:lang w:val="en-US"/>
        </w:rPr>
      </w:pPr>
      <w:proofErr w:type="spellStart"/>
      <w:r>
        <w:rPr>
          <w:i/>
          <w:iCs/>
          <w:lang w:val="en-US"/>
        </w:rPr>
        <w:t>Programme</w:t>
      </w:r>
      <w:proofErr w:type="spellEnd"/>
      <w:r>
        <w:rPr>
          <w:i/>
          <w:iCs/>
          <w:lang w:val="en-US"/>
        </w:rPr>
        <w:t xml:space="preserve"> Activities are subject to regular evaluation as detailed in IOC Manuals and Guides No. 81 (rev 2) – see </w:t>
      </w:r>
      <w:hyperlink r:id="rId11">
        <w:r>
          <w:rPr>
            <w:color w:val="1155CC"/>
            <w:u w:val="single"/>
          </w:rPr>
          <w:t>https://oceanexpert.org/document/29638</w:t>
        </w:r>
      </w:hyperlink>
      <w:r>
        <w:rPr>
          <w:color w:val="1155CC"/>
          <w:u w:val="single"/>
          <w:lang w:val="en-US"/>
        </w:rPr>
        <w:t>.</w:t>
      </w:r>
    </w:p>
    <w:p w14:paraId="6DBCACA7" w14:textId="77777777" w:rsidR="00B56B70" w:rsidRDefault="00B56B70" w:rsidP="00B56B70">
      <w:pPr>
        <w:rPr>
          <w:i/>
          <w:iCs/>
          <w:lang w:val="en-US"/>
        </w:rPr>
      </w:pPr>
    </w:p>
    <w:p w14:paraId="525A092F" w14:textId="063D0385" w:rsidR="008A38D7" w:rsidRPr="00380D9D" w:rsidRDefault="008A38D7" w:rsidP="00B56B70">
      <w:pPr>
        <w:ind w:left="1440"/>
        <w:rPr>
          <w:i/>
          <w:iCs/>
          <w:lang w:val="en-US"/>
        </w:rPr>
      </w:pPr>
      <w:r w:rsidRPr="00B56B70">
        <w:rPr>
          <w:i/>
          <w:iCs/>
          <w:highlight w:val="cyan"/>
          <w:lang w:val="en-US"/>
        </w:rPr>
        <w:t xml:space="preserve">Comment: The SG-QMF needs to check if the procedures are currently suitable for the review of </w:t>
      </w:r>
      <w:proofErr w:type="spellStart"/>
      <w:r w:rsidRPr="00B56B70">
        <w:rPr>
          <w:i/>
          <w:iCs/>
          <w:highlight w:val="cyan"/>
          <w:lang w:val="en-US"/>
        </w:rPr>
        <w:t>Programme</w:t>
      </w:r>
      <w:proofErr w:type="spellEnd"/>
      <w:r w:rsidRPr="00B56B70">
        <w:rPr>
          <w:i/>
          <w:iCs/>
          <w:highlight w:val="cyan"/>
          <w:lang w:val="en-US"/>
        </w:rPr>
        <w:t xml:space="preserve"> Activities or if a revision is needed.</w:t>
      </w:r>
    </w:p>
    <w:p w14:paraId="631F3DEB" w14:textId="77777777" w:rsidR="008A38D7" w:rsidRDefault="008A38D7" w:rsidP="008A38D7">
      <w:pPr>
        <w:ind w:left="1440"/>
        <w:rPr>
          <w:i/>
          <w:iCs/>
          <w:lang w:val="en-US"/>
        </w:rPr>
      </w:pPr>
    </w:p>
    <w:p w14:paraId="40974526" w14:textId="77777777" w:rsidR="008A38D7" w:rsidRDefault="008A38D7" w:rsidP="008A38D7">
      <w:pPr>
        <w:ind w:left="1440"/>
        <w:rPr>
          <w:i/>
          <w:iCs/>
          <w:lang w:val="en-US"/>
        </w:rPr>
      </w:pPr>
      <w:proofErr w:type="spellStart"/>
      <w:r>
        <w:rPr>
          <w:i/>
          <w:iCs/>
          <w:lang w:val="en-US"/>
        </w:rPr>
        <w:lastRenderedPageBreak/>
        <w:t>Programme</w:t>
      </w:r>
      <w:proofErr w:type="spellEnd"/>
      <w:r>
        <w:rPr>
          <w:i/>
          <w:iCs/>
          <w:lang w:val="en-US"/>
        </w:rPr>
        <w:t xml:space="preserve"> Activities can be “promoted” to </w:t>
      </w:r>
      <w:proofErr w:type="spellStart"/>
      <w:r>
        <w:rPr>
          <w:i/>
          <w:iCs/>
          <w:lang w:val="en-US"/>
        </w:rPr>
        <w:t>Programme</w:t>
      </w:r>
      <w:proofErr w:type="spellEnd"/>
      <w:r>
        <w:rPr>
          <w:i/>
          <w:iCs/>
          <w:lang w:val="en-US"/>
        </w:rPr>
        <w:t xml:space="preserve"> Component if the IODE Committee so decides. This decision should be based on criteria and be guided by the relevance of the activity to the IODE and the ability for long-term sustained support from the UNESCO regular </w:t>
      </w:r>
      <w:proofErr w:type="spellStart"/>
      <w:r>
        <w:rPr>
          <w:i/>
          <w:iCs/>
          <w:lang w:val="en-US"/>
        </w:rPr>
        <w:t>programme</w:t>
      </w:r>
      <w:proofErr w:type="spellEnd"/>
      <w:r>
        <w:rPr>
          <w:i/>
          <w:iCs/>
          <w:lang w:val="en-US"/>
        </w:rPr>
        <w:t>.</w:t>
      </w:r>
    </w:p>
    <w:p w14:paraId="0644A869" w14:textId="77777777" w:rsidR="008A38D7" w:rsidRDefault="008A38D7" w:rsidP="008A38D7">
      <w:pPr>
        <w:ind w:left="1440"/>
        <w:rPr>
          <w:i/>
          <w:iCs/>
          <w:lang w:val="en-US"/>
        </w:rPr>
      </w:pPr>
    </w:p>
    <w:p w14:paraId="12FD8350" w14:textId="77777777" w:rsidR="008A38D7" w:rsidRPr="00B56B70" w:rsidRDefault="008A38D7" w:rsidP="008A38D7">
      <w:pPr>
        <w:ind w:left="1440"/>
        <w:rPr>
          <w:i/>
          <w:iCs/>
          <w:highlight w:val="cyan"/>
          <w:lang w:val="en-US"/>
        </w:rPr>
      </w:pPr>
      <w:r w:rsidRPr="00B56B70">
        <w:rPr>
          <w:i/>
          <w:iCs/>
          <w:highlight w:val="cyan"/>
          <w:lang w:val="en-US"/>
        </w:rPr>
        <w:t xml:space="preserve">Comment: it was decided that the “criteria” referred to above should be discussed by the Management Group </w:t>
      </w:r>
      <w:proofErr w:type="gramStart"/>
      <w:r w:rsidRPr="00B56B70">
        <w:rPr>
          <w:i/>
          <w:iCs/>
          <w:highlight w:val="cyan"/>
          <w:lang w:val="en-US"/>
        </w:rPr>
        <w:t>at a later date</w:t>
      </w:r>
      <w:proofErr w:type="gramEnd"/>
      <w:r w:rsidRPr="00B56B70">
        <w:rPr>
          <w:i/>
          <w:iCs/>
          <w:highlight w:val="cyan"/>
          <w:lang w:val="en-US"/>
        </w:rPr>
        <w:t xml:space="preserve">. </w:t>
      </w:r>
    </w:p>
    <w:p w14:paraId="22A34C43" w14:textId="77777777" w:rsidR="008A38D7" w:rsidRPr="00B56B70" w:rsidRDefault="008A38D7" w:rsidP="008A38D7">
      <w:pPr>
        <w:ind w:left="1440"/>
        <w:rPr>
          <w:i/>
          <w:iCs/>
          <w:highlight w:val="cyan"/>
          <w:lang w:val="en-US"/>
        </w:rPr>
      </w:pPr>
    </w:p>
    <w:p w14:paraId="6DB162A8" w14:textId="77777777" w:rsidR="008A38D7" w:rsidRPr="00B56B70" w:rsidRDefault="008A38D7" w:rsidP="008A38D7">
      <w:pPr>
        <w:ind w:left="1440"/>
        <w:rPr>
          <w:i/>
          <w:iCs/>
          <w:highlight w:val="cyan"/>
          <w:lang w:val="en-US"/>
        </w:rPr>
      </w:pPr>
      <w:r w:rsidRPr="00B56B70">
        <w:rPr>
          <w:i/>
          <w:iCs/>
          <w:highlight w:val="cyan"/>
          <w:lang w:val="en-US"/>
        </w:rPr>
        <w:t xml:space="preserve">Comment: For revision of M&amp;G 81: it was noted that performance indicators should be clearly identified by each </w:t>
      </w:r>
      <w:proofErr w:type="spellStart"/>
      <w:r w:rsidRPr="00B56B70">
        <w:rPr>
          <w:i/>
          <w:iCs/>
          <w:highlight w:val="cyan"/>
          <w:lang w:val="en-US"/>
        </w:rPr>
        <w:t>programme</w:t>
      </w:r>
      <w:proofErr w:type="spellEnd"/>
      <w:r w:rsidRPr="00B56B70">
        <w:rPr>
          <w:i/>
          <w:iCs/>
          <w:highlight w:val="cyan"/>
          <w:lang w:val="en-US"/>
        </w:rPr>
        <w:t xml:space="preserve"> activity, subject to approval by the IODE Committee or IODE Management Group, </w:t>
      </w:r>
      <w:proofErr w:type="gramStart"/>
      <w:r w:rsidRPr="00B56B70">
        <w:rPr>
          <w:i/>
          <w:iCs/>
          <w:highlight w:val="cyan"/>
          <w:lang w:val="en-US"/>
        </w:rPr>
        <w:t>in order to</w:t>
      </w:r>
      <w:proofErr w:type="gramEnd"/>
      <w:r w:rsidRPr="00B56B70">
        <w:rPr>
          <w:i/>
          <w:iCs/>
          <w:highlight w:val="cyan"/>
          <w:lang w:val="en-US"/>
        </w:rPr>
        <w:t xml:space="preserve"> enable evaluation/review. They need to be measurable enough.</w:t>
      </w:r>
    </w:p>
    <w:p w14:paraId="4922A956" w14:textId="77777777" w:rsidR="008A38D7" w:rsidRPr="00B56B70" w:rsidRDefault="008A38D7" w:rsidP="008A38D7">
      <w:pPr>
        <w:ind w:left="1440"/>
        <w:rPr>
          <w:i/>
          <w:iCs/>
          <w:highlight w:val="cyan"/>
          <w:lang w:val="en-US"/>
        </w:rPr>
      </w:pPr>
    </w:p>
    <w:p w14:paraId="51C72E12" w14:textId="330DFFAD" w:rsidR="008A38D7" w:rsidRPr="00B56B70" w:rsidRDefault="008A38D7" w:rsidP="008A38D7">
      <w:pPr>
        <w:ind w:left="1440"/>
        <w:rPr>
          <w:i/>
          <w:iCs/>
          <w:highlight w:val="cyan"/>
          <w:lang w:val="en-US"/>
        </w:rPr>
      </w:pPr>
      <w:r w:rsidRPr="00B56B70">
        <w:rPr>
          <w:i/>
          <w:iCs/>
          <w:highlight w:val="cyan"/>
          <w:lang w:val="en-US"/>
        </w:rPr>
        <w:t xml:space="preserve">Comment: </w:t>
      </w:r>
      <w:r w:rsidR="00B56B70">
        <w:rPr>
          <w:i/>
          <w:iCs/>
          <w:highlight w:val="cyan"/>
          <w:lang w:val="en-US"/>
        </w:rPr>
        <w:t xml:space="preserve">It needs to be further discussed </w:t>
      </w:r>
      <w:r w:rsidRPr="00B56B70">
        <w:rPr>
          <w:i/>
          <w:iCs/>
          <w:highlight w:val="cyan"/>
          <w:lang w:val="en-US"/>
        </w:rPr>
        <w:t>what to do with actions that involve IODE but are not owned by IODE. If actions are funded (financially or through staff time) then they are subject to the review process as defined in M&amp;G81.</w:t>
      </w:r>
    </w:p>
    <w:p w14:paraId="66B60D0A" w14:textId="1892FEA6" w:rsidR="00B56B70" w:rsidRDefault="00B56B70" w:rsidP="008A38D7">
      <w:pPr>
        <w:ind w:left="1440"/>
        <w:rPr>
          <w:i/>
          <w:iCs/>
          <w:lang w:val="en-US"/>
        </w:rPr>
      </w:pPr>
      <w:r w:rsidRPr="00B56B70">
        <w:rPr>
          <w:i/>
          <w:iCs/>
          <w:highlight w:val="cyan"/>
          <w:lang w:val="en-US"/>
        </w:rPr>
        <w:t xml:space="preserve">Similarly, actions that are co-owned with other IOC </w:t>
      </w:r>
      <w:proofErr w:type="spellStart"/>
      <w:r w:rsidRPr="00B56B70">
        <w:rPr>
          <w:i/>
          <w:iCs/>
          <w:highlight w:val="cyan"/>
          <w:lang w:val="en-US"/>
        </w:rPr>
        <w:t>programmes</w:t>
      </w:r>
      <w:proofErr w:type="spellEnd"/>
      <w:r w:rsidRPr="00B56B70">
        <w:rPr>
          <w:i/>
          <w:iCs/>
          <w:highlight w:val="cyan"/>
          <w:lang w:val="en-US"/>
        </w:rPr>
        <w:t xml:space="preserve"> or other organizations need to be further discussed in terms of M&amp;G 81.</w:t>
      </w:r>
    </w:p>
    <w:p w14:paraId="613F3C9B" w14:textId="77777777" w:rsidR="008A38D7" w:rsidRDefault="008A38D7" w:rsidP="008A38D7">
      <w:pPr>
        <w:pStyle w:val="ListParagraph"/>
      </w:pPr>
    </w:p>
    <w:p w14:paraId="5204FEDE" w14:textId="77777777" w:rsidR="008A38D7" w:rsidRDefault="008A38D7" w:rsidP="008A38D7">
      <w:pPr>
        <w:pStyle w:val="ListParagraph"/>
        <w:widowControl/>
        <w:numPr>
          <w:ilvl w:val="0"/>
          <w:numId w:val="39"/>
        </w:numPr>
      </w:pPr>
      <w:r w:rsidRPr="00380D9D">
        <w:rPr>
          <w:b/>
          <w:bCs/>
        </w:rPr>
        <w:t>Project</w:t>
      </w:r>
      <w:r w:rsidRPr="001574D7">
        <w:t>:</w:t>
      </w:r>
      <w:r>
        <w:t xml:space="preserve"> </w:t>
      </w:r>
      <w:r>
        <w:rPr>
          <w:lang w:val="en-US"/>
        </w:rPr>
        <w:t>Action</w:t>
      </w:r>
      <w:r w:rsidRPr="001574D7">
        <w:t xml:space="preserve"> that is limited in time and is fully funded from extra-budgetary sources</w:t>
      </w:r>
      <w:r>
        <w:t>.</w:t>
      </w:r>
      <w:r w:rsidRPr="001574D7">
        <w:t xml:space="preserve"> </w:t>
      </w:r>
      <w:r>
        <w:t xml:space="preserve"> </w:t>
      </w:r>
    </w:p>
    <w:p w14:paraId="24B26E74" w14:textId="77777777" w:rsidR="008A38D7" w:rsidRDefault="008A38D7" w:rsidP="008A38D7">
      <w:pPr>
        <w:pStyle w:val="ListParagraph"/>
        <w:ind w:left="1440"/>
        <w:rPr>
          <w:b/>
          <w:bCs/>
        </w:rPr>
      </w:pPr>
    </w:p>
    <w:p w14:paraId="6C442FE1" w14:textId="77777777" w:rsidR="008A38D7" w:rsidRDefault="008A38D7" w:rsidP="008A38D7">
      <w:pPr>
        <w:ind w:left="1440"/>
        <w:rPr>
          <w:i/>
          <w:iCs/>
          <w:lang w:val="en-US"/>
        </w:rPr>
      </w:pPr>
      <w:r w:rsidRPr="00380D9D">
        <w:rPr>
          <w:i/>
          <w:iCs/>
          <w:u w:val="single"/>
          <w:lang w:val="en-US"/>
        </w:rPr>
        <w:t>Proposed definition:</w:t>
      </w:r>
      <w:r>
        <w:rPr>
          <w:i/>
          <w:iCs/>
          <w:u w:val="single"/>
          <w:lang w:val="en-US"/>
        </w:rPr>
        <w:t xml:space="preserve"> </w:t>
      </w:r>
      <w:r>
        <w:rPr>
          <w:i/>
          <w:iCs/>
          <w:lang w:val="en-US"/>
        </w:rPr>
        <w:t xml:space="preserve">These are actions that are limited in time (typically 1-4 years) that are fully funded from extra-budgetary sources (including in-kind staff time contributions). They should not operate independently but support at least one </w:t>
      </w:r>
      <w:proofErr w:type="spellStart"/>
      <w:r>
        <w:rPr>
          <w:i/>
          <w:iCs/>
          <w:lang w:val="en-US"/>
        </w:rPr>
        <w:t>Programme</w:t>
      </w:r>
      <w:proofErr w:type="spellEnd"/>
      <w:r>
        <w:rPr>
          <w:i/>
          <w:iCs/>
          <w:lang w:val="en-US"/>
        </w:rPr>
        <w:t xml:space="preserve"> Component, either directly or indirectly (via a </w:t>
      </w:r>
      <w:proofErr w:type="spellStart"/>
      <w:r>
        <w:rPr>
          <w:i/>
          <w:iCs/>
          <w:lang w:val="en-US"/>
        </w:rPr>
        <w:t>Programme</w:t>
      </w:r>
      <w:proofErr w:type="spellEnd"/>
      <w:r>
        <w:rPr>
          <w:i/>
          <w:iCs/>
          <w:lang w:val="en-US"/>
        </w:rPr>
        <w:t xml:space="preserve"> Activity). </w:t>
      </w:r>
    </w:p>
    <w:p w14:paraId="0EEDBF7B" w14:textId="77777777" w:rsidR="008A38D7" w:rsidRDefault="008A38D7" w:rsidP="008A38D7">
      <w:pPr>
        <w:ind w:left="1440"/>
        <w:rPr>
          <w:i/>
          <w:iCs/>
          <w:lang w:val="en-US"/>
        </w:rPr>
      </w:pPr>
    </w:p>
    <w:p w14:paraId="51D78529" w14:textId="77777777" w:rsidR="008A38D7" w:rsidRDefault="008A38D7" w:rsidP="008A38D7">
      <w:pPr>
        <w:ind w:left="1440"/>
        <w:rPr>
          <w:i/>
          <w:iCs/>
          <w:lang w:val="en-US"/>
        </w:rPr>
      </w:pPr>
      <w:r>
        <w:rPr>
          <w:i/>
          <w:iCs/>
          <w:lang w:val="en-US"/>
        </w:rPr>
        <w:t xml:space="preserve">Projects can be “promoted” to </w:t>
      </w:r>
      <w:proofErr w:type="spellStart"/>
      <w:r>
        <w:rPr>
          <w:i/>
          <w:iCs/>
          <w:lang w:val="en-US"/>
        </w:rPr>
        <w:t>Programme</w:t>
      </w:r>
      <w:proofErr w:type="spellEnd"/>
      <w:r>
        <w:rPr>
          <w:i/>
          <w:iCs/>
          <w:lang w:val="en-US"/>
        </w:rPr>
        <w:t xml:space="preserve"> Activities if the IODE Committee so decides. This decision should be guided by the relevance of the action, the ability for long-term sustained support from the UNESCO regular </w:t>
      </w:r>
      <w:proofErr w:type="spellStart"/>
      <w:r>
        <w:rPr>
          <w:i/>
          <w:iCs/>
          <w:lang w:val="en-US"/>
        </w:rPr>
        <w:t>programme</w:t>
      </w:r>
      <w:proofErr w:type="spellEnd"/>
      <w:r>
        <w:rPr>
          <w:i/>
          <w:iCs/>
          <w:lang w:val="en-US"/>
        </w:rPr>
        <w:t>, and the availability of extra-budgetary support. Projects can only be renewed/extended beyond their funded term if new extra-budgetary funding has been mobilized and the IODE Committee has agreed on the need for continuation.</w:t>
      </w:r>
    </w:p>
    <w:p w14:paraId="541C4791" w14:textId="77777777" w:rsidR="008A38D7" w:rsidRPr="00380D9D" w:rsidRDefault="008A38D7" w:rsidP="008A38D7">
      <w:pPr>
        <w:ind w:left="1440"/>
        <w:rPr>
          <w:i/>
          <w:iCs/>
          <w:lang w:val="en-US"/>
        </w:rPr>
      </w:pPr>
    </w:p>
    <w:p w14:paraId="5BF25F10" w14:textId="77777777" w:rsidR="008A38D7" w:rsidRDefault="008A38D7" w:rsidP="008A38D7">
      <w:pPr>
        <w:ind w:left="1440"/>
        <w:rPr>
          <w:color w:val="1155CC"/>
          <w:u w:val="single"/>
          <w:lang w:val="en-US"/>
        </w:rPr>
      </w:pPr>
      <w:r>
        <w:rPr>
          <w:i/>
          <w:iCs/>
          <w:lang w:val="en-US"/>
        </w:rPr>
        <w:t xml:space="preserve">Projects are subject to </w:t>
      </w:r>
      <w:proofErr w:type="gramStart"/>
      <w:r>
        <w:rPr>
          <w:i/>
          <w:iCs/>
          <w:lang w:val="en-US"/>
        </w:rPr>
        <w:t>evaluations</w:t>
      </w:r>
      <w:proofErr w:type="gramEnd"/>
      <w:r>
        <w:rPr>
          <w:i/>
          <w:iCs/>
          <w:lang w:val="en-US"/>
        </w:rPr>
        <w:t xml:space="preserve"> but the requirements should be included in the Project Document approved by the project donor. If no evaluation is foreseen in the donor agreement then the project will be subject to evaluation as detailed in IOC Manuals and Guides No. 81 (rev 2) and its further revisions as discussed above – see </w:t>
      </w:r>
      <w:hyperlink r:id="rId12">
        <w:r>
          <w:rPr>
            <w:color w:val="1155CC"/>
            <w:u w:val="single"/>
          </w:rPr>
          <w:t>https://oceanexpert.org/document/29638</w:t>
        </w:r>
      </w:hyperlink>
      <w:r>
        <w:rPr>
          <w:color w:val="1155CC"/>
          <w:u w:val="single"/>
          <w:lang w:val="en-US"/>
        </w:rPr>
        <w:t xml:space="preserve">. </w:t>
      </w:r>
    </w:p>
    <w:p w14:paraId="7C35DD66" w14:textId="77777777" w:rsidR="008A38D7" w:rsidRDefault="008A38D7" w:rsidP="008A38D7">
      <w:pPr>
        <w:rPr>
          <w:color w:val="1155CC"/>
          <w:u w:val="single"/>
          <w:lang w:val="en-US"/>
        </w:rPr>
      </w:pPr>
    </w:p>
    <w:p w14:paraId="528A5809" w14:textId="77777777" w:rsidR="008A38D7" w:rsidRPr="00380D9D" w:rsidRDefault="008A38D7" w:rsidP="008A38D7">
      <w:pPr>
        <w:ind w:hanging="720"/>
        <w:jc w:val="left"/>
        <w:rPr>
          <w:lang w:val="en-US"/>
        </w:rPr>
      </w:pPr>
    </w:p>
    <w:p w14:paraId="2060391F" w14:textId="77777777" w:rsidR="008A38D7" w:rsidRPr="00380D9D" w:rsidRDefault="008A38D7" w:rsidP="008A38D7">
      <w:pPr>
        <w:pStyle w:val="Heading1"/>
        <w:rPr>
          <w:lang w:val="en-US"/>
        </w:rPr>
      </w:pPr>
      <w:bookmarkStart w:id="5" w:name="_Toc144728366"/>
      <w:r w:rsidRPr="00380D9D">
        <w:rPr>
          <w:lang w:val="en-US"/>
        </w:rPr>
        <w:lastRenderedPageBreak/>
        <w:t xml:space="preserve">DESIGNATION OF IODE </w:t>
      </w:r>
      <w:r w:rsidRPr="008A38D7">
        <w:t>ACTIVITIES</w:t>
      </w:r>
      <w:bookmarkEnd w:id="5"/>
    </w:p>
    <w:p w14:paraId="047D6B6B" w14:textId="111FB25B" w:rsidR="008A38D7" w:rsidRDefault="008A38D7" w:rsidP="00D11ECF">
      <w:pPr>
        <w:pStyle w:val="Heading2"/>
      </w:pPr>
      <w:r>
        <w:t xml:space="preserve"> </w:t>
      </w:r>
      <w:r>
        <w:tab/>
      </w:r>
      <w:bookmarkStart w:id="6" w:name="_Toc144728367"/>
      <w:r w:rsidRPr="00280754">
        <w:t xml:space="preserve">IODE GLOBAL </w:t>
      </w:r>
      <w:r w:rsidRPr="008A38D7">
        <w:t>PROJECTS</w:t>
      </w:r>
      <w:bookmarkEnd w:id="6"/>
    </w:p>
    <w:p w14:paraId="292D1690" w14:textId="77777777" w:rsidR="008A38D7" w:rsidRDefault="008A38D7" w:rsidP="008A38D7">
      <w:pPr>
        <w:ind w:left="720"/>
        <w:jc w:val="left"/>
        <w:rPr>
          <w:lang w:val="en-US"/>
        </w:rPr>
      </w:pPr>
      <w:r>
        <w:rPr>
          <w:lang w:val="en-US"/>
        </w:rPr>
        <w:t>At IODE-27 a total of 15 projects were reviewed:</w:t>
      </w:r>
    </w:p>
    <w:p w14:paraId="41C74D6E" w14:textId="77777777" w:rsidR="008A38D7" w:rsidRDefault="008A38D7" w:rsidP="008A38D7">
      <w:pPr>
        <w:spacing w:before="120"/>
        <w:ind w:left="1080" w:hanging="360"/>
      </w:pPr>
      <w:r>
        <w:t xml:space="preserve">1.     </w:t>
      </w:r>
      <w:proofErr w:type="spellStart"/>
      <w:r>
        <w:t>AquaDocs</w:t>
      </w:r>
      <w:proofErr w:type="spellEnd"/>
    </w:p>
    <w:p w14:paraId="15F25ADE" w14:textId="77777777" w:rsidR="008A38D7" w:rsidRDefault="008A38D7" w:rsidP="008A38D7">
      <w:pPr>
        <w:ind w:left="1080" w:hanging="360"/>
      </w:pPr>
      <w:r>
        <w:t>2.     GODAR/WOD</w:t>
      </w:r>
    </w:p>
    <w:p w14:paraId="0D94AB54" w14:textId="77777777" w:rsidR="008A38D7" w:rsidRDefault="008A38D7" w:rsidP="008A38D7">
      <w:pPr>
        <w:ind w:left="1080" w:hanging="360"/>
      </w:pPr>
      <w:r>
        <w:t>3.     GOSUD</w:t>
      </w:r>
    </w:p>
    <w:p w14:paraId="1B7D5D3B" w14:textId="77777777" w:rsidR="008A38D7" w:rsidRDefault="008A38D7" w:rsidP="008A38D7">
      <w:pPr>
        <w:ind w:left="1080" w:hanging="360"/>
      </w:pPr>
      <w:r>
        <w:t>4.     GTSPP</w:t>
      </w:r>
    </w:p>
    <w:p w14:paraId="336E5E40" w14:textId="77777777" w:rsidR="008A38D7" w:rsidRDefault="008A38D7" w:rsidP="008A38D7">
      <w:pPr>
        <w:ind w:left="1080" w:hanging="360"/>
      </w:pPr>
      <w:r>
        <w:t>5.     ICAN</w:t>
      </w:r>
    </w:p>
    <w:p w14:paraId="2C229179" w14:textId="77777777" w:rsidR="008A38D7" w:rsidRDefault="008A38D7" w:rsidP="008A38D7">
      <w:pPr>
        <w:ind w:left="1080" w:hanging="360"/>
      </w:pPr>
      <w:r>
        <w:t xml:space="preserve">6.     </w:t>
      </w:r>
      <w:proofErr w:type="spellStart"/>
      <w:r>
        <w:t>IQuOD</w:t>
      </w:r>
      <w:proofErr w:type="spellEnd"/>
    </w:p>
    <w:p w14:paraId="453388BA" w14:textId="77777777" w:rsidR="008A38D7" w:rsidRPr="00380D9D" w:rsidRDefault="008A38D7" w:rsidP="008A38D7">
      <w:pPr>
        <w:ind w:left="1080" w:hanging="360"/>
        <w:rPr>
          <w:lang w:val="en-US"/>
        </w:rPr>
      </w:pPr>
      <w:r>
        <w:t xml:space="preserve">7.     </w:t>
      </w:r>
      <w:r w:rsidRPr="00380D9D">
        <w:rPr>
          <w:i/>
          <w:iCs/>
        </w:rPr>
        <w:t>ODP</w:t>
      </w:r>
      <w:r w:rsidRPr="00380D9D">
        <w:rPr>
          <w:i/>
          <w:iCs/>
          <w:lang w:val="en-US"/>
        </w:rPr>
        <w:t xml:space="preserve"> (terminated by IODE-27)</w:t>
      </w:r>
    </w:p>
    <w:p w14:paraId="65112321" w14:textId="77777777" w:rsidR="008A38D7" w:rsidRDefault="008A38D7" w:rsidP="008A38D7">
      <w:pPr>
        <w:ind w:left="1080" w:hanging="360"/>
      </w:pPr>
      <w:r>
        <w:t>8.     OBIS</w:t>
      </w:r>
    </w:p>
    <w:p w14:paraId="5D7DA7D7" w14:textId="77777777" w:rsidR="008A38D7" w:rsidRDefault="008A38D7" w:rsidP="008A38D7">
      <w:pPr>
        <w:ind w:left="1080" w:hanging="360"/>
      </w:pPr>
      <w:r>
        <w:t>9.     OBPS (IODE/GOOS)</w:t>
      </w:r>
    </w:p>
    <w:p w14:paraId="389CD0CD" w14:textId="77777777" w:rsidR="008A38D7" w:rsidRDefault="008A38D7" w:rsidP="008A38D7">
      <w:pPr>
        <w:ind w:left="1080" w:hanging="360"/>
      </w:pPr>
      <w:r>
        <w:t xml:space="preserve">10.  Ocean </w:t>
      </w:r>
      <w:proofErr w:type="spellStart"/>
      <w:r>
        <w:t>InfoHub</w:t>
      </w:r>
      <w:proofErr w:type="spellEnd"/>
      <w:r>
        <w:t xml:space="preserve"> (including OIH extension project)</w:t>
      </w:r>
    </w:p>
    <w:p w14:paraId="73031F50" w14:textId="77777777" w:rsidR="008A38D7" w:rsidRDefault="008A38D7" w:rsidP="008A38D7">
      <w:pPr>
        <w:ind w:left="1080" w:hanging="360"/>
      </w:pPr>
      <w:r>
        <w:t xml:space="preserve">11.  ODIS (including </w:t>
      </w:r>
      <w:proofErr w:type="spellStart"/>
      <w:r>
        <w:t>ODISCat</w:t>
      </w:r>
      <w:proofErr w:type="spellEnd"/>
      <w:r>
        <w:t>)</w:t>
      </w:r>
    </w:p>
    <w:p w14:paraId="59D52DE8" w14:textId="77777777" w:rsidR="008A38D7" w:rsidRDefault="008A38D7" w:rsidP="008A38D7">
      <w:pPr>
        <w:ind w:left="1080" w:hanging="360"/>
      </w:pPr>
      <w:r>
        <w:t xml:space="preserve">12.  </w:t>
      </w:r>
      <w:proofErr w:type="spellStart"/>
      <w:r>
        <w:t>OceanExpert</w:t>
      </w:r>
      <w:proofErr w:type="spellEnd"/>
    </w:p>
    <w:p w14:paraId="624F0235" w14:textId="77777777" w:rsidR="008A38D7" w:rsidRDefault="008A38D7" w:rsidP="008A38D7">
      <w:pPr>
        <w:ind w:left="1080" w:hanging="360"/>
      </w:pPr>
      <w:r>
        <w:t xml:space="preserve">13.  </w:t>
      </w:r>
      <w:proofErr w:type="spellStart"/>
      <w:r>
        <w:t>OceanTeacher</w:t>
      </w:r>
      <w:proofErr w:type="spellEnd"/>
      <w:r>
        <w:t xml:space="preserve"> Global Academy (including Alumni project)</w:t>
      </w:r>
    </w:p>
    <w:p w14:paraId="0C149ECC" w14:textId="77777777" w:rsidR="008A38D7" w:rsidRDefault="008A38D7" w:rsidP="008A38D7">
      <w:pPr>
        <w:ind w:left="1080" w:hanging="360"/>
      </w:pPr>
      <w:r>
        <w:t xml:space="preserve">14.  </w:t>
      </w:r>
      <w:proofErr w:type="spellStart"/>
      <w:r>
        <w:t>PacMAN</w:t>
      </w:r>
      <w:proofErr w:type="spellEnd"/>
    </w:p>
    <w:p w14:paraId="0E1CAF09" w14:textId="77777777" w:rsidR="008A38D7" w:rsidRDefault="008A38D7" w:rsidP="008A38D7">
      <w:pPr>
        <w:ind w:left="1080" w:hanging="360"/>
      </w:pPr>
      <w:r>
        <w:t>15.  IODE QMF</w:t>
      </w:r>
    </w:p>
    <w:p w14:paraId="7D73A536" w14:textId="77777777" w:rsidR="008A38D7" w:rsidRDefault="008A38D7" w:rsidP="008A38D7">
      <w:pPr>
        <w:ind w:left="720"/>
        <w:jc w:val="left"/>
        <w:rPr>
          <w:lang w:val="en-US"/>
        </w:rPr>
      </w:pPr>
    </w:p>
    <w:p w14:paraId="58960A9E" w14:textId="77777777" w:rsidR="008A38D7" w:rsidRDefault="008A38D7" w:rsidP="008A38D7">
      <w:pPr>
        <w:ind w:left="1440" w:hanging="720"/>
        <w:jc w:val="left"/>
        <w:rPr>
          <w:lang w:val="en-US"/>
        </w:rPr>
      </w:pPr>
      <w:r>
        <w:rPr>
          <w:lang w:val="en-US"/>
        </w:rPr>
        <w:t xml:space="preserve">Note: the above does not include informal joint activities with other IOC </w:t>
      </w:r>
      <w:proofErr w:type="spellStart"/>
      <w:r>
        <w:rPr>
          <w:lang w:val="en-US"/>
        </w:rPr>
        <w:t>programmes</w:t>
      </w:r>
      <w:proofErr w:type="spellEnd"/>
      <w:r>
        <w:rPr>
          <w:lang w:val="en-US"/>
        </w:rPr>
        <w:t xml:space="preserve"> (see below)</w:t>
      </w:r>
    </w:p>
    <w:p w14:paraId="0F222EEF" w14:textId="77777777" w:rsidR="008A38D7" w:rsidRDefault="008A38D7" w:rsidP="008A38D7">
      <w:pPr>
        <w:ind w:left="720"/>
        <w:jc w:val="left"/>
        <w:rPr>
          <w:lang w:val="en-US"/>
        </w:rPr>
      </w:pPr>
    </w:p>
    <w:p w14:paraId="2D6F5101" w14:textId="77777777" w:rsidR="008A38D7" w:rsidRDefault="008A38D7" w:rsidP="008A38D7">
      <w:pPr>
        <w:ind w:left="720"/>
        <w:jc w:val="left"/>
        <w:rPr>
          <w:lang w:val="en-US"/>
        </w:rPr>
      </w:pPr>
      <w:r w:rsidRPr="00380D9D">
        <w:rPr>
          <w:b/>
          <w:bCs/>
          <w:lang w:val="en-US"/>
        </w:rPr>
        <w:t xml:space="preserve">IODE-27 designated ODIS, OBIS and OTGA as </w:t>
      </w:r>
      <w:proofErr w:type="spellStart"/>
      <w:r w:rsidRPr="00380D9D">
        <w:rPr>
          <w:b/>
          <w:bCs/>
          <w:lang w:val="en-US"/>
        </w:rPr>
        <w:t>Programme</w:t>
      </w:r>
      <w:proofErr w:type="spellEnd"/>
      <w:r w:rsidRPr="00380D9D">
        <w:rPr>
          <w:b/>
          <w:bCs/>
          <w:lang w:val="en-US"/>
        </w:rPr>
        <w:t xml:space="preserve"> Components</w:t>
      </w:r>
      <w:r>
        <w:rPr>
          <w:lang w:val="en-US"/>
        </w:rPr>
        <w:t xml:space="preserve">. The remaining 12 former projects now need to be designated either as </w:t>
      </w:r>
      <w:proofErr w:type="spellStart"/>
      <w:r>
        <w:rPr>
          <w:lang w:val="en-US"/>
        </w:rPr>
        <w:t>Programme</w:t>
      </w:r>
      <w:proofErr w:type="spellEnd"/>
      <w:r>
        <w:rPr>
          <w:lang w:val="en-US"/>
        </w:rPr>
        <w:t xml:space="preserve"> Activity associated with one of the three </w:t>
      </w:r>
      <w:proofErr w:type="spellStart"/>
      <w:r>
        <w:rPr>
          <w:lang w:val="en-US"/>
        </w:rPr>
        <w:t>Programme</w:t>
      </w:r>
      <w:proofErr w:type="spellEnd"/>
      <w:r>
        <w:rPr>
          <w:lang w:val="en-US"/>
        </w:rPr>
        <w:t xml:space="preserve"> Components or with a </w:t>
      </w:r>
      <w:proofErr w:type="spellStart"/>
      <w:r>
        <w:rPr>
          <w:lang w:val="en-US"/>
        </w:rPr>
        <w:t>Programme</w:t>
      </w:r>
      <w:proofErr w:type="spellEnd"/>
      <w:r>
        <w:rPr>
          <w:lang w:val="en-US"/>
        </w:rPr>
        <w:t xml:space="preserve"> Activity.</w:t>
      </w:r>
    </w:p>
    <w:p w14:paraId="22836676" w14:textId="77777777" w:rsidR="008A38D7" w:rsidRDefault="008A38D7" w:rsidP="008A38D7">
      <w:pPr>
        <w:ind w:left="720"/>
        <w:jc w:val="left"/>
        <w:rPr>
          <w:lang w:val="en-US"/>
        </w:rPr>
      </w:pPr>
    </w:p>
    <w:p w14:paraId="25FE8134" w14:textId="77777777" w:rsidR="008A38D7" w:rsidRDefault="008A38D7" w:rsidP="008A38D7">
      <w:pPr>
        <w:ind w:left="720"/>
        <w:jc w:val="left"/>
        <w:rPr>
          <w:highlight w:val="cyan"/>
          <w:lang w:val="en-US"/>
        </w:rPr>
      </w:pPr>
      <w:r w:rsidRPr="00D11ECF">
        <w:rPr>
          <w:highlight w:val="cyan"/>
          <w:lang w:val="en-US"/>
        </w:rPr>
        <w:t xml:space="preserve">Comment: It was noted that some of the </w:t>
      </w:r>
      <w:proofErr w:type="spellStart"/>
      <w:r w:rsidRPr="00D11ECF">
        <w:rPr>
          <w:highlight w:val="cyan"/>
          <w:lang w:val="en-US"/>
        </w:rPr>
        <w:t>Programme</w:t>
      </w:r>
      <w:proofErr w:type="spellEnd"/>
      <w:r w:rsidRPr="00D11ECF">
        <w:rPr>
          <w:highlight w:val="cyan"/>
          <w:lang w:val="en-US"/>
        </w:rPr>
        <w:t xml:space="preserve"> Activities could be subsumed by </w:t>
      </w:r>
      <w:proofErr w:type="spellStart"/>
      <w:r w:rsidRPr="00D11ECF">
        <w:rPr>
          <w:highlight w:val="cyan"/>
          <w:lang w:val="en-US"/>
        </w:rPr>
        <w:t>Programme</w:t>
      </w:r>
      <w:proofErr w:type="spellEnd"/>
      <w:r w:rsidRPr="00D11ECF">
        <w:rPr>
          <w:highlight w:val="cyan"/>
          <w:lang w:val="en-US"/>
        </w:rPr>
        <w:t xml:space="preserve"> Components. This needs to be discussed later.</w:t>
      </w:r>
    </w:p>
    <w:p w14:paraId="69A713C4" w14:textId="77777777" w:rsidR="00D11ECF" w:rsidRPr="00D11ECF" w:rsidRDefault="00D11ECF" w:rsidP="008A38D7">
      <w:pPr>
        <w:ind w:left="720"/>
        <w:jc w:val="left"/>
        <w:rPr>
          <w:highlight w:val="cyan"/>
          <w:lang w:val="en-US"/>
        </w:rPr>
      </w:pPr>
    </w:p>
    <w:p w14:paraId="2FAF748B" w14:textId="536412D7" w:rsidR="008A38D7" w:rsidRPr="00D11ECF" w:rsidRDefault="008A38D7" w:rsidP="008A38D7">
      <w:pPr>
        <w:ind w:left="720"/>
        <w:jc w:val="left"/>
        <w:rPr>
          <w:highlight w:val="cyan"/>
          <w:lang w:val="en-US"/>
        </w:rPr>
      </w:pPr>
      <w:r w:rsidRPr="00D11ECF">
        <w:rPr>
          <w:highlight w:val="cyan"/>
          <w:lang w:val="en-US"/>
        </w:rPr>
        <w:t xml:space="preserve">Comment: each of the </w:t>
      </w:r>
      <w:proofErr w:type="spellStart"/>
      <w:r w:rsidR="006174A4">
        <w:rPr>
          <w:highlight w:val="cyan"/>
          <w:lang w:val="en-US"/>
        </w:rPr>
        <w:t>P</w:t>
      </w:r>
      <w:r w:rsidRPr="00D11ECF">
        <w:rPr>
          <w:highlight w:val="cyan"/>
          <w:lang w:val="en-US"/>
        </w:rPr>
        <w:t>rogramme</w:t>
      </w:r>
      <w:proofErr w:type="spellEnd"/>
      <w:r w:rsidRPr="00D11ECF">
        <w:rPr>
          <w:highlight w:val="cyan"/>
          <w:lang w:val="en-US"/>
        </w:rPr>
        <w:t xml:space="preserve"> </w:t>
      </w:r>
      <w:r w:rsidR="006174A4">
        <w:rPr>
          <w:highlight w:val="cyan"/>
          <w:lang w:val="en-US"/>
        </w:rPr>
        <w:t>C</w:t>
      </w:r>
      <w:r w:rsidRPr="00D11ECF">
        <w:rPr>
          <w:highlight w:val="cyan"/>
          <w:lang w:val="en-US"/>
        </w:rPr>
        <w:t xml:space="preserve">omponents, by themselves, will have substantive actions. These need to be described as well.   </w:t>
      </w:r>
    </w:p>
    <w:p w14:paraId="38D38EE0" w14:textId="77777777" w:rsidR="00D11ECF" w:rsidRDefault="00D11ECF" w:rsidP="008A38D7">
      <w:pPr>
        <w:ind w:left="720"/>
        <w:jc w:val="left"/>
        <w:rPr>
          <w:highlight w:val="cyan"/>
          <w:lang w:val="en-US"/>
        </w:rPr>
      </w:pPr>
    </w:p>
    <w:p w14:paraId="7916CB5D" w14:textId="49AE2523" w:rsidR="008A38D7" w:rsidRDefault="008A38D7" w:rsidP="008A38D7">
      <w:pPr>
        <w:ind w:left="720"/>
        <w:jc w:val="left"/>
        <w:rPr>
          <w:lang w:val="en-US"/>
        </w:rPr>
      </w:pPr>
      <w:r w:rsidRPr="00D11ECF">
        <w:rPr>
          <w:highlight w:val="cyan"/>
          <w:lang w:val="en-US"/>
        </w:rPr>
        <w:t>Comment: it was suggested that activities can serve various components, activities and projects and may receive funding from various components or activities or projects.</w:t>
      </w:r>
      <w:r>
        <w:rPr>
          <w:lang w:val="en-US"/>
        </w:rPr>
        <w:t xml:space="preserve"> </w:t>
      </w:r>
    </w:p>
    <w:p w14:paraId="7A84AAF0" w14:textId="77777777" w:rsidR="008A38D7" w:rsidRDefault="008A38D7" w:rsidP="008A38D7">
      <w:pPr>
        <w:ind w:left="720"/>
        <w:jc w:val="left"/>
        <w:rPr>
          <w:lang w:val="en-US"/>
        </w:rPr>
      </w:pPr>
    </w:p>
    <w:p w14:paraId="4E9EB8A4" w14:textId="77777777" w:rsidR="008A38D7" w:rsidRDefault="008A38D7" w:rsidP="008A38D7">
      <w:pPr>
        <w:ind w:left="720"/>
        <w:jc w:val="left"/>
        <w:rPr>
          <w:lang w:val="en-US"/>
        </w:rPr>
      </w:pPr>
      <w:r w:rsidRPr="00380D9D">
        <w:rPr>
          <w:u w:val="single"/>
          <w:lang w:val="en-US"/>
        </w:rPr>
        <w:t>Proposed</w:t>
      </w:r>
      <w:r>
        <w:rPr>
          <w:lang w:val="en-US"/>
        </w:rPr>
        <w:t>: It is proposed to designate former projects as follows</w:t>
      </w:r>
    </w:p>
    <w:p w14:paraId="3A1E445E" w14:textId="77777777" w:rsidR="008A38D7" w:rsidRDefault="008A38D7" w:rsidP="008A38D7">
      <w:pPr>
        <w:ind w:left="720"/>
        <w:jc w:val="left"/>
        <w:rPr>
          <w:lang w:val="en-US"/>
        </w:rPr>
      </w:pPr>
    </w:p>
    <w:p w14:paraId="3631AD5B" w14:textId="77777777" w:rsidR="008A38D7" w:rsidRPr="00380D9D" w:rsidRDefault="008A38D7" w:rsidP="008A38D7">
      <w:pPr>
        <w:pStyle w:val="ListParagraph"/>
        <w:widowControl/>
        <w:numPr>
          <w:ilvl w:val="0"/>
          <w:numId w:val="42"/>
        </w:numPr>
        <w:jc w:val="left"/>
        <w:rPr>
          <w:b/>
          <w:bCs/>
          <w:lang w:val="en-US"/>
        </w:rPr>
      </w:pPr>
      <w:r w:rsidRPr="00380D9D">
        <w:rPr>
          <w:b/>
          <w:bCs/>
          <w:lang w:val="en-US"/>
        </w:rPr>
        <w:t>ODIS (Ocean Data and Information System)</w:t>
      </w:r>
    </w:p>
    <w:p w14:paraId="2AD4426B" w14:textId="77777777" w:rsidR="008A38D7" w:rsidRDefault="008A38D7" w:rsidP="008A38D7">
      <w:pPr>
        <w:pStyle w:val="ListParagraph"/>
        <w:ind w:left="1440"/>
        <w:jc w:val="left"/>
        <w:rPr>
          <w:u w:val="single"/>
          <w:lang w:val="en-US"/>
        </w:rPr>
      </w:pPr>
    </w:p>
    <w:p w14:paraId="2C04CBDA" w14:textId="77777777" w:rsidR="008A38D7" w:rsidRPr="00380D9D" w:rsidRDefault="008A38D7" w:rsidP="008A38D7">
      <w:pPr>
        <w:pStyle w:val="ListParagraph"/>
        <w:ind w:left="1440"/>
        <w:jc w:val="left"/>
        <w:rPr>
          <w:u w:val="single"/>
          <w:lang w:val="en-US"/>
        </w:rPr>
      </w:pPr>
      <w:proofErr w:type="spellStart"/>
      <w:r w:rsidRPr="00380D9D">
        <w:rPr>
          <w:u w:val="single"/>
          <w:lang w:val="en-US"/>
        </w:rPr>
        <w:t>Programme</w:t>
      </w:r>
      <w:proofErr w:type="spellEnd"/>
      <w:r w:rsidRPr="00380D9D">
        <w:rPr>
          <w:u w:val="single"/>
          <w:lang w:val="en-US"/>
        </w:rPr>
        <w:t xml:space="preserve"> Activities:</w:t>
      </w:r>
    </w:p>
    <w:p w14:paraId="4F0D40E3" w14:textId="77777777" w:rsidR="008A38D7" w:rsidRPr="00380D9D" w:rsidRDefault="008A38D7" w:rsidP="008A38D7">
      <w:pPr>
        <w:pStyle w:val="ListParagraph"/>
        <w:widowControl/>
        <w:numPr>
          <w:ilvl w:val="0"/>
          <w:numId w:val="41"/>
        </w:numPr>
        <w:jc w:val="left"/>
        <w:rPr>
          <w:lang w:val="en-US"/>
        </w:rPr>
      </w:pPr>
      <w:r w:rsidRPr="00380D9D">
        <w:rPr>
          <w:lang w:val="en-US"/>
        </w:rPr>
        <w:t>GODAR/ WOD</w:t>
      </w:r>
      <w:r>
        <w:rPr>
          <w:lang w:val="en-US"/>
        </w:rPr>
        <w:t xml:space="preserve"> </w:t>
      </w:r>
      <w:r>
        <w:rPr>
          <w:lang w:val="en-US"/>
        </w:rPr>
        <w:tab/>
        <w:t>(data)</w:t>
      </w:r>
    </w:p>
    <w:p w14:paraId="4A7F245F" w14:textId="77777777" w:rsidR="008A38D7" w:rsidRDefault="008A38D7" w:rsidP="008A38D7">
      <w:pPr>
        <w:pStyle w:val="ListParagraph"/>
        <w:widowControl/>
        <w:numPr>
          <w:ilvl w:val="0"/>
          <w:numId w:val="41"/>
        </w:numPr>
        <w:jc w:val="left"/>
        <w:rPr>
          <w:lang w:val="en-US"/>
        </w:rPr>
      </w:pPr>
      <w:r>
        <w:rPr>
          <w:lang w:val="en-US"/>
        </w:rPr>
        <w:lastRenderedPageBreak/>
        <w:t>GOSUD</w:t>
      </w:r>
      <w:r>
        <w:rPr>
          <w:lang w:val="en-US"/>
        </w:rPr>
        <w:tab/>
      </w:r>
      <w:r>
        <w:rPr>
          <w:lang w:val="en-US"/>
        </w:rPr>
        <w:tab/>
        <w:t>(data)</w:t>
      </w:r>
      <w:r>
        <w:rPr>
          <w:lang w:val="en-US"/>
        </w:rPr>
        <w:tab/>
      </w:r>
    </w:p>
    <w:p w14:paraId="0AA33D89" w14:textId="77777777" w:rsidR="008A38D7" w:rsidRDefault="008A38D7" w:rsidP="008A38D7">
      <w:pPr>
        <w:pStyle w:val="ListParagraph"/>
        <w:widowControl/>
        <w:numPr>
          <w:ilvl w:val="0"/>
          <w:numId w:val="41"/>
        </w:numPr>
        <w:jc w:val="left"/>
        <w:rPr>
          <w:lang w:val="en-US"/>
        </w:rPr>
      </w:pPr>
      <w:r>
        <w:rPr>
          <w:lang w:val="en-US"/>
        </w:rPr>
        <w:t>GTSPP</w:t>
      </w:r>
      <w:r>
        <w:rPr>
          <w:lang w:val="en-US"/>
        </w:rPr>
        <w:tab/>
      </w:r>
      <w:r>
        <w:rPr>
          <w:lang w:val="en-US"/>
        </w:rPr>
        <w:tab/>
        <w:t>(data)</w:t>
      </w:r>
    </w:p>
    <w:p w14:paraId="337C6F43" w14:textId="77777777" w:rsidR="008A38D7" w:rsidRDefault="008A38D7" w:rsidP="008A38D7">
      <w:pPr>
        <w:pStyle w:val="ListParagraph"/>
        <w:widowControl/>
        <w:numPr>
          <w:ilvl w:val="0"/>
          <w:numId w:val="41"/>
        </w:numPr>
        <w:jc w:val="left"/>
        <w:rPr>
          <w:lang w:val="en-US"/>
        </w:rPr>
      </w:pPr>
      <w:proofErr w:type="spellStart"/>
      <w:r>
        <w:rPr>
          <w:lang w:val="en-US"/>
        </w:rPr>
        <w:t>IQuOD</w:t>
      </w:r>
      <w:proofErr w:type="spellEnd"/>
      <w:r>
        <w:rPr>
          <w:lang w:val="en-US"/>
        </w:rPr>
        <w:tab/>
      </w:r>
      <w:r>
        <w:rPr>
          <w:lang w:val="en-US"/>
        </w:rPr>
        <w:tab/>
        <w:t>(data)</w:t>
      </w:r>
    </w:p>
    <w:p w14:paraId="47C5238C" w14:textId="77777777" w:rsidR="008A38D7" w:rsidRDefault="008A38D7" w:rsidP="008A38D7">
      <w:pPr>
        <w:pStyle w:val="ListParagraph"/>
        <w:widowControl/>
        <w:numPr>
          <w:ilvl w:val="0"/>
          <w:numId w:val="41"/>
        </w:numPr>
        <w:jc w:val="left"/>
        <w:rPr>
          <w:lang w:val="en-US"/>
        </w:rPr>
      </w:pPr>
      <w:r>
        <w:rPr>
          <w:lang w:val="en-US"/>
        </w:rPr>
        <w:t>ICAN</w:t>
      </w:r>
      <w:r>
        <w:rPr>
          <w:lang w:val="en-US"/>
        </w:rPr>
        <w:tab/>
      </w:r>
      <w:r>
        <w:rPr>
          <w:lang w:val="en-US"/>
        </w:rPr>
        <w:tab/>
        <w:t>(data)</w:t>
      </w:r>
    </w:p>
    <w:p w14:paraId="70F19343" w14:textId="77777777" w:rsidR="008A38D7" w:rsidRDefault="008A38D7" w:rsidP="008A38D7">
      <w:pPr>
        <w:pStyle w:val="ListParagraph"/>
        <w:widowControl/>
        <w:numPr>
          <w:ilvl w:val="0"/>
          <w:numId w:val="41"/>
        </w:numPr>
        <w:jc w:val="left"/>
        <w:rPr>
          <w:lang w:val="en-US"/>
        </w:rPr>
      </w:pPr>
      <w:r>
        <w:rPr>
          <w:lang w:val="en-US"/>
        </w:rPr>
        <w:t>QMF</w:t>
      </w:r>
      <w:r>
        <w:rPr>
          <w:lang w:val="en-US"/>
        </w:rPr>
        <w:tab/>
      </w:r>
      <w:r>
        <w:rPr>
          <w:lang w:val="en-US"/>
        </w:rPr>
        <w:tab/>
        <w:t>(data)</w:t>
      </w:r>
    </w:p>
    <w:p w14:paraId="7EAB76A2" w14:textId="77777777" w:rsidR="008A38D7" w:rsidRDefault="008A38D7" w:rsidP="008A38D7">
      <w:pPr>
        <w:pStyle w:val="ListParagraph"/>
        <w:widowControl/>
        <w:numPr>
          <w:ilvl w:val="0"/>
          <w:numId w:val="41"/>
        </w:numPr>
        <w:jc w:val="left"/>
        <w:rPr>
          <w:lang w:val="en-US"/>
        </w:rPr>
      </w:pPr>
      <w:r>
        <w:rPr>
          <w:lang w:val="en-US"/>
        </w:rPr>
        <w:t>OBPS</w:t>
      </w:r>
      <w:r>
        <w:rPr>
          <w:lang w:val="en-US"/>
        </w:rPr>
        <w:tab/>
      </w:r>
      <w:r>
        <w:rPr>
          <w:lang w:val="en-US"/>
        </w:rPr>
        <w:tab/>
        <w:t xml:space="preserve">(information) </w:t>
      </w:r>
      <w:r>
        <w:rPr>
          <w:lang w:val="en-US"/>
        </w:rPr>
        <w:tab/>
        <w:t>(IODE/GOOS)</w:t>
      </w:r>
    </w:p>
    <w:p w14:paraId="12F32A74" w14:textId="77777777" w:rsidR="008A38D7" w:rsidRDefault="008A38D7" w:rsidP="008A38D7">
      <w:pPr>
        <w:pStyle w:val="ListParagraph"/>
        <w:widowControl/>
        <w:numPr>
          <w:ilvl w:val="0"/>
          <w:numId w:val="41"/>
        </w:numPr>
        <w:jc w:val="left"/>
        <w:rPr>
          <w:lang w:val="en-US"/>
        </w:rPr>
      </w:pPr>
      <w:proofErr w:type="spellStart"/>
      <w:r>
        <w:rPr>
          <w:lang w:val="en-US"/>
        </w:rPr>
        <w:t>OceanExpert</w:t>
      </w:r>
      <w:proofErr w:type="spellEnd"/>
      <w:r>
        <w:rPr>
          <w:lang w:val="en-US"/>
        </w:rPr>
        <w:tab/>
        <w:t>(information)</w:t>
      </w:r>
    </w:p>
    <w:p w14:paraId="15B05286" w14:textId="77777777" w:rsidR="008A38D7" w:rsidRDefault="008A38D7" w:rsidP="008A38D7">
      <w:pPr>
        <w:pStyle w:val="ListParagraph"/>
        <w:widowControl/>
        <w:numPr>
          <w:ilvl w:val="0"/>
          <w:numId w:val="41"/>
        </w:numPr>
        <w:jc w:val="left"/>
        <w:rPr>
          <w:lang w:val="en-US"/>
        </w:rPr>
      </w:pPr>
      <w:proofErr w:type="spellStart"/>
      <w:r>
        <w:rPr>
          <w:lang w:val="en-US"/>
        </w:rPr>
        <w:t>AquaDocs</w:t>
      </w:r>
      <w:proofErr w:type="spellEnd"/>
      <w:r>
        <w:rPr>
          <w:lang w:val="en-US"/>
        </w:rPr>
        <w:tab/>
      </w:r>
      <w:r>
        <w:rPr>
          <w:lang w:val="en-US"/>
        </w:rPr>
        <w:tab/>
        <w:t>(information)</w:t>
      </w:r>
      <w:r>
        <w:rPr>
          <w:lang w:val="en-US"/>
        </w:rPr>
        <w:tab/>
        <w:t>(IODE/IAMSLIC)</w:t>
      </w:r>
    </w:p>
    <w:p w14:paraId="285AA2DE" w14:textId="77777777" w:rsidR="008A38D7" w:rsidRDefault="008A38D7" w:rsidP="008A38D7">
      <w:pPr>
        <w:ind w:left="1440"/>
        <w:jc w:val="left"/>
        <w:rPr>
          <w:lang w:val="en-US"/>
        </w:rPr>
      </w:pPr>
    </w:p>
    <w:p w14:paraId="3826DD5D" w14:textId="77777777" w:rsidR="008A38D7" w:rsidRPr="00380D9D" w:rsidRDefault="008A38D7" w:rsidP="008A38D7">
      <w:pPr>
        <w:ind w:left="1440"/>
        <w:jc w:val="left"/>
        <w:rPr>
          <w:u w:val="single"/>
          <w:lang w:val="en-US"/>
        </w:rPr>
      </w:pPr>
      <w:r w:rsidRPr="00380D9D">
        <w:rPr>
          <w:u w:val="single"/>
          <w:lang w:val="en-US"/>
        </w:rPr>
        <w:t>Projects:</w:t>
      </w:r>
    </w:p>
    <w:p w14:paraId="460713E6" w14:textId="77777777" w:rsidR="008A38D7" w:rsidRDefault="008A38D7" w:rsidP="008A38D7">
      <w:pPr>
        <w:pStyle w:val="ListParagraph"/>
        <w:widowControl/>
        <w:numPr>
          <w:ilvl w:val="0"/>
          <w:numId w:val="41"/>
        </w:numPr>
        <w:jc w:val="left"/>
        <w:rPr>
          <w:lang w:val="en-US"/>
        </w:rPr>
      </w:pPr>
      <w:r w:rsidRPr="00380D9D">
        <w:rPr>
          <w:lang w:val="en-US"/>
        </w:rPr>
        <w:t xml:space="preserve">Ocean </w:t>
      </w:r>
      <w:proofErr w:type="spellStart"/>
      <w:r w:rsidRPr="00380D9D">
        <w:rPr>
          <w:lang w:val="en-US"/>
        </w:rPr>
        <w:t>InfoHub</w:t>
      </w:r>
      <w:proofErr w:type="spellEnd"/>
      <w:r>
        <w:rPr>
          <w:lang w:val="en-US"/>
        </w:rPr>
        <w:t xml:space="preserve"> (FUST support ending June 2024 – to be absorbed into ODIS PC)</w:t>
      </w:r>
    </w:p>
    <w:p w14:paraId="1893339A" w14:textId="77777777" w:rsidR="008A38D7" w:rsidRPr="00380D9D" w:rsidRDefault="008A38D7" w:rsidP="008A38D7">
      <w:pPr>
        <w:pStyle w:val="ListParagraph"/>
        <w:widowControl/>
        <w:numPr>
          <w:ilvl w:val="0"/>
          <w:numId w:val="41"/>
        </w:numPr>
        <w:jc w:val="left"/>
        <w:rPr>
          <w:lang w:val="en-US"/>
        </w:rPr>
      </w:pPr>
      <w:r>
        <w:rPr>
          <w:lang w:val="en-US"/>
        </w:rPr>
        <w:t xml:space="preserve">Under OBPS </w:t>
      </w:r>
      <w:proofErr w:type="spellStart"/>
      <w:r>
        <w:rPr>
          <w:lang w:val="en-US"/>
        </w:rPr>
        <w:t>Programme</w:t>
      </w:r>
      <w:proofErr w:type="spellEnd"/>
      <w:r>
        <w:rPr>
          <w:lang w:val="en-US"/>
        </w:rPr>
        <w:t xml:space="preserve"> Activity: ADAPT project (NORAD funded, ending mid-2024)</w:t>
      </w:r>
    </w:p>
    <w:p w14:paraId="622F54A3" w14:textId="77777777" w:rsidR="008A38D7" w:rsidRPr="00380D9D" w:rsidRDefault="008A38D7" w:rsidP="008A38D7">
      <w:pPr>
        <w:pStyle w:val="ListParagraph"/>
        <w:ind w:left="1800"/>
        <w:jc w:val="left"/>
        <w:rPr>
          <w:lang w:val="en-US"/>
        </w:rPr>
      </w:pPr>
    </w:p>
    <w:p w14:paraId="4CCEEC2C" w14:textId="77777777" w:rsidR="008A38D7" w:rsidRPr="00380D9D" w:rsidRDefault="008A38D7" w:rsidP="008A38D7">
      <w:pPr>
        <w:pStyle w:val="ListParagraph"/>
        <w:widowControl/>
        <w:numPr>
          <w:ilvl w:val="0"/>
          <w:numId w:val="42"/>
        </w:numPr>
        <w:jc w:val="left"/>
        <w:rPr>
          <w:b/>
          <w:bCs/>
          <w:lang w:val="en-US"/>
        </w:rPr>
      </w:pPr>
      <w:r w:rsidRPr="00380D9D">
        <w:rPr>
          <w:b/>
          <w:bCs/>
          <w:lang w:val="en-US"/>
        </w:rPr>
        <w:t>OBIS (Ocean Biodiversity Information System)</w:t>
      </w:r>
    </w:p>
    <w:p w14:paraId="39473099" w14:textId="77777777" w:rsidR="008A38D7" w:rsidRPr="00380D9D" w:rsidRDefault="008A38D7" w:rsidP="008A38D7">
      <w:pPr>
        <w:pStyle w:val="ListParagraph"/>
        <w:ind w:left="1440"/>
        <w:jc w:val="left"/>
        <w:rPr>
          <w:u w:val="single"/>
          <w:lang w:val="en-US"/>
        </w:rPr>
      </w:pPr>
      <w:proofErr w:type="spellStart"/>
      <w:r w:rsidRPr="00380D9D">
        <w:rPr>
          <w:u w:val="single"/>
          <w:lang w:val="en-US"/>
        </w:rPr>
        <w:t>Programme</w:t>
      </w:r>
      <w:proofErr w:type="spellEnd"/>
      <w:r w:rsidRPr="00380D9D">
        <w:rPr>
          <w:u w:val="single"/>
          <w:lang w:val="en-US"/>
        </w:rPr>
        <w:t xml:space="preserve"> Activities:</w:t>
      </w:r>
    </w:p>
    <w:p w14:paraId="7B202489" w14:textId="77777777" w:rsidR="008A38D7" w:rsidRDefault="008A38D7" w:rsidP="008A38D7">
      <w:pPr>
        <w:pStyle w:val="ListParagraph"/>
        <w:ind w:left="1440"/>
        <w:jc w:val="left"/>
        <w:rPr>
          <w:lang w:val="en-US"/>
        </w:rPr>
      </w:pPr>
      <w:r>
        <w:rPr>
          <w:lang w:val="en-US"/>
        </w:rPr>
        <w:t>None</w:t>
      </w:r>
    </w:p>
    <w:p w14:paraId="1B269C80" w14:textId="77777777" w:rsidR="008A38D7" w:rsidRDefault="008A38D7" w:rsidP="008A38D7">
      <w:pPr>
        <w:pStyle w:val="ListParagraph"/>
        <w:ind w:left="1440"/>
        <w:jc w:val="left"/>
        <w:rPr>
          <w:lang w:val="en-US"/>
        </w:rPr>
      </w:pPr>
    </w:p>
    <w:p w14:paraId="334E9060" w14:textId="77777777" w:rsidR="008A38D7" w:rsidRPr="00380D9D" w:rsidRDefault="008A38D7" w:rsidP="008A38D7">
      <w:pPr>
        <w:pStyle w:val="ListParagraph"/>
        <w:ind w:left="1440"/>
        <w:jc w:val="left"/>
        <w:rPr>
          <w:u w:val="single"/>
          <w:lang w:val="en-US"/>
        </w:rPr>
      </w:pPr>
      <w:r w:rsidRPr="00380D9D">
        <w:rPr>
          <w:u w:val="single"/>
          <w:lang w:val="en-US"/>
        </w:rPr>
        <w:t>Projects:</w:t>
      </w:r>
    </w:p>
    <w:p w14:paraId="68057D5A" w14:textId="77777777" w:rsidR="008A38D7" w:rsidRPr="00501CF4" w:rsidRDefault="008A38D7" w:rsidP="008A38D7">
      <w:pPr>
        <w:jc w:val="left"/>
        <w:rPr>
          <w:lang w:val="en-US"/>
        </w:rPr>
      </w:pPr>
    </w:p>
    <w:p w14:paraId="35A6D4AA" w14:textId="77777777" w:rsidR="008A38D7" w:rsidRDefault="008A38D7" w:rsidP="008A38D7">
      <w:pPr>
        <w:pStyle w:val="ListParagraph"/>
        <w:widowControl/>
        <w:numPr>
          <w:ilvl w:val="1"/>
          <w:numId w:val="42"/>
        </w:numPr>
        <w:jc w:val="left"/>
        <w:rPr>
          <w:lang w:val="en-US"/>
        </w:rPr>
      </w:pPr>
      <w:proofErr w:type="spellStart"/>
      <w:r>
        <w:rPr>
          <w:lang w:val="en-US"/>
        </w:rPr>
        <w:t>PacMAN</w:t>
      </w:r>
      <w:proofErr w:type="spellEnd"/>
      <w:r>
        <w:rPr>
          <w:lang w:val="en-US"/>
        </w:rPr>
        <w:t xml:space="preserve"> (FUST support until 30 June 2024)</w:t>
      </w:r>
    </w:p>
    <w:p w14:paraId="5C3957F8" w14:textId="77777777" w:rsidR="008A38D7" w:rsidRDefault="008A38D7" w:rsidP="008A38D7">
      <w:pPr>
        <w:pStyle w:val="ListParagraph"/>
        <w:widowControl/>
        <w:numPr>
          <w:ilvl w:val="1"/>
          <w:numId w:val="42"/>
        </w:numPr>
        <w:jc w:val="left"/>
        <w:rPr>
          <w:lang w:val="en-US"/>
        </w:rPr>
      </w:pPr>
      <w:r>
        <w:rPr>
          <w:lang w:val="en-US"/>
        </w:rPr>
        <w:t>eDNA Expeditions (FUST support until 30 June 2024)</w:t>
      </w:r>
    </w:p>
    <w:p w14:paraId="1EF0B99C" w14:textId="77777777" w:rsidR="008A38D7" w:rsidRPr="00A63E5D" w:rsidRDefault="008A38D7" w:rsidP="008A38D7">
      <w:pPr>
        <w:pStyle w:val="ListParagraph"/>
        <w:widowControl/>
        <w:numPr>
          <w:ilvl w:val="1"/>
          <w:numId w:val="42"/>
        </w:numPr>
        <w:jc w:val="left"/>
      </w:pPr>
      <w:r w:rsidRPr="00A63E5D">
        <w:rPr>
          <w:lang w:val="en-US"/>
        </w:rPr>
        <w:t>MPA Europe</w:t>
      </w:r>
      <w:r>
        <w:rPr>
          <w:lang w:val="en-US"/>
        </w:rPr>
        <w:t xml:space="preserve"> (EU support until 30 April 2026)</w:t>
      </w:r>
    </w:p>
    <w:p w14:paraId="140D5A76" w14:textId="77777777" w:rsidR="008A38D7" w:rsidRPr="00A63E5D" w:rsidRDefault="008A38D7" w:rsidP="008A38D7">
      <w:pPr>
        <w:pStyle w:val="ListParagraph"/>
        <w:widowControl/>
        <w:numPr>
          <w:ilvl w:val="1"/>
          <w:numId w:val="42"/>
        </w:numPr>
        <w:jc w:val="left"/>
      </w:pPr>
      <w:r w:rsidRPr="00A63E5D">
        <w:rPr>
          <w:lang w:val="en-US"/>
        </w:rPr>
        <w:t>Marco-Bolo</w:t>
      </w:r>
      <w:r>
        <w:rPr>
          <w:lang w:val="en-US"/>
        </w:rPr>
        <w:t xml:space="preserve"> (EU support until 30 Nov 2026) </w:t>
      </w:r>
    </w:p>
    <w:p w14:paraId="5F540A9A" w14:textId="77777777" w:rsidR="008A38D7" w:rsidRPr="00A63E5D" w:rsidRDefault="008A38D7" w:rsidP="008A38D7">
      <w:pPr>
        <w:pStyle w:val="ListParagraph"/>
        <w:widowControl/>
        <w:numPr>
          <w:ilvl w:val="1"/>
          <w:numId w:val="42"/>
        </w:numPr>
        <w:jc w:val="left"/>
      </w:pPr>
      <w:r w:rsidRPr="00A63E5D">
        <w:rPr>
          <w:lang w:val="en-US"/>
        </w:rPr>
        <w:t>DTO</w:t>
      </w:r>
      <w:r>
        <w:rPr>
          <w:lang w:val="en-US"/>
        </w:rPr>
        <w:t>-</w:t>
      </w:r>
      <w:proofErr w:type="spellStart"/>
      <w:r w:rsidRPr="00A63E5D">
        <w:rPr>
          <w:lang w:val="en-US"/>
        </w:rPr>
        <w:t>BioFlow</w:t>
      </w:r>
      <w:proofErr w:type="spellEnd"/>
      <w:r>
        <w:rPr>
          <w:lang w:val="en-US"/>
        </w:rPr>
        <w:t xml:space="preserve"> (EU support until 28 Feb 2027)</w:t>
      </w:r>
    </w:p>
    <w:p w14:paraId="36279674" w14:textId="77777777" w:rsidR="008A38D7" w:rsidRPr="00157D00" w:rsidRDefault="008A38D7" w:rsidP="008A38D7">
      <w:pPr>
        <w:pStyle w:val="ListParagraph"/>
        <w:widowControl/>
        <w:numPr>
          <w:ilvl w:val="1"/>
          <w:numId w:val="42"/>
        </w:numPr>
        <w:jc w:val="left"/>
      </w:pPr>
      <w:proofErr w:type="spellStart"/>
      <w:r w:rsidRPr="00A63E5D">
        <w:rPr>
          <w:lang w:val="en-US"/>
        </w:rPr>
        <w:t>eDNAquaPlan</w:t>
      </w:r>
      <w:proofErr w:type="spellEnd"/>
      <w:r>
        <w:rPr>
          <w:lang w:val="en-US"/>
        </w:rPr>
        <w:t xml:space="preserve"> (EU support until 31 Aug 2026)</w:t>
      </w:r>
    </w:p>
    <w:p w14:paraId="27C3B82F" w14:textId="77777777" w:rsidR="008A38D7" w:rsidRPr="00367807" w:rsidRDefault="008A38D7" w:rsidP="008A38D7">
      <w:pPr>
        <w:pStyle w:val="ListParagraph"/>
        <w:widowControl/>
        <w:numPr>
          <w:ilvl w:val="1"/>
          <w:numId w:val="42"/>
        </w:numPr>
        <w:jc w:val="left"/>
      </w:pPr>
      <w:proofErr w:type="spellStart"/>
      <w:r>
        <w:rPr>
          <w:lang w:val="en-US"/>
        </w:rPr>
        <w:t>BioEcoOcean</w:t>
      </w:r>
      <w:proofErr w:type="spellEnd"/>
      <w:r>
        <w:rPr>
          <w:lang w:val="en-US"/>
        </w:rPr>
        <w:t xml:space="preserve"> (new, EU 4-year project not yet started)</w:t>
      </w:r>
    </w:p>
    <w:p w14:paraId="1A7DA6F6" w14:textId="77777777" w:rsidR="008A38D7" w:rsidRPr="00501CF4" w:rsidRDefault="008A38D7" w:rsidP="008A38D7">
      <w:pPr>
        <w:pStyle w:val="ListParagraph"/>
        <w:ind w:left="1800"/>
        <w:jc w:val="left"/>
      </w:pPr>
    </w:p>
    <w:p w14:paraId="617AF492" w14:textId="77777777" w:rsidR="008A38D7" w:rsidRDefault="008A38D7" w:rsidP="008A38D7">
      <w:pPr>
        <w:pStyle w:val="ListParagraph"/>
        <w:widowControl/>
        <w:numPr>
          <w:ilvl w:val="0"/>
          <w:numId w:val="42"/>
        </w:numPr>
        <w:jc w:val="left"/>
        <w:rPr>
          <w:b/>
          <w:bCs/>
          <w:lang w:val="en-US"/>
        </w:rPr>
      </w:pPr>
      <w:r w:rsidRPr="00380D9D">
        <w:rPr>
          <w:b/>
          <w:bCs/>
          <w:lang w:val="en-US"/>
        </w:rPr>
        <w:t>OTGA (</w:t>
      </w:r>
      <w:proofErr w:type="spellStart"/>
      <w:r w:rsidRPr="00380D9D">
        <w:rPr>
          <w:b/>
          <w:bCs/>
          <w:lang w:val="en-US"/>
        </w:rPr>
        <w:t>OceanTeacher</w:t>
      </w:r>
      <w:proofErr w:type="spellEnd"/>
      <w:r w:rsidRPr="00380D9D">
        <w:rPr>
          <w:b/>
          <w:bCs/>
          <w:lang w:val="en-US"/>
        </w:rPr>
        <w:t xml:space="preserve"> Global Academy)</w:t>
      </w:r>
    </w:p>
    <w:p w14:paraId="288645C1" w14:textId="77777777" w:rsidR="00D11ECF" w:rsidRDefault="00D11ECF" w:rsidP="00D11ECF">
      <w:pPr>
        <w:pStyle w:val="ListParagraph"/>
        <w:widowControl/>
        <w:ind w:left="1440"/>
        <w:jc w:val="left"/>
        <w:rPr>
          <w:b/>
          <w:bCs/>
          <w:lang w:val="en-US"/>
        </w:rPr>
      </w:pPr>
    </w:p>
    <w:p w14:paraId="450570A3" w14:textId="77777777" w:rsidR="008A38D7" w:rsidRDefault="008A38D7" w:rsidP="008A38D7">
      <w:pPr>
        <w:pStyle w:val="ListParagraph"/>
        <w:ind w:left="1440"/>
        <w:jc w:val="left"/>
        <w:rPr>
          <w:i/>
          <w:iCs/>
          <w:lang w:val="en-US"/>
        </w:rPr>
      </w:pPr>
      <w:r w:rsidRPr="00D11ECF">
        <w:rPr>
          <w:highlight w:val="cyan"/>
          <w:lang w:val="en-US"/>
        </w:rPr>
        <w:t>Comment</w:t>
      </w:r>
      <w:r w:rsidRPr="00D11ECF">
        <w:rPr>
          <w:i/>
          <w:iCs/>
          <w:highlight w:val="cyan"/>
          <w:lang w:val="en-US"/>
        </w:rPr>
        <w:t xml:space="preserve">: It should be noted that OTGA is really a cross-cutting activity that supports all IODE </w:t>
      </w:r>
      <w:proofErr w:type="spellStart"/>
      <w:r w:rsidRPr="00D11ECF">
        <w:rPr>
          <w:i/>
          <w:iCs/>
          <w:highlight w:val="cyan"/>
          <w:lang w:val="en-US"/>
        </w:rPr>
        <w:t>programme</w:t>
      </w:r>
      <w:proofErr w:type="spellEnd"/>
      <w:r w:rsidRPr="00D11ECF">
        <w:rPr>
          <w:i/>
          <w:iCs/>
          <w:highlight w:val="cyan"/>
          <w:lang w:val="en-US"/>
        </w:rPr>
        <w:t xml:space="preserve"> elements as well as those of the other IOC global and regional </w:t>
      </w:r>
      <w:proofErr w:type="spellStart"/>
      <w:r w:rsidRPr="00D11ECF">
        <w:rPr>
          <w:i/>
          <w:iCs/>
          <w:highlight w:val="cyan"/>
          <w:lang w:val="en-US"/>
        </w:rPr>
        <w:t>programmes</w:t>
      </w:r>
      <w:proofErr w:type="spellEnd"/>
      <w:r w:rsidRPr="00D11ECF">
        <w:rPr>
          <w:i/>
          <w:iCs/>
          <w:highlight w:val="cyan"/>
          <w:lang w:val="en-US"/>
        </w:rPr>
        <w:t xml:space="preserve"> and therefore a core implementing mechanism of the IOC Capacity development strategy.</w:t>
      </w:r>
      <w:r w:rsidRPr="00501CF4">
        <w:rPr>
          <w:i/>
          <w:iCs/>
          <w:lang w:val="en-US"/>
        </w:rPr>
        <w:t xml:space="preserve"> </w:t>
      </w:r>
    </w:p>
    <w:p w14:paraId="7CBEF0C2" w14:textId="77777777" w:rsidR="008A38D7" w:rsidRDefault="008A38D7" w:rsidP="008A38D7">
      <w:pPr>
        <w:pStyle w:val="ListParagraph"/>
        <w:ind w:left="1440"/>
        <w:jc w:val="left"/>
        <w:rPr>
          <w:i/>
          <w:iCs/>
          <w:lang w:val="en-US"/>
        </w:rPr>
      </w:pPr>
    </w:p>
    <w:p w14:paraId="3628CBEA" w14:textId="77777777" w:rsidR="008A38D7" w:rsidRPr="00501CF4" w:rsidRDefault="008A38D7" w:rsidP="008A38D7">
      <w:pPr>
        <w:pStyle w:val="ListParagraph"/>
        <w:ind w:left="1440"/>
        <w:jc w:val="left"/>
        <w:rPr>
          <w:i/>
          <w:iCs/>
          <w:lang w:val="en-US"/>
        </w:rPr>
      </w:pPr>
      <w:r w:rsidRPr="00D11ECF">
        <w:rPr>
          <w:i/>
          <w:iCs/>
          <w:highlight w:val="cyan"/>
          <w:lang w:val="en-US"/>
        </w:rPr>
        <w:t xml:space="preserve">Comment: it was noted that OTGA has gained considerable visibility and was the result of decades of IODE expert expertise. The Management Group therefore agreed that OTGA should remain within IODE. </w:t>
      </w:r>
      <w:proofErr w:type="gramStart"/>
      <w:r w:rsidRPr="00D11ECF">
        <w:rPr>
          <w:i/>
          <w:iCs/>
          <w:highlight w:val="cyan"/>
          <w:lang w:val="en-US"/>
        </w:rPr>
        <w:t>That being said it</w:t>
      </w:r>
      <w:proofErr w:type="gramEnd"/>
      <w:r w:rsidRPr="00D11ECF">
        <w:rPr>
          <w:i/>
          <w:iCs/>
          <w:highlight w:val="cyan"/>
          <w:lang w:val="en-US"/>
        </w:rPr>
        <w:t xml:space="preserve"> was noted that there is no permanent staffing for OTGA. It was noted that OTGA should be able to mobilize funding from the regional level which can contribute to the continued management of OTGA under IODE. It was noted that collaboration with the RTCs and STCs should be a priority for OTGA. It was recommended that resources should be obtained from IOC CD as well as IOC global </w:t>
      </w:r>
      <w:proofErr w:type="spellStart"/>
      <w:r w:rsidRPr="00D11ECF">
        <w:rPr>
          <w:i/>
          <w:iCs/>
          <w:highlight w:val="cyan"/>
          <w:lang w:val="en-US"/>
        </w:rPr>
        <w:t>programmes</w:t>
      </w:r>
      <w:proofErr w:type="spellEnd"/>
      <w:r w:rsidRPr="00D11ECF">
        <w:rPr>
          <w:i/>
          <w:iCs/>
          <w:highlight w:val="cyan"/>
          <w:lang w:val="en-US"/>
        </w:rPr>
        <w:t xml:space="preserve"> as OTGA contributes to these.</w:t>
      </w:r>
    </w:p>
    <w:p w14:paraId="5623A13B" w14:textId="77777777" w:rsidR="008A38D7" w:rsidRPr="00380D9D" w:rsidRDefault="008A38D7" w:rsidP="008A38D7">
      <w:pPr>
        <w:pStyle w:val="ListParagraph"/>
        <w:ind w:left="1440"/>
        <w:jc w:val="left"/>
        <w:rPr>
          <w:lang w:val="en-US"/>
        </w:rPr>
      </w:pPr>
    </w:p>
    <w:p w14:paraId="2FED2A61" w14:textId="77777777" w:rsidR="008A38D7" w:rsidRPr="00380D9D" w:rsidRDefault="008A38D7" w:rsidP="008A38D7">
      <w:pPr>
        <w:pStyle w:val="ListParagraph"/>
        <w:ind w:left="1440"/>
        <w:jc w:val="left"/>
        <w:rPr>
          <w:u w:val="single"/>
          <w:lang w:val="en-US"/>
        </w:rPr>
      </w:pPr>
      <w:proofErr w:type="spellStart"/>
      <w:r w:rsidRPr="00380D9D">
        <w:rPr>
          <w:u w:val="single"/>
          <w:lang w:val="en-US"/>
        </w:rPr>
        <w:t>Programme</w:t>
      </w:r>
      <w:proofErr w:type="spellEnd"/>
      <w:r w:rsidRPr="00380D9D">
        <w:rPr>
          <w:u w:val="single"/>
          <w:lang w:val="en-US"/>
        </w:rPr>
        <w:t xml:space="preserve"> Activities:</w:t>
      </w:r>
    </w:p>
    <w:p w14:paraId="387F8BD4" w14:textId="77777777" w:rsidR="008A38D7" w:rsidRDefault="008A38D7" w:rsidP="008A38D7">
      <w:pPr>
        <w:pStyle w:val="ListParagraph"/>
        <w:ind w:left="1440"/>
        <w:jc w:val="left"/>
        <w:rPr>
          <w:lang w:val="en-US"/>
        </w:rPr>
      </w:pPr>
      <w:r>
        <w:rPr>
          <w:lang w:val="en-US"/>
        </w:rPr>
        <w:t>None</w:t>
      </w:r>
    </w:p>
    <w:p w14:paraId="10240D86" w14:textId="77777777" w:rsidR="008A38D7" w:rsidRDefault="008A38D7" w:rsidP="008A38D7">
      <w:pPr>
        <w:pStyle w:val="ListParagraph"/>
        <w:ind w:left="1440"/>
        <w:jc w:val="left"/>
        <w:rPr>
          <w:lang w:val="en-US"/>
        </w:rPr>
      </w:pPr>
    </w:p>
    <w:p w14:paraId="5227886C" w14:textId="77777777" w:rsidR="008A38D7" w:rsidRPr="00380D9D" w:rsidRDefault="008A38D7" w:rsidP="008A38D7">
      <w:pPr>
        <w:pStyle w:val="ListParagraph"/>
        <w:ind w:left="1440"/>
        <w:jc w:val="left"/>
        <w:rPr>
          <w:u w:val="single"/>
          <w:lang w:val="en-US"/>
        </w:rPr>
      </w:pPr>
      <w:r w:rsidRPr="00380D9D">
        <w:rPr>
          <w:u w:val="single"/>
          <w:lang w:val="en-US"/>
        </w:rPr>
        <w:t>Projects:</w:t>
      </w:r>
    </w:p>
    <w:p w14:paraId="51A980A8" w14:textId="77777777" w:rsidR="008A38D7" w:rsidRDefault="008A38D7" w:rsidP="008A38D7">
      <w:pPr>
        <w:ind w:left="2160" w:hanging="720"/>
        <w:jc w:val="left"/>
        <w:rPr>
          <w:lang w:val="en-US"/>
        </w:rPr>
      </w:pPr>
      <w:proofErr w:type="spellStart"/>
      <w:r>
        <w:rPr>
          <w:lang w:val="en-US"/>
        </w:rPr>
        <w:lastRenderedPageBreak/>
        <w:t>OceanTeacher</w:t>
      </w:r>
      <w:proofErr w:type="spellEnd"/>
      <w:r>
        <w:rPr>
          <w:lang w:val="en-US"/>
        </w:rPr>
        <w:t xml:space="preserve"> Global Academy (Phase 4) (FUST support ending June 2024 to be absorbed into OTGA PC)</w:t>
      </w:r>
    </w:p>
    <w:p w14:paraId="137D733A" w14:textId="77777777" w:rsidR="008A38D7" w:rsidRPr="00D11ECF" w:rsidRDefault="008A38D7" w:rsidP="00D11ECF">
      <w:pPr>
        <w:pStyle w:val="Heading2"/>
      </w:pPr>
      <w:bookmarkStart w:id="7" w:name="_Toc144728368"/>
      <w:r w:rsidRPr="00D11ECF">
        <w:t>IODE REGIONAL ACTIVITIES (ODINs)</w:t>
      </w:r>
      <w:bookmarkEnd w:id="7"/>
    </w:p>
    <w:p w14:paraId="558A5E06" w14:textId="07A09892" w:rsidR="008A38D7" w:rsidRDefault="008A38D7" w:rsidP="008A38D7">
      <w:pPr>
        <w:ind w:left="720"/>
        <w:jc w:val="left"/>
        <w:rPr>
          <w:lang w:val="en-US"/>
        </w:rPr>
      </w:pPr>
      <w:r>
        <w:rPr>
          <w:lang w:val="en-US"/>
        </w:rPr>
        <w:t>It</w:t>
      </w:r>
      <w:r w:rsidR="00D11ECF">
        <w:rPr>
          <w:lang w:val="en-US"/>
        </w:rPr>
        <w:t xml:space="preserve"> was</w:t>
      </w:r>
      <w:r>
        <w:rPr>
          <w:lang w:val="en-US"/>
        </w:rPr>
        <w:t xml:space="preserve"> noted that IODE-27 decided to “suspend” the ODINs (Ocean Data and Information Networks):</w:t>
      </w:r>
    </w:p>
    <w:p w14:paraId="0B515426" w14:textId="77777777" w:rsidR="00D11ECF" w:rsidRDefault="00D11ECF" w:rsidP="008A38D7">
      <w:pPr>
        <w:ind w:left="720" w:hanging="720"/>
        <w:jc w:val="left"/>
        <w:rPr>
          <w:lang w:val="en-US"/>
        </w:rPr>
      </w:pPr>
    </w:p>
    <w:p w14:paraId="3845F36F" w14:textId="3709BAD5" w:rsidR="008A38D7" w:rsidRPr="00380D9D" w:rsidRDefault="008A38D7" w:rsidP="008A38D7">
      <w:pPr>
        <w:ind w:left="720" w:hanging="720"/>
        <w:jc w:val="left"/>
        <w:rPr>
          <w:i/>
          <w:iCs/>
          <w:lang w:val="en-US"/>
        </w:rPr>
      </w:pPr>
      <w:r>
        <w:rPr>
          <w:lang w:val="en-US"/>
        </w:rPr>
        <w:tab/>
        <w:t xml:space="preserve">Para 150-152: </w:t>
      </w:r>
      <w:r>
        <w:rPr>
          <w:lang w:val="en-US"/>
        </w:rPr>
        <w:br/>
        <w:t>“</w:t>
      </w:r>
      <w:r w:rsidRPr="00380D9D">
        <w:rPr>
          <w:i/>
          <w:iCs/>
          <w:lang w:val="en-US"/>
        </w:rPr>
        <w:t>150</w:t>
      </w:r>
      <w:r w:rsidRPr="00380D9D">
        <w:rPr>
          <w:i/>
          <w:iCs/>
          <w:lang w:val="en-US"/>
        </w:rPr>
        <w:tab/>
        <w:t xml:space="preserve">The Committee, while recognizing the importance of IODE related capacity development in the regions, decided to suspend the ODIN (Ocean Data and Information Networks) projects, noting that IODE has become very active in most regions through its OBIS, ODIS/OIH, OTGA, OBPS, </w:t>
      </w:r>
      <w:proofErr w:type="spellStart"/>
      <w:r w:rsidRPr="00380D9D">
        <w:rPr>
          <w:i/>
          <w:iCs/>
          <w:lang w:val="en-US"/>
        </w:rPr>
        <w:t>AquaDocs</w:t>
      </w:r>
      <w:proofErr w:type="spellEnd"/>
      <w:r w:rsidRPr="00380D9D">
        <w:rPr>
          <w:i/>
          <w:iCs/>
          <w:lang w:val="en-US"/>
        </w:rPr>
        <w:t xml:space="preserve"> and others. </w:t>
      </w:r>
    </w:p>
    <w:p w14:paraId="6E98A856" w14:textId="77777777" w:rsidR="008A38D7" w:rsidRPr="00380D9D" w:rsidRDefault="008A38D7" w:rsidP="008A38D7">
      <w:pPr>
        <w:ind w:left="720"/>
        <w:jc w:val="left"/>
        <w:rPr>
          <w:i/>
          <w:iCs/>
          <w:lang w:val="en-US"/>
        </w:rPr>
      </w:pPr>
      <w:r>
        <w:rPr>
          <w:i/>
          <w:iCs/>
          <w:lang w:val="en-US"/>
        </w:rPr>
        <w:t xml:space="preserve">151 </w:t>
      </w:r>
      <w:r w:rsidRPr="00380D9D">
        <w:rPr>
          <w:i/>
          <w:iCs/>
          <w:lang w:val="en-US"/>
        </w:rPr>
        <w:t>The Committee encouraged that IODE activities should be included in the work plans of the IOC Regional Subsidiary Bodies (RSBs) through active participation of IODE national coordinators (data management and information management), NODCs, ADUs and AIUs in meetings of the RSBs, and requested the IODE Secretariat to contact the regional IOC offices to ensure inclusion of data/information in the agenda of RSB meetings.</w:t>
      </w:r>
    </w:p>
    <w:p w14:paraId="717EE23A" w14:textId="77777777" w:rsidR="008A38D7" w:rsidRPr="00380D9D" w:rsidRDefault="008A38D7" w:rsidP="008A38D7">
      <w:pPr>
        <w:ind w:left="720"/>
        <w:jc w:val="left"/>
        <w:rPr>
          <w:i/>
          <w:iCs/>
          <w:lang w:val="en-US"/>
        </w:rPr>
      </w:pPr>
      <w:r>
        <w:rPr>
          <w:i/>
          <w:iCs/>
          <w:lang w:val="en-US"/>
        </w:rPr>
        <w:t xml:space="preserve">152 </w:t>
      </w:r>
      <w:r w:rsidRPr="00380D9D">
        <w:rPr>
          <w:i/>
          <w:iCs/>
          <w:lang w:val="en-US"/>
        </w:rPr>
        <w:t>The Committee welcomed the offer by NMDIS (China), as ODINWESTPAC Secretariat, to actively participate in OIH/ODIS in preparation for new future arrangements of ODINs.”</w:t>
      </w:r>
    </w:p>
    <w:p w14:paraId="2BB9B5FF" w14:textId="77777777" w:rsidR="008A38D7" w:rsidRDefault="008A38D7" w:rsidP="008A38D7">
      <w:pPr>
        <w:ind w:left="720" w:hanging="720"/>
        <w:jc w:val="left"/>
        <w:rPr>
          <w:lang w:val="en-US"/>
        </w:rPr>
      </w:pPr>
    </w:p>
    <w:p w14:paraId="0E87B2E9" w14:textId="77777777" w:rsidR="008A38D7" w:rsidRDefault="008A38D7" w:rsidP="008A38D7">
      <w:pPr>
        <w:ind w:left="1440" w:hanging="720"/>
        <w:jc w:val="left"/>
        <w:rPr>
          <w:lang w:val="en-US"/>
        </w:rPr>
      </w:pPr>
      <w:r>
        <w:rPr>
          <w:lang w:val="en-US"/>
        </w:rPr>
        <w:t xml:space="preserve">This decision was made based on the expectation that funding from the </w:t>
      </w:r>
      <w:proofErr w:type="gramStart"/>
      <w:r>
        <w:rPr>
          <w:lang w:val="en-US"/>
        </w:rPr>
        <w:t>UNESCO</w:t>
      </w:r>
      <w:proofErr w:type="gramEnd"/>
    </w:p>
    <w:p w14:paraId="06E73BC3" w14:textId="77777777" w:rsidR="008A38D7" w:rsidRDefault="008A38D7" w:rsidP="008A38D7">
      <w:pPr>
        <w:ind w:left="709" w:firstLine="11"/>
        <w:jc w:val="left"/>
        <w:rPr>
          <w:lang w:val="en-US"/>
        </w:rPr>
      </w:pPr>
      <w:r>
        <w:rPr>
          <w:lang w:val="en-US"/>
        </w:rPr>
        <w:t>RP would remain at the level of 2020-2021 and 2022-2023 (approx. $ 75,000/year) which forced the IODE Committee to prioritize. With the expected considerable budget increase for 2024-2025 (subject to approval by the 2023 UNESCO General Conference in November 2023) the Committee may wish to reconsider the decision to suspend the ODINs or discuss, with the regions, alternative ways to support the regions.</w:t>
      </w:r>
    </w:p>
    <w:p w14:paraId="6FEC5445" w14:textId="77777777" w:rsidR="008A38D7" w:rsidRDefault="008A38D7" w:rsidP="008A38D7">
      <w:pPr>
        <w:ind w:left="709" w:firstLine="11"/>
        <w:jc w:val="left"/>
        <w:rPr>
          <w:lang w:val="en-US"/>
        </w:rPr>
      </w:pPr>
    </w:p>
    <w:p w14:paraId="5869D041" w14:textId="4B118D4A" w:rsidR="008A38D7" w:rsidRDefault="008A38D7" w:rsidP="008A38D7">
      <w:pPr>
        <w:ind w:left="709" w:firstLine="11"/>
        <w:jc w:val="left"/>
        <w:rPr>
          <w:lang w:val="en-US"/>
        </w:rPr>
      </w:pPr>
      <w:r>
        <w:rPr>
          <w:lang w:val="en-US"/>
        </w:rPr>
        <w:t xml:space="preserve">It </w:t>
      </w:r>
      <w:r w:rsidR="00D11ECF">
        <w:rPr>
          <w:lang w:val="en-US"/>
        </w:rPr>
        <w:t>was</w:t>
      </w:r>
      <w:r>
        <w:rPr>
          <w:lang w:val="en-US"/>
        </w:rPr>
        <w:t xml:space="preserve"> noted that decisions on financial allocations for the </w:t>
      </w:r>
      <w:proofErr w:type="spellStart"/>
      <w:r>
        <w:rPr>
          <w:lang w:val="en-US"/>
        </w:rPr>
        <w:t>Programme</w:t>
      </w:r>
      <w:proofErr w:type="spellEnd"/>
      <w:r>
        <w:rPr>
          <w:lang w:val="en-US"/>
        </w:rPr>
        <w:t xml:space="preserve"> Components and </w:t>
      </w:r>
      <w:proofErr w:type="spellStart"/>
      <w:r>
        <w:rPr>
          <w:lang w:val="en-US"/>
        </w:rPr>
        <w:t>Programme</w:t>
      </w:r>
      <w:proofErr w:type="spellEnd"/>
      <w:r>
        <w:rPr>
          <w:lang w:val="en-US"/>
        </w:rPr>
        <w:t xml:space="preserve"> Activities is not included in the agenda of the meeting. This will need to be discussed and agreed upon by the 2024 Meeting of the IODE Management Group to be held in January or February 2024, when the UNESCO General Conference has </w:t>
      </w:r>
      <w:proofErr w:type="gramStart"/>
      <w:r>
        <w:rPr>
          <w:lang w:val="en-US"/>
        </w:rPr>
        <w:t>made a decision</w:t>
      </w:r>
      <w:proofErr w:type="gramEnd"/>
      <w:r>
        <w:rPr>
          <w:lang w:val="en-US"/>
        </w:rPr>
        <w:t xml:space="preserve"> on the UNESCO and IOC budget.</w:t>
      </w:r>
    </w:p>
    <w:p w14:paraId="6E672ABF" w14:textId="77777777" w:rsidR="008A38D7" w:rsidRDefault="008A38D7" w:rsidP="008A38D7">
      <w:pPr>
        <w:ind w:left="709" w:firstLine="11"/>
        <w:jc w:val="left"/>
        <w:rPr>
          <w:lang w:val="en-US"/>
        </w:rPr>
      </w:pPr>
    </w:p>
    <w:p w14:paraId="54995E4A" w14:textId="62F27CE5" w:rsidR="008A38D7" w:rsidRDefault="008A38D7" w:rsidP="008A38D7">
      <w:pPr>
        <w:ind w:left="709" w:firstLine="11"/>
        <w:jc w:val="left"/>
        <w:rPr>
          <w:lang w:val="en-US"/>
        </w:rPr>
      </w:pPr>
      <w:r w:rsidRPr="00EA6C38">
        <w:rPr>
          <w:highlight w:val="cyan"/>
          <w:lang w:val="en-US"/>
        </w:rPr>
        <w:t xml:space="preserve">Comment: </w:t>
      </w:r>
      <w:r w:rsidR="00EA6C38">
        <w:rPr>
          <w:highlight w:val="cyan"/>
          <w:lang w:val="en-US"/>
        </w:rPr>
        <w:t>In Africa t</w:t>
      </w:r>
      <w:r w:rsidR="00D11ECF" w:rsidRPr="00EA6C38">
        <w:rPr>
          <w:highlight w:val="cyan"/>
          <w:lang w:val="en-US"/>
        </w:rPr>
        <w:t>here is a</w:t>
      </w:r>
      <w:r w:rsidRPr="00EA6C38">
        <w:rPr>
          <w:highlight w:val="cyan"/>
          <w:lang w:val="en-US"/>
        </w:rPr>
        <w:t xml:space="preserve"> need to create interest in products, services that data/information should be used for</w:t>
      </w:r>
      <w:r w:rsidR="00D11ECF" w:rsidRPr="00EA6C38">
        <w:rPr>
          <w:highlight w:val="cyan"/>
          <w:lang w:val="en-US"/>
        </w:rPr>
        <w:t xml:space="preserve">, and for a </w:t>
      </w:r>
      <w:r w:rsidR="00C2051A" w:rsidRPr="00EA6C38">
        <w:rPr>
          <w:highlight w:val="cyan"/>
          <w:lang w:val="en-US"/>
        </w:rPr>
        <w:t>linkage</w:t>
      </w:r>
      <w:r w:rsidRPr="00EA6C38">
        <w:rPr>
          <w:highlight w:val="cyan"/>
          <w:lang w:val="en-US"/>
        </w:rPr>
        <w:t xml:space="preserve"> between IODE and regional entities that need data/information. </w:t>
      </w:r>
      <w:r w:rsidR="00EA6C38">
        <w:rPr>
          <w:highlight w:val="cyan"/>
          <w:lang w:val="en-US"/>
        </w:rPr>
        <w:t>In Africa</w:t>
      </w:r>
      <w:r w:rsidR="00D11ECF" w:rsidRPr="00EA6C38">
        <w:rPr>
          <w:highlight w:val="cyan"/>
          <w:lang w:val="en-US"/>
        </w:rPr>
        <w:t xml:space="preserve"> </w:t>
      </w:r>
      <w:r w:rsidRPr="00EA6C38">
        <w:rPr>
          <w:highlight w:val="cyan"/>
          <w:lang w:val="en-US"/>
        </w:rPr>
        <w:t xml:space="preserve">NODCs are </w:t>
      </w:r>
      <w:proofErr w:type="gramStart"/>
      <w:r w:rsidRPr="00EA6C38">
        <w:rPr>
          <w:highlight w:val="cyan"/>
          <w:lang w:val="en-US"/>
        </w:rPr>
        <w:t>fairly inactive</w:t>
      </w:r>
      <w:proofErr w:type="gramEnd"/>
      <w:r w:rsidRPr="00EA6C38">
        <w:rPr>
          <w:highlight w:val="cyan"/>
          <w:lang w:val="en-US"/>
        </w:rPr>
        <w:t xml:space="preserve"> because they relied on goodwill of people who were not working full-time in data </w:t>
      </w:r>
      <w:proofErr w:type="spellStart"/>
      <w:r w:rsidRPr="00EA6C38">
        <w:rPr>
          <w:highlight w:val="cyan"/>
          <w:lang w:val="en-US"/>
        </w:rPr>
        <w:t>centres</w:t>
      </w:r>
      <w:proofErr w:type="spellEnd"/>
      <w:r w:rsidRPr="00EA6C38">
        <w:rPr>
          <w:highlight w:val="cyan"/>
          <w:lang w:val="en-US"/>
        </w:rPr>
        <w:t xml:space="preserve">. </w:t>
      </w:r>
      <w:r w:rsidR="00EA6C38" w:rsidRPr="00EA6C38">
        <w:rPr>
          <w:highlight w:val="cyan"/>
          <w:lang w:val="en-US"/>
        </w:rPr>
        <w:t>There is a n</w:t>
      </w:r>
      <w:r w:rsidRPr="00EA6C38">
        <w:rPr>
          <w:highlight w:val="cyan"/>
          <w:lang w:val="en-US"/>
        </w:rPr>
        <w:t xml:space="preserve">eed to focus on end users. </w:t>
      </w:r>
      <w:r w:rsidR="00EA6C38" w:rsidRPr="00EA6C38">
        <w:rPr>
          <w:highlight w:val="cyan"/>
          <w:lang w:val="en-US"/>
        </w:rPr>
        <w:t xml:space="preserve">We </w:t>
      </w:r>
      <w:r w:rsidRPr="00EA6C38">
        <w:rPr>
          <w:highlight w:val="cyan"/>
          <w:lang w:val="en-US"/>
        </w:rPr>
        <w:t xml:space="preserve">need to lobby </w:t>
      </w:r>
      <w:r w:rsidR="00EA6C38" w:rsidRPr="00EA6C38">
        <w:rPr>
          <w:highlight w:val="cyan"/>
          <w:lang w:val="en-US"/>
        </w:rPr>
        <w:t xml:space="preserve">the </w:t>
      </w:r>
      <w:r w:rsidRPr="00EA6C38">
        <w:rPr>
          <w:highlight w:val="cyan"/>
          <w:lang w:val="en-US"/>
        </w:rPr>
        <w:t>CEO</w:t>
      </w:r>
      <w:r w:rsidR="00EA6C38" w:rsidRPr="00EA6C38">
        <w:rPr>
          <w:highlight w:val="cyan"/>
          <w:lang w:val="en-US"/>
        </w:rPr>
        <w:t>s</w:t>
      </w:r>
      <w:r w:rsidRPr="00EA6C38">
        <w:rPr>
          <w:highlight w:val="cyan"/>
          <w:lang w:val="en-US"/>
        </w:rPr>
        <w:t xml:space="preserve"> of institutions to reward data publishing, </w:t>
      </w:r>
      <w:proofErr w:type="gramStart"/>
      <w:r w:rsidRPr="00EA6C38">
        <w:rPr>
          <w:highlight w:val="cyan"/>
          <w:lang w:val="en-US"/>
        </w:rPr>
        <w:t>similar to</w:t>
      </w:r>
      <w:proofErr w:type="gramEnd"/>
      <w:r w:rsidRPr="00EA6C38">
        <w:rPr>
          <w:highlight w:val="cyan"/>
          <w:lang w:val="en-US"/>
        </w:rPr>
        <w:t xml:space="preserve"> rewards for paper publications.</w:t>
      </w:r>
      <w:r>
        <w:rPr>
          <w:lang w:val="en-US"/>
        </w:rPr>
        <w:t xml:space="preserve"> </w:t>
      </w:r>
    </w:p>
    <w:p w14:paraId="1AC32988" w14:textId="77777777" w:rsidR="008A38D7" w:rsidRDefault="008A38D7" w:rsidP="008A38D7">
      <w:pPr>
        <w:ind w:left="709" w:firstLine="11"/>
        <w:jc w:val="left"/>
        <w:rPr>
          <w:lang w:val="en-US"/>
        </w:rPr>
      </w:pPr>
      <w:r>
        <w:rPr>
          <w:lang w:val="en-US"/>
        </w:rPr>
        <w:t xml:space="preserve"> </w:t>
      </w:r>
    </w:p>
    <w:p w14:paraId="4C1D086B" w14:textId="2670C3E4" w:rsidR="008A38D7" w:rsidRDefault="00EA6C38" w:rsidP="008A38D7">
      <w:pPr>
        <w:ind w:left="709" w:firstLine="11"/>
        <w:jc w:val="left"/>
        <w:rPr>
          <w:lang w:val="en-US"/>
        </w:rPr>
      </w:pPr>
      <w:r w:rsidRPr="00EA6C38">
        <w:rPr>
          <w:highlight w:val="cyan"/>
          <w:lang w:val="en-US"/>
        </w:rPr>
        <w:lastRenderedPageBreak/>
        <w:t>Comment:</w:t>
      </w:r>
      <w:r w:rsidR="008A38D7" w:rsidRPr="00EA6C38">
        <w:rPr>
          <w:highlight w:val="cyan"/>
          <w:lang w:val="en-US"/>
        </w:rPr>
        <w:t xml:space="preserve"> in LAC we can consider ODIN as </w:t>
      </w:r>
      <w:r w:rsidRPr="00EA6C38">
        <w:rPr>
          <w:highlight w:val="cyan"/>
          <w:lang w:val="en-US"/>
        </w:rPr>
        <w:t xml:space="preserve">a </w:t>
      </w:r>
      <w:r w:rsidR="008A38D7" w:rsidRPr="00EA6C38">
        <w:rPr>
          <w:highlight w:val="cyan"/>
          <w:lang w:val="en-US"/>
        </w:rPr>
        <w:t xml:space="preserve">helper in OTGA activities and in </w:t>
      </w:r>
      <w:r w:rsidRPr="00EA6C38">
        <w:rPr>
          <w:highlight w:val="cyan"/>
          <w:lang w:val="en-US"/>
        </w:rPr>
        <w:t xml:space="preserve">the </w:t>
      </w:r>
      <w:r w:rsidR="008A38D7" w:rsidRPr="00EA6C38">
        <w:rPr>
          <w:highlight w:val="cyan"/>
          <w:lang w:val="en-US"/>
        </w:rPr>
        <w:t>elation with IOC. We have NODCs but these need to be improved and established.</w:t>
      </w:r>
      <w:r w:rsidR="008A38D7">
        <w:rPr>
          <w:lang w:val="en-US"/>
        </w:rPr>
        <w:t xml:space="preserve"> </w:t>
      </w:r>
    </w:p>
    <w:p w14:paraId="4FA973CA" w14:textId="4F17DAFE" w:rsidR="008A38D7" w:rsidRDefault="008A38D7" w:rsidP="00D11ECF">
      <w:pPr>
        <w:pStyle w:val="Heading2"/>
      </w:pPr>
      <w:r>
        <w:tab/>
      </w:r>
      <w:bookmarkStart w:id="8" w:name="_Toc144728369"/>
      <w:r w:rsidRPr="00280754">
        <w:t xml:space="preserve">ACTIVITIES IN </w:t>
      </w:r>
      <w:r w:rsidRPr="008A38D7">
        <w:t>COOPERATION</w:t>
      </w:r>
      <w:r w:rsidRPr="00280754">
        <w:t xml:space="preserve"> WITH OTHER </w:t>
      </w:r>
      <w:proofErr w:type="gramStart"/>
      <w:r w:rsidRPr="00280754">
        <w:t xml:space="preserve">IOC </w:t>
      </w:r>
      <w:r w:rsidR="00EA6C38">
        <w:t xml:space="preserve"> </w:t>
      </w:r>
      <w:r w:rsidRPr="00280754">
        <w:t>PROGRAMMES</w:t>
      </w:r>
      <w:bookmarkEnd w:id="8"/>
      <w:proofErr w:type="gramEnd"/>
    </w:p>
    <w:p w14:paraId="55D2C448" w14:textId="77777777" w:rsidR="008A38D7" w:rsidRDefault="008A38D7" w:rsidP="008A38D7">
      <w:pPr>
        <w:ind w:left="1440" w:hanging="720"/>
        <w:jc w:val="left"/>
        <w:rPr>
          <w:b/>
          <w:bCs/>
          <w:u w:val="single"/>
          <w:lang w:val="en-US"/>
        </w:rPr>
      </w:pPr>
      <w:r w:rsidRPr="00380D9D">
        <w:rPr>
          <w:b/>
          <w:bCs/>
          <w:u w:val="single"/>
          <w:lang w:val="en-US"/>
        </w:rPr>
        <w:t>Ocean Science</w:t>
      </w:r>
    </w:p>
    <w:p w14:paraId="11C0EE54" w14:textId="77777777" w:rsidR="008A38D7" w:rsidRPr="00380D9D" w:rsidRDefault="008A38D7" w:rsidP="008A38D7">
      <w:pPr>
        <w:ind w:left="1440" w:hanging="720"/>
        <w:jc w:val="left"/>
        <w:rPr>
          <w:b/>
          <w:bCs/>
          <w:u w:val="single"/>
          <w:lang w:val="en-US"/>
        </w:rPr>
      </w:pPr>
    </w:p>
    <w:p w14:paraId="3183BCC5" w14:textId="77777777" w:rsidR="008A38D7" w:rsidRDefault="008A38D7" w:rsidP="008A38D7">
      <w:pPr>
        <w:pStyle w:val="ListParagraph"/>
        <w:widowControl/>
        <w:numPr>
          <w:ilvl w:val="0"/>
          <w:numId w:val="43"/>
        </w:numPr>
        <w:jc w:val="left"/>
        <w:rPr>
          <w:lang w:val="en-US"/>
        </w:rPr>
      </w:pPr>
      <w:r w:rsidRPr="00380D9D">
        <w:rPr>
          <w:b/>
          <w:bCs/>
          <w:lang w:val="en-US"/>
        </w:rPr>
        <w:t>HAIS (Harmful Algal Information System)</w:t>
      </w:r>
      <w:r>
        <w:rPr>
          <w:lang w:val="en-US"/>
        </w:rPr>
        <w:t>: (IODE-27 para 176: “</w:t>
      </w:r>
      <w:r w:rsidRPr="00380D9D">
        <w:rPr>
          <w:i/>
          <w:iCs/>
          <w:sz w:val="20"/>
          <w:szCs w:val="20"/>
          <w:lang w:val="en-US"/>
        </w:rPr>
        <w:t xml:space="preserve">Thanks to the financial support from DIPS-4-Ocean Assessments, the IODE/OBIS team also developed a new HAIS data portal (https://data.hais.ioc-unesco.org) which </w:t>
      </w:r>
      <w:proofErr w:type="spellStart"/>
      <w:r w:rsidRPr="00380D9D">
        <w:rPr>
          <w:i/>
          <w:iCs/>
          <w:sz w:val="20"/>
          <w:szCs w:val="20"/>
          <w:lang w:val="en-US"/>
        </w:rPr>
        <w:t>visualises</w:t>
      </w:r>
      <w:proofErr w:type="spellEnd"/>
      <w:r w:rsidRPr="00380D9D">
        <w:rPr>
          <w:i/>
          <w:iCs/>
          <w:sz w:val="20"/>
          <w:szCs w:val="20"/>
          <w:lang w:val="en-US"/>
        </w:rPr>
        <w:t xml:space="preserve"> the event data from HAEDAT with the HAB species occurrences from OBIS. Currently new funding is sought to support the further development and maintenance of the Harmful Algal Information System (HAIS) data systems including HAEDAT and OBIS HAB, which are both hosted by IODE</w:t>
      </w:r>
      <w:r>
        <w:rPr>
          <w:lang w:val="en-US"/>
        </w:rPr>
        <w:t>”.</w:t>
      </w:r>
    </w:p>
    <w:p w14:paraId="25EDAA82" w14:textId="77777777" w:rsidR="008A38D7" w:rsidRDefault="008A38D7" w:rsidP="008A38D7">
      <w:pPr>
        <w:pStyle w:val="ListParagraph"/>
        <w:ind w:left="1080"/>
        <w:jc w:val="left"/>
        <w:rPr>
          <w:lang w:val="en-US"/>
        </w:rPr>
      </w:pPr>
      <w:r w:rsidRPr="00380D9D">
        <w:rPr>
          <w:u w:val="single"/>
          <w:lang w:val="en-US"/>
        </w:rPr>
        <w:t>Proposed:</w:t>
      </w:r>
      <w:r>
        <w:rPr>
          <w:lang w:val="en-US"/>
        </w:rPr>
        <w:t xml:space="preserve"> It is proposed to link HAIS (as joint IODE/HAB) to OBIS as </w:t>
      </w:r>
      <w:proofErr w:type="spellStart"/>
      <w:r>
        <w:rPr>
          <w:lang w:val="en-US"/>
        </w:rPr>
        <w:t>Programme</w:t>
      </w:r>
      <w:proofErr w:type="spellEnd"/>
      <w:r>
        <w:rPr>
          <w:lang w:val="en-US"/>
        </w:rPr>
        <w:t xml:space="preserve"> Activity or Project. This will require a decision by IODE-28 or, if urgent, the 2024 meeting of the IODE MG.</w:t>
      </w:r>
    </w:p>
    <w:p w14:paraId="67D88C1E" w14:textId="77777777" w:rsidR="00EA6C38" w:rsidRDefault="00EA6C38" w:rsidP="008A38D7">
      <w:pPr>
        <w:pStyle w:val="ListParagraph"/>
        <w:ind w:left="1080"/>
        <w:jc w:val="left"/>
        <w:rPr>
          <w:highlight w:val="yellow"/>
          <w:u w:val="single"/>
          <w:lang w:val="en-US"/>
        </w:rPr>
      </w:pPr>
    </w:p>
    <w:p w14:paraId="29B30802" w14:textId="7B9F5EEA" w:rsidR="008A38D7" w:rsidRPr="001D3E01" w:rsidRDefault="008A38D7" w:rsidP="008A38D7">
      <w:pPr>
        <w:pStyle w:val="ListParagraph"/>
        <w:ind w:left="1080"/>
        <w:jc w:val="left"/>
        <w:rPr>
          <w:u w:val="single"/>
          <w:lang w:val="en-US"/>
        </w:rPr>
      </w:pPr>
      <w:r w:rsidRPr="00EA6C38">
        <w:rPr>
          <w:highlight w:val="cyan"/>
          <w:u w:val="single"/>
          <w:lang w:val="en-US"/>
        </w:rPr>
        <w:t>Comment:</w:t>
      </w:r>
      <w:r w:rsidRPr="00EA6C38">
        <w:rPr>
          <w:highlight w:val="cyan"/>
          <w:lang w:val="en-US"/>
        </w:rPr>
        <w:t xml:space="preserve"> </w:t>
      </w:r>
      <w:r w:rsidR="00EA6C38" w:rsidRPr="00EA6C38">
        <w:rPr>
          <w:highlight w:val="cyan"/>
          <w:lang w:val="en-US"/>
        </w:rPr>
        <w:t xml:space="preserve">as mentioned before the position of joint actions or actions of other </w:t>
      </w:r>
      <w:proofErr w:type="spellStart"/>
      <w:r w:rsidR="00EA6C38" w:rsidRPr="00EA6C38">
        <w:rPr>
          <w:highlight w:val="cyan"/>
          <w:lang w:val="en-US"/>
        </w:rPr>
        <w:t>programmes</w:t>
      </w:r>
      <w:proofErr w:type="spellEnd"/>
      <w:r w:rsidR="00EA6C38" w:rsidRPr="00EA6C38">
        <w:rPr>
          <w:highlight w:val="cyan"/>
          <w:lang w:val="en-US"/>
        </w:rPr>
        <w:t xml:space="preserve"> in which IODE provides a service need to be considered in the new structure. </w:t>
      </w:r>
      <w:proofErr w:type="gramStart"/>
      <w:r w:rsidR="00EA6C38" w:rsidRPr="00EA6C38">
        <w:rPr>
          <w:highlight w:val="cyan"/>
          <w:lang w:val="en-US"/>
        </w:rPr>
        <w:t>Also</w:t>
      </w:r>
      <w:proofErr w:type="gramEnd"/>
      <w:r w:rsidR="00EA6C38" w:rsidRPr="00EA6C38">
        <w:rPr>
          <w:highlight w:val="cyan"/>
          <w:lang w:val="en-US"/>
        </w:rPr>
        <w:t xml:space="preserve"> it needs to be decided if/how such actions should comply with M&amp;G 81. </w:t>
      </w:r>
      <w:r w:rsidRPr="00EA6C38">
        <w:rPr>
          <w:highlight w:val="cyan"/>
          <w:lang w:val="en-US"/>
        </w:rPr>
        <w:t xml:space="preserve">It was noted that </w:t>
      </w:r>
      <w:r w:rsidR="00EA6C38" w:rsidRPr="00EA6C38">
        <w:rPr>
          <w:highlight w:val="cyan"/>
          <w:lang w:val="en-US"/>
        </w:rPr>
        <w:t xml:space="preserve">IODE </w:t>
      </w:r>
      <w:r w:rsidRPr="00EA6C38">
        <w:rPr>
          <w:highlight w:val="cyan"/>
          <w:lang w:val="en-US"/>
        </w:rPr>
        <w:t xml:space="preserve">staff </w:t>
      </w:r>
      <w:r w:rsidR="00EA6C38" w:rsidRPr="00EA6C38">
        <w:rPr>
          <w:highlight w:val="cyan"/>
          <w:lang w:val="en-US"/>
        </w:rPr>
        <w:t xml:space="preserve">time </w:t>
      </w:r>
      <w:r w:rsidRPr="00EA6C38">
        <w:rPr>
          <w:highlight w:val="cyan"/>
          <w:lang w:val="en-US"/>
        </w:rPr>
        <w:t xml:space="preserve">is needed for </w:t>
      </w:r>
      <w:r w:rsidR="00EA6C38" w:rsidRPr="00EA6C38">
        <w:rPr>
          <w:highlight w:val="cyan"/>
          <w:lang w:val="en-US"/>
        </w:rPr>
        <w:t xml:space="preserve">such cooperation </w:t>
      </w:r>
      <w:r w:rsidRPr="00EA6C38">
        <w:rPr>
          <w:highlight w:val="cyan"/>
          <w:lang w:val="en-US"/>
        </w:rPr>
        <w:t xml:space="preserve">so we need to review if these resources are available and </w:t>
      </w:r>
      <w:r w:rsidR="00EA6C38" w:rsidRPr="00EA6C38">
        <w:rPr>
          <w:highlight w:val="cyan"/>
          <w:lang w:val="en-US"/>
        </w:rPr>
        <w:t xml:space="preserve">whether </w:t>
      </w:r>
      <w:r w:rsidRPr="00EA6C38">
        <w:rPr>
          <w:highlight w:val="cyan"/>
          <w:lang w:val="en-US"/>
        </w:rPr>
        <w:t>we should continue supporting this.</w:t>
      </w:r>
    </w:p>
    <w:p w14:paraId="5446F2D7" w14:textId="77777777" w:rsidR="008A38D7" w:rsidRDefault="008A38D7" w:rsidP="008A38D7">
      <w:pPr>
        <w:pStyle w:val="ListParagraph"/>
        <w:ind w:left="1080"/>
        <w:jc w:val="left"/>
        <w:rPr>
          <w:lang w:val="en-US"/>
        </w:rPr>
      </w:pPr>
    </w:p>
    <w:p w14:paraId="40DF1233" w14:textId="77777777" w:rsidR="008A38D7" w:rsidRDefault="008A38D7" w:rsidP="008A38D7">
      <w:pPr>
        <w:pStyle w:val="ListParagraph"/>
        <w:widowControl/>
        <w:numPr>
          <w:ilvl w:val="0"/>
          <w:numId w:val="43"/>
        </w:numPr>
        <w:rPr>
          <w:lang w:val="en-US"/>
        </w:rPr>
      </w:pPr>
      <w:r w:rsidRPr="00380D9D">
        <w:rPr>
          <w:b/>
          <w:bCs/>
          <w:lang w:val="en-US"/>
        </w:rPr>
        <w:t>GO2DAT</w:t>
      </w:r>
      <w:r w:rsidRPr="00380D9D">
        <w:rPr>
          <w:lang w:val="en-US"/>
        </w:rPr>
        <w:t xml:space="preserve"> (Global Ocean Oxygen Database and Atlas): (IODE-27 para 181: “</w:t>
      </w:r>
      <w:r w:rsidRPr="00380D9D">
        <w:rPr>
          <w:i/>
          <w:iCs/>
          <w:sz w:val="20"/>
          <w:szCs w:val="20"/>
          <w:lang w:val="en-US"/>
        </w:rPr>
        <w:t xml:space="preserve">IODE is a key partner in this effort to harness and establish, if required, standard operating mechanisms (OBPS), to build capacities (OTGA) and to connect with NODCs and ADUs, many of which are key stakeholders. Additional financial support will be required to develop GO2DAT, with technical support provided by IODE, as GO2DAT is expected to be a main contribution to Ocean </w:t>
      </w:r>
      <w:proofErr w:type="spellStart"/>
      <w:r w:rsidRPr="00380D9D">
        <w:rPr>
          <w:i/>
          <w:iCs/>
          <w:sz w:val="20"/>
          <w:szCs w:val="20"/>
          <w:lang w:val="en-US"/>
        </w:rPr>
        <w:t>InfoHub</w:t>
      </w:r>
      <w:proofErr w:type="spellEnd"/>
      <w:r w:rsidRPr="00380D9D">
        <w:rPr>
          <w:i/>
          <w:iCs/>
          <w:sz w:val="20"/>
          <w:szCs w:val="20"/>
          <w:lang w:val="en-US"/>
        </w:rPr>
        <w:t xml:space="preserve"> and at a later stage to ODIS</w:t>
      </w:r>
      <w:r>
        <w:rPr>
          <w:lang w:val="en-US"/>
        </w:rPr>
        <w:t>”</w:t>
      </w:r>
      <w:r w:rsidRPr="00380D9D">
        <w:rPr>
          <w:lang w:val="en-US"/>
        </w:rPr>
        <w:t>.</w:t>
      </w:r>
      <w:r>
        <w:rPr>
          <w:lang w:val="en-US"/>
        </w:rPr>
        <w:t xml:space="preserve"> </w:t>
      </w:r>
    </w:p>
    <w:p w14:paraId="48C9FE2D" w14:textId="77777777" w:rsidR="008A38D7" w:rsidRPr="00380D9D" w:rsidRDefault="008A38D7" w:rsidP="008A38D7">
      <w:pPr>
        <w:pStyle w:val="ListParagraph"/>
        <w:ind w:left="1080"/>
        <w:rPr>
          <w:lang w:val="en-US"/>
        </w:rPr>
      </w:pPr>
      <w:r w:rsidRPr="00380D9D">
        <w:rPr>
          <w:u w:val="single"/>
          <w:lang w:val="en-US"/>
        </w:rPr>
        <w:t>Proposed:</w:t>
      </w:r>
      <w:r>
        <w:rPr>
          <w:lang w:val="en-US"/>
        </w:rPr>
        <w:t xml:space="preserve"> It is proposed to discuss further cooperation with IOC Ocean Sciences to enable the relevant linkages with a IODE PC or PA.</w:t>
      </w:r>
    </w:p>
    <w:p w14:paraId="0828E16A" w14:textId="77777777" w:rsidR="008A38D7" w:rsidRPr="00380D9D" w:rsidRDefault="008A38D7" w:rsidP="008A38D7">
      <w:pPr>
        <w:rPr>
          <w:lang w:val="en-US"/>
        </w:rPr>
      </w:pPr>
    </w:p>
    <w:p w14:paraId="235C438D" w14:textId="77777777" w:rsidR="008A38D7" w:rsidRDefault="008A38D7" w:rsidP="008A38D7">
      <w:pPr>
        <w:pStyle w:val="ListParagraph"/>
        <w:widowControl/>
        <w:numPr>
          <w:ilvl w:val="0"/>
          <w:numId w:val="43"/>
        </w:numPr>
        <w:rPr>
          <w:lang w:val="en-US"/>
        </w:rPr>
      </w:pPr>
      <w:r w:rsidRPr="00380D9D">
        <w:rPr>
          <w:b/>
          <w:bCs/>
          <w:lang w:val="en-US"/>
        </w:rPr>
        <w:t>Cooperation with IOC Ocean Science Section in SDG 14.3.1 data portal</w:t>
      </w:r>
      <w:r w:rsidRPr="00380D9D">
        <w:rPr>
          <w:lang w:val="en-US"/>
        </w:rPr>
        <w:t>: (IODE-27 para 188: “</w:t>
      </w:r>
      <w:r w:rsidRPr="00380D9D">
        <w:rPr>
          <w:i/>
          <w:iCs/>
          <w:sz w:val="20"/>
          <w:szCs w:val="20"/>
          <w:lang w:val="en-US"/>
        </w:rPr>
        <w:t>the SDG 14.3.1 Data Portal (https://oa.iode.org/), hosted and technically maintained at IODE, is a tool for the submission, collection, validation, storage and sharing of ocean acidification data and metadata submitted towards the Sustainable Development Goal 14.3.1 Indicator: Average marine acidity (pH) measured at agreed suite of representative sampling stations</w:t>
      </w:r>
      <w:r w:rsidRPr="00380D9D">
        <w:rPr>
          <w:lang w:val="en-US"/>
        </w:rPr>
        <w:t>” and 193 “</w:t>
      </w:r>
      <w:r w:rsidRPr="00380D9D">
        <w:rPr>
          <w:i/>
          <w:iCs/>
          <w:sz w:val="20"/>
          <w:szCs w:val="20"/>
          <w:lang w:val="en-US"/>
        </w:rPr>
        <w:t>The Committee expressed its support for the continued involvement of the IODE Secretariat in the further development of the SDG 14.3.1 data portal, which will be a crucial contribution to ODIS.”</w:t>
      </w:r>
    </w:p>
    <w:p w14:paraId="259839DD" w14:textId="77777777" w:rsidR="008A38D7" w:rsidRDefault="008A38D7" w:rsidP="008A38D7">
      <w:pPr>
        <w:pStyle w:val="ListParagraph"/>
        <w:ind w:left="1080"/>
        <w:rPr>
          <w:lang w:val="en-US"/>
        </w:rPr>
      </w:pPr>
      <w:r w:rsidRPr="00380D9D">
        <w:rPr>
          <w:u w:val="single"/>
          <w:lang w:val="en-US"/>
        </w:rPr>
        <w:t>Proposed:</w:t>
      </w:r>
      <w:r>
        <w:rPr>
          <w:lang w:val="en-US"/>
        </w:rPr>
        <w:t xml:space="preserve"> It is proposed to link this activity to the ODIS PC as a project (joint IODE/Ocean Science)</w:t>
      </w:r>
    </w:p>
    <w:p w14:paraId="5BF08B41" w14:textId="77777777" w:rsidR="008A38D7" w:rsidRDefault="008A38D7" w:rsidP="008A38D7">
      <w:pPr>
        <w:pStyle w:val="ListParagraph"/>
        <w:ind w:left="1080"/>
        <w:rPr>
          <w:lang w:val="en-US"/>
        </w:rPr>
      </w:pPr>
    </w:p>
    <w:p w14:paraId="361B30C1" w14:textId="77777777" w:rsidR="008A38D7" w:rsidRPr="00EA6C38" w:rsidRDefault="008A38D7" w:rsidP="008A38D7">
      <w:pPr>
        <w:pStyle w:val="ListParagraph"/>
        <w:ind w:left="1080"/>
        <w:rPr>
          <w:highlight w:val="cyan"/>
          <w:lang w:val="en-US"/>
        </w:rPr>
      </w:pPr>
      <w:r w:rsidRPr="00EA6C38">
        <w:rPr>
          <w:highlight w:val="cyan"/>
          <w:lang w:val="en-US"/>
        </w:rPr>
        <w:t xml:space="preserve">Comment: it was noted that re-use of infrastructure and expertise is more cost-effective that rebuilding from scratch. </w:t>
      </w:r>
    </w:p>
    <w:p w14:paraId="4C2A246B" w14:textId="77777777" w:rsidR="008A38D7" w:rsidRPr="00EA6C38" w:rsidRDefault="008A38D7" w:rsidP="008A38D7">
      <w:pPr>
        <w:pStyle w:val="ListParagraph"/>
        <w:ind w:left="1080"/>
        <w:rPr>
          <w:highlight w:val="cyan"/>
          <w:lang w:val="en-US"/>
        </w:rPr>
      </w:pPr>
    </w:p>
    <w:p w14:paraId="07C40194" w14:textId="4E7D4B9E" w:rsidR="008A38D7" w:rsidRPr="00EA6C38" w:rsidRDefault="00EA6C38" w:rsidP="008A38D7">
      <w:pPr>
        <w:pStyle w:val="ListParagraph"/>
        <w:ind w:left="1080"/>
        <w:rPr>
          <w:highlight w:val="cyan"/>
          <w:lang w:val="en-US"/>
        </w:rPr>
      </w:pPr>
      <w:r w:rsidRPr="00EA6C38">
        <w:rPr>
          <w:highlight w:val="cyan"/>
          <w:lang w:val="en-US"/>
        </w:rPr>
        <w:t>Comment</w:t>
      </w:r>
      <w:r w:rsidR="008A38D7" w:rsidRPr="00EA6C38">
        <w:rPr>
          <w:highlight w:val="cyan"/>
          <w:lang w:val="en-US"/>
        </w:rPr>
        <w:t xml:space="preserve">: it was </w:t>
      </w:r>
      <w:r w:rsidRPr="00EA6C38">
        <w:rPr>
          <w:highlight w:val="cyan"/>
          <w:lang w:val="en-US"/>
        </w:rPr>
        <w:t>agreed</w:t>
      </w:r>
      <w:r w:rsidR="008A38D7" w:rsidRPr="00EA6C38">
        <w:rPr>
          <w:highlight w:val="cyan"/>
          <w:lang w:val="en-US"/>
        </w:rPr>
        <w:t xml:space="preserve"> that a discussion should be held with the other IOC </w:t>
      </w:r>
      <w:proofErr w:type="spellStart"/>
      <w:r w:rsidR="008A38D7" w:rsidRPr="00EA6C38">
        <w:rPr>
          <w:highlight w:val="cyan"/>
          <w:lang w:val="en-US"/>
        </w:rPr>
        <w:t>programmes</w:t>
      </w:r>
      <w:proofErr w:type="spellEnd"/>
      <w:r w:rsidR="008A38D7" w:rsidRPr="00EA6C38">
        <w:rPr>
          <w:highlight w:val="cyan"/>
          <w:lang w:val="en-US"/>
        </w:rPr>
        <w:t xml:space="preserve"> on obtaining additional staff resources to maintain and further develop </w:t>
      </w:r>
      <w:r w:rsidR="008A38D7" w:rsidRPr="00EA6C38">
        <w:rPr>
          <w:highlight w:val="cyan"/>
          <w:lang w:val="en-US"/>
        </w:rPr>
        <w:lastRenderedPageBreak/>
        <w:t>the above products.</w:t>
      </w:r>
    </w:p>
    <w:p w14:paraId="7A407707" w14:textId="77777777" w:rsidR="00EA6C38" w:rsidRPr="00EA6C38" w:rsidRDefault="00EA6C38" w:rsidP="008A38D7">
      <w:pPr>
        <w:pStyle w:val="ListParagraph"/>
        <w:ind w:left="1080"/>
        <w:rPr>
          <w:highlight w:val="cyan"/>
          <w:lang w:val="en-US"/>
        </w:rPr>
      </w:pPr>
    </w:p>
    <w:p w14:paraId="057D430A" w14:textId="77777777" w:rsidR="008A38D7" w:rsidRPr="00380D9D" w:rsidRDefault="008A38D7" w:rsidP="008A38D7">
      <w:pPr>
        <w:pStyle w:val="ListParagraph"/>
        <w:ind w:left="1080"/>
        <w:rPr>
          <w:lang w:val="en-US"/>
        </w:rPr>
      </w:pPr>
      <w:r w:rsidRPr="00EA6C38">
        <w:rPr>
          <w:highlight w:val="cyan"/>
          <w:lang w:val="en-US"/>
        </w:rPr>
        <w:t>Comment: it will be necessary to agree on the formalities of establishing or continuing these actions (ref to M&amp;G 81)</w:t>
      </w:r>
    </w:p>
    <w:p w14:paraId="318199EB" w14:textId="77777777" w:rsidR="008A38D7" w:rsidRDefault="008A38D7" w:rsidP="008A38D7">
      <w:pPr>
        <w:ind w:left="720"/>
        <w:rPr>
          <w:lang w:val="en-US"/>
        </w:rPr>
      </w:pPr>
    </w:p>
    <w:p w14:paraId="53FAAA8E" w14:textId="77777777" w:rsidR="008A38D7" w:rsidRPr="00380D9D" w:rsidRDefault="008A38D7" w:rsidP="008A38D7">
      <w:pPr>
        <w:ind w:left="720"/>
        <w:rPr>
          <w:b/>
          <w:bCs/>
          <w:u w:val="single"/>
          <w:lang w:val="en-US"/>
        </w:rPr>
      </w:pPr>
      <w:r w:rsidRPr="00380D9D">
        <w:rPr>
          <w:b/>
          <w:bCs/>
          <w:u w:val="single"/>
          <w:lang w:val="en-US"/>
        </w:rPr>
        <w:t>GOOS</w:t>
      </w:r>
    </w:p>
    <w:p w14:paraId="526DEFCA" w14:textId="77777777" w:rsidR="008A38D7" w:rsidRPr="00380D9D" w:rsidRDefault="008A38D7" w:rsidP="008A38D7">
      <w:pPr>
        <w:pStyle w:val="ListParagraph"/>
        <w:widowControl/>
        <w:numPr>
          <w:ilvl w:val="0"/>
          <w:numId w:val="43"/>
        </w:numPr>
        <w:jc w:val="left"/>
        <w:rPr>
          <w:lang w:val="en-US"/>
        </w:rPr>
      </w:pPr>
      <w:r w:rsidRPr="00380D9D">
        <w:rPr>
          <w:lang w:val="en-US"/>
        </w:rPr>
        <w:t xml:space="preserve">GOOS </w:t>
      </w:r>
      <w:proofErr w:type="spellStart"/>
      <w:r w:rsidRPr="00380D9D">
        <w:rPr>
          <w:lang w:val="en-US"/>
        </w:rPr>
        <w:t>BioEco</w:t>
      </w:r>
      <w:proofErr w:type="spellEnd"/>
      <w:r w:rsidRPr="00380D9D">
        <w:rPr>
          <w:lang w:val="en-US"/>
        </w:rPr>
        <w:t xml:space="preserve"> Portal (IODE-27 para 194): “</w:t>
      </w:r>
      <w:r w:rsidRPr="00380D9D">
        <w:rPr>
          <w:i/>
          <w:iCs/>
          <w:sz w:val="20"/>
          <w:szCs w:val="20"/>
          <w:lang w:val="en-US"/>
        </w:rPr>
        <w:t xml:space="preserve">with technical support from the IODE/OBIS team, the Global Ocean Observing System (GOOS) has been able to develop and launch the GOOS </w:t>
      </w:r>
      <w:proofErr w:type="spellStart"/>
      <w:r w:rsidRPr="00380D9D">
        <w:rPr>
          <w:i/>
          <w:iCs/>
          <w:sz w:val="20"/>
          <w:szCs w:val="20"/>
          <w:lang w:val="en-US"/>
        </w:rPr>
        <w:t>BioEco</w:t>
      </w:r>
      <w:proofErr w:type="spellEnd"/>
      <w:r w:rsidRPr="00380D9D">
        <w:rPr>
          <w:i/>
          <w:iCs/>
          <w:sz w:val="20"/>
          <w:szCs w:val="20"/>
          <w:lang w:val="en-US"/>
        </w:rPr>
        <w:t xml:space="preserve"> Portal on 21 July 2022, online at https://bioeco.goosocean.org. The Portal provides an interactive map that delivers a global picture of the sustained biological and ecosystem ocean observing </w:t>
      </w:r>
      <w:proofErr w:type="spellStart"/>
      <w:r w:rsidRPr="00380D9D">
        <w:rPr>
          <w:i/>
          <w:iCs/>
          <w:sz w:val="20"/>
          <w:szCs w:val="20"/>
          <w:lang w:val="en-US"/>
        </w:rPr>
        <w:t>programmes</w:t>
      </w:r>
      <w:proofErr w:type="spellEnd"/>
      <w:r w:rsidRPr="00380D9D">
        <w:rPr>
          <w:i/>
          <w:iCs/>
          <w:sz w:val="20"/>
          <w:szCs w:val="20"/>
          <w:lang w:val="en-US"/>
        </w:rPr>
        <w:t xml:space="preserve">. The information about each </w:t>
      </w:r>
      <w:proofErr w:type="spellStart"/>
      <w:r w:rsidRPr="00380D9D">
        <w:rPr>
          <w:i/>
          <w:iCs/>
          <w:sz w:val="20"/>
          <w:szCs w:val="20"/>
          <w:lang w:val="en-US"/>
        </w:rPr>
        <w:t>programme</w:t>
      </w:r>
      <w:proofErr w:type="spellEnd"/>
      <w:r w:rsidRPr="00380D9D">
        <w:rPr>
          <w:i/>
          <w:iCs/>
          <w:sz w:val="20"/>
          <w:szCs w:val="20"/>
          <w:lang w:val="en-US"/>
        </w:rPr>
        <w:t xml:space="preserve"> includes the variables observed, the state of development of the </w:t>
      </w:r>
      <w:proofErr w:type="spellStart"/>
      <w:r w:rsidRPr="00380D9D">
        <w:rPr>
          <w:i/>
          <w:iCs/>
          <w:sz w:val="20"/>
          <w:szCs w:val="20"/>
          <w:lang w:val="en-US"/>
        </w:rPr>
        <w:t>programme</w:t>
      </w:r>
      <w:proofErr w:type="spellEnd"/>
      <w:r w:rsidRPr="00380D9D">
        <w:rPr>
          <w:i/>
          <w:iCs/>
          <w:sz w:val="20"/>
          <w:szCs w:val="20"/>
          <w:lang w:val="en-US"/>
        </w:rPr>
        <w:t xml:space="preserve">, the </w:t>
      </w:r>
      <w:proofErr w:type="spellStart"/>
      <w:r w:rsidRPr="00380D9D">
        <w:rPr>
          <w:i/>
          <w:iCs/>
          <w:sz w:val="20"/>
          <w:szCs w:val="20"/>
          <w:lang w:val="en-US"/>
        </w:rPr>
        <w:t>standardisations</w:t>
      </w:r>
      <w:proofErr w:type="spellEnd"/>
      <w:r w:rsidRPr="00380D9D">
        <w:rPr>
          <w:i/>
          <w:iCs/>
          <w:sz w:val="20"/>
          <w:szCs w:val="20"/>
          <w:lang w:val="en-US"/>
        </w:rPr>
        <w:t xml:space="preserve"> and specifications used to collect observations, and the </w:t>
      </w:r>
      <w:proofErr w:type="spellStart"/>
      <w:r w:rsidRPr="00380D9D">
        <w:rPr>
          <w:i/>
          <w:iCs/>
          <w:sz w:val="20"/>
          <w:szCs w:val="20"/>
          <w:lang w:val="en-US"/>
        </w:rPr>
        <w:t>programme’s</w:t>
      </w:r>
      <w:proofErr w:type="spellEnd"/>
      <w:r w:rsidRPr="00380D9D">
        <w:rPr>
          <w:i/>
          <w:iCs/>
          <w:sz w:val="20"/>
          <w:szCs w:val="20"/>
          <w:lang w:val="en-US"/>
        </w:rPr>
        <w:t xml:space="preserve"> observing capability (or readiness level).”</w:t>
      </w:r>
    </w:p>
    <w:p w14:paraId="5E94E8EE" w14:textId="77777777" w:rsidR="008A38D7" w:rsidRPr="00380D9D" w:rsidRDefault="008A38D7" w:rsidP="008A38D7">
      <w:pPr>
        <w:pStyle w:val="ListParagraph"/>
        <w:ind w:left="1080"/>
        <w:jc w:val="left"/>
        <w:rPr>
          <w:lang w:val="en-US"/>
        </w:rPr>
      </w:pPr>
      <w:r w:rsidRPr="00380D9D">
        <w:rPr>
          <w:u w:val="single"/>
          <w:lang w:val="en-US"/>
        </w:rPr>
        <w:t>Proposed:</w:t>
      </w:r>
      <w:r>
        <w:rPr>
          <w:lang w:val="en-US"/>
        </w:rPr>
        <w:t xml:space="preserve"> It is proposed to link the GOOS </w:t>
      </w:r>
      <w:proofErr w:type="spellStart"/>
      <w:r>
        <w:rPr>
          <w:lang w:val="en-US"/>
        </w:rPr>
        <w:t>BioEco</w:t>
      </w:r>
      <w:proofErr w:type="spellEnd"/>
      <w:r>
        <w:rPr>
          <w:lang w:val="en-US"/>
        </w:rPr>
        <w:t xml:space="preserve"> portal (as joint IODE/GOOS) to OBIS as </w:t>
      </w:r>
      <w:proofErr w:type="spellStart"/>
      <w:r>
        <w:rPr>
          <w:lang w:val="en-US"/>
        </w:rPr>
        <w:t>Programme</w:t>
      </w:r>
      <w:proofErr w:type="spellEnd"/>
      <w:r>
        <w:rPr>
          <w:lang w:val="en-US"/>
        </w:rPr>
        <w:t xml:space="preserve"> Activity or Project. This will require a decision by IODE-28 or, if urgent, the 2024 meeting of the IODE MG, </w:t>
      </w:r>
      <w:proofErr w:type="gramStart"/>
      <w:r>
        <w:rPr>
          <w:lang w:val="en-US"/>
        </w:rPr>
        <w:t>provided that</w:t>
      </w:r>
      <w:proofErr w:type="gramEnd"/>
      <w:r>
        <w:rPr>
          <w:lang w:val="en-US"/>
        </w:rPr>
        <w:t xml:space="preserve"> GOOS agrees. </w:t>
      </w:r>
      <w:r w:rsidRPr="00501CF4">
        <w:rPr>
          <w:i/>
          <w:iCs/>
          <w:lang w:val="en-US"/>
        </w:rPr>
        <w:t>It is noted that this will also require additional human and financial resources (which are currently not available).</w:t>
      </w:r>
    </w:p>
    <w:p w14:paraId="11B8D66B" w14:textId="77777777" w:rsidR="008A38D7" w:rsidRDefault="008A38D7" w:rsidP="008A38D7">
      <w:pPr>
        <w:jc w:val="left"/>
        <w:rPr>
          <w:lang w:val="en-US"/>
        </w:rPr>
      </w:pPr>
    </w:p>
    <w:p w14:paraId="4456A592" w14:textId="58A310DC" w:rsidR="008A38D7" w:rsidRDefault="00EA6C38" w:rsidP="008A38D7">
      <w:pPr>
        <w:jc w:val="left"/>
        <w:rPr>
          <w:lang w:val="en-US"/>
        </w:rPr>
      </w:pPr>
      <w:r>
        <w:rPr>
          <w:lang w:val="en-US"/>
        </w:rPr>
        <w:tab/>
      </w:r>
      <w:r>
        <w:rPr>
          <w:lang w:val="en-US"/>
        </w:rPr>
        <w:tab/>
      </w:r>
      <w:r w:rsidRPr="00EA6C38">
        <w:rPr>
          <w:highlight w:val="cyan"/>
          <w:lang w:val="en-US"/>
        </w:rPr>
        <w:t xml:space="preserve">See </w:t>
      </w:r>
      <w:proofErr w:type="gramStart"/>
      <w:r w:rsidRPr="00EA6C38">
        <w:rPr>
          <w:highlight w:val="cyan"/>
          <w:lang w:val="en-US"/>
        </w:rPr>
        <w:t>above</w:t>
      </w:r>
      <w:proofErr w:type="gramEnd"/>
      <w:r>
        <w:rPr>
          <w:lang w:val="en-US"/>
        </w:rPr>
        <w:tab/>
      </w:r>
    </w:p>
    <w:p w14:paraId="5957A760" w14:textId="6185F027" w:rsidR="008A38D7" w:rsidRDefault="008A38D7" w:rsidP="00D11ECF">
      <w:pPr>
        <w:pStyle w:val="Heading2"/>
      </w:pPr>
      <w:bookmarkStart w:id="9" w:name="_Toc144728370"/>
      <w:r w:rsidRPr="00382466">
        <w:t>IODE CONTRIBUTION TO THE UN DECADE OF OCEAN SCIENCE FOR SUSTAINABLE DEVELOPMENT</w:t>
      </w:r>
      <w:bookmarkEnd w:id="9"/>
    </w:p>
    <w:p w14:paraId="12BCECAA" w14:textId="77777777" w:rsidR="008A38D7" w:rsidRDefault="008A38D7" w:rsidP="008A38D7">
      <w:pPr>
        <w:jc w:val="left"/>
        <w:rPr>
          <w:lang w:val="en-US"/>
        </w:rPr>
      </w:pPr>
    </w:p>
    <w:p w14:paraId="74CFE09D" w14:textId="1AD3798E" w:rsidR="008A38D7" w:rsidRDefault="00EA6C38" w:rsidP="008A38D7">
      <w:pPr>
        <w:ind w:left="720"/>
        <w:jc w:val="left"/>
        <w:rPr>
          <w:lang w:val="en-US"/>
        </w:rPr>
      </w:pPr>
      <w:r>
        <w:rPr>
          <w:lang w:val="en-US"/>
        </w:rPr>
        <w:t>New</w:t>
      </w:r>
      <w:r w:rsidR="008A38D7">
        <w:rPr>
          <w:lang w:val="en-US"/>
        </w:rPr>
        <w:t xml:space="preserve"> collaboration is being established under the </w:t>
      </w:r>
      <w:r w:rsidR="008A38D7" w:rsidRPr="00380D9D">
        <w:rPr>
          <w:b/>
          <w:bCs/>
          <w:lang w:val="en-US"/>
        </w:rPr>
        <w:t>UN Decade of Ocean Science for Sustainable Development</w:t>
      </w:r>
      <w:r w:rsidR="008A38D7">
        <w:rPr>
          <w:lang w:val="en-US"/>
        </w:rPr>
        <w:t>:</w:t>
      </w:r>
    </w:p>
    <w:p w14:paraId="65E8E357" w14:textId="77777777" w:rsidR="008A38D7" w:rsidRDefault="008A38D7" w:rsidP="008A38D7">
      <w:pPr>
        <w:ind w:left="720"/>
        <w:jc w:val="left"/>
        <w:rPr>
          <w:lang w:val="en-US"/>
        </w:rPr>
      </w:pPr>
    </w:p>
    <w:p w14:paraId="326667A2" w14:textId="77777777" w:rsidR="008A38D7" w:rsidRDefault="008A38D7" w:rsidP="008A38D7">
      <w:pPr>
        <w:ind w:left="720"/>
        <w:jc w:val="left"/>
        <w:rPr>
          <w:lang w:val="en-US"/>
        </w:rPr>
      </w:pPr>
      <w:r w:rsidRPr="00382466">
        <w:rPr>
          <w:u w:val="single"/>
          <w:lang w:val="en-US"/>
        </w:rPr>
        <w:t>Hosting of the Decade Coordination Office for Ocean Data Sharing (since 1 June 2023</w:t>
      </w:r>
      <w:r>
        <w:rPr>
          <w:lang w:val="en-US"/>
        </w:rPr>
        <w:t>:</w:t>
      </w:r>
    </w:p>
    <w:p w14:paraId="1DA28254" w14:textId="77777777" w:rsidR="008A38D7" w:rsidRPr="00382466" w:rsidRDefault="008A38D7" w:rsidP="008A38D7">
      <w:pPr>
        <w:ind w:left="720"/>
        <w:jc w:val="left"/>
      </w:pPr>
      <w:r w:rsidRPr="00382466">
        <w:t xml:space="preserve">The DCO </w:t>
      </w:r>
      <w:r>
        <w:rPr>
          <w:lang w:val="en-US"/>
        </w:rPr>
        <w:t>is</w:t>
      </w:r>
      <w:r w:rsidRPr="00382466">
        <w:t> led by </w:t>
      </w:r>
      <w:hyperlink r:id="rId13" w:tgtFrame="_blank" w:tooltip="https://mandrillapp.com/track/click/30976981/oceanexpert.org?p=eyJzIjoiYXZvOHJfT0tSQTNITzVrZFZxal85alZieE5nIiwidiI6MSwicCI6IntcInVcIjozMDk3Njk4MSxcInZcIjoxLFwidXJsXCI6XCJodHRwczpcXFwvXFxcL29jZWFuZXhwZXJ0Lm9yZ1xcXC9leHBlcnRcXFwvMjE3MDdcIixcImlkXCI6XCJiODFmMzVhN2Y5MTI0MjA5YjcyZWVmMTAzMjc2NTI3N1wiLFwidXJsX2lkc1wiOltcIjA0ZjI0ZDk4YmU4NzY1MDc3YzkxMmZmNDhlOWMxNzk5YjYyMTM3ZDVcIl19In0" w:history="1">
        <w:r w:rsidRPr="00382466">
          <w:rPr>
            <w:rStyle w:val="Hyperlink"/>
          </w:rPr>
          <w:t>Jan-Bart Calewaert</w:t>
        </w:r>
      </w:hyperlink>
      <w:r w:rsidRPr="00382466">
        <w:t>, who recently joined the Intergovernmental Oceanographic Commission (IOC) of UNESCO as a consultant in the Decade Coordination Unit, following ten successful years as the head of the European Marine Observation and Data Network Secretariat. The overall goal of the DCO for Ocean Data Sharing is to coordinate and foster the data management and sharing component of the digital ecosystem needed for the Ocean Decade to be successful. It will therefore take on an important role to (</w:t>
      </w:r>
      <w:proofErr w:type="spellStart"/>
      <w:r w:rsidRPr="00382466">
        <w:t>i</w:t>
      </w:r>
      <w:proofErr w:type="spellEnd"/>
      <w:r w:rsidRPr="00382466">
        <w:t>) support the decade actors with their data and information management needs and (ii) to assist with the implementation of the Decade’s Data and Information Strategy (</w:t>
      </w:r>
      <w:hyperlink r:id="rId14" w:tooltip="https://mandrillapp.com/track/click/30976981/unesdoc.unesco.org?p=eyJzIjoiaGVyZ3I3RFNCT0MzZEtaZW5udFQ2ZEtLZlNFIiwidiI6MSwicCI6IntcInVcIjozMDk3Njk4MSxcInZcIjoxLFwidXJsXCI6XCJodHRwczpcXFwvXFxcL3VuZXNkb2MudW5lc2NvLm9yZ1xcXC9hcms6XFxcLzQ4MjIzXFxcL3BmMDAwMDM4NTU0MlwiLFwiaWRcIjpcImI4MWYzNWE3ZjkxMjQyMDliNzJlZWYxMDMyNzY1Mjc3XCIsXCJ1cmxfaWRzXCI6W1wiNDIwMDQwNGQxNWUxNjFhZGU4MDA2OWY0NTlhYzk1ZWFlMzVjNDFkM1wiXX0ifQ" w:history="1">
        <w:r w:rsidRPr="00382466">
          <w:rPr>
            <w:rStyle w:val="Hyperlink"/>
          </w:rPr>
          <w:t>https://unesdoc.unesco.org/ark:/48223/pf0000385542</w:t>
        </w:r>
      </w:hyperlink>
      <w:r w:rsidRPr="00382466">
        <w:t>).</w:t>
      </w:r>
      <w:r>
        <w:rPr>
          <w:lang w:val="en-US"/>
        </w:rPr>
        <w:t xml:space="preserve"> </w:t>
      </w:r>
      <w:r w:rsidRPr="00382466">
        <w:t xml:space="preserve">The Data Sharing DCO will act as a facilitator, connecting Decade Actions with the necessary resources, tools, </w:t>
      </w:r>
      <w:proofErr w:type="gramStart"/>
      <w:r w:rsidRPr="00382466">
        <w:t>expertise</w:t>
      </w:r>
      <w:proofErr w:type="gramEnd"/>
      <w:r w:rsidRPr="00382466">
        <w:t xml:space="preserve"> and information on where to find, access and/or share (their) data and information to progress their challenge and </w:t>
      </w:r>
      <w:proofErr w:type="spellStart"/>
      <w:r w:rsidRPr="00382466">
        <w:t>realise</w:t>
      </w:r>
      <w:proofErr w:type="spellEnd"/>
      <w:r w:rsidRPr="00382466">
        <w:t xml:space="preserve"> the Decade’s objectives. It will bring together digital stakeholders – across regions, organizational scales, and capacity levels – to negotiate and establish clear agreements (from high- to low-level) on their co-development of the Decade’s digital ecosystem. As such it will support the development of the capacity, findability, interoperability and re-usability of ocean data, </w:t>
      </w:r>
      <w:proofErr w:type="gramStart"/>
      <w:r w:rsidRPr="00382466">
        <w:lastRenderedPageBreak/>
        <w:t>information</w:t>
      </w:r>
      <w:proofErr w:type="gramEnd"/>
      <w:r w:rsidRPr="00382466">
        <w:t xml:space="preserve"> and knowledge within the framework of the Ocean Decade and beyond. </w:t>
      </w:r>
      <w:r>
        <w:rPr>
          <w:lang w:val="en-US"/>
        </w:rPr>
        <w:t xml:space="preserve"> </w:t>
      </w:r>
      <w:r w:rsidRPr="00382466">
        <w:t>More information about the Decade Coordination Office for Ocean Data Sharing (Data Sharing DCO) is available here: </w:t>
      </w:r>
      <w:hyperlink r:id="rId15" w:tooltip="https://mandrillapp.com/track/click/30976981/oceandecade.org?p=eyJzIjoiTnNkNllGV1ktMUkyZnNsdTZQcFpTUkRLRXhjIiwidiI6MSwicCI6IntcInVcIjozMDk3Njk4MSxcInZcIjoxLFwidXJsXCI6XCJodHRwczpcXFwvXFxcL29jZWFuZGVjYWRlLm9yZ1xcXC9hY3Rpb25zXFxcL2RlY2FkZS1jb29yZGluYXRpb24tb2ZmaWNlLWZvci1vY2Vhbi1kYXRhLXNoYXJpbmdcXFwvXCIsXCJpZFwiOlwiYjgxZjM1YTdmOTEyNDIwOWI3MmVlZjEwMzI3NjUyNzdcIixcInVybF9pZHNcIjpbXCJiY2E3NWRjYmYyNjhmNzBiYTQ5ZmYwNDU3YjljMjQxNjdiYTI0ODgwXCJdfSJ9" w:history="1">
        <w:r w:rsidRPr="00382466">
          <w:rPr>
            <w:rStyle w:val="Hyperlink"/>
          </w:rPr>
          <w:t>https://oceandecade.org/actions/decade-coordination-office-for-ocean-data-sharing/</w:t>
        </w:r>
      </w:hyperlink>
      <w:r w:rsidRPr="00382466">
        <w:t xml:space="preserve"> and </w:t>
      </w:r>
      <w:r>
        <w:rPr>
          <w:lang w:val="en-US"/>
        </w:rPr>
        <w:t xml:space="preserve"> h</w:t>
      </w:r>
      <w:r w:rsidRPr="00382466">
        <w:t>ere </w:t>
      </w:r>
      <w:hyperlink r:id="rId16" w:tooltip="https://mandrillapp.com/track/click/30976981/iode.org?p=eyJzIjoieDZaTmtOMzBOdkdveHRVUDU5dlBNbndPdkRFIiwidiI6MSwicCI6IntcInVcIjozMDk3Njk4MSxcInZcIjoxLFwidXJsXCI6XCJodHRwczpcXFwvXFxcL2lvZGUub3JnXFxcL2luZGV4LnBocD9vcHRpb249Y29tX2NvbnRlbnQmdmlldz1hcnRpY2xlJmlkPTczMCZJdGVtaWQ9MTAwNDM1JnV0bV9tZWRpdW09ZW1haWwmdXRtX3NvdXJjZT10cmFuc2FjdGlvbmFsJnV0bV9jYW1wYWlnbj1vY2VhbmV4cGVydF9ub3RpZmljYXRpb25zJTQwaW9kZS5vcmdcIixcImlkXCI6XCJiODFmMzVhN2Y5MTI0MjA5YjcyZWVmMTAzMjc2NTI3N1wiLFwidXJsX2lkc1wiOltcImMwODhkNWE3MDM0ZGRjZWUxNGM1NTg1ODY0MmE1YzRlMTE5MTU4ODlcIl19In0" w:history="1">
        <w:r w:rsidRPr="00382466">
          <w:rPr>
            <w:rStyle w:val="Hyperlink"/>
          </w:rPr>
          <w:t>https://iode.org/index.php?option=com_content&amp;view=article&amp;id=730&amp;Itemid=100435</w:t>
        </w:r>
      </w:hyperlink>
    </w:p>
    <w:p w14:paraId="7E6E8723" w14:textId="77777777" w:rsidR="008A38D7" w:rsidRPr="00382466" w:rsidRDefault="008A38D7" w:rsidP="008A38D7">
      <w:pPr>
        <w:ind w:left="720"/>
        <w:jc w:val="left"/>
      </w:pPr>
    </w:p>
    <w:p w14:paraId="71433383" w14:textId="77777777" w:rsidR="008A38D7" w:rsidRDefault="008A38D7" w:rsidP="008A38D7">
      <w:pPr>
        <w:ind w:left="720"/>
        <w:jc w:val="left"/>
        <w:rPr>
          <w:lang w:val="en-US"/>
        </w:rPr>
      </w:pPr>
      <w:r>
        <w:rPr>
          <w:lang w:val="en-US"/>
        </w:rPr>
        <w:t>The DCO is funded fully by the Decade Coordination Unit (DCU). The IOC Project Office for IODE (currently) provides only office space.</w:t>
      </w:r>
    </w:p>
    <w:p w14:paraId="3A1C14B6" w14:textId="77777777" w:rsidR="008A38D7" w:rsidRDefault="008A38D7" w:rsidP="008A38D7">
      <w:pPr>
        <w:ind w:left="720"/>
        <w:jc w:val="left"/>
        <w:rPr>
          <w:lang w:val="en-US"/>
        </w:rPr>
      </w:pPr>
    </w:p>
    <w:p w14:paraId="62536827" w14:textId="77777777" w:rsidR="008A38D7" w:rsidRPr="00382466" w:rsidRDefault="008A38D7" w:rsidP="008A38D7">
      <w:pPr>
        <w:ind w:left="720"/>
        <w:jc w:val="left"/>
        <w:rPr>
          <w:u w:val="single"/>
          <w:lang w:val="en-US"/>
        </w:rPr>
      </w:pPr>
      <w:r w:rsidRPr="00382466">
        <w:rPr>
          <w:u w:val="single"/>
          <w:lang w:val="en-US"/>
        </w:rPr>
        <w:t>Ocean Decade Action submitted by IODE:</w:t>
      </w:r>
    </w:p>
    <w:p w14:paraId="34CF786F" w14:textId="77777777" w:rsidR="008A38D7" w:rsidRDefault="008A38D7" w:rsidP="008A38D7">
      <w:pPr>
        <w:ind w:left="720"/>
        <w:jc w:val="left"/>
        <w:rPr>
          <w:lang w:val="en-US"/>
        </w:rPr>
      </w:pPr>
    </w:p>
    <w:p w14:paraId="164C131E" w14:textId="77777777" w:rsidR="008A38D7" w:rsidRDefault="008A38D7" w:rsidP="008A38D7">
      <w:pPr>
        <w:pStyle w:val="ListParagraph"/>
        <w:widowControl/>
        <w:numPr>
          <w:ilvl w:val="0"/>
          <w:numId w:val="43"/>
        </w:numPr>
        <w:jc w:val="left"/>
        <w:rPr>
          <w:lang w:val="en-US"/>
        </w:rPr>
      </w:pPr>
      <w:r>
        <w:rPr>
          <w:lang w:val="en-US"/>
        </w:rPr>
        <w:t xml:space="preserve">OTGA, OBIS, OIH/ODIS and </w:t>
      </w:r>
      <w:proofErr w:type="spellStart"/>
      <w:r>
        <w:rPr>
          <w:lang w:val="en-US"/>
        </w:rPr>
        <w:t>PacMAN</w:t>
      </w:r>
      <w:proofErr w:type="spellEnd"/>
      <w:r>
        <w:rPr>
          <w:lang w:val="en-US"/>
        </w:rPr>
        <w:t xml:space="preserve"> were registered as Ocean Decade Actions, submitted by IODE. </w:t>
      </w:r>
    </w:p>
    <w:p w14:paraId="7F8622BD" w14:textId="77777777" w:rsidR="008A38D7" w:rsidRDefault="008A38D7" w:rsidP="008A38D7">
      <w:pPr>
        <w:pStyle w:val="ListParagraph"/>
        <w:widowControl/>
        <w:numPr>
          <w:ilvl w:val="0"/>
          <w:numId w:val="43"/>
        </w:numPr>
        <w:jc w:val="left"/>
        <w:rPr>
          <w:lang w:val="en-US"/>
        </w:rPr>
      </w:pPr>
      <w:r>
        <w:rPr>
          <w:lang w:val="en-US"/>
        </w:rPr>
        <w:t xml:space="preserve">In </w:t>
      </w:r>
      <w:proofErr w:type="gramStart"/>
      <w:r>
        <w:rPr>
          <w:lang w:val="en-US"/>
        </w:rPr>
        <w:t>addition</w:t>
      </w:r>
      <w:proofErr w:type="gramEnd"/>
      <w:r>
        <w:rPr>
          <w:lang w:val="en-US"/>
        </w:rPr>
        <w:t xml:space="preserve"> the following Decade Actions were also submitted by IODE:</w:t>
      </w:r>
    </w:p>
    <w:p w14:paraId="57EF9961" w14:textId="77777777" w:rsidR="008A38D7" w:rsidRPr="00382466" w:rsidRDefault="008A38D7" w:rsidP="008A38D7">
      <w:pPr>
        <w:pStyle w:val="ListParagraph"/>
        <w:widowControl/>
        <w:numPr>
          <w:ilvl w:val="1"/>
          <w:numId w:val="44"/>
        </w:numPr>
        <w:jc w:val="left"/>
        <w:rPr>
          <w:lang w:val="en-US"/>
        </w:rPr>
      </w:pPr>
      <w:r w:rsidRPr="00382466">
        <w:rPr>
          <w:lang w:val="en-US"/>
        </w:rPr>
        <w:t xml:space="preserve">e-DNA expeditions in marine World Heritage sites (Ward </w:t>
      </w:r>
      <w:proofErr w:type="spellStart"/>
      <w:r w:rsidRPr="00382466">
        <w:rPr>
          <w:lang w:val="en-US"/>
        </w:rPr>
        <w:t>Appeltans</w:t>
      </w:r>
      <w:proofErr w:type="spellEnd"/>
      <w:r w:rsidRPr="00382466">
        <w:rPr>
          <w:lang w:val="en-US"/>
        </w:rPr>
        <w:t>)</w:t>
      </w:r>
    </w:p>
    <w:p w14:paraId="1DDC0DA9" w14:textId="77777777" w:rsidR="008A38D7" w:rsidRPr="00382466" w:rsidRDefault="008A38D7" w:rsidP="008A38D7">
      <w:pPr>
        <w:pStyle w:val="ListParagraph"/>
        <w:widowControl/>
        <w:numPr>
          <w:ilvl w:val="1"/>
          <w:numId w:val="44"/>
        </w:numPr>
        <w:jc w:val="left"/>
        <w:rPr>
          <w:lang w:val="en-US"/>
        </w:rPr>
      </w:pPr>
      <w:r w:rsidRPr="00382466">
        <w:rPr>
          <w:lang w:val="en-US"/>
        </w:rPr>
        <w:t>Ocean Practices for the Decade (Peter Pissierssens on behalf of OBPS)</w:t>
      </w:r>
    </w:p>
    <w:p w14:paraId="1E04C3B2" w14:textId="77777777" w:rsidR="008A38D7" w:rsidRPr="00382466" w:rsidRDefault="008A38D7" w:rsidP="008A38D7">
      <w:pPr>
        <w:pStyle w:val="ListParagraph"/>
        <w:widowControl/>
        <w:numPr>
          <w:ilvl w:val="1"/>
          <w:numId w:val="44"/>
        </w:numPr>
        <w:jc w:val="left"/>
        <w:rPr>
          <w:lang w:val="en-US"/>
        </w:rPr>
      </w:pPr>
      <w:proofErr w:type="spellStart"/>
      <w:r w:rsidRPr="00382466">
        <w:rPr>
          <w:lang w:val="en-US"/>
        </w:rPr>
        <w:t>OceanTeacher</w:t>
      </w:r>
      <w:proofErr w:type="spellEnd"/>
      <w:r w:rsidRPr="00382466">
        <w:rPr>
          <w:lang w:val="en-US"/>
        </w:rPr>
        <w:t xml:space="preserve"> Global Academy: Building Capacity and Accelerated Technology Transfer for the Ocean Decade (Cl</w:t>
      </w:r>
      <w:r>
        <w:rPr>
          <w:lang w:val="en-US"/>
        </w:rPr>
        <w:t>a</w:t>
      </w:r>
      <w:r w:rsidRPr="00382466">
        <w:rPr>
          <w:lang w:val="en-US"/>
        </w:rPr>
        <w:t xml:space="preserve">udia Delgado, Greg Reed, Sofie de </w:t>
      </w:r>
      <w:proofErr w:type="spellStart"/>
      <w:r w:rsidRPr="00382466">
        <w:rPr>
          <w:lang w:val="en-US"/>
        </w:rPr>
        <w:t>Baenst</w:t>
      </w:r>
      <w:proofErr w:type="spellEnd"/>
      <w:r w:rsidRPr="00382466">
        <w:rPr>
          <w:lang w:val="en-US"/>
        </w:rPr>
        <w:t>)</w:t>
      </w:r>
    </w:p>
    <w:p w14:paraId="37D43917" w14:textId="77777777" w:rsidR="008A38D7" w:rsidRPr="00382466" w:rsidRDefault="008A38D7" w:rsidP="008A38D7">
      <w:pPr>
        <w:pStyle w:val="ListParagraph"/>
        <w:widowControl/>
        <w:numPr>
          <w:ilvl w:val="1"/>
          <w:numId w:val="44"/>
        </w:numPr>
        <w:jc w:val="left"/>
        <w:rPr>
          <w:lang w:val="en-US"/>
        </w:rPr>
      </w:pPr>
      <w:r w:rsidRPr="00382466">
        <w:rPr>
          <w:lang w:val="en-US"/>
        </w:rPr>
        <w:t xml:space="preserve">Pacific Islands Marine </w:t>
      </w:r>
      <w:proofErr w:type="spellStart"/>
      <w:r w:rsidRPr="00382466">
        <w:rPr>
          <w:lang w:val="en-US"/>
        </w:rPr>
        <w:t>Bioinvasions</w:t>
      </w:r>
      <w:proofErr w:type="spellEnd"/>
      <w:r w:rsidRPr="00382466">
        <w:rPr>
          <w:lang w:val="en-US"/>
        </w:rPr>
        <w:t xml:space="preserve"> Alert Network (</w:t>
      </w:r>
      <w:proofErr w:type="spellStart"/>
      <w:r w:rsidRPr="00382466">
        <w:rPr>
          <w:lang w:val="en-US"/>
        </w:rPr>
        <w:t>PacMAN</w:t>
      </w:r>
      <w:proofErr w:type="spellEnd"/>
      <w:r w:rsidRPr="00382466">
        <w:rPr>
          <w:lang w:val="en-US"/>
        </w:rPr>
        <w:t xml:space="preserve">) (Ward </w:t>
      </w:r>
      <w:proofErr w:type="spellStart"/>
      <w:r w:rsidRPr="00382466">
        <w:rPr>
          <w:lang w:val="en-US"/>
        </w:rPr>
        <w:t>Appeltans</w:t>
      </w:r>
      <w:proofErr w:type="spellEnd"/>
      <w:r w:rsidRPr="00382466">
        <w:rPr>
          <w:lang w:val="en-US"/>
        </w:rPr>
        <w:t xml:space="preserve">, Pieter </w:t>
      </w:r>
      <w:proofErr w:type="spellStart"/>
      <w:r w:rsidRPr="00382466">
        <w:rPr>
          <w:lang w:val="en-US"/>
        </w:rPr>
        <w:t>Provoost</w:t>
      </w:r>
      <w:proofErr w:type="spellEnd"/>
      <w:r w:rsidRPr="00382466">
        <w:rPr>
          <w:lang w:val="en-US"/>
        </w:rPr>
        <w:t>)</w:t>
      </w:r>
    </w:p>
    <w:p w14:paraId="639EEE63" w14:textId="77777777" w:rsidR="008A38D7" w:rsidRPr="00382466" w:rsidRDefault="008A38D7" w:rsidP="008A38D7">
      <w:pPr>
        <w:pStyle w:val="ListParagraph"/>
        <w:widowControl/>
        <w:numPr>
          <w:ilvl w:val="1"/>
          <w:numId w:val="44"/>
        </w:numPr>
        <w:jc w:val="left"/>
        <w:rPr>
          <w:lang w:val="en-US"/>
        </w:rPr>
      </w:pPr>
      <w:r w:rsidRPr="00382466">
        <w:rPr>
          <w:lang w:val="en-US"/>
        </w:rPr>
        <w:t>OceanData-2030 (Lucy Scott)</w:t>
      </w:r>
    </w:p>
    <w:p w14:paraId="632C2D4B" w14:textId="77777777" w:rsidR="008A38D7" w:rsidRPr="00382466" w:rsidRDefault="008A38D7" w:rsidP="008A38D7">
      <w:pPr>
        <w:pStyle w:val="ListParagraph"/>
        <w:widowControl/>
        <w:numPr>
          <w:ilvl w:val="1"/>
          <w:numId w:val="44"/>
        </w:numPr>
        <w:jc w:val="left"/>
        <w:rPr>
          <w:lang w:val="en-US"/>
        </w:rPr>
      </w:pPr>
      <w:r w:rsidRPr="00382466">
        <w:rPr>
          <w:lang w:val="en-US"/>
        </w:rPr>
        <w:t xml:space="preserve">OBIS 2030 (Ward </w:t>
      </w:r>
      <w:proofErr w:type="spellStart"/>
      <w:r w:rsidRPr="00382466">
        <w:rPr>
          <w:lang w:val="en-US"/>
        </w:rPr>
        <w:t>Appeltans</w:t>
      </w:r>
      <w:proofErr w:type="spellEnd"/>
      <w:r w:rsidRPr="00382466">
        <w:rPr>
          <w:lang w:val="en-US"/>
        </w:rPr>
        <w:t>)</w:t>
      </w:r>
    </w:p>
    <w:p w14:paraId="30D29494" w14:textId="77777777" w:rsidR="008A38D7" w:rsidRDefault="008A38D7" w:rsidP="008A38D7">
      <w:pPr>
        <w:pStyle w:val="ListParagraph"/>
        <w:widowControl/>
        <w:numPr>
          <w:ilvl w:val="0"/>
          <w:numId w:val="44"/>
        </w:numPr>
        <w:jc w:val="left"/>
        <w:rPr>
          <w:lang w:val="en-US"/>
        </w:rPr>
      </w:pPr>
      <w:r w:rsidRPr="00382466">
        <w:rPr>
          <w:lang w:val="en-US"/>
        </w:rPr>
        <w:t>And the foll</w:t>
      </w:r>
      <w:r>
        <w:rPr>
          <w:lang w:val="en-US"/>
        </w:rPr>
        <w:t>owing were submitted in cooperation with IODE:</w:t>
      </w:r>
    </w:p>
    <w:p w14:paraId="199AAEAF" w14:textId="77777777" w:rsidR="008A38D7" w:rsidRPr="00382466" w:rsidRDefault="008A38D7" w:rsidP="008A38D7">
      <w:pPr>
        <w:pStyle w:val="ListParagraph"/>
        <w:widowControl/>
        <w:numPr>
          <w:ilvl w:val="1"/>
          <w:numId w:val="44"/>
        </w:numPr>
        <w:jc w:val="left"/>
        <w:rPr>
          <w:lang w:val="en-US"/>
        </w:rPr>
      </w:pPr>
      <w:r w:rsidRPr="00382466">
        <w:rPr>
          <w:lang w:val="en-US"/>
        </w:rPr>
        <w:t xml:space="preserve">The World Ocean Database </w:t>
      </w:r>
      <w:proofErr w:type="spellStart"/>
      <w:r w:rsidRPr="00382466">
        <w:rPr>
          <w:lang w:val="en-US"/>
        </w:rPr>
        <w:t>Programme</w:t>
      </w:r>
      <w:proofErr w:type="spellEnd"/>
      <w:r w:rsidRPr="00382466">
        <w:rPr>
          <w:lang w:val="en-US"/>
        </w:rPr>
        <w:t xml:space="preserve"> (WODP): Openly discoverable, accessible, adaptable, and comprehensive digital global profile oceanographic data of known quality (submitted by Hernan Garcia, NCEI/NOAA, United States as a Decade contribution)</w:t>
      </w:r>
    </w:p>
    <w:p w14:paraId="5E2C3CE6" w14:textId="77777777" w:rsidR="008A38D7" w:rsidRPr="00382466" w:rsidRDefault="008A38D7" w:rsidP="008A38D7">
      <w:pPr>
        <w:pStyle w:val="ListParagraph"/>
        <w:widowControl/>
        <w:numPr>
          <w:ilvl w:val="1"/>
          <w:numId w:val="44"/>
        </w:numPr>
        <w:jc w:val="left"/>
        <w:rPr>
          <w:lang w:val="en-US"/>
        </w:rPr>
      </w:pPr>
      <w:proofErr w:type="spellStart"/>
      <w:r w:rsidRPr="00382466">
        <w:rPr>
          <w:lang w:val="en-US"/>
        </w:rPr>
        <w:t>CoastPredict</w:t>
      </w:r>
      <w:proofErr w:type="spellEnd"/>
      <w:r w:rsidRPr="00382466">
        <w:rPr>
          <w:lang w:val="en-US"/>
        </w:rPr>
        <w:t xml:space="preserve"> - Observing and Predicting the Global Coastal Ocean (Nadia Pinardi, Italy)</w:t>
      </w:r>
    </w:p>
    <w:p w14:paraId="62292EC6" w14:textId="77777777" w:rsidR="008A38D7" w:rsidRPr="00382466" w:rsidRDefault="008A38D7" w:rsidP="008A38D7">
      <w:pPr>
        <w:pStyle w:val="ListParagraph"/>
        <w:widowControl/>
        <w:numPr>
          <w:ilvl w:val="1"/>
          <w:numId w:val="44"/>
        </w:numPr>
        <w:jc w:val="left"/>
        <w:rPr>
          <w:lang w:val="en-US"/>
        </w:rPr>
      </w:pPr>
      <w:r w:rsidRPr="00382466">
        <w:rPr>
          <w:lang w:val="en-US"/>
        </w:rPr>
        <w:t xml:space="preserve">Ocean Observing Co-Design: evolving ocean observing for a sustainable </w:t>
      </w:r>
      <w:proofErr w:type="gramStart"/>
      <w:r w:rsidRPr="00382466">
        <w:rPr>
          <w:lang w:val="en-US"/>
        </w:rPr>
        <w:t>future</w:t>
      </w:r>
      <w:proofErr w:type="gramEnd"/>
      <w:r w:rsidRPr="00382466">
        <w:rPr>
          <w:lang w:val="en-US"/>
        </w:rPr>
        <w:tab/>
      </w:r>
    </w:p>
    <w:p w14:paraId="60F45F5C" w14:textId="77777777" w:rsidR="008A38D7" w:rsidRPr="00382466" w:rsidRDefault="008A38D7" w:rsidP="008A38D7">
      <w:pPr>
        <w:pStyle w:val="ListParagraph"/>
        <w:widowControl/>
        <w:numPr>
          <w:ilvl w:val="1"/>
          <w:numId w:val="44"/>
        </w:numPr>
        <w:jc w:val="left"/>
        <w:rPr>
          <w:lang w:val="en-US"/>
        </w:rPr>
      </w:pPr>
      <w:r w:rsidRPr="00382466">
        <w:rPr>
          <w:lang w:val="en-US"/>
        </w:rPr>
        <w:t>Marine Life 2030</w:t>
      </w:r>
    </w:p>
    <w:p w14:paraId="19FB28D0" w14:textId="77777777" w:rsidR="008A38D7" w:rsidRPr="00382466" w:rsidRDefault="008A38D7" w:rsidP="008A38D7">
      <w:pPr>
        <w:pStyle w:val="ListParagraph"/>
        <w:ind w:left="1800"/>
        <w:jc w:val="left"/>
        <w:rPr>
          <w:lang w:val="en-US"/>
        </w:rPr>
      </w:pPr>
    </w:p>
    <w:p w14:paraId="5359659D" w14:textId="77777777" w:rsidR="008A38D7" w:rsidRDefault="008A38D7" w:rsidP="008A38D7">
      <w:pPr>
        <w:ind w:left="720"/>
        <w:jc w:val="left"/>
        <w:rPr>
          <w:lang w:val="en-US"/>
        </w:rPr>
      </w:pPr>
      <w:r>
        <w:rPr>
          <w:lang w:val="en-US"/>
        </w:rPr>
        <w:t xml:space="preserve">So </w:t>
      </w:r>
      <w:proofErr w:type="gramStart"/>
      <w:r>
        <w:rPr>
          <w:lang w:val="en-US"/>
        </w:rPr>
        <w:t>far</w:t>
      </w:r>
      <w:proofErr w:type="gramEnd"/>
      <w:r>
        <w:rPr>
          <w:lang w:val="en-US"/>
        </w:rPr>
        <w:t xml:space="preserve"> no funding has been mobilized to support the 14 actions. It is yet unclear what resource mobilization actions the DCU intends to take. This needs to be discussed with the DCO data sharing lead (JB </w:t>
      </w:r>
      <w:proofErr w:type="spellStart"/>
      <w:r>
        <w:rPr>
          <w:lang w:val="en-US"/>
        </w:rPr>
        <w:t>Calewaert</w:t>
      </w:r>
      <w:proofErr w:type="spellEnd"/>
      <w:r>
        <w:rPr>
          <w:lang w:val="en-US"/>
        </w:rPr>
        <w:t>).</w:t>
      </w:r>
    </w:p>
    <w:p w14:paraId="279C1EC3" w14:textId="77777777" w:rsidR="008A38D7" w:rsidRDefault="008A38D7" w:rsidP="008A38D7">
      <w:pPr>
        <w:ind w:left="720"/>
        <w:jc w:val="left"/>
        <w:rPr>
          <w:lang w:val="en-US"/>
        </w:rPr>
      </w:pPr>
    </w:p>
    <w:p w14:paraId="2B54F9CE" w14:textId="77777777" w:rsidR="008A38D7" w:rsidRDefault="008A38D7" w:rsidP="008A38D7">
      <w:pPr>
        <w:ind w:left="709" w:firstLine="11"/>
        <w:jc w:val="left"/>
        <w:rPr>
          <w:lang w:val="en-US"/>
        </w:rPr>
      </w:pPr>
      <w:r w:rsidRPr="00EA6C38">
        <w:rPr>
          <w:color w:val="000000" w:themeColor="text1"/>
          <w:highlight w:val="cyan"/>
          <w:lang w:val="en-US"/>
        </w:rPr>
        <w:t>Comment: the MG urged the members of the decade data strategy implementation group to promote ODIS as the appropriate data and information infrastructure for the decade.</w:t>
      </w:r>
    </w:p>
    <w:p w14:paraId="76001AF1" w14:textId="77777777" w:rsidR="008A38D7" w:rsidRPr="00380D9D" w:rsidRDefault="008A38D7" w:rsidP="008A38D7">
      <w:pPr>
        <w:ind w:left="720"/>
        <w:jc w:val="left"/>
        <w:rPr>
          <w:lang w:val="en-US"/>
        </w:rPr>
      </w:pPr>
    </w:p>
    <w:p w14:paraId="7D1677D9" w14:textId="77777777" w:rsidR="008A38D7" w:rsidRPr="00380D9D" w:rsidRDefault="008A38D7" w:rsidP="008A38D7">
      <w:pPr>
        <w:ind w:hanging="720"/>
        <w:jc w:val="left"/>
        <w:rPr>
          <w:lang w:val="en-US"/>
        </w:rPr>
      </w:pPr>
    </w:p>
    <w:p w14:paraId="6200BA0A" w14:textId="77777777" w:rsidR="008A38D7" w:rsidRPr="00382466" w:rsidRDefault="008A38D7" w:rsidP="008A38D7">
      <w:pPr>
        <w:pStyle w:val="Heading1"/>
        <w:rPr>
          <w:lang w:val="en-US"/>
        </w:rPr>
      </w:pPr>
      <w:bookmarkStart w:id="10" w:name="_Toc144728371"/>
      <w:r w:rsidRPr="00382466">
        <w:rPr>
          <w:lang w:val="en-US"/>
        </w:rPr>
        <w:lastRenderedPageBreak/>
        <w:t>REVISION OF RULES OF PROCEDURE FOR IODE PROJECTS</w:t>
      </w:r>
      <w:bookmarkEnd w:id="10"/>
    </w:p>
    <w:p w14:paraId="50EDF55D" w14:textId="77777777" w:rsidR="008A38D7" w:rsidRDefault="008A38D7" w:rsidP="008A38D7">
      <w:pPr>
        <w:pStyle w:val="ListParagraph"/>
        <w:jc w:val="left"/>
        <w:rPr>
          <w:lang w:val="en-US"/>
        </w:rPr>
      </w:pPr>
    </w:p>
    <w:p w14:paraId="53EAC18F" w14:textId="77777777" w:rsidR="008A38D7" w:rsidRDefault="008A38D7" w:rsidP="008A38D7">
      <w:pPr>
        <w:pStyle w:val="ListParagraph"/>
        <w:jc w:val="left"/>
        <w:rPr>
          <w:lang w:val="en-US"/>
        </w:rPr>
      </w:pPr>
      <w:r>
        <w:rPr>
          <w:lang w:val="en-US"/>
        </w:rPr>
        <w:t>This item was discussed at IODE-27 under agenda item 3.3 (</w:t>
      </w:r>
      <w:r w:rsidRPr="00382466">
        <w:rPr>
          <w:lang w:val="en-US"/>
        </w:rPr>
        <w:t>Rules of procedure for IODE projects</w:t>
      </w:r>
      <w:r>
        <w:rPr>
          <w:lang w:val="en-US"/>
        </w:rPr>
        <w:t xml:space="preserve">). </w:t>
      </w:r>
    </w:p>
    <w:p w14:paraId="70105D71" w14:textId="77777777" w:rsidR="008A38D7" w:rsidRDefault="008A38D7" w:rsidP="008A38D7">
      <w:pPr>
        <w:pStyle w:val="ListParagraph"/>
        <w:jc w:val="left"/>
      </w:pPr>
    </w:p>
    <w:p w14:paraId="3EDDB7BB" w14:textId="77777777" w:rsidR="008A38D7" w:rsidRDefault="008A38D7" w:rsidP="008A38D7">
      <w:pPr>
        <w:pStyle w:val="ListParagraph"/>
        <w:jc w:val="left"/>
      </w:pPr>
      <w:r>
        <w:t xml:space="preserve">IODE-27 para 161-165: </w:t>
      </w:r>
    </w:p>
    <w:p w14:paraId="5ADE4830" w14:textId="77777777" w:rsidR="008A38D7" w:rsidRPr="00382466" w:rsidRDefault="008A38D7" w:rsidP="008A38D7">
      <w:pPr>
        <w:pStyle w:val="ListParagraph"/>
        <w:jc w:val="left"/>
        <w:rPr>
          <w:i/>
          <w:iCs/>
          <w:sz w:val="20"/>
          <w:szCs w:val="20"/>
        </w:rPr>
      </w:pPr>
      <w:r>
        <w:t>“</w:t>
      </w:r>
      <w:r w:rsidRPr="00382466">
        <w:rPr>
          <w:i/>
          <w:iCs/>
          <w:sz w:val="20"/>
          <w:szCs w:val="20"/>
        </w:rPr>
        <w:t>Most of the former IODE “projects” have been established through an IODE Recommendation submitted to the IOC Assembly for approval. The recommendations included the terms of reference of the project, the terms of reference of the steering group and in many cases the initial membership of the steering group. In most cases the steering group elected its own (Co-)Chair(s) and added members as needed. In some cases, a project manager was recruited (mostly for projects funded from extra-budgetary sources).</w:t>
      </w:r>
    </w:p>
    <w:p w14:paraId="1C844FAD" w14:textId="77777777" w:rsidR="008A38D7" w:rsidRPr="00382466" w:rsidRDefault="008A38D7" w:rsidP="008A38D7">
      <w:pPr>
        <w:pStyle w:val="ListParagraph"/>
        <w:jc w:val="left"/>
        <w:rPr>
          <w:i/>
          <w:iCs/>
          <w:sz w:val="20"/>
          <w:szCs w:val="20"/>
        </w:rPr>
      </w:pPr>
    </w:p>
    <w:p w14:paraId="1AF16B74" w14:textId="77777777" w:rsidR="008A38D7" w:rsidRPr="00382466" w:rsidRDefault="008A38D7" w:rsidP="008A38D7">
      <w:pPr>
        <w:pStyle w:val="ListParagraph"/>
        <w:jc w:val="left"/>
        <w:rPr>
          <w:i/>
          <w:iCs/>
          <w:sz w:val="20"/>
          <w:szCs w:val="20"/>
        </w:rPr>
      </w:pPr>
      <w:r w:rsidRPr="00382466">
        <w:rPr>
          <w:i/>
          <w:iCs/>
          <w:sz w:val="20"/>
          <w:szCs w:val="20"/>
        </w:rPr>
        <w:t xml:space="preserve">However, IODE has not adopted or documented any “rules of procedure” that assist new as well as existing projects in the drafting of the projects and steering group terms of reference, election of (Co-)Chair(s) and their terms of reference, election procedures etc. </w:t>
      </w:r>
      <w:hyperlink r:id="rId17" w:history="1">
        <w:r w:rsidRPr="00382466">
          <w:rPr>
            <w:rStyle w:val="Hyperlink"/>
            <w:sz w:val="20"/>
            <w:szCs w:val="20"/>
          </w:rPr>
          <w:t>Document IOC/IODE-XXVII/3.3.4</w:t>
        </w:r>
      </w:hyperlink>
      <w:r w:rsidRPr="00382466">
        <w:rPr>
          <w:i/>
          <w:iCs/>
          <w:sz w:val="20"/>
          <w:szCs w:val="20"/>
        </w:rPr>
        <w:t xml:space="preserve"> (Rules of Procedure for IODE projects) proposes such rules of procedure for adoption by all IODE projects.</w:t>
      </w:r>
    </w:p>
    <w:p w14:paraId="3AB3FF2F" w14:textId="77777777" w:rsidR="008A38D7" w:rsidRPr="00382466" w:rsidRDefault="008A38D7" w:rsidP="008A38D7">
      <w:pPr>
        <w:pStyle w:val="ListParagraph"/>
        <w:jc w:val="left"/>
        <w:rPr>
          <w:b/>
          <w:bCs/>
          <w:i/>
          <w:iCs/>
          <w:sz w:val="20"/>
          <w:szCs w:val="20"/>
        </w:rPr>
      </w:pPr>
    </w:p>
    <w:p w14:paraId="265170D6" w14:textId="77777777" w:rsidR="008A38D7" w:rsidRPr="00382466" w:rsidRDefault="008A38D7" w:rsidP="008A38D7">
      <w:pPr>
        <w:pStyle w:val="ListParagraph"/>
        <w:jc w:val="left"/>
        <w:rPr>
          <w:i/>
          <w:iCs/>
          <w:sz w:val="20"/>
          <w:szCs w:val="20"/>
        </w:rPr>
      </w:pPr>
      <w:r w:rsidRPr="00382466">
        <w:rPr>
          <w:b/>
          <w:bCs/>
          <w:i/>
          <w:iCs/>
          <w:sz w:val="20"/>
          <w:szCs w:val="20"/>
        </w:rPr>
        <w:t>The Committee thanked</w:t>
      </w:r>
      <w:r w:rsidRPr="00382466">
        <w:rPr>
          <w:i/>
          <w:iCs/>
          <w:sz w:val="20"/>
          <w:szCs w:val="20"/>
        </w:rPr>
        <w:t xml:space="preserve"> the Secretariat for drafting the Rules of Procedure for IODE Programme Components, Programme Activities or Projects. </w:t>
      </w:r>
    </w:p>
    <w:p w14:paraId="1D629584" w14:textId="77777777" w:rsidR="008A38D7" w:rsidRPr="00382466" w:rsidRDefault="008A38D7" w:rsidP="008A38D7">
      <w:pPr>
        <w:pStyle w:val="ListParagraph"/>
        <w:jc w:val="left"/>
        <w:rPr>
          <w:b/>
          <w:i/>
          <w:iCs/>
          <w:sz w:val="20"/>
          <w:szCs w:val="20"/>
        </w:rPr>
      </w:pPr>
    </w:p>
    <w:p w14:paraId="6A0E9F46" w14:textId="77777777" w:rsidR="008A38D7" w:rsidRPr="00382466" w:rsidRDefault="008A38D7" w:rsidP="008A38D7">
      <w:pPr>
        <w:pStyle w:val="ListParagraph"/>
        <w:jc w:val="left"/>
        <w:rPr>
          <w:i/>
          <w:iCs/>
          <w:sz w:val="20"/>
          <w:szCs w:val="20"/>
        </w:rPr>
      </w:pPr>
      <w:r w:rsidRPr="00382466">
        <w:rPr>
          <w:b/>
          <w:i/>
          <w:iCs/>
          <w:sz w:val="20"/>
          <w:szCs w:val="20"/>
        </w:rPr>
        <w:t xml:space="preserve">The Committee approved </w:t>
      </w:r>
      <w:r w:rsidRPr="00382466">
        <w:rPr>
          <w:i/>
          <w:iCs/>
          <w:sz w:val="20"/>
          <w:szCs w:val="20"/>
        </w:rPr>
        <w:t xml:space="preserve">the “Rules of Procedure for IODE Programme Components, Programme Activities or Projects” and </w:t>
      </w:r>
      <w:r w:rsidRPr="00382466">
        <w:rPr>
          <w:b/>
          <w:bCs/>
          <w:i/>
          <w:iCs/>
          <w:sz w:val="20"/>
          <w:szCs w:val="20"/>
        </w:rPr>
        <w:t>instructed</w:t>
      </w:r>
      <w:r w:rsidRPr="00382466">
        <w:rPr>
          <w:i/>
          <w:iCs/>
          <w:sz w:val="20"/>
          <w:szCs w:val="20"/>
        </w:rPr>
        <w:t xml:space="preserve"> all projects to adopt these in their management structure by the next meeting of the IODE Management Group (December 2023/January 2024).</w:t>
      </w:r>
    </w:p>
    <w:p w14:paraId="4E0134B8" w14:textId="77777777" w:rsidR="008A38D7" w:rsidRPr="00382466" w:rsidRDefault="008A38D7" w:rsidP="008A38D7">
      <w:pPr>
        <w:pStyle w:val="ListParagraph"/>
        <w:jc w:val="left"/>
        <w:rPr>
          <w:b/>
          <w:i/>
          <w:iCs/>
          <w:sz w:val="20"/>
          <w:szCs w:val="20"/>
        </w:rPr>
      </w:pPr>
    </w:p>
    <w:p w14:paraId="1F504D17" w14:textId="77777777" w:rsidR="008A38D7" w:rsidRPr="00382466" w:rsidRDefault="008A38D7" w:rsidP="008A38D7">
      <w:pPr>
        <w:pStyle w:val="ListParagraph"/>
        <w:jc w:val="left"/>
      </w:pPr>
      <w:r w:rsidRPr="00382466">
        <w:rPr>
          <w:b/>
          <w:i/>
          <w:iCs/>
          <w:sz w:val="20"/>
          <w:szCs w:val="20"/>
        </w:rPr>
        <w:t>The Committee</w:t>
      </w:r>
      <w:r w:rsidRPr="00382466">
        <w:rPr>
          <w:i/>
          <w:iCs/>
          <w:sz w:val="20"/>
          <w:szCs w:val="20"/>
        </w:rPr>
        <w:t xml:space="preserve"> </w:t>
      </w:r>
      <w:r w:rsidRPr="00382466">
        <w:rPr>
          <w:b/>
          <w:bCs/>
          <w:i/>
          <w:iCs/>
          <w:sz w:val="20"/>
          <w:szCs w:val="20"/>
        </w:rPr>
        <w:t xml:space="preserve">instructed </w:t>
      </w:r>
      <w:r w:rsidRPr="00382466">
        <w:rPr>
          <w:i/>
          <w:iCs/>
          <w:sz w:val="20"/>
          <w:szCs w:val="20"/>
        </w:rPr>
        <w:t>the Secretariat to publish the “Rules of Procedure for IODE Programme Components, Programme Activities or Projects” in the IOC Manuals and Guides series</w:t>
      </w:r>
      <w:r>
        <w:t>”</w:t>
      </w:r>
      <w:r w:rsidRPr="00382466">
        <w:t>.</w:t>
      </w:r>
    </w:p>
    <w:p w14:paraId="66AA2174" w14:textId="77777777" w:rsidR="008A38D7" w:rsidRDefault="008A38D7" w:rsidP="008A38D7">
      <w:pPr>
        <w:pStyle w:val="ListParagraph"/>
        <w:jc w:val="left"/>
      </w:pPr>
    </w:p>
    <w:p w14:paraId="27D23E87" w14:textId="77777777" w:rsidR="008A38D7" w:rsidRDefault="008A38D7" w:rsidP="008A38D7">
      <w:pPr>
        <w:pStyle w:val="ListParagraph"/>
        <w:jc w:val="left"/>
      </w:pPr>
      <w:r>
        <w:t>In Annex II the revised Rules of Procedure are included.</w:t>
      </w:r>
    </w:p>
    <w:p w14:paraId="47B57D49" w14:textId="77777777" w:rsidR="008A38D7" w:rsidRDefault="008A38D7" w:rsidP="008A38D7">
      <w:pPr>
        <w:pStyle w:val="ListParagraph"/>
        <w:jc w:val="left"/>
      </w:pPr>
    </w:p>
    <w:p w14:paraId="189434DC" w14:textId="77777777" w:rsidR="008A38D7" w:rsidRDefault="008A38D7" w:rsidP="008A38D7">
      <w:pPr>
        <w:ind w:left="720"/>
        <w:rPr>
          <w:lang w:val="en-GB"/>
        </w:rPr>
      </w:pPr>
      <w:r>
        <w:rPr>
          <w:lang w:val="en-GB"/>
        </w:rPr>
        <w:t>IODE-27 also decided that, f</w:t>
      </w:r>
      <w:r w:rsidRPr="00544017">
        <w:rPr>
          <w:lang w:val="en-GB"/>
        </w:rPr>
        <w:t>or existing projects at the time of adoption of the current Rules of Procedure, there will be a transition period to adjust their structure –and methods- accordingly. Such transition shall be completed prior to the next IODE Management Group meeting (end of 2023 or early 2024).</w:t>
      </w:r>
    </w:p>
    <w:p w14:paraId="08BC9F83" w14:textId="77777777" w:rsidR="008A38D7" w:rsidRDefault="008A38D7" w:rsidP="008A38D7">
      <w:pPr>
        <w:ind w:left="720"/>
        <w:rPr>
          <w:lang w:val="en-GB"/>
        </w:rPr>
      </w:pPr>
    </w:p>
    <w:p w14:paraId="474011EC" w14:textId="501D73A2" w:rsidR="008A38D7" w:rsidRPr="00544017" w:rsidRDefault="00EA6C38" w:rsidP="008A38D7">
      <w:pPr>
        <w:ind w:left="709" w:firstLine="11"/>
        <w:jc w:val="left"/>
        <w:rPr>
          <w:lang w:val="en-GB"/>
        </w:rPr>
      </w:pPr>
      <w:r w:rsidRPr="00EA6C38">
        <w:rPr>
          <w:color w:val="000000" w:themeColor="text1"/>
          <w:highlight w:val="cyan"/>
          <w:lang w:val="en-US"/>
        </w:rPr>
        <w:t>Comment</w:t>
      </w:r>
      <w:r w:rsidR="008A38D7" w:rsidRPr="00EA6C38">
        <w:rPr>
          <w:color w:val="000000" w:themeColor="text1"/>
          <w:highlight w:val="cyan"/>
          <w:lang w:val="en-US"/>
        </w:rPr>
        <w:t xml:space="preserve">: The Management Group </w:t>
      </w:r>
      <w:r w:rsidR="008A38D7" w:rsidRPr="00EA6C38">
        <w:rPr>
          <w:highlight w:val="cyan"/>
          <w:lang w:val="en-GB"/>
        </w:rPr>
        <w:t xml:space="preserve">briefly reviewed the text of the revised Rules of Procedure for </w:t>
      </w:r>
      <w:r w:rsidRPr="00EA6C38">
        <w:rPr>
          <w:highlight w:val="cyan"/>
          <w:lang w:val="en-GB"/>
        </w:rPr>
        <w:t>its</w:t>
      </w:r>
      <w:r w:rsidR="008A38D7" w:rsidRPr="00EA6C38">
        <w:rPr>
          <w:highlight w:val="cyan"/>
          <w:lang w:val="en-GB"/>
        </w:rPr>
        <w:t xml:space="preserve"> formal publication.</w:t>
      </w:r>
      <w:r w:rsidRPr="00EA6C38">
        <w:rPr>
          <w:highlight w:val="cyan"/>
          <w:lang w:val="en-GB"/>
        </w:rPr>
        <w:t xml:space="preserve"> See Annex 3 for the revisions.</w:t>
      </w:r>
      <w:r w:rsidR="008A38D7">
        <w:rPr>
          <w:lang w:val="en-GB"/>
        </w:rPr>
        <w:t xml:space="preserve"> </w:t>
      </w:r>
    </w:p>
    <w:p w14:paraId="7FFC6073" w14:textId="77777777" w:rsidR="008A38D7" w:rsidRDefault="008A38D7" w:rsidP="008A38D7">
      <w:pPr>
        <w:pStyle w:val="ListParagraph"/>
        <w:jc w:val="left"/>
      </w:pPr>
    </w:p>
    <w:p w14:paraId="100D1431" w14:textId="77777777" w:rsidR="008A38D7" w:rsidRDefault="008A38D7" w:rsidP="008A38D7">
      <w:pPr>
        <w:ind w:hanging="720"/>
        <w:jc w:val="left"/>
        <w:rPr>
          <w:lang w:val="en-US"/>
        </w:rPr>
      </w:pPr>
    </w:p>
    <w:p w14:paraId="6AD4F535" w14:textId="77777777" w:rsidR="00EA6C38" w:rsidRDefault="00EA6C38" w:rsidP="008A38D7">
      <w:pPr>
        <w:ind w:hanging="720"/>
        <w:jc w:val="left"/>
        <w:rPr>
          <w:lang w:val="en-US"/>
        </w:rPr>
      </w:pPr>
    </w:p>
    <w:p w14:paraId="60CC4B61" w14:textId="77777777" w:rsidR="008A38D7" w:rsidRPr="00382466" w:rsidRDefault="008A38D7" w:rsidP="00EA6C38">
      <w:pPr>
        <w:pStyle w:val="Heading1"/>
        <w:jc w:val="left"/>
        <w:rPr>
          <w:lang w:val="en-US"/>
        </w:rPr>
      </w:pPr>
      <w:bookmarkStart w:id="11" w:name="_Toc144728372"/>
      <w:r w:rsidRPr="00382466">
        <w:rPr>
          <w:lang w:val="en-US"/>
        </w:rPr>
        <w:lastRenderedPageBreak/>
        <w:t>PROCEDURES TO GUIDE NEW COMPONENTS, ACTIVITIES AND PROJECTS</w:t>
      </w:r>
      <w:bookmarkEnd w:id="11"/>
    </w:p>
    <w:p w14:paraId="1874AF31" w14:textId="77777777" w:rsidR="008A38D7" w:rsidRDefault="008A38D7" w:rsidP="008A38D7">
      <w:pPr>
        <w:pStyle w:val="ListParagraph"/>
        <w:jc w:val="left"/>
        <w:rPr>
          <w:lang w:val="en-US"/>
        </w:rPr>
      </w:pPr>
    </w:p>
    <w:p w14:paraId="4F71B44E" w14:textId="77777777" w:rsidR="008A38D7" w:rsidRDefault="008A38D7" w:rsidP="008A38D7">
      <w:pPr>
        <w:pStyle w:val="ListParagraph"/>
        <w:jc w:val="left"/>
        <w:rPr>
          <w:lang w:val="en-US"/>
        </w:rPr>
      </w:pPr>
      <w:r>
        <w:rPr>
          <w:lang w:val="en-US"/>
        </w:rPr>
        <w:t>IODE-27 had provided the instruction “</w:t>
      </w:r>
      <w:r w:rsidRPr="00382466">
        <w:rPr>
          <w:lang w:val="en-US"/>
        </w:rPr>
        <w:t>propose procedures to guide applications for new components, activities and projects, and submit these to the 28th Session of the IODE Committee in 2025.</w:t>
      </w:r>
      <w:r>
        <w:rPr>
          <w:lang w:val="en-US"/>
        </w:rPr>
        <w:t>”. As the time available for the ad hoc meeting of the MG will not suffice to discuss this item in detail the MG may decide to establish a small drafting group to prepare the draft guidelines which may then be submitted for approval by the January/February regular meeting of the IODE MG.</w:t>
      </w:r>
    </w:p>
    <w:p w14:paraId="581EF571" w14:textId="77777777" w:rsidR="008A38D7" w:rsidRDefault="008A38D7" w:rsidP="008A38D7">
      <w:pPr>
        <w:pStyle w:val="ListParagraph"/>
        <w:jc w:val="left"/>
        <w:rPr>
          <w:lang w:val="en-US"/>
        </w:rPr>
      </w:pPr>
    </w:p>
    <w:p w14:paraId="36BAD97A" w14:textId="712B482D" w:rsidR="008A38D7" w:rsidRPr="00EA6C38" w:rsidRDefault="008A38D7" w:rsidP="008A38D7">
      <w:pPr>
        <w:pStyle w:val="ListParagraph"/>
        <w:jc w:val="left"/>
        <w:rPr>
          <w:highlight w:val="cyan"/>
          <w:lang w:val="en-US"/>
        </w:rPr>
      </w:pPr>
      <w:r w:rsidRPr="00EA6C38">
        <w:rPr>
          <w:highlight w:val="cyan"/>
          <w:lang w:val="en-US"/>
        </w:rPr>
        <w:t>Comment: the drafting group will write a revision of the part of MG81 that describes the procedure to establish new IODE projects.</w:t>
      </w:r>
    </w:p>
    <w:p w14:paraId="3935E69A" w14:textId="77777777" w:rsidR="008A38D7" w:rsidRPr="00EA6C38" w:rsidRDefault="008A38D7" w:rsidP="008A38D7">
      <w:pPr>
        <w:pStyle w:val="ListParagraph"/>
        <w:jc w:val="left"/>
        <w:rPr>
          <w:highlight w:val="cyan"/>
          <w:lang w:val="en-US"/>
        </w:rPr>
      </w:pPr>
    </w:p>
    <w:p w14:paraId="63DC6E25" w14:textId="576FA574" w:rsidR="008A38D7" w:rsidRPr="00EA6C38" w:rsidRDefault="00EA6C38" w:rsidP="008A38D7">
      <w:pPr>
        <w:ind w:left="709" w:firstLine="11"/>
        <w:jc w:val="left"/>
        <w:rPr>
          <w:color w:val="000000" w:themeColor="text1"/>
          <w:highlight w:val="cyan"/>
          <w:lang w:val="en-US"/>
        </w:rPr>
      </w:pPr>
      <w:r w:rsidRPr="00EA6C38">
        <w:rPr>
          <w:color w:val="000000" w:themeColor="text1"/>
          <w:highlight w:val="cyan"/>
          <w:lang w:val="en-US"/>
        </w:rPr>
        <w:t>Comment</w:t>
      </w:r>
      <w:r w:rsidR="008A38D7" w:rsidRPr="00EA6C38">
        <w:rPr>
          <w:color w:val="000000" w:themeColor="text1"/>
          <w:highlight w:val="cyan"/>
          <w:lang w:val="en-US"/>
        </w:rPr>
        <w:t xml:space="preserve">: The Management Group welcomed Taco De Bruin to continue with this work and Sergey </w:t>
      </w:r>
      <w:proofErr w:type="spellStart"/>
      <w:r w:rsidR="008A38D7" w:rsidRPr="00EA6C38">
        <w:rPr>
          <w:color w:val="000000" w:themeColor="text1"/>
          <w:highlight w:val="cyan"/>
          <w:lang w:val="en-US"/>
        </w:rPr>
        <w:t>Belov</w:t>
      </w:r>
      <w:proofErr w:type="spellEnd"/>
      <w:r w:rsidR="008A38D7" w:rsidRPr="00EA6C38">
        <w:rPr>
          <w:color w:val="000000" w:themeColor="text1"/>
          <w:highlight w:val="cyan"/>
          <w:lang w:val="en-US"/>
        </w:rPr>
        <w:t xml:space="preserve">, Pauline Simpson, Ward </w:t>
      </w:r>
      <w:proofErr w:type="spellStart"/>
      <w:r w:rsidR="008A38D7" w:rsidRPr="00EA6C38">
        <w:rPr>
          <w:color w:val="000000" w:themeColor="text1"/>
          <w:highlight w:val="cyan"/>
          <w:lang w:val="en-US"/>
        </w:rPr>
        <w:t>Appeltans</w:t>
      </w:r>
      <w:proofErr w:type="spellEnd"/>
      <w:r w:rsidR="008A38D7" w:rsidRPr="00EA6C38">
        <w:rPr>
          <w:color w:val="000000" w:themeColor="text1"/>
          <w:highlight w:val="cyan"/>
          <w:lang w:val="en-US"/>
        </w:rPr>
        <w:t xml:space="preserve">, Katherine </w:t>
      </w:r>
      <w:proofErr w:type="gramStart"/>
      <w:r w:rsidR="008A38D7" w:rsidRPr="00EA6C38">
        <w:rPr>
          <w:color w:val="000000" w:themeColor="text1"/>
          <w:highlight w:val="cyan"/>
          <w:lang w:val="en-US"/>
        </w:rPr>
        <w:t>Tattersall</w:t>
      </w:r>
      <w:proofErr w:type="gramEnd"/>
      <w:r w:rsidR="008A38D7" w:rsidRPr="00EA6C38">
        <w:rPr>
          <w:color w:val="000000" w:themeColor="text1"/>
          <w:highlight w:val="cyan"/>
          <w:lang w:val="en-US"/>
        </w:rPr>
        <w:t xml:space="preserve"> and Greg Reed as members of the drafting group. </w:t>
      </w:r>
    </w:p>
    <w:p w14:paraId="1A7A773B" w14:textId="77777777" w:rsidR="008A38D7" w:rsidRPr="00EA6C38" w:rsidRDefault="008A38D7" w:rsidP="008A38D7">
      <w:pPr>
        <w:ind w:left="709" w:firstLine="11"/>
        <w:jc w:val="left"/>
        <w:rPr>
          <w:color w:val="000000" w:themeColor="text1"/>
          <w:highlight w:val="cyan"/>
          <w:lang w:val="en-US"/>
        </w:rPr>
      </w:pPr>
    </w:p>
    <w:p w14:paraId="673CDA96" w14:textId="7CB24198" w:rsidR="008A38D7" w:rsidRDefault="00EA6C38" w:rsidP="008A38D7">
      <w:pPr>
        <w:ind w:left="709" w:firstLine="11"/>
        <w:jc w:val="left"/>
        <w:rPr>
          <w:lang w:val="en-US"/>
        </w:rPr>
      </w:pPr>
      <w:r w:rsidRPr="00EA6C38">
        <w:rPr>
          <w:color w:val="000000" w:themeColor="text1"/>
          <w:highlight w:val="cyan"/>
          <w:lang w:val="en-US"/>
        </w:rPr>
        <w:t>Comment</w:t>
      </w:r>
      <w:r w:rsidR="008A38D7" w:rsidRPr="00EA6C38">
        <w:rPr>
          <w:color w:val="000000" w:themeColor="text1"/>
          <w:highlight w:val="cyan"/>
          <w:lang w:val="en-US"/>
        </w:rPr>
        <w:t>: the new guidelines will be submitted for approval to the next MG (Jan/Feb 2024</w:t>
      </w:r>
      <w:proofErr w:type="gramStart"/>
      <w:r w:rsidR="008A38D7" w:rsidRPr="00EA6C38">
        <w:rPr>
          <w:color w:val="000000" w:themeColor="text1"/>
          <w:highlight w:val="cyan"/>
          <w:lang w:val="en-US"/>
        </w:rPr>
        <w:t>)</w:t>
      </w:r>
      <w:proofErr w:type="gramEnd"/>
      <w:r w:rsidR="008A38D7" w:rsidRPr="00EA6C38">
        <w:rPr>
          <w:color w:val="000000" w:themeColor="text1"/>
          <w:highlight w:val="cyan"/>
          <w:lang w:val="en-US"/>
        </w:rPr>
        <w:t xml:space="preserve"> but IODE-27 decided that all former projects were expected to comply with the new guidelines by the meeting of the next MG (Jan/Feb 2024). </w:t>
      </w:r>
      <w:proofErr w:type="gramStart"/>
      <w:r w:rsidR="008A38D7" w:rsidRPr="00EA6C38">
        <w:rPr>
          <w:color w:val="000000" w:themeColor="text1"/>
          <w:highlight w:val="cyan"/>
          <w:lang w:val="en-US"/>
        </w:rPr>
        <w:t>Accordingly</w:t>
      </w:r>
      <w:proofErr w:type="gramEnd"/>
      <w:r w:rsidR="008A38D7" w:rsidRPr="00EA6C38">
        <w:rPr>
          <w:color w:val="000000" w:themeColor="text1"/>
          <w:highlight w:val="cyan"/>
          <w:lang w:val="en-US"/>
        </w:rPr>
        <w:t xml:space="preserve"> the MG decided that the planned transitions (</w:t>
      </w:r>
      <w:r w:rsidR="00C2051A" w:rsidRPr="00EA6C38">
        <w:rPr>
          <w:color w:val="000000" w:themeColor="text1"/>
          <w:highlight w:val="cyan"/>
          <w:lang w:val="en-US"/>
        </w:rPr>
        <w:t>complying</w:t>
      </w:r>
      <w:r w:rsidR="008A38D7" w:rsidRPr="00EA6C38">
        <w:rPr>
          <w:color w:val="000000" w:themeColor="text1"/>
          <w:highlight w:val="cyan"/>
          <w:lang w:val="en-US"/>
        </w:rPr>
        <w:t xml:space="preserve"> with new guidelines) should be completed by Dec 2024 or Jan/Feb 2025 MG, i.e. one year later than decided by IODE-27.</w:t>
      </w:r>
      <w:r w:rsidR="008A38D7">
        <w:rPr>
          <w:color w:val="000000" w:themeColor="text1"/>
          <w:lang w:val="en-US"/>
        </w:rPr>
        <w:t xml:space="preserve"> </w:t>
      </w:r>
    </w:p>
    <w:p w14:paraId="6E4C991D" w14:textId="77777777" w:rsidR="008A38D7" w:rsidRPr="00382466" w:rsidRDefault="008A38D7" w:rsidP="008A38D7">
      <w:pPr>
        <w:pStyle w:val="Heading1"/>
        <w:rPr>
          <w:lang w:val="en-US"/>
        </w:rPr>
      </w:pPr>
      <w:bookmarkStart w:id="12" w:name="_Toc144728373"/>
      <w:r w:rsidRPr="00382466">
        <w:rPr>
          <w:lang w:val="en-US"/>
        </w:rPr>
        <w:t>CLOSING OF THE MEETING</w:t>
      </w:r>
      <w:bookmarkEnd w:id="12"/>
    </w:p>
    <w:p w14:paraId="0B9AD2C4" w14:textId="77777777" w:rsidR="008A38D7" w:rsidRPr="00380D9D" w:rsidRDefault="008A38D7" w:rsidP="008A38D7">
      <w:pPr>
        <w:pStyle w:val="ListParagraph"/>
        <w:ind w:hanging="720"/>
        <w:jc w:val="left"/>
        <w:rPr>
          <w:lang w:val="en-US"/>
        </w:rPr>
      </w:pPr>
    </w:p>
    <w:p w14:paraId="4D946BF7" w14:textId="77777777" w:rsidR="008A38D7" w:rsidRDefault="008A38D7" w:rsidP="008A38D7">
      <w:pPr>
        <w:ind w:left="709" w:firstLine="11"/>
        <w:jc w:val="left"/>
        <w:rPr>
          <w:lang w:val="en-US"/>
        </w:rPr>
      </w:pPr>
      <w:r>
        <w:rPr>
          <w:lang w:val="en-US"/>
        </w:rPr>
        <w:t>The IODE Co-Chairs may briefly summarize the actions taken/decisions made and will close the meeting on 1 September at 1635 CEST.</w:t>
      </w:r>
    </w:p>
    <w:p w14:paraId="3D7EAE9F" w14:textId="7EC87E23" w:rsidR="007B21EA" w:rsidRPr="007B21EA" w:rsidRDefault="007B21EA" w:rsidP="007B21EA">
      <w:pPr>
        <w:rPr>
          <w:lang w:val="en-GB"/>
        </w:rPr>
      </w:pPr>
      <w:r>
        <w:rPr>
          <w:lang w:val="en-GB"/>
        </w:rPr>
        <w:t xml:space="preserve">. </w:t>
      </w:r>
    </w:p>
    <w:p w14:paraId="2658C6B0" w14:textId="4CFEFD2A" w:rsidR="00AF350A" w:rsidRDefault="00AF350A">
      <w:pPr>
        <w:jc w:val="left"/>
        <w:rPr>
          <w:rFonts w:ascii="Verdana" w:eastAsia="Verdana" w:hAnsi="Verdana" w:cs="Verdana"/>
          <w:b/>
          <w:sz w:val="14"/>
          <w:szCs w:val="14"/>
          <w:shd w:val="clear" w:color="auto" w:fill="889EBE"/>
          <w:lang w:val="en-GB"/>
        </w:rPr>
        <w:sectPr w:rsidR="00AF350A" w:rsidSect="00134950">
          <w:pgSz w:w="12240" w:h="15840"/>
          <w:pgMar w:top="1440" w:right="1440" w:bottom="1440" w:left="1440" w:header="720" w:footer="720" w:gutter="0"/>
          <w:pgNumType w:start="1"/>
          <w:cols w:space="720"/>
          <w:titlePg/>
          <w:docGrid w:linePitch="299"/>
        </w:sectPr>
      </w:pPr>
    </w:p>
    <w:p w14:paraId="2943802B" w14:textId="77777777" w:rsidR="00AF350A" w:rsidRDefault="00AF350A">
      <w:pPr>
        <w:jc w:val="left"/>
        <w:rPr>
          <w:rFonts w:ascii="Verdana" w:eastAsia="Verdana" w:hAnsi="Verdana" w:cs="Verdana"/>
          <w:b/>
          <w:sz w:val="14"/>
          <w:szCs w:val="14"/>
          <w:shd w:val="clear" w:color="auto" w:fill="889EBE"/>
          <w:lang w:val="en-GB"/>
        </w:rPr>
      </w:pPr>
    </w:p>
    <w:p w14:paraId="433742A4" w14:textId="0AD3EF74" w:rsidR="00682520" w:rsidRPr="00454950" w:rsidRDefault="00E55BBD" w:rsidP="00CD6B2C">
      <w:pPr>
        <w:jc w:val="center"/>
        <w:rPr>
          <w:sz w:val="36"/>
          <w:szCs w:val="36"/>
          <w:lang w:val="en-GB"/>
        </w:rPr>
      </w:pPr>
      <w:bookmarkStart w:id="13" w:name="annex1"/>
      <w:r w:rsidRPr="00454950">
        <w:rPr>
          <w:sz w:val="36"/>
          <w:szCs w:val="36"/>
          <w:lang w:val="en-GB"/>
        </w:rPr>
        <w:t xml:space="preserve">ANNEX </w:t>
      </w:r>
      <w:bookmarkEnd w:id="13"/>
      <w:r w:rsidR="00420665">
        <w:rPr>
          <w:sz w:val="36"/>
          <w:szCs w:val="36"/>
          <w:lang w:val="en-GB"/>
        </w:rPr>
        <w:t>I</w:t>
      </w:r>
      <w:r w:rsidR="00515B4E" w:rsidRPr="00454950">
        <w:rPr>
          <w:sz w:val="36"/>
          <w:szCs w:val="36"/>
          <w:lang w:val="en-GB"/>
        </w:rPr>
        <w:t xml:space="preserve">. </w:t>
      </w:r>
      <w:r w:rsidRPr="00454950">
        <w:rPr>
          <w:sz w:val="36"/>
          <w:szCs w:val="36"/>
          <w:lang w:val="en-GB"/>
        </w:rPr>
        <w:t xml:space="preserve">AGENDA </w:t>
      </w:r>
    </w:p>
    <w:p w14:paraId="3A04731B" w14:textId="100646ED" w:rsidR="00682520" w:rsidRDefault="00E55BBD">
      <w:pPr>
        <w:rPr>
          <w:lang w:val="en-GB"/>
        </w:rPr>
      </w:pPr>
      <w:r w:rsidRPr="00454950">
        <w:rPr>
          <w:lang w:val="en-GB"/>
        </w:rPr>
        <w:t xml:space="preserve"> </w:t>
      </w:r>
    </w:p>
    <w:p w14:paraId="23B4B7ED" w14:textId="77777777" w:rsidR="008A38D7" w:rsidRPr="00380D9D" w:rsidRDefault="008A38D7" w:rsidP="008A38D7">
      <w:pPr>
        <w:jc w:val="left"/>
        <w:rPr>
          <w:lang w:val="en-US"/>
        </w:rPr>
      </w:pPr>
    </w:p>
    <w:p w14:paraId="6700C022" w14:textId="77777777" w:rsidR="008A38D7" w:rsidRPr="00380D9D" w:rsidRDefault="008A38D7" w:rsidP="008A38D7">
      <w:pPr>
        <w:pStyle w:val="ListParagraph"/>
        <w:widowControl/>
        <w:numPr>
          <w:ilvl w:val="0"/>
          <w:numId w:val="45"/>
        </w:numPr>
        <w:jc w:val="left"/>
        <w:rPr>
          <w:lang w:val="en-US"/>
        </w:rPr>
      </w:pPr>
      <w:r w:rsidRPr="00380D9D">
        <w:rPr>
          <w:lang w:val="en-US"/>
        </w:rPr>
        <w:t>OPENING OF THE MEETING</w:t>
      </w:r>
    </w:p>
    <w:p w14:paraId="22D7CBAB" w14:textId="77777777" w:rsidR="008A38D7" w:rsidRPr="00380D9D" w:rsidRDefault="008A38D7" w:rsidP="008A38D7">
      <w:pPr>
        <w:ind w:firstLine="60"/>
        <w:jc w:val="left"/>
        <w:rPr>
          <w:lang w:val="en-US"/>
        </w:rPr>
      </w:pPr>
    </w:p>
    <w:p w14:paraId="4BAD2780" w14:textId="77777777" w:rsidR="008A38D7" w:rsidRPr="00380D9D" w:rsidRDefault="008A38D7" w:rsidP="008A38D7">
      <w:pPr>
        <w:pStyle w:val="ListParagraph"/>
        <w:widowControl/>
        <w:numPr>
          <w:ilvl w:val="0"/>
          <w:numId w:val="45"/>
        </w:numPr>
        <w:jc w:val="left"/>
        <w:rPr>
          <w:lang w:val="en-US"/>
        </w:rPr>
      </w:pPr>
      <w:r w:rsidRPr="00380D9D">
        <w:rPr>
          <w:lang w:val="en-US"/>
        </w:rPr>
        <w:t>DECISIONS/INSTRUCTIONS BY IODE-XXVII REGARDING STRUCTURAL ELEMENTS</w:t>
      </w:r>
    </w:p>
    <w:p w14:paraId="4CD1452C" w14:textId="77777777" w:rsidR="008A38D7" w:rsidRPr="00380D9D" w:rsidRDefault="008A38D7" w:rsidP="008A38D7">
      <w:pPr>
        <w:ind w:firstLine="60"/>
        <w:jc w:val="left"/>
        <w:rPr>
          <w:lang w:val="en-US"/>
        </w:rPr>
      </w:pPr>
    </w:p>
    <w:p w14:paraId="13578380" w14:textId="77777777" w:rsidR="008A38D7" w:rsidRPr="00380D9D" w:rsidRDefault="008A38D7" w:rsidP="008A38D7">
      <w:pPr>
        <w:pStyle w:val="ListParagraph"/>
        <w:widowControl/>
        <w:numPr>
          <w:ilvl w:val="0"/>
          <w:numId w:val="45"/>
        </w:numPr>
        <w:jc w:val="left"/>
        <w:rPr>
          <w:lang w:val="en-US"/>
        </w:rPr>
      </w:pPr>
      <w:r w:rsidRPr="00380D9D">
        <w:rPr>
          <w:lang w:val="en-US"/>
        </w:rPr>
        <w:t>NAMING DEFINITIONS</w:t>
      </w:r>
    </w:p>
    <w:p w14:paraId="1F5C892A" w14:textId="77777777" w:rsidR="008A38D7" w:rsidRPr="00380D9D" w:rsidRDefault="008A38D7" w:rsidP="008A38D7">
      <w:pPr>
        <w:jc w:val="left"/>
        <w:rPr>
          <w:lang w:val="en-US"/>
        </w:rPr>
      </w:pPr>
    </w:p>
    <w:p w14:paraId="3C06C48F" w14:textId="77777777" w:rsidR="008A38D7" w:rsidRPr="00380D9D" w:rsidRDefault="008A38D7" w:rsidP="008A38D7">
      <w:pPr>
        <w:pStyle w:val="ListParagraph"/>
        <w:widowControl/>
        <w:numPr>
          <w:ilvl w:val="0"/>
          <w:numId w:val="45"/>
        </w:numPr>
        <w:jc w:val="left"/>
        <w:rPr>
          <w:lang w:val="en-US"/>
        </w:rPr>
      </w:pPr>
      <w:r w:rsidRPr="00380D9D">
        <w:rPr>
          <w:lang w:val="en-US"/>
        </w:rPr>
        <w:t>DESIGNATION OF IODE ACTIVITIES</w:t>
      </w:r>
    </w:p>
    <w:p w14:paraId="6AAF738B" w14:textId="77777777" w:rsidR="008A38D7" w:rsidRPr="00380D9D" w:rsidRDefault="008A38D7" w:rsidP="008A38D7">
      <w:pPr>
        <w:jc w:val="left"/>
        <w:rPr>
          <w:lang w:val="en-US"/>
        </w:rPr>
      </w:pPr>
    </w:p>
    <w:p w14:paraId="67F09447" w14:textId="77777777" w:rsidR="008A38D7" w:rsidRPr="00380D9D" w:rsidRDefault="008A38D7" w:rsidP="008A38D7">
      <w:pPr>
        <w:pStyle w:val="ListParagraph"/>
        <w:widowControl/>
        <w:numPr>
          <w:ilvl w:val="0"/>
          <w:numId w:val="45"/>
        </w:numPr>
        <w:jc w:val="left"/>
        <w:rPr>
          <w:lang w:val="en-US"/>
        </w:rPr>
      </w:pPr>
      <w:r w:rsidRPr="00380D9D">
        <w:rPr>
          <w:lang w:val="en-US"/>
        </w:rPr>
        <w:t>REVISION OF RULES OF PROCEDURE FOR IODE PROJECTS</w:t>
      </w:r>
    </w:p>
    <w:p w14:paraId="13756081" w14:textId="77777777" w:rsidR="008A38D7" w:rsidRDefault="008A38D7" w:rsidP="008A38D7">
      <w:pPr>
        <w:jc w:val="left"/>
        <w:rPr>
          <w:lang w:val="en-US"/>
        </w:rPr>
      </w:pPr>
    </w:p>
    <w:p w14:paraId="1904003E" w14:textId="77777777" w:rsidR="008A38D7" w:rsidRDefault="008A38D7" w:rsidP="008A38D7">
      <w:pPr>
        <w:pStyle w:val="ListParagraph"/>
        <w:widowControl/>
        <w:numPr>
          <w:ilvl w:val="0"/>
          <w:numId w:val="45"/>
        </w:numPr>
        <w:jc w:val="left"/>
        <w:rPr>
          <w:lang w:val="en-US"/>
        </w:rPr>
      </w:pPr>
      <w:r w:rsidRPr="00380D9D">
        <w:rPr>
          <w:lang w:val="en-US"/>
        </w:rPr>
        <w:t>PROCEDURES TO GUIDE NEW COMPONENTS, ACTIVITIES AND PROJECTS</w:t>
      </w:r>
    </w:p>
    <w:p w14:paraId="498A1A06" w14:textId="77777777" w:rsidR="008A38D7" w:rsidRPr="00380D9D" w:rsidRDefault="008A38D7" w:rsidP="008A38D7">
      <w:pPr>
        <w:pStyle w:val="ListParagraph"/>
        <w:rPr>
          <w:lang w:val="en-US"/>
        </w:rPr>
      </w:pPr>
    </w:p>
    <w:p w14:paraId="5215274E" w14:textId="77777777" w:rsidR="008A38D7" w:rsidRPr="00380D9D" w:rsidRDefault="008A38D7" w:rsidP="008A38D7">
      <w:pPr>
        <w:pStyle w:val="ListParagraph"/>
        <w:widowControl/>
        <w:numPr>
          <w:ilvl w:val="0"/>
          <w:numId w:val="45"/>
        </w:numPr>
        <w:jc w:val="left"/>
        <w:rPr>
          <w:lang w:val="en-US"/>
        </w:rPr>
      </w:pPr>
      <w:r>
        <w:rPr>
          <w:lang w:val="en-US"/>
        </w:rPr>
        <w:t>NEXT STEPS AND CLOSING OF THE MEETING</w:t>
      </w:r>
    </w:p>
    <w:p w14:paraId="1091ADFC" w14:textId="77777777" w:rsidR="008A38D7" w:rsidRDefault="008A38D7" w:rsidP="008A38D7">
      <w:pPr>
        <w:jc w:val="left"/>
        <w:rPr>
          <w:lang w:val="en-US"/>
        </w:rPr>
      </w:pPr>
    </w:p>
    <w:p w14:paraId="6AD39B1B" w14:textId="1F7579C4" w:rsidR="00AF350A" w:rsidRPr="00633DE5" w:rsidRDefault="00AF350A" w:rsidP="008A38D7">
      <w:pPr>
        <w:pStyle w:val="ListParagraph"/>
        <w:widowControl/>
        <w:jc w:val="left"/>
        <w:rPr>
          <w:rFonts w:cs="Arial"/>
          <w:b/>
          <w:bCs/>
          <w:szCs w:val="22"/>
        </w:rPr>
      </w:pPr>
      <w:r w:rsidRPr="00633DE5">
        <w:rPr>
          <w:rFonts w:cs="Arial"/>
          <w:b/>
          <w:bCs/>
          <w:szCs w:val="22"/>
        </w:rPr>
        <w:t xml:space="preserve"> </w:t>
      </w:r>
    </w:p>
    <w:p w14:paraId="6C30F015" w14:textId="23125F97" w:rsidR="006E0A28" w:rsidRPr="00633DE5" w:rsidRDefault="006E0A28">
      <w:pPr>
        <w:jc w:val="left"/>
        <w:rPr>
          <w:b/>
          <w:bCs/>
          <w:lang w:val="en-GB"/>
        </w:rPr>
      </w:pPr>
    </w:p>
    <w:p w14:paraId="00D88814" w14:textId="2C184655" w:rsidR="00AF350A" w:rsidRPr="00633DE5" w:rsidRDefault="00AF350A">
      <w:pPr>
        <w:jc w:val="left"/>
        <w:rPr>
          <w:b/>
          <w:bCs/>
          <w:lang w:val="en-GB"/>
        </w:rPr>
      </w:pPr>
    </w:p>
    <w:p w14:paraId="3A4EE6F9" w14:textId="3F14BF9C" w:rsidR="00AF350A" w:rsidRDefault="00AF350A">
      <w:pPr>
        <w:jc w:val="left"/>
        <w:rPr>
          <w:lang w:val="en-GB"/>
        </w:rPr>
      </w:pPr>
    </w:p>
    <w:p w14:paraId="1A078F0D" w14:textId="2F07B539" w:rsidR="00AF350A" w:rsidRDefault="00AF350A">
      <w:pPr>
        <w:jc w:val="left"/>
        <w:rPr>
          <w:lang w:val="en-GB"/>
        </w:rPr>
      </w:pPr>
    </w:p>
    <w:p w14:paraId="55C01AD5" w14:textId="45D23006" w:rsidR="00AF350A" w:rsidRDefault="00AF350A">
      <w:pPr>
        <w:jc w:val="left"/>
        <w:rPr>
          <w:lang w:val="en-GB"/>
        </w:rPr>
      </w:pPr>
    </w:p>
    <w:p w14:paraId="2B893D6F" w14:textId="4B068A57" w:rsidR="00AF350A" w:rsidRDefault="00AF350A">
      <w:pPr>
        <w:jc w:val="left"/>
        <w:rPr>
          <w:lang w:val="en-GB"/>
        </w:rPr>
      </w:pPr>
    </w:p>
    <w:p w14:paraId="54F5FC3A" w14:textId="7BDA27FD" w:rsidR="00AF350A" w:rsidRDefault="00AF350A">
      <w:pPr>
        <w:jc w:val="left"/>
        <w:rPr>
          <w:lang w:val="en-GB"/>
        </w:rPr>
      </w:pPr>
    </w:p>
    <w:p w14:paraId="7B3D1CD4" w14:textId="7287DE09" w:rsidR="00AF350A" w:rsidRDefault="00AF350A">
      <w:pPr>
        <w:jc w:val="left"/>
        <w:rPr>
          <w:lang w:val="en-GB"/>
        </w:rPr>
      </w:pPr>
    </w:p>
    <w:p w14:paraId="615DE432" w14:textId="6A0845C7" w:rsidR="00AF350A" w:rsidRDefault="00AF350A">
      <w:pPr>
        <w:jc w:val="left"/>
        <w:rPr>
          <w:lang w:val="en-GB"/>
        </w:rPr>
      </w:pPr>
    </w:p>
    <w:p w14:paraId="5A69C78C" w14:textId="2719210D" w:rsidR="00AF350A" w:rsidRDefault="00AF350A">
      <w:pPr>
        <w:jc w:val="left"/>
        <w:rPr>
          <w:lang w:val="en-GB"/>
        </w:rPr>
      </w:pPr>
    </w:p>
    <w:p w14:paraId="0A15A560" w14:textId="7B760972" w:rsidR="00AF350A" w:rsidRDefault="00AF350A">
      <w:pPr>
        <w:jc w:val="left"/>
        <w:rPr>
          <w:lang w:val="en-GB"/>
        </w:rPr>
      </w:pPr>
    </w:p>
    <w:p w14:paraId="7A5555BE" w14:textId="36C759A1" w:rsidR="00AF350A" w:rsidRDefault="00AF350A">
      <w:pPr>
        <w:jc w:val="left"/>
        <w:rPr>
          <w:lang w:val="en-GB"/>
        </w:rPr>
      </w:pPr>
    </w:p>
    <w:p w14:paraId="18C635DB" w14:textId="070CC729" w:rsidR="00AF350A" w:rsidRDefault="00AF350A">
      <w:pPr>
        <w:jc w:val="left"/>
        <w:rPr>
          <w:lang w:val="en-GB"/>
        </w:rPr>
      </w:pPr>
    </w:p>
    <w:p w14:paraId="30E7E34D" w14:textId="77777777" w:rsidR="00AF350A" w:rsidRDefault="00AF350A">
      <w:pPr>
        <w:jc w:val="left"/>
        <w:rPr>
          <w:lang w:val="en-GB"/>
        </w:rPr>
        <w:sectPr w:rsidR="00AF350A" w:rsidSect="00134950">
          <w:headerReference w:type="even" r:id="rId18"/>
          <w:headerReference w:type="first" r:id="rId19"/>
          <w:pgSz w:w="12240" w:h="15840"/>
          <w:pgMar w:top="1440" w:right="1440" w:bottom="1440" w:left="1440" w:header="720" w:footer="720" w:gutter="0"/>
          <w:pgNumType w:start="1"/>
          <w:cols w:space="720"/>
          <w:titlePg/>
          <w:docGrid w:linePitch="299"/>
        </w:sectPr>
      </w:pPr>
    </w:p>
    <w:p w14:paraId="57C0B15E" w14:textId="77777777" w:rsidR="00682520" w:rsidRPr="00454950" w:rsidRDefault="00E55BBD">
      <w:pPr>
        <w:rPr>
          <w:lang w:val="en-GB"/>
        </w:rPr>
      </w:pPr>
      <w:r w:rsidRPr="00454950">
        <w:rPr>
          <w:lang w:val="en-GB"/>
        </w:rPr>
        <w:lastRenderedPageBreak/>
        <w:t xml:space="preserve"> </w:t>
      </w:r>
    </w:p>
    <w:p w14:paraId="72A385AE" w14:textId="623940F6" w:rsidR="00EA6C38" w:rsidRPr="00EA6C38" w:rsidRDefault="00EA6C38" w:rsidP="00EA6C38">
      <w:pPr>
        <w:jc w:val="center"/>
        <w:rPr>
          <w:b/>
          <w:bCs/>
          <w:sz w:val="36"/>
          <w:szCs w:val="36"/>
        </w:rPr>
      </w:pPr>
      <w:bookmarkStart w:id="14" w:name="annex2"/>
      <w:r w:rsidRPr="00EA6C38">
        <w:rPr>
          <w:b/>
          <w:bCs/>
          <w:sz w:val="36"/>
          <w:szCs w:val="36"/>
        </w:rPr>
        <w:t>ANNEX II. Rules of Procedure for IODE Activities</w:t>
      </w:r>
    </w:p>
    <w:p w14:paraId="064C6431" w14:textId="0ED86B0A" w:rsidR="00EA6C38" w:rsidRDefault="00E7602F" w:rsidP="00EA6C38">
      <w:r>
        <w:t xml:space="preserve">Changes are marked in </w:t>
      </w:r>
      <w:proofErr w:type="gramStart"/>
      <w:r w:rsidRPr="00E7602F">
        <w:rPr>
          <w:highlight w:val="yellow"/>
        </w:rPr>
        <w:t>yellow</w:t>
      </w:r>
      <w:proofErr w:type="gramEnd"/>
    </w:p>
    <w:p w14:paraId="4BF82488" w14:textId="77777777" w:rsidR="00E7602F" w:rsidRDefault="00E7602F" w:rsidP="00EA6C38"/>
    <w:p w14:paraId="3BAC6891" w14:textId="77777777" w:rsidR="00EA6C38" w:rsidRPr="00382466" w:rsidRDefault="00EA6C38" w:rsidP="00EA6C38">
      <w:pPr>
        <w:pStyle w:val="ListParagraph"/>
        <w:widowControl/>
        <w:numPr>
          <w:ilvl w:val="0"/>
          <w:numId w:val="52"/>
        </w:numPr>
        <w:ind w:hanging="720"/>
        <w:rPr>
          <w:b/>
          <w:bCs/>
          <w:sz w:val="28"/>
          <w:szCs w:val="28"/>
          <w:lang w:val="en-US"/>
        </w:rPr>
      </w:pPr>
      <w:r w:rsidRPr="00382466">
        <w:rPr>
          <w:b/>
          <w:bCs/>
          <w:sz w:val="28"/>
          <w:szCs w:val="28"/>
          <w:lang w:val="en-US"/>
        </w:rPr>
        <w:t>Introduction</w:t>
      </w:r>
    </w:p>
    <w:p w14:paraId="6034686D" w14:textId="77777777" w:rsidR="00EA6C38" w:rsidRPr="00382466" w:rsidRDefault="00EA6C38" w:rsidP="00EA6C38">
      <w:pPr>
        <w:rPr>
          <w:lang w:val="en-US"/>
        </w:rPr>
      </w:pPr>
    </w:p>
    <w:p w14:paraId="55971110" w14:textId="77777777" w:rsidR="00EA6C38" w:rsidRPr="00544017" w:rsidRDefault="00EA6C38" w:rsidP="00EA6C38">
      <w:pPr>
        <w:rPr>
          <w:lang w:val="en-GB"/>
        </w:rPr>
      </w:pPr>
      <w:r w:rsidRPr="00544017">
        <w:rPr>
          <w:lang w:val="en-GB"/>
        </w:rPr>
        <w:t xml:space="preserve">Since the creation of the first IODE projects in the 1990s the terms of reference of a IODE Project and Steering Group have been defined by a Recommendation submitted by the IODE Committee to the IOC Governing body (in the case of IODE this is usually the Assembly) or a Decision by the IODE Committee (in cases where there were no financial implications to IOC). </w:t>
      </w:r>
    </w:p>
    <w:p w14:paraId="1F766922" w14:textId="77777777" w:rsidR="00EA6C38" w:rsidRPr="00544017" w:rsidRDefault="00EA6C38" w:rsidP="00EA6C38">
      <w:pPr>
        <w:rPr>
          <w:lang w:val="en-GB"/>
        </w:rPr>
      </w:pPr>
    </w:p>
    <w:p w14:paraId="1CABFA6C" w14:textId="77777777" w:rsidR="00EA6C38" w:rsidRDefault="00EA6C38" w:rsidP="00EA6C38">
      <w:pPr>
        <w:rPr>
          <w:lang w:val="en-GB"/>
        </w:rPr>
      </w:pPr>
      <w:proofErr w:type="gramStart"/>
      <w:r w:rsidRPr="00544017">
        <w:rPr>
          <w:lang w:val="en-GB"/>
        </w:rPr>
        <w:t>Taking into account</w:t>
      </w:r>
      <w:proofErr w:type="gramEnd"/>
      <w:r w:rsidRPr="00544017">
        <w:rPr>
          <w:lang w:val="en-GB"/>
        </w:rPr>
        <w:t xml:space="preserve"> the new </w:t>
      </w:r>
      <w:r>
        <w:rPr>
          <w:lang w:val="en-GB"/>
        </w:rPr>
        <w:t>designations</w:t>
      </w:r>
      <w:r w:rsidRPr="00544017">
        <w:rPr>
          <w:lang w:val="en-GB"/>
        </w:rPr>
        <w:t xml:space="preserve"> as proposed/adopted by IODE-XXVII there are now IODE Programme Components, Programme Activities and Projects</w:t>
      </w:r>
      <w:r>
        <w:rPr>
          <w:lang w:val="en-GB"/>
        </w:rPr>
        <w:t>:</w:t>
      </w:r>
    </w:p>
    <w:p w14:paraId="0CB2B623" w14:textId="77777777" w:rsidR="00EA6C38" w:rsidRPr="00544017" w:rsidRDefault="00EA6C38" w:rsidP="00EA6C38">
      <w:pPr>
        <w:rPr>
          <w:lang w:val="en-GB"/>
        </w:rPr>
      </w:pPr>
    </w:p>
    <w:p w14:paraId="3F021955" w14:textId="77777777" w:rsidR="00EA6C38" w:rsidRPr="00544017" w:rsidRDefault="00EA6C38" w:rsidP="00EA6C38">
      <w:pPr>
        <w:pStyle w:val="ListParagraph"/>
        <w:widowControl/>
        <w:numPr>
          <w:ilvl w:val="0"/>
          <w:numId w:val="51"/>
        </w:numPr>
        <w:rPr>
          <w:rFonts w:cs="Arial"/>
        </w:rPr>
      </w:pPr>
      <w:r w:rsidRPr="00544017">
        <w:rPr>
          <w:rFonts w:cs="Arial"/>
        </w:rPr>
        <w:t xml:space="preserve">Programme Component (PC): </w:t>
      </w:r>
      <w:r w:rsidRPr="00945114">
        <w:rPr>
          <w:rFonts w:cs="Arial"/>
          <w:highlight w:val="yellow"/>
        </w:rPr>
        <w:t>action</w:t>
      </w:r>
      <w:r w:rsidRPr="00544017">
        <w:rPr>
          <w:rFonts w:cs="Arial"/>
        </w:rPr>
        <w:t xml:space="preserve"> with core UNESCO/IOC RP funding and staff support that enables the activity to operate on a permanent </w:t>
      </w:r>
      <w:proofErr w:type="gramStart"/>
      <w:r w:rsidRPr="00544017">
        <w:rPr>
          <w:rFonts w:cs="Arial"/>
        </w:rPr>
        <w:t>basis;</w:t>
      </w:r>
      <w:proofErr w:type="gramEnd"/>
    </w:p>
    <w:p w14:paraId="4E92A9B2" w14:textId="77777777" w:rsidR="00EA6C38" w:rsidRDefault="00EA6C38" w:rsidP="00EA6C38">
      <w:pPr>
        <w:pStyle w:val="ListParagraph"/>
        <w:widowControl/>
        <w:numPr>
          <w:ilvl w:val="0"/>
          <w:numId w:val="51"/>
        </w:numPr>
        <w:rPr>
          <w:rFonts w:cs="Arial"/>
        </w:rPr>
      </w:pPr>
      <w:r w:rsidRPr="00544017">
        <w:rPr>
          <w:rFonts w:cs="Arial"/>
        </w:rPr>
        <w:t xml:space="preserve">Programme Activity (PA): Long-term </w:t>
      </w:r>
      <w:r w:rsidRPr="00945114">
        <w:rPr>
          <w:rFonts w:cs="Arial"/>
          <w:highlight w:val="yellow"/>
        </w:rPr>
        <w:t>action</w:t>
      </w:r>
      <w:r w:rsidRPr="00544017">
        <w:rPr>
          <w:rFonts w:cs="Arial"/>
        </w:rPr>
        <w:t xml:space="preserve"> receiving minimal UNESCO/IOC RP funding supplemented by in-kind and/or extra-budgetary </w:t>
      </w:r>
      <w:proofErr w:type="gramStart"/>
      <w:r w:rsidRPr="00544017">
        <w:rPr>
          <w:rFonts w:cs="Arial"/>
        </w:rPr>
        <w:t>support</w:t>
      </w:r>
      <w:r>
        <w:rPr>
          <w:rFonts w:cs="Arial"/>
        </w:rPr>
        <w:t>;</w:t>
      </w:r>
      <w:proofErr w:type="gramEnd"/>
    </w:p>
    <w:p w14:paraId="6B84E701" w14:textId="77777777" w:rsidR="00EA6C38" w:rsidRPr="00544017" w:rsidRDefault="00EA6C38" w:rsidP="00EA6C38">
      <w:pPr>
        <w:pStyle w:val="ListParagraph"/>
        <w:widowControl/>
        <w:numPr>
          <w:ilvl w:val="0"/>
          <w:numId w:val="51"/>
        </w:numPr>
        <w:rPr>
          <w:rFonts w:cs="Arial"/>
        </w:rPr>
      </w:pPr>
      <w:r w:rsidRPr="00544017">
        <w:rPr>
          <w:rFonts w:cs="Arial"/>
        </w:rPr>
        <w:t xml:space="preserve">Project: </w:t>
      </w:r>
      <w:r>
        <w:rPr>
          <w:rFonts w:cs="Arial"/>
          <w:highlight w:val="yellow"/>
        </w:rPr>
        <w:t>a</w:t>
      </w:r>
      <w:r w:rsidRPr="004552A2">
        <w:rPr>
          <w:rFonts w:cs="Arial"/>
          <w:highlight w:val="yellow"/>
        </w:rPr>
        <w:t>ction</w:t>
      </w:r>
      <w:r w:rsidRPr="00544017">
        <w:rPr>
          <w:rFonts w:cs="Arial"/>
        </w:rPr>
        <w:t xml:space="preserve"> that is limited in time and is fully funded from extra-budgetary sources (Each Programme Component or Programme Activity can be further strengthened through “Projects”</w:t>
      </w:r>
      <w:r>
        <w:rPr>
          <w:rFonts w:cs="Arial"/>
        </w:rPr>
        <w:t>)</w:t>
      </w:r>
    </w:p>
    <w:p w14:paraId="649F0D4B" w14:textId="77777777" w:rsidR="00EA6C38" w:rsidRPr="00544017" w:rsidRDefault="00EA6C38" w:rsidP="00EA6C38">
      <w:pPr>
        <w:rPr>
          <w:lang w:val="en-GB"/>
        </w:rPr>
      </w:pPr>
    </w:p>
    <w:p w14:paraId="44CDE0DE" w14:textId="77777777" w:rsidR="00EA6C38" w:rsidRPr="00544017" w:rsidRDefault="00EA6C38" w:rsidP="00EA6C38">
      <w:pPr>
        <w:rPr>
          <w:lang w:val="en-GB"/>
        </w:rPr>
      </w:pPr>
      <w:r w:rsidRPr="00544017">
        <w:rPr>
          <w:lang w:val="en-GB"/>
        </w:rPr>
        <w:t xml:space="preserve">The terms of reference of a Programme Component, Programme Activity or Project and its Steering Group can only be modified by the parent body and/or IOC Governing body (in the case of IODE this is usually the Assembly). </w:t>
      </w:r>
    </w:p>
    <w:p w14:paraId="293890B2" w14:textId="77777777" w:rsidR="00EA6C38" w:rsidRPr="00544017" w:rsidRDefault="00EA6C38" w:rsidP="00EA6C38">
      <w:pPr>
        <w:rPr>
          <w:lang w:val="en-GB"/>
        </w:rPr>
      </w:pPr>
    </w:p>
    <w:p w14:paraId="7A13D3A7" w14:textId="77777777" w:rsidR="00EA6C38" w:rsidRPr="00544017" w:rsidRDefault="00EA6C38" w:rsidP="00EA6C38">
      <w:pPr>
        <w:rPr>
          <w:lang w:val="en-GB"/>
        </w:rPr>
      </w:pPr>
      <w:r w:rsidRPr="00544017">
        <w:rPr>
          <w:lang w:val="en-GB"/>
        </w:rPr>
        <w:t>Steering Groups will elect their own (Co-)Chair(s</w:t>
      </w:r>
      <w:proofErr w:type="gramStart"/>
      <w:r w:rsidRPr="00544017">
        <w:rPr>
          <w:lang w:val="en-GB"/>
        </w:rPr>
        <w:t>)(</w:t>
      </w:r>
      <w:proofErr w:type="gramEnd"/>
      <w:r w:rsidRPr="00544017">
        <w:rPr>
          <w:lang w:val="en-GB"/>
        </w:rPr>
        <w:t>see below). A Programme Component, Programme Activity or Project can have one Chair or more than one Co-Chairs. In this document we will refer to (Co-)Chair(s).</w:t>
      </w:r>
    </w:p>
    <w:p w14:paraId="65ABA973" w14:textId="77777777" w:rsidR="00EA6C38" w:rsidRPr="00544017" w:rsidRDefault="00EA6C38" w:rsidP="00EA6C38">
      <w:pPr>
        <w:rPr>
          <w:lang w:val="en-GB"/>
        </w:rPr>
      </w:pPr>
    </w:p>
    <w:p w14:paraId="05907D51" w14:textId="77777777" w:rsidR="00EA6C38" w:rsidRDefault="00EA6C38" w:rsidP="00EA6C38">
      <w:pPr>
        <w:rPr>
          <w:lang w:val="en-GB"/>
        </w:rPr>
      </w:pPr>
      <w:r w:rsidRPr="00544017">
        <w:rPr>
          <w:lang w:val="en-GB"/>
        </w:rPr>
        <w:t>In IODE Programme Component, Programme Activity or Project Steering Groups decisions are made by consensus. Voting will only be organized if no consensus can be reached.</w:t>
      </w:r>
    </w:p>
    <w:p w14:paraId="13244C6B" w14:textId="77777777" w:rsidR="00EA6C38" w:rsidRDefault="00EA6C38" w:rsidP="00EA6C38">
      <w:pPr>
        <w:rPr>
          <w:lang w:val="en-GB"/>
        </w:rPr>
      </w:pPr>
    </w:p>
    <w:p w14:paraId="72945CFD" w14:textId="77777777" w:rsidR="00EA6C38" w:rsidRPr="00E7602F" w:rsidRDefault="00EA6C38" w:rsidP="00EA6C38">
      <w:pPr>
        <w:rPr>
          <w:color w:val="000000" w:themeColor="text1"/>
          <w:lang w:val="en-GB"/>
        </w:rPr>
      </w:pPr>
      <w:r w:rsidRPr="00E7602F">
        <w:rPr>
          <w:color w:val="000000" w:themeColor="text1"/>
          <w:highlight w:val="yellow"/>
        </w:rPr>
        <w:t xml:space="preserve">For Projects in which IODE is not the “owner” and such projects already established their own management structure of which IODE is a member, there is no need to establish an IODE Steering Group. The designated IODE representative in the project management structure will regularly report to the parent IODE </w:t>
      </w:r>
      <w:proofErr w:type="spellStart"/>
      <w:r w:rsidRPr="00E7602F">
        <w:rPr>
          <w:color w:val="000000" w:themeColor="text1"/>
          <w:highlight w:val="yellow"/>
        </w:rPr>
        <w:t>Programme</w:t>
      </w:r>
      <w:proofErr w:type="spellEnd"/>
      <w:r w:rsidRPr="00E7602F">
        <w:rPr>
          <w:color w:val="000000" w:themeColor="text1"/>
          <w:highlight w:val="yellow"/>
        </w:rPr>
        <w:t xml:space="preserve"> Component or IODE </w:t>
      </w:r>
      <w:proofErr w:type="spellStart"/>
      <w:r w:rsidRPr="00E7602F">
        <w:rPr>
          <w:color w:val="000000" w:themeColor="text1"/>
          <w:highlight w:val="yellow"/>
        </w:rPr>
        <w:t>Programme</w:t>
      </w:r>
      <w:proofErr w:type="spellEnd"/>
      <w:r w:rsidRPr="00E7602F">
        <w:rPr>
          <w:color w:val="000000" w:themeColor="text1"/>
          <w:highlight w:val="yellow"/>
        </w:rPr>
        <w:t xml:space="preserve"> Activity.</w:t>
      </w:r>
    </w:p>
    <w:p w14:paraId="40C057FC" w14:textId="77777777" w:rsidR="00EA6C38" w:rsidRDefault="00EA6C38" w:rsidP="00EA6C38">
      <w:pPr>
        <w:rPr>
          <w:lang w:val="en-GB"/>
        </w:rPr>
      </w:pPr>
    </w:p>
    <w:p w14:paraId="50708236" w14:textId="77777777" w:rsidR="00E7602F" w:rsidRDefault="00E7602F" w:rsidP="00EA6C38">
      <w:pPr>
        <w:rPr>
          <w:lang w:val="en-GB"/>
        </w:rPr>
      </w:pPr>
    </w:p>
    <w:p w14:paraId="43DB78A9" w14:textId="77777777" w:rsidR="00E7602F" w:rsidRDefault="00E7602F" w:rsidP="00EA6C38">
      <w:pPr>
        <w:rPr>
          <w:lang w:val="en-GB"/>
        </w:rPr>
      </w:pPr>
    </w:p>
    <w:p w14:paraId="7701BDB1" w14:textId="77777777" w:rsidR="00E7602F" w:rsidRDefault="00E7602F" w:rsidP="00EA6C38">
      <w:pPr>
        <w:rPr>
          <w:lang w:val="en-GB"/>
        </w:rPr>
      </w:pPr>
    </w:p>
    <w:p w14:paraId="13CD2806" w14:textId="77777777" w:rsidR="00E7602F" w:rsidRPr="00544017" w:rsidRDefault="00E7602F" w:rsidP="00EA6C38">
      <w:pPr>
        <w:rPr>
          <w:lang w:val="en-GB"/>
        </w:rPr>
      </w:pPr>
    </w:p>
    <w:p w14:paraId="2DFC44FA" w14:textId="77777777" w:rsidR="00EA6C38" w:rsidRPr="00544017" w:rsidRDefault="00EA6C38" w:rsidP="00EA6C38">
      <w:pPr>
        <w:rPr>
          <w:lang w:val="en-GB"/>
        </w:rPr>
      </w:pPr>
    </w:p>
    <w:p w14:paraId="41EEE9E9" w14:textId="77777777" w:rsidR="00EA6C38" w:rsidRPr="00382466" w:rsidRDefault="00EA6C38" w:rsidP="00EA6C38">
      <w:pPr>
        <w:pStyle w:val="ListParagraph"/>
        <w:widowControl/>
        <w:numPr>
          <w:ilvl w:val="0"/>
          <w:numId w:val="52"/>
        </w:numPr>
        <w:ind w:hanging="720"/>
        <w:rPr>
          <w:rFonts w:cs="Arial"/>
          <w:b/>
          <w:bCs/>
          <w:sz w:val="28"/>
          <w:szCs w:val="28"/>
        </w:rPr>
      </w:pPr>
      <w:r w:rsidRPr="00382466">
        <w:rPr>
          <w:rFonts w:cs="Arial"/>
          <w:b/>
          <w:bCs/>
          <w:sz w:val="28"/>
          <w:szCs w:val="28"/>
        </w:rPr>
        <w:lastRenderedPageBreak/>
        <w:t>Establishment of an IODE Programme Component, Programme Activity or Project through a Recommendation</w:t>
      </w:r>
    </w:p>
    <w:p w14:paraId="0590673D" w14:textId="77777777" w:rsidR="00EA6C38" w:rsidRPr="00544017" w:rsidRDefault="00EA6C38" w:rsidP="00EA6C38">
      <w:pPr>
        <w:rPr>
          <w:lang w:val="en-GB"/>
        </w:rPr>
      </w:pPr>
    </w:p>
    <w:p w14:paraId="0FD54F9A" w14:textId="77777777" w:rsidR="00EA6C38" w:rsidRPr="00544017" w:rsidRDefault="00EA6C38" w:rsidP="00EA6C38">
      <w:pPr>
        <w:rPr>
          <w:lang w:val="en-GB"/>
        </w:rPr>
      </w:pPr>
      <w:r w:rsidRPr="00544017">
        <w:rPr>
          <w:lang w:val="en-GB"/>
        </w:rPr>
        <w:t xml:space="preserve">As described above IODE Programme Component, Programme Activity or Project should be established by an IODE Recommendation or a Decision by the IODE Committee (in cases where there were no financial implications to IOC). </w:t>
      </w:r>
    </w:p>
    <w:p w14:paraId="055B8284" w14:textId="77777777" w:rsidR="00EA6C38" w:rsidRPr="00544017" w:rsidRDefault="00EA6C38" w:rsidP="00EA6C38">
      <w:pPr>
        <w:rPr>
          <w:lang w:val="en-GB"/>
        </w:rPr>
      </w:pPr>
    </w:p>
    <w:p w14:paraId="22AAC4F1" w14:textId="77777777" w:rsidR="00EA6C38" w:rsidRPr="00544017" w:rsidRDefault="00EA6C38" w:rsidP="00EA6C38">
      <w:pPr>
        <w:rPr>
          <w:lang w:val="en-GB"/>
        </w:rPr>
      </w:pPr>
      <w:r w:rsidRPr="00544017">
        <w:rPr>
          <w:lang w:val="en-GB"/>
        </w:rPr>
        <w:t xml:space="preserve">A Recommendation is a proposal for an action that needs to be approved by an IOC Governing Body. </w:t>
      </w:r>
    </w:p>
    <w:p w14:paraId="0C5213DE" w14:textId="77777777" w:rsidR="00EA6C38" w:rsidRPr="00544017" w:rsidRDefault="00EA6C38" w:rsidP="00EA6C38">
      <w:pPr>
        <w:rPr>
          <w:lang w:val="en-GB"/>
        </w:rPr>
      </w:pPr>
    </w:p>
    <w:p w14:paraId="43D0D59C" w14:textId="77777777" w:rsidR="00EA6C38" w:rsidRPr="00544017" w:rsidRDefault="00EA6C38" w:rsidP="00EA6C38">
      <w:pPr>
        <w:rPr>
          <w:lang w:val="en-GB"/>
        </w:rPr>
      </w:pPr>
      <w:r w:rsidRPr="00544017">
        <w:rPr>
          <w:lang w:val="en-GB"/>
        </w:rPr>
        <w:t xml:space="preserve">A recommendation (or decision) has the following structural elements: </w:t>
      </w:r>
    </w:p>
    <w:p w14:paraId="3D9F90B9" w14:textId="77777777" w:rsidR="00EA6C38" w:rsidRPr="00544017" w:rsidRDefault="00EA6C38" w:rsidP="00EA6C38">
      <w:pPr>
        <w:rPr>
          <w:lang w:val="en-GB"/>
        </w:rPr>
      </w:pPr>
    </w:p>
    <w:p w14:paraId="2D7FD4E3" w14:textId="77777777" w:rsidR="00EA6C38" w:rsidRPr="00544017" w:rsidRDefault="00EA6C38" w:rsidP="00EA6C38">
      <w:pPr>
        <w:pStyle w:val="ListParagraph"/>
        <w:widowControl/>
        <w:numPr>
          <w:ilvl w:val="0"/>
          <w:numId w:val="49"/>
        </w:numPr>
        <w:rPr>
          <w:rFonts w:cs="Arial"/>
        </w:rPr>
      </w:pPr>
      <w:r w:rsidRPr="00544017">
        <w:rPr>
          <w:rFonts w:cs="Arial"/>
        </w:rPr>
        <w:t>Paragraphs that start with “noting”, “recalling</w:t>
      </w:r>
      <w:proofErr w:type="gramStart"/>
      <w:r w:rsidRPr="00544017">
        <w:rPr>
          <w:rFonts w:cs="Arial"/>
        </w:rPr>
        <w:t>” ,</w:t>
      </w:r>
      <w:proofErr w:type="gramEnd"/>
      <w:r w:rsidRPr="00544017">
        <w:rPr>
          <w:rFonts w:cs="Arial"/>
        </w:rPr>
        <w:t xml:space="preserve"> “recognizing”, etc.: these give the background to justify the establishment of the project. </w:t>
      </w:r>
    </w:p>
    <w:p w14:paraId="1C16CD7A" w14:textId="77777777" w:rsidR="00EA6C38" w:rsidRPr="00544017" w:rsidRDefault="00EA6C38" w:rsidP="00EA6C38">
      <w:pPr>
        <w:pStyle w:val="ListParagraph"/>
        <w:widowControl/>
        <w:numPr>
          <w:ilvl w:val="0"/>
          <w:numId w:val="49"/>
        </w:numPr>
        <w:rPr>
          <w:rFonts w:cs="Arial"/>
        </w:rPr>
      </w:pPr>
      <w:r w:rsidRPr="00544017">
        <w:rPr>
          <w:rFonts w:cs="Arial"/>
        </w:rPr>
        <w:t>“Recommends the establishment of the XXX project with Terms of Reference as attached in Annex A to this Recommendation”</w:t>
      </w:r>
      <w:r>
        <w:rPr>
          <w:rFonts w:cs="Arial"/>
        </w:rPr>
        <w:t>.</w:t>
      </w:r>
      <w:r w:rsidRPr="00544017">
        <w:rPr>
          <w:rFonts w:cs="Arial"/>
        </w:rPr>
        <w:t xml:space="preserve"> </w:t>
      </w:r>
    </w:p>
    <w:p w14:paraId="31D57FF6" w14:textId="77777777" w:rsidR="00EA6C38" w:rsidRPr="00544017" w:rsidRDefault="00EA6C38" w:rsidP="00EA6C38">
      <w:pPr>
        <w:pStyle w:val="ListParagraph"/>
        <w:widowControl/>
        <w:numPr>
          <w:ilvl w:val="0"/>
          <w:numId w:val="49"/>
        </w:numPr>
        <w:rPr>
          <w:rFonts w:cs="Arial"/>
        </w:rPr>
      </w:pPr>
      <w:r w:rsidRPr="00544017">
        <w:rPr>
          <w:rFonts w:cs="Arial"/>
        </w:rPr>
        <w:t>“Recommends the establishment of the IODE Steering Group for the XXX project, with terms of reference as attached in Annex B to this Recommendation”</w:t>
      </w:r>
      <w:r>
        <w:rPr>
          <w:rFonts w:cs="Arial"/>
        </w:rPr>
        <w:t>.</w:t>
      </w:r>
    </w:p>
    <w:p w14:paraId="669AD482" w14:textId="77777777" w:rsidR="00EA6C38" w:rsidRPr="00544017" w:rsidRDefault="00EA6C38" w:rsidP="00EA6C38">
      <w:pPr>
        <w:ind w:left="360"/>
        <w:rPr>
          <w:lang w:val="en-GB"/>
        </w:rPr>
      </w:pPr>
    </w:p>
    <w:p w14:paraId="5CD77EC1" w14:textId="77777777" w:rsidR="00EA6C38" w:rsidRPr="00544017" w:rsidRDefault="00EA6C38" w:rsidP="00EA6C38">
      <w:pPr>
        <w:jc w:val="center"/>
        <w:rPr>
          <w:b/>
          <w:bCs/>
          <w:lang w:val="en-GB"/>
        </w:rPr>
      </w:pPr>
      <w:r w:rsidRPr="00544017">
        <w:rPr>
          <w:b/>
          <w:bCs/>
          <w:lang w:val="en-GB"/>
        </w:rPr>
        <w:t>Annex A to Recommendation/Decision …</w:t>
      </w:r>
    </w:p>
    <w:p w14:paraId="522691CC" w14:textId="77777777" w:rsidR="00EA6C38" w:rsidRPr="00544017" w:rsidRDefault="00EA6C38" w:rsidP="00EA6C38">
      <w:pPr>
        <w:jc w:val="center"/>
        <w:rPr>
          <w:b/>
          <w:bCs/>
          <w:lang w:val="en-GB"/>
        </w:rPr>
      </w:pPr>
      <w:r w:rsidRPr="00544017">
        <w:rPr>
          <w:b/>
          <w:bCs/>
          <w:lang w:val="en-GB"/>
        </w:rPr>
        <w:t>Terms of Reference of the IODE XXX project</w:t>
      </w:r>
    </w:p>
    <w:p w14:paraId="2CB4173A" w14:textId="77777777" w:rsidR="00EA6C38" w:rsidRPr="00544017" w:rsidRDefault="00EA6C38" w:rsidP="00EA6C38">
      <w:pPr>
        <w:rPr>
          <w:u w:val="single"/>
          <w:lang w:val="en-GB"/>
        </w:rPr>
      </w:pPr>
      <w:r w:rsidRPr="00544017">
        <w:rPr>
          <w:u w:val="single"/>
          <w:lang w:val="en-GB"/>
        </w:rPr>
        <w:t xml:space="preserve">Objectives </w:t>
      </w:r>
    </w:p>
    <w:p w14:paraId="13EBD6ED" w14:textId="77777777" w:rsidR="00EA6C38" w:rsidRPr="00544017" w:rsidRDefault="00EA6C38" w:rsidP="00EA6C38">
      <w:pPr>
        <w:rPr>
          <w:lang w:val="en-GB"/>
        </w:rPr>
      </w:pPr>
      <w:r w:rsidRPr="00544017">
        <w:rPr>
          <w:lang w:val="en-GB"/>
        </w:rPr>
        <w:t>Description of the objectives of the Programme Component, Programme Activity or Project</w:t>
      </w:r>
    </w:p>
    <w:p w14:paraId="59A1072E" w14:textId="77777777" w:rsidR="00EA6C38" w:rsidRPr="00544017" w:rsidRDefault="00EA6C38" w:rsidP="00EA6C38">
      <w:pPr>
        <w:rPr>
          <w:lang w:val="en-GB"/>
        </w:rPr>
      </w:pPr>
    </w:p>
    <w:p w14:paraId="119D5BB0" w14:textId="77777777" w:rsidR="00EA6C38" w:rsidRPr="00544017" w:rsidRDefault="00EA6C38" w:rsidP="00EA6C38">
      <w:pPr>
        <w:jc w:val="center"/>
        <w:rPr>
          <w:b/>
          <w:bCs/>
          <w:lang w:val="en-GB"/>
        </w:rPr>
      </w:pPr>
      <w:r w:rsidRPr="00544017">
        <w:rPr>
          <w:b/>
          <w:bCs/>
          <w:lang w:val="en-GB"/>
        </w:rPr>
        <w:t>Annex B to Recommendation/Decision …</w:t>
      </w:r>
    </w:p>
    <w:p w14:paraId="5CD31899" w14:textId="77777777" w:rsidR="00EA6C38" w:rsidRPr="00544017" w:rsidRDefault="00EA6C38" w:rsidP="00EA6C38">
      <w:pPr>
        <w:jc w:val="center"/>
        <w:rPr>
          <w:b/>
          <w:bCs/>
          <w:lang w:val="en-GB"/>
        </w:rPr>
      </w:pPr>
      <w:r w:rsidRPr="00544017">
        <w:rPr>
          <w:b/>
          <w:bCs/>
          <w:lang w:val="en-GB"/>
        </w:rPr>
        <w:t>Terms of Reference of the IODE Steering Group for the IODE XXX project</w:t>
      </w:r>
    </w:p>
    <w:p w14:paraId="29637F1F" w14:textId="77777777" w:rsidR="00EA6C38" w:rsidRDefault="00EA6C38" w:rsidP="00EA6C38">
      <w:pPr>
        <w:rPr>
          <w:u w:val="single"/>
          <w:lang w:val="en-GB"/>
        </w:rPr>
      </w:pPr>
    </w:p>
    <w:p w14:paraId="6910A46C" w14:textId="77777777" w:rsidR="00EA6C38" w:rsidRPr="00544017" w:rsidRDefault="00EA6C38" w:rsidP="00EA6C38">
      <w:pPr>
        <w:rPr>
          <w:u w:val="single"/>
          <w:lang w:val="en-GB"/>
        </w:rPr>
      </w:pPr>
      <w:r w:rsidRPr="00544017">
        <w:rPr>
          <w:u w:val="single"/>
          <w:lang w:val="en-GB"/>
        </w:rPr>
        <w:t>Objectives</w:t>
      </w:r>
    </w:p>
    <w:p w14:paraId="3E80AD1C" w14:textId="77777777" w:rsidR="00EA6C38" w:rsidRPr="00544017" w:rsidRDefault="00EA6C38" w:rsidP="00EA6C38">
      <w:pPr>
        <w:rPr>
          <w:lang w:val="en-GB"/>
        </w:rPr>
      </w:pPr>
      <w:r w:rsidRPr="00544017">
        <w:rPr>
          <w:lang w:val="en-GB"/>
        </w:rPr>
        <w:t>“The SG-XXX shall: “…</w:t>
      </w:r>
    </w:p>
    <w:p w14:paraId="697DD7E5" w14:textId="77777777" w:rsidR="00EA6C38" w:rsidRPr="00544017" w:rsidRDefault="00EA6C38" w:rsidP="00EA6C38">
      <w:pPr>
        <w:rPr>
          <w:lang w:val="en-GB"/>
        </w:rPr>
      </w:pPr>
    </w:p>
    <w:p w14:paraId="1BD06C65" w14:textId="77777777" w:rsidR="00EA6C38" w:rsidRPr="00544017" w:rsidRDefault="00EA6C38" w:rsidP="00EA6C38">
      <w:pPr>
        <w:rPr>
          <w:u w:val="single"/>
          <w:lang w:val="en-GB"/>
        </w:rPr>
      </w:pPr>
      <w:r w:rsidRPr="00544017">
        <w:rPr>
          <w:u w:val="single"/>
          <w:lang w:val="en-GB"/>
        </w:rPr>
        <w:t>Membership</w:t>
      </w:r>
    </w:p>
    <w:p w14:paraId="25DB305D" w14:textId="77777777" w:rsidR="00EA6C38" w:rsidRPr="00544017" w:rsidRDefault="00EA6C38" w:rsidP="00EA6C38">
      <w:pPr>
        <w:rPr>
          <w:lang w:val="en-GB"/>
        </w:rPr>
      </w:pPr>
      <w:r w:rsidRPr="00544017">
        <w:rPr>
          <w:lang w:val="en-GB"/>
        </w:rPr>
        <w:t>“The initial membership of the group will include …”</w:t>
      </w:r>
    </w:p>
    <w:p w14:paraId="64DB392C" w14:textId="77777777" w:rsidR="00EA6C38" w:rsidRPr="00544017" w:rsidRDefault="00EA6C38" w:rsidP="00EA6C38">
      <w:pPr>
        <w:rPr>
          <w:lang w:val="en-GB"/>
        </w:rPr>
      </w:pPr>
    </w:p>
    <w:p w14:paraId="492D4193" w14:textId="77777777" w:rsidR="00EA6C38" w:rsidRDefault="00EA6C38" w:rsidP="00EA6C38">
      <w:pPr>
        <w:rPr>
          <w:lang w:val="en-GB"/>
        </w:rPr>
      </w:pPr>
      <w:r w:rsidRPr="00544017">
        <w:rPr>
          <w:lang w:val="en-GB"/>
        </w:rPr>
        <w:t>For medium to large size Programme Component, Programme Activity or Project, it may be decided (and if funding is available) to recruit a manager (see below).</w:t>
      </w:r>
    </w:p>
    <w:p w14:paraId="68397027" w14:textId="77777777" w:rsidR="00EA6C38" w:rsidRPr="00544017" w:rsidRDefault="00EA6C38" w:rsidP="00EA6C38">
      <w:pPr>
        <w:rPr>
          <w:lang w:val="en-GB"/>
        </w:rPr>
      </w:pPr>
    </w:p>
    <w:p w14:paraId="7E907A81" w14:textId="77777777" w:rsidR="00EA6C38" w:rsidRPr="00544017" w:rsidRDefault="00EA6C38" w:rsidP="00EA6C38">
      <w:pPr>
        <w:rPr>
          <w:lang w:val="en-GB"/>
        </w:rPr>
      </w:pPr>
    </w:p>
    <w:p w14:paraId="07B8AE1D" w14:textId="77777777" w:rsidR="00EA6C38" w:rsidRPr="00544017" w:rsidRDefault="00EA6C38" w:rsidP="00EA6C38">
      <w:pPr>
        <w:rPr>
          <w:b/>
          <w:bCs/>
          <w:lang w:val="en-GB"/>
        </w:rPr>
      </w:pPr>
      <w:r w:rsidRPr="00544017">
        <w:rPr>
          <w:b/>
          <w:bCs/>
          <w:lang w:val="en-GB"/>
        </w:rPr>
        <w:t>3.2 Terms of reference of a IODE Programme Component, Programme Activity or Project Steering Group</w:t>
      </w:r>
    </w:p>
    <w:p w14:paraId="52FC3CC4" w14:textId="77777777" w:rsidR="00EA6C38" w:rsidRPr="00544017" w:rsidRDefault="00EA6C38" w:rsidP="00EA6C38">
      <w:pPr>
        <w:rPr>
          <w:b/>
          <w:bCs/>
          <w:u w:val="single"/>
          <w:lang w:val="en-GB"/>
        </w:rPr>
      </w:pPr>
    </w:p>
    <w:p w14:paraId="31B407D1" w14:textId="77777777" w:rsidR="00EA6C38" w:rsidRDefault="00EA6C38" w:rsidP="00EA6C38">
      <w:pPr>
        <w:rPr>
          <w:u w:val="single"/>
          <w:lang w:val="en-GB"/>
        </w:rPr>
      </w:pPr>
      <w:r w:rsidRPr="00544017">
        <w:rPr>
          <w:u w:val="single"/>
          <w:lang w:val="en-GB"/>
        </w:rPr>
        <w:t xml:space="preserve">The main roles of an IODE </w:t>
      </w:r>
      <w:r w:rsidRPr="00544017">
        <w:rPr>
          <w:lang w:val="en-GB"/>
        </w:rPr>
        <w:t>Programme Component, Programme Activity or Project</w:t>
      </w:r>
      <w:r w:rsidRPr="00544017">
        <w:rPr>
          <w:u w:val="single"/>
          <w:lang w:val="en-GB"/>
        </w:rPr>
        <w:t xml:space="preserve"> Steering Group are to:</w:t>
      </w:r>
    </w:p>
    <w:p w14:paraId="629CA3E2" w14:textId="77777777" w:rsidR="00EA6C38" w:rsidRPr="00544017" w:rsidRDefault="00EA6C38" w:rsidP="00EA6C38">
      <w:pPr>
        <w:rPr>
          <w:u w:val="single"/>
          <w:lang w:val="en-GB"/>
        </w:rPr>
      </w:pPr>
    </w:p>
    <w:p w14:paraId="2E47EF77" w14:textId="77777777" w:rsidR="00EA6C38" w:rsidRPr="00544017" w:rsidRDefault="00EA6C38" w:rsidP="00EA6C38">
      <w:pPr>
        <w:pStyle w:val="ListParagraph"/>
        <w:widowControl/>
        <w:numPr>
          <w:ilvl w:val="0"/>
          <w:numId w:val="50"/>
        </w:numPr>
        <w:rPr>
          <w:rFonts w:cs="Arial"/>
          <w:u w:val="single"/>
        </w:rPr>
      </w:pPr>
      <w:r w:rsidRPr="00544017">
        <w:rPr>
          <w:rFonts w:cs="Arial"/>
          <w:u w:val="single"/>
        </w:rPr>
        <w:t xml:space="preserve">Propose the vision, strategy, work plan and timetable for the </w:t>
      </w:r>
      <w:r w:rsidRPr="00544017">
        <w:rPr>
          <w:rFonts w:cs="Arial"/>
        </w:rPr>
        <w:t xml:space="preserve">Programme Component, Programme Activity or </w:t>
      </w:r>
      <w:proofErr w:type="gramStart"/>
      <w:r w:rsidRPr="00544017">
        <w:rPr>
          <w:rFonts w:cs="Arial"/>
        </w:rPr>
        <w:t>Project</w:t>
      </w:r>
      <w:r w:rsidRPr="00544017">
        <w:rPr>
          <w:rFonts w:cs="Arial"/>
          <w:u w:val="single"/>
        </w:rPr>
        <w:t>;</w:t>
      </w:r>
      <w:proofErr w:type="gramEnd"/>
    </w:p>
    <w:p w14:paraId="18BA8452" w14:textId="77777777" w:rsidR="00EA6C38" w:rsidRPr="00544017" w:rsidRDefault="00EA6C38" w:rsidP="00EA6C38">
      <w:pPr>
        <w:pStyle w:val="ListParagraph"/>
        <w:widowControl/>
        <w:numPr>
          <w:ilvl w:val="0"/>
          <w:numId w:val="50"/>
        </w:numPr>
        <w:rPr>
          <w:rFonts w:cs="Arial"/>
          <w:u w:val="single"/>
        </w:rPr>
      </w:pPr>
      <w:r w:rsidRPr="00544017">
        <w:rPr>
          <w:rFonts w:cs="Arial"/>
          <w:u w:val="single"/>
        </w:rPr>
        <w:lastRenderedPageBreak/>
        <w:t xml:space="preserve">Advise on technical aspects of the </w:t>
      </w:r>
      <w:r w:rsidRPr="00544017">
        <w:rPr>
          <w:rFonts w:cs="Arial"/>
        </w:rPr>
        <w:t xml:space="preserve">Programme Component, Programme Activity or </w:t>
      </w:r>
      <w:proofErr w:type="gramStart"/>
      <w:r w:rsidRPr="00544017">
        <w:rPr>
          <w:rFonts w:cs="Arial"/>
        </w:rPr>
        <w:t>Project</w:t>
      </w:r>
      <w:r w:rsidRPr="00544017">
        <w:rPr>
          <w:rFonts w:cs="Arial"/>
          <w:u w:val="single"/>
        </w:rPr>
        <w:t>;</w:t>
      </w:r>
      <w:proofErr w:type="gramEnd"/>
    </w:p>
    <w:p w14:paraId="4672FA55" w14:textId="77777777" w:rsidR="00EA6C38" w:rsidRPr="00544017" w:rsidRDefault="00EA6C38" w:rsidP="00EA6C38">
      <w:pPr>
        <w:numPr>
          <w:ilvl w:val="0"/>
          <w:numId w:val="50"/>
        </w:numPr>
        <w:spacing w:line="240" w:lineRule="auto"/>
        <w:rPr>
          <w:lang w:val="en-GB"/>
        </w:rPr>
      </w:pPr>
      <w:r w:rsidRPr="00544017">
        <w:rPr>
          <w:lang w:val="en-GB"/>
        </w:rPr>
        <w:t xml:space="preserve">Monitor the development of the adopted work plan, identify any problems and propose remedial </w:t>
      </w:r>
      <w:proofErr w:type="gramStart"/>
      <w:r w:rsidRPr="00544017">
        <w:rPr>
          <w:lang w:val="en-GB"/>
        </w:rPr>
        <w:t>action;</w:t>
      </w:r>
      <w:proofErr w:type="gramEnd"/>
    </w:p>
    <w:p w14:paraId="43FA5FBA" w14:textId="77777777" w:rsidR="00EA6C38" w:rsidRPr="00544017" w:rsidRDefault="00EA6C38" w:rsidP="00EA6C38">
      <w:pPr>
        <w:pStyle w:val="ListParagraph"/>
        <w:widowControl/>
        <w:numPr>
          <w:ilvl w:val="0"/>
          <w:numId w:val="50"/>
        </w:numPr>
        <w:rPr>
          <w:rFonts w:cs="Arial"/>
          <w:u w:val="single"/>
        </w:rPr>
      </w:pPr>
      <w:r w:rsidRPr="00544017">
        <w:rPr>
          <w:rFonts w:cs="Arial"/>
          <w:u w:val="single"/>
        </w:rPr>
        <w:t xml:space="preserve">Invite additional experts as members of the Group, as needed by the </w:t>
      </w:r>
      <w:r w:rsidRPr="00544017">
        <w:rPr>
          <w:rFonts w:cs="Arial"/>
        </w:rPr>
        <w:t xml:space="preserve">Programme Component, Programme Activity or </w:t>
      </w:r>
      <w:proofErr w:type="gramStart"/>
      <w:r w:rsidRPr="00544017">
        <w:rPr>
          <w:rFonts w:cs="Arial"/>
        </w:rPr>
        <w:t>Project</w:t>
      </w:r>
      <w:r w:rsidRPr="00544017">
        <w:rPr>
          <w:rFonts w:cs="Arial"/>
          <w:u w:val="single"/>
        </w:rPr>
        <w:t>;</w:t>
      </w:r>
      <w:proofErr w:type="gramEnd"/>
    </w:p>
    <w:p w14:paraId="77373C08" w14:textId="77777777" w:rsidR="00EA6C38" w:rsidRPr="00544017" w:rsidRDefault="00EA6C38" w:rsidP="00EA6C38">
      <w:pPr>
        <w:pStyle w:val="ListParagraph"/>
        <w:widowControl/>
        <w:numPr>
          <w:ilvl w:val="0"/>
          <w:numId w:val="50"/>
        </w:numPr>
        <w:rPr>
          <w:rFonts w:cs="Arial"/>
          <w:u w:val="single"/>
        </w:rPr>
      </w:pPr>
      <w:r w:rsidRPr="00544017">
        <w:rPr>
          <w:rFonts w:cs="Arial"/>
          <w:u w:val="single"/>
        </w:rPr>
        <w:t>Report to the IODE Management Group (every year) and IODE Committee (every two years</w:t>
      </w:r>
      <w:proofErr w:type="gramStart"/>
      <w:r w:rsidRPr="00544017">
        <w:rPr>
          <w:rFonts w:cs="Arial"/>
          <w:u w:val="single"/>
        </w:rPr>
        <w:t>);</w:t>
      </w:r>
      <w:proofErr w:type="gramEnd"/>
    </w:p>
    <w:p w14:paraId="1D06FA77" w14:textId="77777777" w:rsidR="00EA6C38" w:rsidRPr="00544017" w:rsidRDefault="00EA6C38" w:rsidP="00EA6C38">
      <w:pPr>
        <w:rPr>
          <w:u w:val="single"/>
          <w:lang w:val="en-GB"/>
        </w:rPr>
      </w:pPr>
    </w:p>
    <w:p w14:paraId="2FC36EF0" w14:textId="77777777" w:rsidR="00EA6C38" w:rsidRPr="00544017" w:rsidRDefault="00EA6C38" w:rsidP="00EA6C38">
      <w:pPr>
        <w:rPr>
          <w:lang w:val="en-GB"/>
        </w:rPr>
      </w:pPr>
      <w:r w:rsidRPr="00544017">
        <w:rPr>
          <w:lang w:val="en-GB"/>
        </w:rPr>
        <w:t>Regular meetings of the Steering Group should be held (at least) once a year. The Co-Chairs can decide, in consultation with the members, to have more than one meeting a year if needed.</w:t>
      </w:r>
    </w:p>
    <w:p w14:paraId="7783C081" w14:textId="77777777" w:rsidR="00EA6C38" w:rsidRPr="00544017" w:rsidRDefault="00EA6C38" w:rsidP="00EA6C38">
      <w:pPr>
        <w:rPr>
          <w:lang w:val="en-GB"/>
        </w:rPr>
      </w:pPr>
    </w:p>
    <w:p w14:paraId="147D1478" w14:textId="77777777" w:rsidR="00EA6C38" w:rsidRPr="00544017" w:rsidRDefault="00EA6C38" w:rsidP="00EA6C38">
      <w:pPr>
        <w:rPr>
          <w:lang w:val="en-GB"/>
        </w:rPr>
      </w:pPr>
      <w:r w:rsidRPr="00544017">
        <w:rPr>
          <w:lang w:val="en-GB"/>
        </w:rPr>
        <w:t>Regular meetings should preferable be organized as in-person meetings but can, if insufficient funds are available (either from IOC/IODE) or through self-funding, can be held online or hybrid.</w:t>
      </w:r>
    </w:p>
    <w:p w14:paraId="1D86FFF6" w14:textId="77777777" w:rsidR="00EA6C38" w:rsidRPr="00544017" w:rsidRDefault="00EA6C38" w:rsidP="00EA6C38">
      <w:pPr>
        <w:rPr>
          <w:lang w:val="en-GB"/>
        </w:rPr>
      </w:pPr>
    </w:p>
    <w:p w14:paraId="5F1634F7" w14:textId="77777777" w:rsidR="00EA6C38" w:rsidRPr="00544017" w:rsidRDefault="00EA6C38" w:rsidP="00EA6C38">
      <w:pPr>
        <w:rPr>
          <w:lang w:val="en-GB"/>
        </w:rPr>
      </w:pPr>
      <w:r w:rsidRPr="00544017">
        <w:rPr>
          <w:lang w:val="en-GB"/>
        </w:rPr>
        <w:t>Regular meetings are meetings during which decisions (on work plan implementation, re-allocation of approved budget, elections of Co-Chairs, invitation of new members) can be made (if a quorum of members is present. A quorum is defined as 50% of the membership +1) and for which official reports are published in the IOC Series “Reports of Meetings of Experts and Equivalent Bodies).</w:t>
      </w:r>
    </w:p>
    <w:p w14:paraId="71FAD533" w14:textId="77777777" w:rsidR="00EA6C38" w:rsidRPr="00544017" w:rsidRDefault="00EA6C38" w:rsidP="00EA6C38">
      <w:pPr>
        <w:rPr>
          <w:lang w:val="en-GB"/>
        </w:rPr>
      </w:pPr>
    </w:p>
    <w:p w14:paraId="3ED1EDD4" w14:textId="77777777" w:rsidR="00EA6C38" w:rsidRPr="00544017" w:rsidRDefault="00EA6C38" w:rsidP="00EA6C38">
      <w:pPr>
        <w:rPr>
          <w:lang w:val="en-GB"/>
        </w:rPr>
      </w:pPr>
      <w:r w:rsidRPr="00544017">
        <w:rPr>
          <w:i/>
          <w:iCs/>
          <w:lang w:val="en-GB"/>
        </w:rPr>
        <w:t>Ad hoc</w:t>
      </w:r>
      <w:r w:rsidRPr="00544017">
        <w:rPr>
          <w:lang w:val="en-GB"/>
        </w:rPr>
        <w:t xml:space="preserve"> or informal meetings may be organized at any time). They can be held in-person, hybrid or online. They can also publish </w:t>
      </w:r>
      <w:proofErr w:type="gramStart"/>
      <w:r w:rsidRPr="00544017">
        <w:rPr>
          <w:lang w:val="en-GB"/>
        </w:rPr>
        <w:t>reports</w:t>
      </w:r>
      <w:proofErr w:type="gramEnd"/>
      <w:r w:rsidRPr="00544017">
        <w:rPr>
          <w:lang w:val="en-GB"/>
        </w:rPr>
        <w:t xml:space="preserve"> but these will not have an official character and should be considered as information documents.</w:t>
      </w:r>
    </w:p>
    <w:p w14:paraId="169DB1DD" w14:textId="77777777" w:rsidR="00EA6C38" w:rsidRPr="00544017" w:rsidRDefault="00EA6C38" w:rsidP="00EA6C38">
      <w:pPr>
        <w:rPr>
          <w:b/>
          <w:bCs/>
          <w:u w:val="single"/>
          <w:lang w:val="en-GB"/>
        </w:rPr>
      </w:pPr>
    </w:p>
    <w:p w14:paraId="3ABD2894" w14:textId="77777777" w:rsidR="00EA6C38" w:rsidRPr="00382466" w:rsidRDefault="00EA6C38" w:rsidP="00EA6C38">
      <w:pPr>
        <w:pStyle w:val="ListParagraph"/>
        <w:widowControl/>
        <w:numPr>
          <w:ilvl w:val="0"/>
          <w:numId w:val="52"/>
        </w:numPr>
        <w:ind w:hanging="720"/>
        <w:rPr>
          <w:rFonts w:cs="Arial"/>
          <w:b/>
          <w:bCs/>
          <w:sz w:val="28"/>
          <w:szCs w:val="28"/>
        </w:rPr>
      </w:pPr>
      <w:r w:rsidRPr="00382466">
        <w:rPr>
          <w:rFonts w:cs="Arial"/>
          <w:b/>
          <w:bCs/>
          <w:sz w:val="28"/>
          <w:szCs w:val="28"/>
        </w:rPr>
        <w:t>Terms of reference of members of an IODE Programme Component, Programme Activity or Project Steering Group</w:t>
      </w:r>
    </w:p>
    <w:p w14:paraId="05CA7F93" w14:textId="77777777" w:rsidR="00EA6C38" w:rsidRPr="00544017" w:rsidRDefault="00EA6C38" w:rsidP="00EA6C38">
      <w:pPr>
        <w:rPr>
          <w:lang w:val="en-GB"/>
        </w:rPr>
      </w:pPr>
    </w:p>
    <w:p w14:paraId="448CDAA8" w14:textId="77777777" w:rsidR="00EA6C38" w:rsidRPr="00544017" w:rsidRDefault="00EA6C38" w:rsidP="00EA6C38">
      <w:pPr>
        <w:rPr>
          <w:lang w:val="en-GB"/>
        </w:rPr>
      </w:pPr>
      <w:r w:rsidRPr="00544017">
        <w:rPr>
          <w:lang w:val="en-GB"/>
        </w:rPr>
        <w:t xml:space="preserve">The terms of reference of an IODE Programme Component, Programme Activity or Project Steering Group are included in the Recommendation or Decision that established the project. This refers to the objectives of the group and initial membership. </w:t>
      </w:r>
    </w:p>
    <w:p w14:paraId="6AAD37F8" w14:textId="77777777" w:rsidR="00EA6C38" w:rsidRPr="00544017" w:rsidRDefault="00EA6C38" w:rsidP="00EA6C38">
      <w:pPr>
        <w:rPr>
          <w:lang w:val="en-GB"/>
        </w:rPr>
      </w:pPr>
    </w:p>
    <w:p w14:paraId="1249163D" w14:textId="77777777" w:rsidR="00EA6C38" w:rsidRPr="00544017" w:rsidRDefault="00EA6C38" w:rsidP="00EA6C38">
      <w:pPr>
        <w:rPr>
          <w:lang w:val="en-GB"/>
        </w:rPr>
      </w:pPr>
      <w:r w:rsidRPr="00544017">
        <w:rPr>
          <w:lang w:val="en-GB"/>
        </w:rPr>
        <w:t>Members of the Steering Group should be selected based on the expertise they can contribute to realizing the objectives of the Steering Group and objectives of the Project.</w:t>
      </w:r>
    </w:p>
    <w:p w14:paraId="18E6E047" w14:textId="77777777" w:rsidR="00EA6C38" w:rsidRPr="00544017" w:rsidRDefault="00EA6C38" w:rsidP="00EA6C38">
      <w:pPr>
        <w:rPr>
          <w:lang w:val="en-GB"/>
        </w:rPr>
      </w:pPr>
    </w:p>
    <w:p w14:paraId="6C36CD85" w14:textId="77777777" w:rsidR="00EA6C38" w:rsidRPr="00544017" w:rsidRDefault="00EA6C38" w:rsidP="00EA6C38">
      <w:pPr>
        <w:rPr>
          <w:lang w:val="en-GB"/>
        </w:rPr>
      </w:pPr>
      <w:r w:rsidRPr="00544017">
        <w:rPr>
          <w:lang w:val="en-GB"/>
        </w:rPr>
        <w:t xml:space="preserve">Membership selection should also </w:t>
      </w:r>
      <w:proofErr w:type="gramStart"/>
      <w:r w:rsidRPr="00544017">
        <w:rPr>
          <w:lang w:val="en-GB"/>
        </w:rPr>
        <w:t>take into account</w:t>
      </w:r>
      <w:proofErr w:type="gramEnd"/>
      <w:r w:rsidRPr="00544017">
        <w:rPr>
          <w:lang w:val="en-GB"/>
        </w:rPr>
        <w:t xml:space="preserve"> both geographic and gender balance.</w:t>
      </w:r>
    </w:p>
    <w:p w14:paraId="0D775D55" w14:textId="77777777" w:rsidR="00EA6C38" w:rsidRPr="00544017" w:rsidRDefault="00EA6C38" w:rsidP="00EA6C38">
      <w:pPr>
        <w:rPr>
          <w:lang w:val="en-GB"/>
        </w:rPr>
      </w:pPr>
    </w:p>
    <w:p w14:paraId="37443CA7" w14:textId="77777777" w:rsidR="00EA6C38" w:rsidRPr="00544017" w:rsidRDefault="00EA6C38" w:rsidP="00EA6C38">
      <w:pPr>
        <w:rPr>
          <w:lang w:val="en-GB"/>
        </w:rPr>
      </w:pPr>
      <w:r w:rsidRPr="00544017">
        <w:rPr>
          <w:lang w:val="en-GB"/>
        </w:rPr>
        <w:t>The Steering Group can decide to contact individual experts based on their relevant expertise or can publish a call (through direct mailing, web site or other communication methods) to seek new members. The membership will, in addition, include members of the IODE Secretariat as well as, as necessary, other members of the IOC Secretariat.</w:t>
      </w:r>
    </w:p>
    <w:p w14:paraId="4FD7A40A" w14:textId="77777777" w:rsidR="00EA6C38" w:rsidRPr="00544017" w:rsidRDefault="00EA6C38" w:rsidP="00EA6C38">
      <w:pPr>
        <w:rPr>
          <w:lang w:val="en-GB"/>
        </w:rPr>
      </w:pPr>
    </w:p>
    <w:p w14:paraId="1EBCF784" w14:textId="77777777" w:rsidR="00EA6C38" w:rsidRPr="00544017" w:rsidRDefault="00EA6C38" w:rsidP="00EA6C38">
      <w:pPr>
        <w:rPr>
          <w:lang w:val="en-GB"/>
        </w:rPr>
      </w:pPr>
      <w:r w:rsidRPr="00544017">
        <w:rPr>
          <w:lang w:val="en-GB"/>
        </w:rPr>
        <w:t>There are no formal limitations to the number of members of a Project Steering Group, but it is recommended to keep the maximum size to a manageable number (e.g., 20).</w:t>
      </w:r>
    </w:p>
    <w:p w14:paraId="52703B4C" w14:textId="77777777" w:rsidR="00EA6C38" w:rsidRPr="00544017" w:rsidRDefault="00EA6C38" w:rsidP="00EA6C38">
      <w:pPr>
        <w:rPr>
          <w:lang w:val="en-GB"/>
        </w:rPr>
      </w:pPr>
    </w:p>
    <w:p w14:paraId="369FC33A" w14:textId="77777777" w:rsidR="00EA6C38" w:rsidRPr="00544017" w:rsidRDefault="00EA6C38" w:rsidP="00EA6C38">
      <w:pPr>
        <w:rPr>
          <w:lang w:val="en-GB"/>
        </w:rPr>
      </w:pPr>
      <w:r w:rsidRPr="00544017">
        <w:rPr>
          <w:lang w:val="en-GB"/>
        </w:rPr>
        <w:lastRenderedPageBreak/>
        <w:t xml:space="preserve">There are no formal limitations to the duration of membership of IODE Programme Component, Programme Activity or Project Steering Groups. However, members who no longer have the time to participate actively are invited to step down to give room to new members. </w:t>
      </w:r>
    </w:p>
    <w:p w14:paraId="2A116223" w14:textId="77777777" w:rsidR="00EA6C38" w:rsidRPr="00544017" w:rsidRDefault="00EA6C38" w:rsidP="00EA6C38">
      <w:pPr>
        <w:rPr>
          <w:lang w:val="en-GB"/>
        </w:rPr>
      </w:pPr>
    </w:p>
    <w:p w14:paraId="77EE98ED" w14:textId="77777777" w:rsidR="00EA6C38" w:rsidRPr="00544017" w:rsidRDefault="00EA6C38" w:rsidP="00EA6C38">
      <w:pPr>
        <w:rPr>
          <w:lang w:val="en-GB"/>
        </w:rPr>
      </w:pPr>
      <w:r w:rsidRPr="00544017">
        <w:rPr>
          <w:lang w:val="en-GB"/>
        </w:rPr>
        <w:t>Support for participation of SG members (and/or (Co-)Chair(s) in in-person meetings of the Group may be provided, depending on availability of funds.</w:t>
      </w:r>
    </w:p>
    <w:p w14:paraId="176DAF7D" w14:textId="77777777" w:rsidR="00EA6C38" w:rsidRPr="00544017" w:rsidRDefault="00EA6C38" w:rsidP="00EA6C38">
      <w:pPr>
        <w:rPr>
          <w:b/>
          <w:bCs/>
          <w:u w:val="single"/>
          <w:lang w:val="en-GB"/>
        </w:rPr>
      </w:pPr>
    </w:p>
    <w:p w14:paraId="65F21DC2" w14:textId="77777777" w:rsidR="00EA6C38" w:rsidRPr="00382466" w:rsidRDefault="00EA6C38" w:rsidP="00EA6C38">
      <w:pPr>
        <w:pStyle w:val="ListParagraph"/>
        <w:widowControl/>
        <w:numPr>
          <w:ilvl w:val="0"/>
          <w:numId w:val="52"/>
        </w:numPr>
        <w:ind w:hanging="720"/>
        <w:rPr>
          <w:rFonts w:cs="Arial"/>
          <w:b/>
          <w:bCs/>
          <w:sz w:val="28"/>
          <w:szCs w:val="28"/>
          <w:u w:val="single"/>
        </w:rPr>
      </w:pPr>
      <w:r w:rsidRPr="00382466">
        <w:rPr>
          <w:rFonts w:cs="Arial"/>
          <w:b/>
          <w:bCs/>
          <w:sz w:val="28"/>
          <w:szCs w:val="28"/>
        </w:rPr>
        <w:t>Terms of reference of the IODE Programme Component, Programme Activity or Project Steering Group (Co-)Chair(s)</w:t>
      </w:r>
      <w:r w:rsidRPr="00382466">
        <w:rPr>
          <w:rFonts w:cs="Arial"/>
          <w:b/>
          <w:bCs/>
          <w:sz w:val="28"/>
          <w:szCs w:val="28"/>
          <w:u w:val="single"/>
        </w:rPr>
        <w:t xml:space="preserve"> </w:t>
      </w:r>
    </w:p>
    <w:p w14:paraId="146C8308" w14:textId="77777777" w:rsidR="00EA6C38" w:rsidRPr="00544017" w:rsidRDefault="00EA6C38" w:rsidP="00EA6C38">
      <w:pPr>
        <w:rPr>
          <w:lang w:val="en-GB"/>
        </w:rPr>
      </w:pPr>
    </w:p>
    <w:p w14:paraId="21EB7E6F" w14:textId="77777777" w:rsidR="00EA6C38" w:rsidRPr="00544017" w:rsidRDefault="00EA6C38" w:rsidP="00EA6C38">
      <w:pPr>
        <w:rPr>
          <w:lang w:val="en-GB"/>
        </w:rPr>
      </w:pPr>
      <w:r w:rsidRPr="00544017">
        <w:rPr>
          <w:lang w:val="en-GB"/>
        </w:rPr>
        <w:t>The role of (Co-)Chair(s) is:</w:t>
      </w:r>
    </w:p>
    <w:p w14:paraId="625E2876" w14:textId="77777777" w:rsidR="00EA6C38" w:rsidRPr="00544017" w:rsidRDefault="00EA6C38" w:rsidP="00EA6C38">
      <w:pPr>
        <w:numPr>
          <w:ilvl w:val="0"/>
          <w:numId w:val="46"/>
        </w:numPr>
        <w:spacing w:line="240" w:lineRule="auto"/>
        <w:rPr>
          <w:lang w:val="en-GB"/>
        </w:rPr>
      </w:pPr>
      <w:r w:rsidRPr="00544017">
        <w:rPr>
          <w:lang w:val="en-GB"/>
        </w:rPr>
        <w:t xml:space="preserve">To Chair sessions of the IODE Programme Component, Programme Activity or Project Steering </w:t>
      </w:r>
      <w:proofErr w:type="gramStart"/>
      <w:r w:rsidRPr="00544017">
        <w:rPr>
          <w:lang w:val="en-GB"/>
        </w:rPr>
        <w:t>Group;</w:t>
      </w:r>
      <w:proofErr w:type="gramEnd"/>
      <w:r w:rsidRPr="00544017">
        <w:rPr>
          <w:lang w:val="en-GB"/>
        </w:rPr>
        <w:t xml:space="preserve"> </w:t>
      </w:r>
    </w:p>
    <w:p w14:paraId="5143234A" w14:textId="77777777" w:rsidR="00EA6C38" w:rsidRPr="00544017" w:rsidRDefault="00EA6C38" w:rsidP="00EA6C38">
      <w:pPr>
        <w:numPr>
          <w:ilvl w:val="0"/>
          <w:numId w:val="46"/>
        </w:numPr>
        <w:spacing w:line="240" w:lineRule="auto"/>
        <w:rPr>
          <w:lang w:val="en-GB"/>
        </w:rPr>
      </w:pPr>
      <w:r w:rsidRPr="00544017">
        <w:rPr>
          <w:lang w:val="en-GB"/>
        </w:rPr>
        <w:t xml:space="preserve">To monitor the development of the adopted work plan, identify any problems and propose remedial action, in close consultation with the IODE Secretariat and SG members/Work Package </w:t>
      </w:r>
      <w:proofErr w:type="gramStart"/>
      <w:r w:rsidRPr="00544017">
        <w:rPr>
          <w:lang w:val="en-GB"/>
        </w:rPr>
        <w:t>leads;</w:t>
      </w:r>
      <w:proofErr w:type="gramEnd"/>
    </w:p>
    <w:p w14:paraId="17ADA15B" w14:textId="77777777" w:rsidR="00EA6C38" w:rsidRPr="00544017" w:rsidRDefault="00EA6C38" w:rsidP="00EA6C38">
      <w:pPr>
        <w:numPr>
          <w:ilvl w:val="0"/>
          <w:numId w:val="46"/>
        </w:numPr>
        <w:spacing w:line="240" w:lineRule="auto"/>
        <w:rPr>
          <w:lang w:val="en-GB"/>
        </w:rPr>
      </w:pPr>
      <w:r w:rsidRPr="00544017">
        <w:rPr>
          <w:lang w:val="en-GB"/>
        </w:rPr>
        <w:t xml:space="preserve">To call for meetings of the IODE Programme Component, Programme Activity or Project Steering Group, in close consultation with the Project Manager and/or IODE </w:t>
      </w:r>
      <w:proofErr w:type="gramStart"/>
      <w:r w:rsidRPr="00544017">
        <w:rPr>
          <w:lang w:val="en-GB"/>
        </w:rPr>
        <w:t>Secretariat;</w:t>
      </w:r>
      <w:proofErr w:type="gramEnd"/>
    </w:p>
    <w:p w14:paraId="7B13E0DE" w14:textId="77777777" w:rsidR="00EA6C38" w:rsidRPr="00544017" w:rsidRDefault="00EA6C38" w:rsidP="00EA6C38">
      <w:pPr>
        <w:numPr>
          <w:ilvl w:val="0"/>
          <w:numId w:val="46"/>
        </w:numPr>
        <w:spacing w:line="240" w:lineRule="auto"/>
        <w:rPr>
          <w:lang w:val="en-GB"/>
        </w:rPr>
      </w:pPr>
      <w:r w:rsidRPr="00544017">
        <w:rPr>
          <w:lang w:val="en-GB"/>
        </w:rPr>
        <w:t xml:space="preserve">To assist the Programme Component, Programme Activity or Project Manager and/or IODE Secretariat with the preparation of project </w:t>
      </w:r>
      <w:proofErr w:type="gramStart"/>
      <w:r w:rsidRPr="00544017">
        <w:rPr>
          <w:lang w:val="en-GB"/>
        </w:rPr>
        <w:t>reports;</w:t>
      </w:r>
      <w:proofErr w:type="gramEnd"/>
    </w:p>
    <w:p w14:paraId="44A6A96C" w14:textId="77777777" w:rsidR="00EA6C38" w:rsidRPr="00544017" w:rsidRDefault="00EA6C38" w:rsidP="00EA6C38">
      <w:pPr>
        <w:numPr>
          <w:ilvl w:val="0"/>
          <w:numId w:val="46"/>
        </w:numPr>
        <w:spacing w:line="240" w:lineRule="auto"/>
        <w:rPr>
          <w:lang w:val="en-GB"/>
        </w:rPr>
      </w:pPr>
      <w:r w:rsidRPr="00544017">
        <w:rPr>
          <w:lang w:val="en-GB"/>
        </w:rPr>
        <w:t xml:space="preserve">To represent the Programme Component, Programme Activity or Project and its Steering Group at meetings and other </w:t>
      </w:r>
      <w:proofErr w:type="gramStart"/>
      <w:r w:rsidRPr="00544017">
        <w:rPr>
          <w:lang w:val="en-GB"/>
        </w:rPr>
        <w:t>events;</w:t>
      </w:r>
      <w:proofErr w:type="gramEnd"/>
    </w:p>
    <w:p w14:paraId="48BE68FA" w14:textId="77777777" w:rsidR="00EA6C38" w:rsidRPr="00544017" w:rsidRDefault="00EA6C38" w:rsidP="00EA6C38">
      <w:pPr>
        <w:numPr>
          <w:ilvl w:val="0"/>
          <w:numId w:val="46"/>
        </w:numPr>
        <w:spacing w:line="240" w:lineRule="auto"/>
        <w:rPr>
          <w:lang w:val="en-GB"/>
        </w:rPr>
      </w:pPr>
      <w:r w:rsidRPr="00544017">
        <w:rPr>
          <w:lang w:val="en-GB"/>
        </w:rPr>
        <w:t xml:space="preserve">To promote the Programme Component, Programme Activity or Project at meetings and other </w:t>
      </w:r>
      <w:proofErr w:type="gramStart"/>
      <w:r w:rsidRPr="00544017">
        <w:rPr>
          <w:lang w:val="en-GB"/>
        </w:rPr>
        <w:t>events;</w:t>
      </w:r>
      <w:proofErr w:type="gramEnd"/>
    </w:p>
    <w:p w14:paraId="4BCE295E" w14:textId="77777777" w:rsidR="00EA6C38" w:rsidRPr="00544017" w:rsidRDefault="00EA6C38" w:rsidP="00EA6C38">
      <w:pPr>
        <w:rPr>
          <w:lang w:val="en-GB"/>
        </w:rPr>
      </w:pPr>
    </w:p>
    <w:p w14:paraId="3F15E03A" w14:textId="77777777" w:rsidR="00EA6C38" w:rsidRPr="00544017" w:rsidRDefault="00EA6C38" w:rsidP="00EA6C38">
      <w:pPr>
        <w:rPr>
          <w:lang w:val="en-GB"/>
        </w:rPr>
      </w:pPr>
      <w:r w:rsidRPr="00544017">
        <w:rPr>
          <w:lang w:val="en-GB"/>
        </w:rPr>
        <w:t>Notes:</w:t>
      </w:r>
    </w:p>
    <w:p w14:paraId="4547EC2F" w14:textId="77777777" w:rsidR="00EA6C38" w:rsidRPr="00544017" w:rsidRDefault="00EA6C38" w:rsidP="00EA6C38">
      <w:pPr>
        <w:numPr>
          <w:ilvl w:val="0"/>
          <w:numId w:val="48"/>
        </w:numPr>
        <w:spacing w:line="240" w:lineRule="auto"/>
        <w:rPr>
          <w:lang w:val="en-GB"/>
        </w:rPr>
      </w:pPr>
      <w:r w:rsidRPr="00544017">
        <w:rPr>
          <w:lang w:val="en-GB"/>
        </w:rPr>
        <w:t xml:space="preserve">If they so desire, Co-Chairs can focus (in addition to the tasks outlined above) on </w:t>
      </w:r>
      <w:proofErr w:type="gramStart"/>
      <w:r w:rsidRPr="00544017">
        <w:rPr>
          <w:lang w:val="en-GB"/>
        </w:rPr>
        <w:t>particular elements</w:t>
      </w:r>
      <w:proofErr w:type="gramEnd"/>
      <w:r w:rsidRPr="00544017">
        <w:rPr>
          <w:lang w:val="en-GB"/>
        </w:rPr>
        <w:t xml:space="preserve"> of the Programme Component, Programme Activity or Project work plan if they have specific expertise in those elements. </w:t>
      </w:r>
    </w:p>
    <w:p w14:paraId="733C9C1D" w14:textId="77777777" w:rsidR="00EA6C38" w:rsidRPr="00544017" w:rsidRDefault="00EA6C38" w:rsidP="00EA6C38">
      <w:pPr>
        <w:numPr>
          <w:ilvl w:val="0"/>
          <w:numId w:val="48"/>
        </w:numPr>
        <w:spacing w:line="240" w:lineRule="auto"/>
        <w:rPr>
          <w:lang w:val="en-GB"/>
        </w:rPr>
      </w:pPr>
      <w:proofErr w:type="gramStart"/>
      <w:r w:rsidRPr="00544017">
        <w:rPr>
          <w:lang w:val="en-GB"/>
        </w:rPr>
        <w:t>In order to</w:t>
      </w:r>
      <w:proofErr w:type="gramEnd"/>
      <w:r w:rsidRPr="00544017">
        <w:rPr>
          <w:lang w:val="en-GB"/>
        </w:rPr>
        <w:t xml:space="preserve"> maximize efficiency and coordination it is recommended that Programme Component, Programme Activity or Project Managers, IODE Secretariat and Programme Component, Programme Activity or Project (Co-)Chair(s) communicate regularly.</w:t>
      </w:r>
    </w:p>
    <w:p w14:paraId="773E0AF4" w14:textId="77777777" w:rsidR="00EA6C38" w:rsidRPr="00544017" w:rsidRDefault="00EA6C38" w:rsidP="00EA6C38">
      <w:pPr>
        <w:rPr>
          <w:lang w:val="en-GB"/>
        </w:rPr>
      </w:pPr>
    </w:p>
    <w:p w14:paraId="22372DC0" w14:textId="77777777" w:rsidR="00EA6C38" w:rsidRPr="00544017" w:rsidRDefault="00EA6C38" w:rsidP="00EA6C38">
      <w:pPr>
        <w:rPr>
          <w:lang w:val="en-GB"/>
        </w:rPr>
      </w:pPr>
      <w:r w:rsidRPr="00544017">
        <w:rPr>
          <w:lang w:val="en-GB"/>
        </w:rPr>
        <w:t xml:space="preserve">When participating in external events, Co-Chair(s) will not represent their institution or country but always represent the Steering Group. </w:t>
      </w:r>
    </w:p>
    <w:p w14:paraId="39E2E303" w14:textId="77777777" w:rsidR="00EA6C38" w:rsidRPr="00544017" w:rsidRDefault="00EA6C38" w:rsidP="00EA6C38">
      <w:pPr>
        <w:rPr>
          <w:lang w:val="en-GB"/>
        </w:rPr>
      </w:pPr>
    </w:p>
    <w:p w14:paraId="502BAFC6" w14:textId="77777777" w:rsidR="00EA6C38" w:rsidRPr="00544017" w:rsidRDefault="00EA6C38" w:rsidP="00EA6C38">
      <w:pPr>
        <w:rPr>
          <w:lang w:val="en-GB"/>
        </w:rPr>
      </w:pPr>
      <w:r w:rsidRPr="00544017">
        <w:rPr>
          <w:lang w:val="en-GB"/>
        </w:rPr>
        <w:t>The (Co-)Chair(s) are not involved in the day-to-day implementation of the Programme Component, Programme Activity or Project which is the remit of the Programme Component, Programme Activity or Project Manager (unless none has been recruited).</w:t>
      </w:r>
    </w:p>
    <w:p w14:paraId="370315EC" w14:textId="77777777" w:rsidR="00EA6C38" w:rsidRPr="00544017" w:rsidRDefault="00EA6C38" w:rsidP="00EA6C38">
      <w:pPr>
        <w:rPr>
          <w:u w:val="single"/>
          <w:lang w:val="en-GB"/>
        </w:rPr>
      </w:pPr>
    </w:p>
    <w:p w14:paraId="0C6CD428" w14:textId="77777777" w:rsidR="00EA6C38" w:rsidRPr="00544017" w:rsidRDefault="00EA6C38" w:rsidP="00EA6C38">
      <w:pPr>
        <w:rPr>
          <w:u w:val="single"/>
          <w:lang w:val="en-GB"/>
        </w:rPr>
      </w:pPr>
      <w:r w:rsidRPr="00544017">
        <w:rPr>
          <w:u w:val="single"/>
          <w:lang w:val="en-GB"/>
        </w:rPr>
        <w:t xml:space="preserve">Election criteria and holding of </w:t>
      </w:r>
      <w:proofErr w:type="gramStart"/>
      <w:r w:rsidRPr="00544017">
        <w:rPr>
          <w:u w:val="single"/>
          <w:lang w:val="en-GB"/>
        </w:rPr>
        <w:t>elections</w:t>
      </w:r>
      <w:proofErr w:type="gramEnd"/>
    </w:p>
    <w:p w14:paraId="4613B8B4" w14:textId="77777777" w:rsidR="00EA6C38" w:rsidRPr="00544017" w:rsidRDefault="00EA6C38" w:rsidP="00EA6C38">
      <w:pPr>
        <w:rPr>
          <w:u w:val="single"/>
          <w:lang w:val="en-GB"/>
        </w:rPr>
      </w:pPr>
    </w:p>
    <w:p w14:paraId="7DA1B7BD" w14:textId="77777777" w:rsidR="00EA6C38" w:rsidRPr="00544017" w:rsidRDefault="00EA6C38" w:rsidP="00EA6C38">
      <w:pPr>
        <w:numPr>
          <w:ilvl w:val="0"/>
          <w:numId w:val="48"/>
        </w:numPr>
        <w:spacing w:line="240" w:lineRule="auto"/>
        <w:rPr>
          <w:lang w:val="en-GB"/>
        </w:rPr>
      </w:pPr>
      <w:r w:rsidRPr="00544017">
        <w:rPr>
          <w:lang w:val="en-GB"/>
        </w:rPr>
        <w:t>(Co-)Chair(s) are elected from the membership of the Steering Group.</w:t>
      </w:r>
    </w:p>
    <w:p w14:paraId="4012D282" w14:textId="77777777" w:rsidR="00EA6C38" w:rsidRPr="00544017" w:rsidRDefault="00EA6C38" w:rsidP="00EA6C38">
      <w:pPr>
        <w:numPr>
          <w:ilvl w:val="0"/>
          <w:numId w:val="48"/>
        </w:numPr>
        <w:spacing w:line="240" w:lineRule="auto"/>
        <w:rPr>
          <w:lang w:val="en-GB"/>
        </w:rPr>
      </w:pPr>
      <w:r w:rsidRPr="00544017">
        <w:rPr>
          <w:lang w:val="en-GB"/>
        </w:rPr>
        <w:t xml:space="preserve">There are no formal requirements in terms of expertise, educational background, experience, other qualifications to guide the election of (Co-)Chair(s). In practice (Co-Chair(s) are usually elected based on their level of activity in the work of the Steering Group over </w:t>
      </w:r>
      <w:proofErr w:type="gramStart"/>
      <w:r w:rsidRPr="00544017">
        <w:rPr>
          <w:lang w:val="en-GB"/>
        </w:rPr>
        <w:t>a period of time</w:t>
      </w:r>
      <w:proofErr w:type="gramEnd"/>
      <w:r w:rsidRPr="00544017">
        <w:rPr>
          <w:lang w:val="en-GB"/>
        </w:rPr>
        <w:t xml:space="preserve">, the respect they have gained from the membership of the </w:t>
      </w:r>
      <w:r w:rsidRPr="00544017">
        <w:rPr>
          <w:lang w:val="en-GB"/>
        </w:rPr>
        <w:lastRenderedPageBreak/>
        <w:t xml:space="preserve">Group and their professional expertise related to the subject of the Programme Component, Programme Activity or Project. </w:t>
      </w:r>
    </w:p>
    <w:p w14:paraId="2D22A104" w14:textId="77777777" w:rsidR="00EA6C38" w:rsidRPr="00544017" w:rsidRDefault="00EA6C38" w:rsidP="00EA6C38">
      <w:pPr>
        <w:numPr>
          <w:ilvl w:val="0"/>
          <w:numId w:val="48"/>
        </w:numPr>
        <w:spacing w:line="240" w:lineRule="auto"/>
        <w:rPr>
          <w:lang w:val="en-GB"/>
        </w:rPr>
      </w:pPr>
      <w:r w:rsidRPr="00544017">
        <w:rPr>
          <w:lang w:val="en-GB"/>
        </w:rPr>
        <w:t>In exceptional cases one or more Co-Chairs can be invited from outside the Group if they can bring in exceptional expertise or experience or if no other candidates have come forward. In such cases the Steering Group will need to invite them as members first after which he/she/they can be elected (Co-)Chair(s).</w:t>
      </w:r>
    </w:p>
    <w:p w14:paraId="2487DD7D" w14:textId="77777777" w:rsidR="00EA6C38" w:rsidRPr="00544017" w:rsidRDefault="00EA6C38" w:rsidP="00EA6C38">
      <w:pPr>
        <w:numPr>
          <w:ilvl w:val="0"/>
          <w:numId w:val="48"/>
        </w:numPr>
        <w:spacing w:line="240" w:lineRule="auto"/>
        <w:rPr>
          <w:lang w:val="en-GB"/>
        </w:rPr>
      </w:pPr>
      <w:r w:rsidRPr="00544017">
        <w:rPr>
          <w:lang w:val="en-GB"/>
        </w:rPr>
        <w:t xml:space="preserve">Proficiency in the working language of the group is essential. </w:t>
      </w:r>
    </w:p>
    <w:p w14:paraId="0B48BF62" w14:textId="77777777" w:rsidR="00EA6C38" w:rsidRPr="00544017" w:rsidRDefault="00EA6C38" w:rsidP="00EA6C38">
      <w:pPr>
        <w:numPr>
          <w:ilvl w:val="0"/>
          <w:numId w:val="48"/>
        </w:numPr>
        <w:spacing w:line="240" w:lineRule="auto"/>
        <w:rPr>
          <w:lang w:val="en-GB"/>
        </w:rPr>
      </w:pPr>
      <w:r w:rsidRPr="00544017">
        <w:rPr>
          <w:lang w:val="en-GB"/>
        </w:rPr>
        <w:t xml:space="preserve">Experience in mobilizing resources is an additional element but not a requirement (all members of the SG are encouraged to assist with resource mobilization). </w:t>
      </w:r>
    </w:p>
    <w:p w14:paraId="00E2C435" w14:textId="77777777" w:rsidR="00EA6C38" w:rsidRPr="00544017" w:rsidRDefault="00EA6C38" w:rsidP="00EA6C38">
      <w:pPr>
        <w:numPr>
          <w:ilvl w:val="0"/>
          <w:numId w:val="48"/>
        </w:numPr>
        <w:spacing w:line="240" w:lineRule="auto"/>
        <w:rPr>
          <w:lang w:val="en-GB"/>
        </w:rPr>
      </w:pPr>
      <w:r w:rsidRPr="00544017">
        <w:rPr>
          <w:lang w:val="en-GB"/>
        </w:rPr>
        <w:t xml:space="preserve">In the election of (Co-)Chair(s) geographic and gender balance should be respected. </w:t>
      </w:r>
    </w:p>
    <w:p w14:paraId="168DE22C" w14:textId="77777777" w:rsidR="00EA6C38" w:rsidRPr="00544017" w:rsidRDefault="00EA6C38" w:rsidP="00EA6C38">
      <w:pPr>
        <w:numPr>
          <w:ilvl w:val="0"/>
          <w:numId w:val="48"/>
        </w:numPr>
        <w:spacing w:line="240" w:lineRule="auto"/>
        <w:rPr>
          <w:lang w:val="en-GB"/>
        </w:rPr>
      </w:pPr>
      <w:r w:rsidRPr="00544017">
        <w:rPr>
          <w:lang w:val="en-GB"/>
        </w:rPr>
        <w:t xml:space="preserve">Elections of (Co-)Chair(s)s can only be held during regular meetings of the Steering Group (see above) during which a quorum of the membership is present.  </w:t>
      </w:r>
    </w:p>
    <w:p w14:paraId="5C2A7F4F" w14:textId="77777777" w:rsidR="00EA6C38" w:rsidRPr="00544017" w:rsidRDefault="00EA6C38" w:rsidP="00EA6C38">
      <w:pPr>
        <w:numPr>
          <w:ilvl w:val="0"/>
          <w:numId w:val="48"/>
        </w:numPr>
        <w:spacing w:line="240" w:lineRule="auto"/>
        <w:rPr>
          <w:lang w:val="en-GB"/>
        </w:rPr>
      </w:pPr>
      <w:r w:rsidRPr="00544017">
        <w:rPr>
          <w:lang w:val="en-GB"/>
        </w:rPr>
        <w:t xml:space="preserve">(Co-)Chair(s) are elected for one inter-sessional period of the Steering Group (regular meeting), with the possibility of re-election for an additional term. In exceptional circumstances Co-Chairs (or one of them) can be re-elected for a third term. If more than one regular meeting is organized within a calendar </w:t>
      </w:r>
      <w:proofErr w:type="gramStart"/>
      <w:r w:rsidRPr="00544017">
        <w:rPr>
          <w:lang w:val="en-GB"/>
        </w:rPr>
        <w:t>year</w:t>
      </w:r>
      <w:proofErr w:type="gramEnd"/>
      <w:r w:rsidRPr="00544017">
        <w:rPr>
          <w:lang w:val="en-GB"/>
        </w:rPr>
        <w:t xml:space="preserve"> then the term of office will be one year. </w:t>
      </w:r>
    </w:p>
    <w:p w14:paraId="6562F06C" w14:textId="77777777" w:rsidR="00EA6C38" w:rsidRPr="00544017" w:rsidRDefault="00EA6C38" w:rsidP="00EA6C38">
      <w:pPr>
        <w:numPr>
          <w:ilvl w:val="0"/>
          <w:numId w:val="48"/>
        </w:numPr>
        <w:spacing w:line="240" w:lineRule="auto"/>
        <w:rPr>
          <w:lang w:val="en-GB"/>
        </w:rPr>
      </w:pPr>
      <w:r w:rsidRPr="00544017">
        <w:rPr>
          <w:lang w:val="en-GB"/>
        </w:rPr>
        <w:t>Exceptions (</w:t>
      </w:r>
      <w:proofErr w:type="gramStart"/>
      <w:r w:rsidRPr="00544017">
        <w:rPr>
          <w:lang w:val="en-GB"/>
        </w:rPr>
        <w:t>e.g.</w:t>
      </w:r>
      <w:proofErr w:type="gramEnd"/>
      <w:r w:rsidRPr="00544017">
        <w:rPr>
          <w:lang w:val="en-GB"/>
        </w:rPr>
        <w:t xml:space="preserve"> further extensions) are possible by a decision of the IODE Committee.</w:t>
      </w:r>
    </w:p>
    <w:p w14:paraId="1FAE44FD" w14:textId="77777777" w:rsidR="00EA6C38" w:rsidRPr="00544017" w:rsidRDefault="00EA6C38" w:rsidP="00EA6C38">
      <w:pPr>
        <w:numPr>
          <w:ilvl w:val="0"/>
          <w:numId w:val="48"/>
        </w:numPr>
        <w:spacing w:line="240" w:lineRule="auto"/>
        <w:rPr>
          <w:lang w:val="en-GB"/>
        </w:rPr>
      </w:pPr>
      <w:r w:rsidRPr="00544017">
        <w:rPr>
          <w:lang w:val="en-GB"/>
        </w:rPr>
        <w:t xml:space="preserve">If, for a large Programme Component, Programme Activity or Project, two Co-Chairs are not considered sufficient, then alternative arrangements may be considered. Such arrangements should be proposed for approval to the IODE Committee. </w:t>
      </w:r>
    </w:p>
    <w:p w14:paraId="7B996B02" w14:textId="77777777" w:rsidR="00EA6C38" w:rsidRPr="00544017" w:rsidRDefault="00EA6C38" w:rsidP="00EA6C38">
      <w:pPr>
        <w:ind w:left="720"/>
        <w:rPr>
          <w:lang w:val="en-GB"/>
        </w:rPr>
      </w:pPr>
    </w:p>
    <w:p w14:paraId="47AB2868" w14:textId="77777777" w:rsidR="00EA6C38" w:rsidRPr="00544017" w:rsidRDefault="00EA6C38" w:rsidP="00EA6C38">
      <w:pPr>
        <w:rPr>
          <w:u w:val="single"/>
          <w:lang w:val="en-GB"/>
        </w:rPr>
      </w:pPr>
      <w:r w:rsidRPr="00544017">
        <w:rPr>
          <w:u w:val="single"/>
          <w:lang w:val="en-GB"/>
        </w:rPr>
        <w:t>Succession arrangements for (Co-)Chair(s)</w:t>
      </w:r>
    </w:p>
    <w:p w14:paraId="0C3A0137" w14:textId="77777777" w:rsidR="00EA6C38" w:rsidRPr="00544017" w:rsidRDefault="00EA6C38" w:rsidP="00EA6C38">
      <w:pPr>
        <w:rPr>
          <w:lang w:val="en-GB"/>
        </w:rPr>
      </w:pPr>
    </w:p>
    <w:p w14:paraId="284D4FE2" w14:textId="77777777" w:rsidR="00EA6C38" w:rsidRPr="00544017" w:rsidRDefault="00EA6C38" w:rsidP="00EA6C38">
      <w:pPr>
        <w:numPr>
          <w:ilvl w:val="0"/>
          <w:numId w:val="48"/>
        </w:numPr>
        <w:spacing w:line="240" w:lineRule="auto"/>
        <w:rPr>
          <w:lang w:val="en-GB"/>
        </w:rPr>
      </w:pPr>
      <w:r w:rsidRPr="00544017">
        <w:rPr>
          <w:lang w:val="en-GB"/>
        </w:rPr>
        <w:t>(Co-)Chair(s) should inform the Programme Component, Programme Activity or Project Manager and IODE Secretariat of their desire to step down at least 6 months before the expiry of their term of office or next regular meeting of the Steering Group, whichever comes first. This will allow the Programme Component, Programme Activity or Project Manager and IODE Secretariat to start the election procedure for the new (Co-)Chair(s).</w:t>
      </w:r>
    </w:p>
    <w:p w14:paraId="38FE4DB8" w14:textId="77777777" w:rsidR="00EA6C38" w:rsidRPr="00544017" w:rsidRDefault="00EA6C38" w:rsidP="00EA6C38">
      <w:pPr>
        <w:numPr>
          <w:ilvl w:val="0"/>
          <w:numId w:val="48"/>
        </w:numPr>
        <w:spacing w:line="240" w:lineRule="auto"/>
        <w:rPr>
          <w:lang w:val="en-GB"/>
        </w:rPr>
      </w:pPr>
      <w:r w:rsidRPr="00544017">
        <w:rPr>
          <w:lang w:val="en-GB"/>
        </w:rPr>
        <w:t>If one Co-Chair decides to step down and the other(s) decides to remain then only one new Co-Chair needs to be elected. The other Co-Chair(s) can remain in office.</w:t>
      </w:r>
    </w:p>
    <w:p w14:paraId="0EF863AA" w14:textId="77777777" w:rsidR="00EA6C38" w:rsidRPr="00544017" w:rsidRDefault="00EA6C38" w:rsidP="00EA6C38">
      <w:pPr>
        <w:numPr>
          <w:ilvl w:val="0"/>
          <w:numId w:val="48"/>
        </w:numPr>
        <w:spacing w:line="240" w:lineRule="auto"/>
        <w:rPr>
          <w:lang w:val="en-GB"/>
        </w:rPr>
      </w:pPr>
      <w:r w:rsidRPr="00544017">
        <w:rPr>
          <w:lang w:val="en-GB"/>
        </w:rPr>
        <w:t xml:space="preserve">When (Co-)Chair(s) step down after one or two terms, they will become Past (Co-)Chair(s)s and will be invited to provide guidance to the incoming (Co-) Chair(s) during the first term of the new (Co-) Chairs. This will be a voluntary service to the new (Co-)Chair(s) and the outgoing (Co-)Chairs may decline. </w:t>
      </w:r>
    </w:p>
    <w:p w14:paraId="6A141FBC" w14:textId="77777777" w:rsidR="00EA6C38" w:rsidRPr="00544017" w:rsidRDefault="00EA6C38" w:rsidP="00EA6C38">
      <w:pPr>
        <w:numPr>
          <w:ilvl w:val="0"/>
          <w:numId w:val="48"/>
        </w:numPr>
        <w:spacing w:line="240" w:lineRule="auto"/>
        <w:rPr>
          <w:lang w:val="en-GB"/>
        </w:rPr>
      </w:pPr>
      <w:r w:rsidRPr="00544017">
        <w:rPr>
          <w:lang w:val="en-GB"/>
        </w:rPr>
        <w:t>When (Co-)Chair(s) step down after one or two terms they may remain members of the Steering Group. They should inform the Programme Component, Programme Activity or Project Manager and IODE Secretariat at the time they inform of their decision to step down.</w:t>
      </w:r>
    </w:p>
    <w:p w14:paraId="21126B3B" w14:textId="77777777" w:rsidR="00EA6C38" w:rsidRPr="00544017" w:rsidRDefault="00EA6C38" w:rsidP="00EA6C38">
      <w:pPr>
        <w:rPr>
          <w:lang w:val="en-GB"/>
        </w:rPr>
      </w:pPr>
    </w:p>
    <w:p w14:paraId="5AA87A8B" w14:textId="77777777" w:rsidR="00EA6C38" w:rsidRPr="00382466" w:rsidRDefault="00EA6C38" w:rsidP="00EA6C38">
      <w:pPr>
        <w:pStyle w:val="ListParagraph"/>
        <w:widowControl/>
        <w:numPr>
          <w:ilvl w:val="0"/>
          <w:numId w:val="52"/>
        </w:numPr>
        <w:ind w:hanging="720"/>
        <w:rPr>
          <w:rFonts w:cs="Arial"/>
          <w:b/>
          <w:bCs/>
          <w:sz w:val="28"/>
          <w:szCs w:val="28"/>
          <w:u w:val="single"/>
        </w:rPr>
      </w:pPr>
      <w:r w:rsidRPr="00382466">
        <w:rPr>
          <w:rFonts w:cs="Arial"/>
          <w:b/>
          <w:bCs/>
          <w:sz w:val="28"/>
          <w:szCs w:val="28"/>
        </w:rPr>
        <w:t>Terms of Reference of the Programme Component, Programme Activity or Project Manager</w:t>
      </w:r>
    </w:p>
    <w:p w14:paraId="0C72049C" w14:textId="77777777" w:rsidR="00EA6C38" w:rsidRPr="00544017" w:rsidRDefault="00EA6C38" w:rsidP="00EA6C38">
      <w:pPr>
        <w:rPr>
          <w:lang w:val="en-GB"/>
        </w:rPr>
      </w:pPr>
    </w:p>
    <w:p w14:paraId="0D278D8C" w14:textId="77777777" w:rsidR="00EA6C38" w:rsidRPr="00544017" w:rsidRDefault="00EA6C38" w:rsidP="00EA6C38">
      <w:pPr>
        <w:pStyle w:val="ListParagraph"/>
        <w:widowControl/>
        <w:numPr>
          <w:ilvl w:val="0"/>
          <w:numId w:val="48"/>
        </w:numPr>
        <w:rPr>
          <w:rFonts w:cs="Arial"/>
        </w:rPr>
      </w:pPr>
      <w:r w:rsidRPr="00544017">
        <w:rPr>
          <w:rFonts w:cs="Arial"/>
        </w:rPr>
        <w:t>Programme Component, Programme Activity or Project without external funding will recruit a volunteer Programme Component, Programme Activity or Project Manager.</w:t>
      </w:r>
    </w:p>
    <w:p w14:paraId="416DE22A" w14:textId="77777777" w:rsidR="00EA6C38" w:rsidRPr="00544017" w:rsidRDefault="00EA6C38" w:rsidP="00EA6C38">
      <w:pPr>
        <w:pStyle w:val="ListParagraph"/>
        <w:widowControl/>
        <w:numPr>
          <w:ilvl w:val="0"/>
          <w:numId w:val="48"/>
        </w:numPr>
        <w:rPr>
          <w:rFonts w:cs="Arial"/>
        </w:rPr>
      </w:pPr>
      <w:r w:rsidRPr="00544017">
        <w:rPr>
          <w:rFonts w:cs="Arial"/>
        </w:rPr>
        <w:t xml:space="preserve">Larger funded projects can recruit Programme Component, Programme Activity or Project Managers as UNESCO/IOC consultants or project appointments (the latter when the Programme Component, Programme Activity or Project is funded from extra-budgetary resources). Programme Component, Programme Activity or Project Managers work under </w:t>
      </w:r>
      <w:r w:rsidRPr="00544017">
        <w:rPr>
          <w:rFonts w:cs="Arial"/>
        </w:rPr>
        <w:lastRenderedPageBreak/>
        <w:t>the administrative supervision of a UNESCO/IOC staff member. Project Managers are usually recruited for the full duration of the Programme Component, Programme Activity or Project. For long-term Programme Component, Programme Activity or Project continued contractual arrangements will continue as long as funds are available or until the consultant/staff resigns.</w:t>
      </w:r>
    </w:p>
    <w:p w14:paraId="2F8A48D7" w14:textId="77777777" w:rsidR="00EA6C38" w:rsidRPr="00544017" w:rsidRDefault="00EA6C38" w:rsidP="00EA6C38">
      <w:pPr>
        <w:rPr>
          <w:lang w:val="en-GB"/>
        </w:rPr>
      </w:pPr>
    </w:p>
    <w:p w14:paraId="671922F0" w14:textId="77777777" w:rsidR="00EA6C38" w:rsidRPr="00544017" w:rsidRDefault="00EA6C38" w:rsidP="00EA6C38">
      <w:pPr>
        <w:rPr>
          <w:lang w:val="en-GB"/>
        </w:rPr>
      </w:pPr>
      <w:r w:rsidRPr="00544017">
        <w:rPr>
          <w:lang w:val="en-GB"/>
        </w:rPr>
        <w:t>The tasks assigned to a Project Manager are:</w:t>
      </w:r>
    </w:p>
    <w:p w14:paraId="4A5E524A" w14:textId="77777777" w:rsidR="00EA6C38" w:rsidRPr="00544017" w:rsidRDefault="00EA6C38" w:rsidP="00EA6C38">
      <w:pPr>
        <w:rPr>
          <w:lang w:val="en-GB"/>
        </w:rPr>
      </w:pPr>
    </w:p>
    <w:p w14:paraId="1F87B973" w14:textId="77777777" w:rsidR="00EA6C38" w:rsidRPr="00544017" w:rsidRDefault="00EA6C38" w:rsidP="00EA6C38">
      <w:pPr>
        <w:numPr>
          <w:ilvl w:val="0"/>
          <w:numId w:val="47"/>
        </w:numPr>
        <w:spacing w:line="240" w:lineRule="auto"/>
        <w:rPr>
          <w:lang w:val="en-GB"/>
        </w:rPr>
      </w:pPr>
      <w:r w:rsidRPr="00544017">
        <w:rPr>
          <w:lang w:val="en-GB"/>
        </w:rPr>
        <w:t xml:space="preserve">Coordinate the implementation of the Programme Component, Programme Activity or Project by all partners (all work packages), based upon the adopted work plan, in close consultation with the Programme Component, Programme Activity or Project (Co-) Chair(s), members of the Programme Component, Programme Activity or Project Steering Group, work package leads and IODE </w:t>
      </w:r>
      <w:proofErr w:type="gramStart"/>
      <w:r w:rsidRPr="00544017">
        <w:rPr>
          <w:lang w:val="en-GB"/>
        </w:rPr>
        <w:t>Secretariat;</w:t>
      </w:r>
      <w:proofErr w:type="gramEnd"/>
    </w:p>
    <w:p w14:paraId="34E23F14" w14:textId="77777777" w:rsidR="00EA6C38" w:rsidRPr="00544017" w:rsidRDefault="00EA6C38" w:rsidP="00EA6C38">
      <w:pPr>
        <w:numPr>
          <w:ilvl w:val="0"/>
          <w:numId w:val="47"/>
        </w:numPr>
        <w:spacing w:line="240" w:lineRule="auto"/>
        <w:rPr>
          <w:lang w:val="en-GB"/>
        </w:rPr>
      </w:pPr>
      <w:r w:rsidRPr="00544017">
        <w:rPr>
          <w:lang w:val="en-GB"/>
        </w:rPr>
        <w:t xml:space="preserve">Coordinate communication and cooperation between Programme Component, Programme Activity or Project partners and other organizations, programmes and projects, as </w:t>
      </w:r>
      <w:proofErr w:type="gramStart"/>
      <w:r w:rsidRPr="00544017">
        <w:rPr>
          <w:lang w:val="en-GB"/>
        </w:rPr>
        <w:t>relevant;</w:t>
      </w:r>
      <w:proofErr w:type="gramEnd"/>
    </w:p>
    <w:p w14:paraId="669AB4FC" w14:textId="77777777" w:rsidR="00EA6C38" w:rsidRPr="00544017" w:rsidRDefault="00EA6C38" w:rsidP="00EA6C38">
      <w:pPr>
        <w:numPr>
          <w:ilvl w:val="0"/>
          <w:numId w:val="47"/>
        </w:numPr>
        <w:spacing w:line="240" w:lineRule="auto"/>
        <w:rPr>
          <w:lang w:val="en-GB"/>
        </w:rPr>
      </w:pPr>
      <w:r w:rsidRPr="00544017">
        <w:rPr>
          <w:lang w:val="en-GB"/>
        </w:rPr>
        <w:t xml:space="preserve">To prepare annual and other reports as required by the IODE Secretariat, the governing bodies of the Programme Component, Programme Activity or Project parent programme(s) or IOC governing </w:t>
      </w:r>
      <w:proofErr w:type="gramStart"/>
      <w:r w:rsidRPr="00544017">
        <w:rPr>
          <w:lang w:val="en-GB"/>
        </w:rPr>
        <w:t>bodies;</w:t>
      </w:r>
      <w:proofErr w:type="gramEnd"/>
    </w:p>
    <w:p w14:paraId="581E15C4" w14:textId="77777777" w:rsidR="00EA6C38" w:rsidRPr="00544017" w:rsidRDefault="00EA6C38" w:rsidP="00EA6C38">
      <w:pPr>
        <w:numPr>
          <w:ilvl w:val="0"/>
          <w:numId w:val="47"/>
        </w:numPr>
        <w:spacing w:line="240" w:lineRule="auto"/>
        <w:rPr>
          <w:lang w:val="en-GB"/>
        </w:rPr>
      </w:pPr>
      <w:r w:rsidRPr="00544017">
        <w:rPr>
          <w:lang w:val="en-GB"/>
        </w:rPr>
        <w:t xml:space="preserve">To plan and implement communication activities of the Programme Component, Programme Activity or Project (web site, brochures, social </w:t>
      </w:r>
      <w:proofErr w:type="gramStart"/>
      <w:r w:rsidRPr="00544017">
        <w:rPr>
          <w:lang w:val="en-GB"/>
        </w:rPr>
        <w:t>media,…</w:t>
      </w:r>
      <w:proofErr w:type="gramEnd"/>
      <w:r w:rsidRPr="00544017">
        <w:rPr>
          <w:lang w:val="en-GB"/>
        </w:rPr>
        <w:t>)</w:t>
      </w:r>
    </w:p>
    <w:p w14:paraId="1535E177" w14:textId="77777777" w:rsidR="00EA6C38" w:rsidRPr="00544017" w:rsidRDefault="00EA6C38" w:rsidP="00EA6C38">
      <w:pPr>
        <w:numPr>
          <w:ilvl w:val="0"/>
          <w:numId w:val="47"/>
        </w:numPr>
        <w:spacing w:line="240" w:lineRule="auto"/>
        <w:rPr>
          <w:lang w:val="en-GB"/>
        </w:rPr>
      </w:pPr>
      <w:r w:rsidRPr="00544017">
        <w:rPr>
          <w:lang w:val="en-GB"/>
        </w:rPr>
        <w:t xml:space="preserve">To manage and supervise administrative implementation, including budget management, of the Programme Component, Programme Activity or </w:t>
      </w:r>
      <w:proofErr w:type="gramStart"/>
      <w:r w:rsidRPr="00544017">
        <w:rPr>
          <w:lang w:val="en-GB"/>
        </w:rPr>
        <w:t>Project;</w:t>
      </w:r>
      <w:proofErr w:type="gramEnd"/>
    </w:p>
    <w:p w14:paraId="4F173CDD" w14:textId="77777777" w:rsidR="00EA6C38" w:rsidRPr="00544017" w:rsidRDefault="00EA6C38" w:rsidP="00EA6C38">
      <w:pPr>
        <w:numPr>
          <w:ilvl w:val="0"/>
          <w:numId w:val="47"/>
        </w:numPr>
        <w:spacing w:line="240" w:lineRule="auto"/>
        <w:rPr>
          <w:lang w:val="en-GB"/>
        </w:rPr>
      </w:pPr>
      <w:r w:rsidRPr="00544017">
        <w:rPr>
          <w:lang w:val="en-GB"/>
        </w:rPr>
        <w:t>To assist the IODE Secretariat with resource mobilization for the Programme Component, Programme Activity or Project</w:t>
      </w:r>
    </w:p>
    <w:p w14:paraId="6D337232" w14:textId="14546C0B" w:rsidR="00EA6C38" w:rsidRDefault="00EA6C38" w:rsidP="00CD6B2C">
      <w:pPr>
        <w:jc w:val="center"/>
        <w:rPr>
          <w:sz w:val="36"/>
          <w:szCs w:val="36"/>
          <w:lang w:val="en-GB"/>
        </w:rPr>
        <w:sectPr w:rsidR="00EA6C38" w:rsidSect="00134950">
          <w:headerReference w:type="even" r:id="rId20"/>
          <w:headerReference w:type="default" r:id="rId21"/>
          <w:headerReference w:type="first" r:id="rId22"/>
          <w:pgSz w:w="12240" w:h="15840"/>
          <w:pgMar w:top="1440" w:right="1440" w:bottom="1440" w:left="1440" w:header="720" w:footer="720" w:gutter="0"/>
          <w:pgNumType w:start="1"/>
          <w:cols w:space="720"/>
          <w:titlePg/>
          <w:docGrid w:linePitch="299"/>
        </w:sectPr>
      </w:pPr>
    </w:p>
    <w:p w14:paraId="02CBB107" w14:textId="3F1E61DB" w:rsidR="003F26D9" w:rsidRPr="00E7602F" w:rsidRDefault="00515B4E" w:rsidP="00CD6B2C">
      <w:pPr>
        <w:jc w:val="center"/>
        <w:rPr>
          <w:sz w:val="28"/>
          <w:szCs w:val="28"/>
          <w:lang w:val="en-GB"/>
        </w:rPr>
      </w:pPr>
      <w:r w:rsidRPr="00E7602F">
        <w:rPr>
          <w:sz w:val="28"/>
          <w:szCs w:val="28"/>
          <w:lang w:val="en-GB"/>
        </w:rPr>
        <w:lastRenderedPageBreak/>
        <w:t>ANNEX</w:t>
      </w:r>
      <w:r w:rsidR="003F26D9" w:rsidRPr="00E7602F">
        <w:rPr>
          <w:sz w:val="28"/>
          <w:szCs w:val="28"/>
          <w:lang w:val="en-GB"/>
        </w:rPr>
        <w:t xml:space="preserve"> </w:t>
      </w:r>
      <w:bookmarkEnd w:id="14"/>
      <w:r w:rsidR="00420665">
        <w:rPr>
          <w:sz w:val="28"/>
          <w:szCs w:val="28"/>
          <w:lang w:val="en-GB"/>
        </w:rPr>
        <w:t>III</w:t>
      </w:r>
      <w:r w:rsidR="003F26D9" w:rsidRPr="00E7602F">
        <w:rPr>
          <w:sz w:val="28"/>
          <w:szCs w:val="28"/>
          <w:lang w:val="en-GB"/>
        </w:rPr>
        <w:t xml:space="preserve">: </w:t>
      </w:r>
      <w:r w:rsidR="003015BF" w:rsidRPr="00E7602F">
        <w:rPr>
          <w:sz w:val="28"/>
          <w:szCs w:val="28"/>
          <w:lang w:val="en-GB"/>
        </w:rPr>
        <w:t xml:space="preserve">LIST OF </w:t>
      </w:r>
      <w:r w:rsidRPr="00E7602F">
        <w:rPr>
          <w:sz w:val="28"/>
          <w:szCs w:val="28"/>
          <w:lang w:val="en-GB"/>
        </w:rPr>
        <w:t xml:space="preserve">PARTICIPANTS </w:t>
      </w:r>
    </w:p>
    <w:p w14:paraId="5B5315B6" w14:textId="77777777" w:rsidR="00CD6B2C" w:rsidRPr="00454950" w:rsidRDefault="00CD6B2C" w:rsidP="00CD6B2C">
      <w:pPr>
        <w:rPr>
          <w:lang w:val="en-GB"/>
        </w:rPr>
      </w:pPr>
    </w:p>
    <w:p w14:paraId="1D74BB7E" w14:textId="77777777" w:rsidR="00134950" w:rsidRPr="00454950" w:rsidRDefault="00134950" w:rsidP="00CD6B2C">
      <w:pPr>
        <w:spacing w:line="240" w:lineRule="auto"/>
        <w:jc w:val="left"/>
        <w:rPr>
          <w:rFonts w:eastAsia="Times New Roman"/>
          <w:b/>
          <w:bCs/>
          <w:color w:val="000000"/>
          <w:lang w:val="en-GB"/>
        </w:rPr>
        <w:sectPr w:rsidR="00134950" w:rsidRPr="00454950" w:rsidSect="00E7602F">
          <w:headerReference w:type="first" r:id="rId23"/>
          <w:pgSz w:w="12240" w:h="15840"/>
          <w:pgMar w:top="1440" w:right="1440" w:bottom="1440" w:left="1440" w:header="720" w:footer="706" w:gutter="0"/>
          <w:pgNumType w:start="1"/>
          <w:cols w:space="720"/>
          <w:titlePg/>
          <w:docGrid w:linePitch="299"/>
        </w:sectPr>
      </w:pPr>
    </w:p>
    <w:p w14:paraId="4BFFF234" w14:textId="77777777" w:rsidR="00E7602F" w:rsidRPr="00382466" w:rsidRDefault="00E7602F" w:rsidP="00E7602F">
      <w:pPr>
        <w:jc w:val="left"/>
        <w:rPr>
          <w:b/>
          <w:bCs/>
          <w:sz w:val="20"/>
          <w:szCs w:val="20"/>
          <w:lang w:val="en-US"/>
        </w:rPr>
      </w:pPr>
      <w:r w:rsidRPr="00382466">
        <w:rPr>
          <w:b/>
          <w:bCs/>
          <w:sz w:val="20"/>
          <w:szCs w:val="20"/>
          <w:lang w:val="en-US"/>
        </w:rPr>
        <w:t>MG member</w:t>
      </w:r>
    </w:p>
    <w:p w14:paraId="34FB8943" w14:textId="77777777" w:rsidR="00E7602F" w:rsidRPr="00382466" w:rsidRDefault="00E7602F" w:rsidP="00E7602F">
      <w:pPr>
        <w:jc w:val="left"/>
        <w:rPr>
          <w:sz w:val="20"/>
          <w:szCs w:val="20"/>
          <w:lang w:val="en-US"/>
        </w:rPr>
      </w:pPr>
    </w:p>
    <w:p w14:paraId="3F5FACB7" w14:textId="69CEC482" w:rsidR="007A2472" w:rsidRDefault="007A2472" w:rsidP="00E7602F">
      <w:pPr>
        <w:jc w:val="left"/>
        <w:rPr>
          <w:sz w:val="20"/>
          <w:szCs w:val="20"/>
          <w:lang w:val="en-US"/>
        </w:rPr>
      </w:pPr>
      <w:proofErr w:type="spellStart"/>
      <w:r>
        <w:rPr>
          <w:sz w:val="20"/>
          <w:szCs w:val="20"/>
          <w:lang w:val="en-US"/>
        </w:rPr>
        <w:t>Mr</w:t>
      </w:r>
      <w:proofErr w:type="spellEnd"/>
      <w:r>
        <w:rPr>
          <w:sz w:val="20"/>
          <w:szCs w:val="20"/>
          <w:lang w:val="en-US"/>
        </w:rPr>
        <w:t xml:space="preserve"> Sergey BELOV</w:t>
      </w:r>
    </w:p>
    <w:p w14:paraId="67A12CEE" w14:textId="4176A4D7" w:rsidR="007A2472" w:rsidRDefault="007A2472" w:rsidP="00E7602F">
      <w:pPr>
        <w:jc w:val="left"/>
        <w:rPr>
          <w:sz w:val="20"/>
          <w:szCs w:val="20"/>
          <w:lang w:val="en-US"/>
        </w:rPr>
      </w:pPr>
      <w:r>
        <w:rPr>
          <w:sz w:val="20"/>
          <w:szCs w:val="20"/>
          <w:lang w:val="en-US"/>
        </w:rPr>
        <w:t>Deputy director</w:t>
      </w:r>
    </w:p>
    <w:p w14:paraId="01294AEE" w14:textId="5D5C1639" w:rsidR="007A2472" w:rsidRDefault="007A2472" w:rsidP="00E7602F">
      <w:pPr>
        <w:jc w:val="left"/>
        <w:rPr>
          <w:sz w:val="20"/>
          <w:szCs w:val="20"/>
          <w:lang w:val="en-US"/>
        </w:rPr>
      </w:pPr>
      <w:r>
        <w:rPr>
          <w:sz w:val="20"/>
          <w:szCs w:val="20"/>
          <w:lang w:val="en-US"/>
        </w:rPr>
        <w:t>All-Russian Research Institute</w:t>
      </w:r>
    </w:p>
    <w:p w14:paraId="55162654" w14:textId="4FB628B3" w:rsidR="007A2472" w:rsidRDefault="007A2472" w:rsidP="00E7602F">
      <w:pPr>
        <w:jc w:val="left"/>
        <w:rPr>
          <w:sz w:val="20"/>
          <w:szCs w:val="20"/>
          <w:lang w:val="en-US"/>
        </w:rPr>
      </w:pPr>
      <w:proofErr w:type="spellStart"/>
      <w:r>
        <w:rPr>
          <w:sz w:val="20"/>
          <w:szCs w:val="20"/>
          <w:lang w:val="en-US"/>
        </w:rPr>
        <w:t>Hydrometerological</w:t>
      </w:r>
      <w:proofErr w:type="spellEnd"/>
      <w:r>
        <w:rPr>
          <w:sz w:val="20"/>
          <w:szCs w:val="20"/>
          <w:lang w:val="en-US"/>
        </w:rPr>
        <w:t xml:space="preserve"> Information- World Data Center, </w:t>
      </w:r>
      <w:proofErr w:type="spellStart"/>
      <w:r>
        <w:rPr>
          <w:sz w:val="20"/>
          <w:szCs w:val="20"/>
          <w:lang w:val="en-US"/>
        </w:rPr>
        <w:t>Obninsk</w:t>
      </w:r>
      <w:proofErr w:type="spellEnd"/>
    </w:p>
    <w:p w14:paraId="496A2F41" w14:textId="4A86128A" w:rsidR="007A2472" w:rsidRDefault="007A2472" w:rsidP="00E7602F">
      <w:pPr>
        <w:jc w:val="left"/>
        <w:rPr>
          <w:sz w:val="20"/>
          <w:szCs w:val="20"/>
          <w:lang w:val="en-US"/>
        </w:rPr>
      </w:pPr>
      <w:r>
        <w:rPr>
          <w:sz w:val="20"/>
          <w:szCs w:val="20"/>
          <w:lang w:val="en-US"/>
        </w:rPr>
        <w:t xml:space="preserve">6, Korolev St </w:t>
      </w:r>
      <w:proofErr w:type="spellStart"/>
      <w:r>
        <w:rPr>
          <w:sz w:val="20"/>
          <w:szCs w:val="20"/>
          <w:lang w:val="en-US"/>
        </w:rPr>
        <w:t>Obninsk</w:t>
      </w:r>
      <w:proofErr w:type="spellEnd"/>
    </w:p>
    <w:p w14:paraId="5CB3523B" w14:textId="002F47AE" w:rsidR="007A2472" w:rsidRDefault="007A2472" w:rsidP="00E7602F">
      <w:pPr>
        <w:jc w:val="left"/>
        <w:rPr>
          <w:sz w:val="20"/>
          <w:szCs w:val="20"/>
          <w:lang w:val="en-US"/>
        </w:rPr>
      </w:pPr>
      <w:r>
        <w:rPr>
          <w:sz w:val="20"/>
          <w:szCs w:val="20"/>
          <w:lang w:val="en-US"/>
        </w:rPr>
        <w:t>Russia</w:t>
      </w:r>
    </w:p>
    <w:p w14:paraId="3AE7E6C9" w14:textId="77777777" w:rsidR="007A2472" w:rsidRDefault="007A2472" w:rsidP="00E7602F">
      <w:pPr>
        <w:jc w:val="left"/>
        <w:rPr>
          <w:sz w:val="20"/>
          <w:szCs w:val="20"/>
          <w:lang w:val="en-US"/>
        </w:rPr>
      </w:pPr>
    </w:p>
    <w:p w14:paraId="46A33B7B" w14:textId="3A2F2B48" w:rsidR="007A2472" w:rsidRDefault="007A2472" w:rsidP="00E7602F">
      <w:pPr>
        <w:jc w:val="left"/>
        <w:rPr>
          <w:sz w:val="20"/>
          <w:szCs w:val="20"/>
          <w:lang w:val="en-US"/>
        </w:rPr>
      </w:pPr>
      <w:r>
        <w:rPr>
          <w:sz w:val="20"/>
          <w:szCs w:val="20"/>
          <w:lang w:val="en-US"/>
        </w:rPr>
        <w:t xml:space="preserve">Mr. Tim BOYER </w:t>
      </w:r>
    </w:p>
    <w:p w14:paraId="08C664B7" w14:textId="2B526B86" w:rsidR="007A2472" w:rsidRDefault="007A2472" w:rsidP="00E7602F">
      <w:pPr>
        <w:jc w:val="left"/>
        <w:rPr>
          <w:sz w:val="20"/>
          <w:szCs w:val="20"/>
          <w:lang w:val="en-US"/>
        </w:rPr>
      </w:pPr>
      <w:r>
        <w:rPr>
          <w:sz w:val="20"/>
          <w:szCs w:val="20"/>
          <w:lang w:val="en-US"/>
        </w:rPr>
        <w:t>NOAA, National Oceanographic Data Centre</w:t>
      </w:r>
    </w:p>
    <w:p w14:paraId="4DEEAF2D" w14:textId="0EAD7456" w:rsidR="007A2472" w:rsidRDefault="007A2472" w:rsidP="00E7602F">
      <w:pPr>
        <w:jc w:val="left"/>
        <w:rPr>
          <w:sz w:val="20"/>
          <w:szCs w:val="20"/>
          <w:lang w:val="en-US"/>
        </w:rPr>
      </w:pPr>
      <w:r>
        <w:rPr>
          <w:sz w:val="20"/>
          <w:szCs w:val="20"/>
          <w:lang w:val="en-US"/>
        </w:rPr>
        <w:t>SSMC3, Silver Spring</w:t>
      </w:r>
    </w:p>
    <w:p w14:paraId="0709E811" w14:textId="54309602" w:rsidR="007A2472" w:rsidRDefault="007A2472" w:rsidP="00E7602F">
      <w:pPr>
        <w:jc w:val="left"/>
        <w:rPr>
          <w:sz w:val="20"/>
          <w:szCs w:val="20"/>
          <w:lang w:val="en-US"/>
        </w:rPr>
      </w:pPr>
      <w:r>
        <w:rPr>
          <w:sz w:val="20"/>
          <w:szCs w:val="20"/>
          <w:lang w:val="en-US"/>
        </w:rPr>
        <w:t>United States</w:t>
      </w:r>
    </w:p>
    <w:p w14:paraId="3FDF04FA" w14:textId="77777777" w:rsidR="007A2472" w:rsidRDefault="007A2472" w:rsidP="00E7602F">
      <w:pPr>
        <w:jc w:val="left"/>
        <w:rPr>
          <w:sz w:val="20"/>
          <w:szCs w:val="20"/>
          <w:lang w:val="en-US"/>
        </w:rPr>
      </w:pPr>
    </w:p>
    <w:p w14:paraId="09E66DA4" w14:textId="5D87D769" w:rsidR="00E7602F" w:rsidRPr="00382466" w:rsidRDefault="00E7602F" w:rsidP="00E7602F">
      <w:pPr>
        <w:jc w:val="left"/>
        <w:rPr>
          <w:sz w:val="20"/>
          <w:szCs w:val="20"/>
          <w:lang w:val="en-US"/>
        </w:rPr>
      </w:pPr>
      <w:r w:rsidRPr="00382466">
        <w:rPr>
          <w:sz w:val="20"/>
          <w:szCs w:val="20"/>
          <w:lang w:val="en-US"/>
        </w:rPr>
        <w:t>Mr. Guilherme CASTELÃO</w:t>
      </w:r>
    </w:p>
    <w:p w14:paraId="35F8BCBC" w14:textId="15968FA8" w:rsidR="00E7602F" w:rsidRPr="00382466" w:rsidRDefault="00E7602F" w:rsidP="00E7602F">
      <w:pPr>
        <w:jc w:val="left"/>
        <w:rPr>
          <w:sz w:val="20"/>
          <w:szCs w:val="20"/>
          <w:lang w:val="en-US"/>
        </w:rPr>
      </w:pPr>
      <w:r w:rsidRPr="00382466">
        <w:rPr>
          <w:sz w:val="20"/>
          <w:szCs w:val="20"/>
          <w:lang w:val="en-US"/>
        </w:rPr>
        <w:t>CASPO</w:t>
      </w:r>
      <w:r w:rsidR="007A2472">
        <w:rPr>
          <w:sz w:val="20"/>
          <w:szCs w:val="20"/>
          <w:lang w:val="en-US"/>
        </w:rPr>
        <w:t xml:space="preserve">, </w:t>
      </w:r>
      <w:r w:rsidRPr="00382466">
        <w:rPr>
          <w:sz w:val="20"/>
          <w:szCs w:val="20"/>
          <w:lang w:val="en-US"/>
        </w:rPr>
        <w:t>University of California, San Diego, Scripps Institution of Oceanography</w:t>
      </w:r>
    </w:p>
    <w:p w14:paraId="226D4F11" w14:textId="77777777" w:rsidR="00E7602F" w:rsidRPr="00382466" w:rsidRDefault="00E7602F" w:rsidP="00E7602F">
      <w:pPr>
        <w:jc w:val="left"/>
        <w:rPr>
          <w:sz w:val="20"/>
          <w:szCs w:val="20"/>
          <w:lang w:val="en-US"/>
        </w:rPr>
      </w:pPr>
      <w:r w:rsidRPr="00382466">
        <w:rPr>
          <w:sz w:val="20"/>
          <w:szCs w:val="20"/>
          <w:lang w:val="en-US"/>
        </w:rPr>
        <w:t xml:space="preserve">9500 Gilman </w:t>
      </w:r>
      <w:proofErr w:type="spellStart"/>
      <w:r w:rsidRPr="00382466">
        <w:rPr>
          <w:sz w:val="20"/>
          <w:szCs w:val="20"/>
          <w:lang w:val="en-US"/>
        </w:rPr>
        <w:t>DriveMail</w:t>
      </w:r>
      <w:proofErr w:type="spellEnd"/>
      <w:r w:rsidRPr="00382466">
        <w:rPr>
          <w:sz w:val="20"/>
          <w:szCs w:val="20"/>
          <w:lang w:val="en-US"/>
        </w:rPr>
        <w:t xml:space="preserve"> Code 0218</w:t>
      </w:r>
    </w:p>
    <w:p w14:paraId="567EFFB0" w14:textId="77777777" w:rsidR="00E7602F" w:rsidRPr="00382466" w:rsidRDefault="00E7602F" w:rsidP="00E7602F">
      <w:pPr>
        <w:jc w:val="left"/>
        <w:rPr>
          <w:sz w:val="20"/>
          <w:szCs w:val="20"/>
          <w:lang w:val="en-US"/>
        </w:rPr>
      </w:pPr>
      <w:r w:rsidRPr="00382466">
        <w:rPr>
          <w:sz w:val="20"/>
          <w:szCs w:val="20"/>
          <w:lang w:val="en-US"/>
        </w:rPr>
        <w:t>La Jolla, California 92093-0218</w:t>
      </w:r>
    </w:p>
    <w:p w14:paraId="6123EBD6" w14:textId="77777777" w:rsidR="00E7602F" w:rsidRPr="00382466" w:rsidRDefault="00E7602F" w:rsidP="00E7602F">
      <w:pPr>
        <w:jc w:val="left"/>
        <w:rPr>
          <w:sz w:val="20"/>
          <w:szCs w:val="20"/>
          <w:lang w:val="en-US"/>
        </w:rPr>
      </w:pPr>
      <w:r w:rsidRPr="00382466">
        <w:rPr>
          <w:sz w:val="20"/>
          <w:szCs w:val="20"/>
          <w:lang w:val="en-US"/>
        </w:rPr>
        <w:t>United States</w:t>
      </w:r>
    </w:p>
    <w:p w14:paraId="3A1B55F9" w14:textId="77777777" w:rsidR="00E7602F" w:rsidRPr="00382466" w:rsidRDefault="00E7602F" w:rsidP="00E7602F">
      <w:pPr>
        <w:jc w:val="left"/>
        <w:rPr>
          <w:sz w:val="20"/>
          <w:szCs w:val="20"/>
          <w:lang w:val="en-US"/>
        </w:rPr>
      </w:pPr>
    </w:p>
    <w:p w14:paraId="45BDF425" w14:textId="77777777" w:rsidR="00E7602F" w:rsidRPr="00382466" w:rsidRDefault="00E7602F" w:rsidP="00E7602F">
      <w:pPr>
        <w:jc w:val="left"/>
        <w:rPr>
          <w:sz w:val="20"/>
          <w:szCs w:val="20"/>
          <w:lang w:val="en-US"/>
        </w:rPr>
      </w:pPr>
      <w:r w:rsidRPr="00382466">
        <w:rPr>
          <w:sz w:val="20"/>
          <w:szCs w:val="20"/>
          <w:lang w:val="en-US"/>
        </w:rPr>
        <w:t>Ms. Angela CLARK</w:t>
      </w:r>
    </w:p>
    <w:p w14:paraId="234BFC3F" w14:textId="77777777" w:rsidR="00E7602F" w:rsidRPr="00382466" w:rsidRDefault="00E7602F" w:rsidP="00E7602F">
      <w:pPr>
        <w:jc w:val="left"/>
        <w:rPr>
          <w:sz w:val="20"/>
          <w:szCs w:val="20"/>
          <w:lang w:val="en-US"/>
        </w:rPr>
      </w:pPr>
      <w:r w:rsidRPr="00382466">
        <w:rPr>
          <w:sz w:val="20"/>
          <w:szCs w:val="20"/>
          <w:lang w:val="en-US"/>
        </w:rPr>
        <w:t>Director</w:t>
      </w:r>
    </w:p>
    <w:p w14:paraId="3518B755" w14:textId="77777777" w:rsidR="00E7602F" w:rsidRPr="00382466" w:rsidRDefault="00E7602F" w:rsidP="00E7602F">
      <w:pPr>
        <w:jc w:val="left"/>
        <w:rPr>
          <w:sz w:val="20"/>
          <w:szCs w:val="20"/>
          <w:lang w:val="en-US"/>
        </w:rPr>
      </w:pPr>
      <w:r w:rsidRPr="00382466">
        <w:rPr>
          <w:sz w:val="20"/>
          <w:szCs w:val="20"/>
          <w:lang w:val="en-US"/>
        </w:rPr>
        <w:t>Library Research Services</w:t>
      </w:r>
    </w:p>
    <w:p w14:paraId="103E056F" w14:textId="77777777" w:rsidR="00E7602F" w:rsidRPr="00382466" w:rsidRDefault="00E7602F" w:rsidP="00E7602F">
      <w:pPr>
        <w:jc w:val="left"/>
        <w:rPr>
          <w:sz w:val="20"/>
          <w:szCs w:val="20"/>
          <w:lang w:val="en-US"/>
        </w:rPr>
      </w:pPr>
      <w:r w:rsidRPr="00382466">
        <w:rPr>
          <w:sz w:val="20"/>
          <w:szCs w:val="20"/>
          <w:lang w:val="en-US"/>
        </w:rPr>
        <w:t>Rosenstiel School of Marine &amp; Atmospheric Science, University of Miami</w:t>
      </w:r>
    </w:p>
    <w:p w14:paraId="366326BA" w14:textId="77777777" w:rsidR="00E7602F" w:rsidRPr="00382466" w:rsidRDefault="00E7602F" w:rsidP="00E7602F">
      <w:pPr>
        <w:jc w:val="left"/>
        <w:rPr>
          <w:sz w:val="20"/>
          <w:szCs w:val="20"/>
          <w:lang w:val="en-US"/>
        </w:rPr>
      </w:pPr>
      <w:r w:rsidRPr="00382466">
        <w:rPr>
          <w:sz w:val="20"/>
          <w:szCs w:val="20"/>
          <w:lang w:val="en-US"/>
        </w:rPr>
        <w:t>4600 Rickenbacker Causeway</w:t>
      </w:r>
    </w:p>
    <w:p w14:paraId="14D17847" w14:textId="77777777" w:rsidR="00E7602F" w:rsidRPr="00382466" w:rsidRDefault="00E7602F" w:rsidP="00E7602F">
      <w:pPr>
        <w:jc w:val="left"/>
        <w:rPr>
          <w:sz w:val="20"/>
          <w:szCs w:val="20"/>
          <w:lang w:val="en-US"/>
        </w:rPr>
      </w:pPr>
      <w:r w:rsidRPr="00382466">
        <w:rPr>
          <w:sz w:val="20"/>
          <w:szCs w:val="20"/>
          <w:lang w:val="en-US"/>
        </w:rPr>
        <w:t>Miami, Florida FL 33149-1098</w:t>
      </w:r>
    </w:p>
    <w:p w14:paraId="42FFF2F1" w14:textId="77777777" w:rsidR="00E7602F" w:rsidRPr="00382466" w:rsidRDefault="00E7602F" w:rsidP="00E7602F">
      <w:pPr>
        <w:jc w:val="left"/>
        <w:rPr>
          <w:sz w:val="20"/>
          <w:szCs w:val="20"/>
          <w:lang w:val="en-US"/>
        </w:rPr>
      </w:pPr>
      <w:r w:rsidRPr="00382466">
        <w:rPr>
          <w:sz w:val="20"/>
          <w:szCs w:val="20"/>
          <w:lang w:val="en-US"/>
        </w:rPr>
        <w:t>United States</w:t>
      </w:r>
    </w:p>
    <w:p w14:paraId="7017D566" w14:textId="77777777" w:rsidR="00E7602F" w:rsidRPr="00382466" w:rsidRDefault="00E7602F" w:rsidP="00E7602F">
      <w:pPr>
        <w:jc w:val="left"/>
        <w:rPr>
          <w:sz w:val="20"/>
          <w:szCs w:val="20"/>
          <w:lang w:val="en-US"/>
        </w:rPr>
      </w:pPr>
    </w:p>
    <w:p w14:paraId="5D629FB1" w14:textId="77777777" w:rsidR="00E7602F" w:rsidRPr="00382466" w:rsidRDefault="00E7602F" w:rsidP="00E7602F">
      <w:pPr>
        <w:jc w:val="left"/>
        <w:rPr>
          <w:sz w:val="20"/>
          <w:szCs w:val="20"/>
          <w:lang w:val="en-US"/>
        </w:rPr>
      </w:pPr>
      <w:r w:rsidRPr="00382466">
        <w:rPr>
          <w:sz w:val="20"/>
          <w:szCs w:val="20"/>
          <w:lang w:val="en-US"/>
        </w:rPr>
        <w:t>Mr. Taco DE BRUIN</w:t>
      </w:r>
    </w:p>
    <w:p w14:paraId="2B952A09" w14:textId="77777777" w:rsidR="00E7602F" w:rsidRPr="00382466" w:rsidRDefault="00E7602F" w:rsidP="00E7602F">
      <w:pPr>
        <w:jc w:val="left"/>
        <w:rPr>
          <w:sz w:val="20"/>
          <w:szCs w:val="20"/>
          <w:lang w:val="en-US"/>
        </w:rPr>
      </w:pPr>
      <w:r w:rsidRPr="00382466">
        <w:rPr>
          <w:sz w:val="20"/>
          <w:szCs w:val="20"/>
          <w:lang w:val="en-US"/>
        </w:rPr>
        <w:t>Scientific Data Manager</w:t>
      </w:r>
    </w:p>
    <w:p w14:paraId="147A61DB" w14:textId="77777777" w:rsidR="00E7602F" w:rsidRPr="00BA7E49" w:rsidRDefault="00E7602F" w:rsidP="00E7602F">
      <w:pPr>
        <w:jc w:val="left"/>
        <w:rPr>
          <w:sz w:val="20"/>
          <w:szCs w:val="20"/>
          <w:lang w:val="en-US"/>
        </w:rPr>
      </w:pPr>
      <w:r w:rsidRPr="00BA7E49">
        <w:rPr>
          <w:sz w:val="20"/>
          <w:szCs w:val="20"/>
          <w:lang w:val="en-US"/>
        </w:rPr>
        <w:t>National Marine Facilities</w:t>
      </w:r>
    </w:p>
    <w:p w14:paraId="3608C615" w14:textId="77777777" w:rsidR="00E7602F" w:rsidRPr="00382466" w:rsidRDefault="00E7602F" w:rsidP="00E7602F">
      <w:pPr>
        <w:jc w:val="left"/>
        <w:rPr>
          <w:sz w:val="20"/>
          <w:szCs w:val="20"/>
          <w:lang w:val="nl-NL"/>
        </w:rPr>
      </w:pPr>
      <w:r w:rsidRPr="00382466">
        <w:rPr>
          <w:sz w:val="20"/>
          <w:szCs w:val="20"/>
          <w:lang w:val="nl-NL"/>
        </w:rPr>
        <w:t>Koninklijk Nederlands Instituut voor Onderzoek der Zee</w:t>
      </w:r>
    </w:p>
    <w:p w14:paraId="09A3DDF6" w14:textId="77777777" w:rsidR="00E7602F" w:rsidRPr="00382466" w:rsidRDefault="00E7602F" w:rsidP="00E7602F">
      <w:pPr>
        <w:jc w:val="left"/>
        <w:rPr>
          <w:sz w:val="20"/>
          <w:szCs w:val="20"/>
          <w:lang w:val="nl-NL"/>
        </w:rPr>
      </w:pPr>
      <w:r w:rsidRPr="00382466">
        <w:rPr>
          <w:sz w:val="20"/>
          <w:szCs w:val="20"/>
          <w:lang w:val="nl-NL"/>
        </w:rPr>
        <w:t>PO Box 59</w:t>
      </w:r>
    </w:p>
    <w:p w14:paraId="6E86E109" w14:textId="77777777" w:rsidR="00E7602F" w:rsidRPr="00382466" w:rsidRDefault="00E7602F" w:rsidP="00E7602F">
      <w:pPr>
        <w:jc w:val="left"/>
        <w:rPr>
          <w:sz w:val="20"/>
          <w:szCs w:val="20"/>
          <w:lang w:val="nl-NL"/>
        </w:rPr>
      </w:pPr>
      <w:r w:rsidRPr="00382466">
        <w:rPr>
          <w:sz w:val="20"/>
          <w:szCs w:val="20"/>
          <w:lang w:val="nl-NL"/>
        </w:rPr>
        <w:t>1790 AB Den Burg</w:t>
      </w:r>
    </w:p>
    <w:p w14:paraId="4773F8BA" w14:textId="77777777" w:rsidR="00E7602F" w:rsidRPr="00382466" w:rsidRDefault="00E7602F" w:rsidP="00E7602F">
      <w:pPr>
        <w:jc w:val="left"/>
        <w:rPr>
          <w:sz w:val="20"/>
          <w:szCs w:val="20"/>
          <w:lang w:val="nl-NL"/>
        </w:rPr>
      </w:pPr>
      <w:r w:rsidRPr="00382466">
        <w:rPr>
          <w:sz w:val="20"/>
          <w:szCs w:val="20"/>
          <w:lang w:val="nl-NL"/>
        </w:rPr>
        <w:t>Netherlands</w:t>
      </w:r>
    </w:p>
    <w:p w14:paraId="4719C51F" w14:textId="77777777" w:rsidR="00E7602F" w:rsidRPr="00BA7E49" w:rsidRDefault="00E7602F" w:rsidP="00E7602F">
      <w:pPr>
        <w:jc w:val="left"/>
        <w:rPr>
          <w:sz w:val="20"/>
          <w:szCs w:val="20"/>
          <w:lang w:val="nl-NL"/>
        </w:rPr>
      </w:pPr>
    </w:p>
    <w:p w14:paraId="42AC1007" w14:textId="77777777" w:rsidR="00E7602F" w:rsidRPr="00382466" w:rsidRDefault="00E7602F" w:rsidP="00E7602F">
      <w:pPr>
        <w:jc w:val="left"/>
        <w:rPr>
          <w:sz w:val="20"/>
          <w:szCs w:val="20"/>
          <w:lang w:val="en-US"/>
        </w:rPr>
      </w:pPr>
      <w:r w:rsidRPr="00382466">
        <w:rPr>
          <w:sz w:val="20"/>
          <w:szCs w:val="20"/>
          <w:lang w:val="en-US"/>
        </w:rPr>
        <w:t>Ms. Katarina Lotta FYRBERG</w:t>
      </w:r>
    </w:p>
    <w:p w14:paraId="1A4205BF" w14:textId="02C6DB1C" w:rsidR="00E7602F" w:rsidRDefault="00E7602F" w:rsidP="00E7602F">
      <w:pPr>
        <w:jc w:val="left"/>
        <w:rPr>
          <w:sz w:val="20"/>
          <w:szCs w:val="20"/>
          <w:lang w:val="en-US"/>
        </w:rPr>
      </w:pPr>
      <w:r>
        <w:rPr>
          <w:sz w:val="20"/>
          <w:szCs w:val="20"/>
          <w:lang w:val="en-US"/>
        </w:rPr>
        <w:t>IODE Co-Chair 2023-2025</w:t>
      </w:r>
    </w:p>
    <w:p w14:paraId="5DEFA73F" w14:textId="1B62040C" w:rsidR="00E7602F" w:rsidRPr="00382466" w:rsidRDefault="00E7602F" w:rsidP="00E7602F">
      <w:pPr>
        <w:jc w:val="left"/>
        <w:rPr>
          <w:sz w:val="20"/>
          <w:szCs w:val="20"/>
          <w:lang w:val="en-US"/>
        </w:rPr>
      </w:pPr>
      <w:r w:rsidRPr="00382466">
        <w:rPr>
          <w:sz w:val="20"/>
          <w:szCs w:val="20"/>
          <w:lang w:val="en-US"/>
        </w:rPr>
        <w:t>Marine Data Manager</w:t>
      </w:r>
    </w:p>
    <w:p w14:paraId="4DEFF966" w14:textId="77777777" w:rsidR="00E7602F" w:rsidRPr="00C2051A" w:rsidRDefault="00E7602F" w:rsidP="00E7602F">
      <w:pPr>
        <w:jc w:val="left"/>
        <w:rPr>
          <w:sz w:val="20"/>
          <w:szCs w:val="20"/>
          <w:lang w:val="en-US"/>
        </w:rPr>
      </w:pPr>
      <w:r w:rsidRPr="00C2051A">
        <w:rPr>
          <w:sz w:val="20"/>
          <w:szCs w:val="20"/>
          <w:lang w:val="en-US"/>
        </w:rPr>
        <w:t>Oceanographic Unit</w:t>
      </w:r>
    </w:p>
    <w:p w14:paraId="0A3F8BE9" w14:textId="77777777" w:rsidR="00E7602F" w:rsidRPr="00C2051A" w:rsidRDefault="00E7602F" w:rsidP="00E7602F">
      <w:pPr>
        <w:jc w:val="left"/>
        <w:rPr>
          <w:sz w:val="20"/>
          <w:szCs w:val="20"/>
          <w:lang w:val="en-US"/>
        </w:rPr>
      </w:pPr>
      <w:proofErr w:type="spellStart"/>
      <w:r w:rsidRPr="00C2051A">
        <w:rPr>
          <w:sz w:val="20"/>
          <w:szCs w:val="20"/>
          <w:lang w:val="en-US"/>
        </w:rPr>
        <w:t>Sveriges</w:t>
      </w:r>
      <w:proofErr w:type="spellEnd"/>
      <w:r w:rsidRPr="00C2051A">
        <w:rPr>
          <w:sz w:val="20"/>
          <w:szCs w:val="20"/>
          <w:lang w:val="en-US"/>
        </w:rPr>
        <w:t xml:space="preserve"> </w:t>
      </w:r>
      <w:proofErr w:type="spellStart"/>
      <w:r w:rsidRPr="00C2051A">
        <w:rPr>
          <w:sz w:val="20"/>
          <w:szCs w:val="20"/>
          <w:lang w:val="en-US"/>
        </w:rPr>
        <w:t>meteorologiska</w:t>
      </w:r>
      <w:proofErr w:type="spellEnd"/>
      <w:r w:rsidRPr="00C2051A">
        <w:rPr>
          <w:sz w:val="20"/>
          <w:szCs w:val="20"/>
          <w:lang w:val="en-US"/>
        </w:rPr>
        <w:t xml:space="preserve"> </w:t>
      </w:r>
      <w:proofErr w:type="spellStart"/>
      <w:r w:rsidRPr="00C2051A">
        <w:rPr>
          <w:sz w:val="20"/>
          <w:szCs w:val="20"/>
          <w:lang w:val="en-US"/>
        </w:rPr>
        <w:t>och</w:t>
      </w:r>
      <w:proofErr w:type="spellEnd"/>
      <w:r w:rsidRPr="00C2051A">
        <w:rPr>
          <w:sz w:val="20"/>
          <w:szCs w:val="20"/>
          <w:lang w:val="en-US"/>
        </w:rPr>
        <w:t xml:space="preserve"> </w:t>
      </w:r>
      <w:proofErr w:type="spellStart"/>
      <w:r w:rsidRPr="00C2051A">
        <w:rPr>
          <w:sz w:val="20"/>
          <w:szCs w:val="20"/>
          <w:lang w:val="en-US"/>
        </w:rPr>
        <w:t>hydrologiska</w:t>
      </w:r>
      <w:proofErr w:type="spellEnd"/>
      <w:r w:rsidRPr="00C2051A">
        <w:rPr>
          <w:sz w:val="20"/>
          <w:szCs w:val="20"/>
          <w:lang w:val="en-US"/>
        </w:rPr>
        <w:t xml:space="preserve"> </w:t>
      </w:r>
      <w:proofErr w:type="spellStart"/>
      <w:r w:rsidRPr="00C2051A">
        <w:rPr>
          <w:sz w:val="20"/>
          <w:szCs w:val="20"/>
          <w:lang w:val="en-US"/>
        </w:rPr>
        <w:t>institut</w:t>
      </w:r>
      <w:proofErr w:type="spellEnd"/>
    </w:p>
    <w:p w14:paraId="42E7128E" w14:textId="77777777" w:rsidR="00E7602F" w:rsidRPr="00BA7E49" w:rsidRDefault="00E7602F" w:rsidP="00E7602F">
      <w:pPr>
        <w:jc w:val="left"/>
        <w:rPr>
          <w:sz w:val="20"/>
          <w:szCs w:val="20"/>
          <w:lang w:val="en-US"/>
        </w:rPr>
      </w:pPr>
      <w:proofErr w:type="spellStart"/>
      <w:r w:rsidRPr="00BA7E49">
        <w:rPr>
          <w:sz w:val="20"/>
          <w:szCs w:val="20"/>
          <w:lang w:val="en-US"/>
        </w:rPr>
        <w:t>Folkborgsvägen</w:t>
      </w:r>
      <w:proofErr w:type="spellEnd"/>
      <w:r w:rsidRPr="00BA7E49">
        <w:rPr>
          <w:sz w:val="20"/>
          <w:szCs w:val="20"/>
          <w:lang w:val="en-US"/>
        </w:rPr>
        <w:t xml:space="preserve"> 1</w:t>
      </w:r>
    </w:p>
    <w:p w14:paraId="35BFB22B" w14:textId="77777777" w:rsidR="00E7602F" w:rsidRPr="00BA7E49" w:rsidRDefault="00E7602F" w:rsidP="00E7602F">
      <w:pPr>
        <w:jc w:val="left"/>
        <w:rPr>
          <w:sz w:val="20"/>
          <w:szCs w:val="20"/>
          <w:lang w:val="en-US"/>
        </w:rPr>
      </w:pPr>
      <w:r w:rsidRPr="00BA7E49">
        <w:rPr>
          <w:sz w:val="20"/>
          <w:szCs w:val="20"/>
          <w:lang w:val="en-US"/>
        </w:rPr>
        <w:t xml:space="preserve">SE-601 76 </w:t>
      </w:r>
      <w:proofErr w:type="spellStart"/>
      <w:r w:rsidRPr="00BA7E49">
        <w:rPr>
          <w:sz w:val="20"/>
          <w:szCs w:val="20"/>
          <w:lang w:val="en-US"/>
        </w:rPr>
        <w:t>Norrköping</w:t>
      </w:r>
      <w:proofErr w:type="spellEnd"/>
    </w:p>
    <w:p w14:paraId="1622FAA2" w14:textId="77777777" w:rsidR="00E7602F" w:rsidRPr="00BA7E49" w:rsidRDefault="00E7602F" w:rsidP="00E7602F">
      <w:pPr>
        <w:jc w:val="left"/>
        <w:rPr>
          <w:sz w:val="20"/>
          <w:szCs w:val="20"/>
          <w:lang w:val="en-US"/>
        </w:rPr>
      </w:pPr>
      <w:r w:rsidRPr="00BA7E49">
        <w:rPr>
          <w:sz w:val="20"/>
          <w:szCs w:val="20"/>
          <w:lang w:val="en-US"/>
        </w:rPr>
        <w:t>Sweden</w:t>
      </w:r>
    </w:p>
    <w:p w14:paraId="56F5D89D" w14:textId="77777777" w:rsidR="00E7602F" w:rsidRPr="00382466" w:rsidRDefault="00E7602F" w:rsidP="00E7602F">
      <w:pPr>
        <w:jc w:val="left"/>
        <w:rPr>
          <w:sz w:val="20"/>
          <w:szCs w:val="20"/>
          <w:lang w:val="en-US"/>
        </w:rPr>
      </w:pPr>
    </w:p>
    <w:p w14:paraId="3083EEFB" w14:textId="77777777" w:rsidR="00E7602F" w:rsidRPr="00382466" w:rsidRDefault="00E7602F" w:rsidP="00E7602F">
      <w:pPr>
        <w:jc w:val="left"/>
        <w:rPr>
          <w:sz w:val="20"/>
          <w:szCs w:val="20"/>
          <w:lang w:val="en-US"/>
        </w:rPr>
      </w:pPr>
      <w:r w:rsidRPr="00382466">
        <w:rPr>
          <w:sz w:val="20"/>
          <w:szCs w:val="20"/>
          <w:lang w:val="en-US"/>
        </w:rPr>
        <w:t>Mr. Hernan GARCIA</w:t>
      </w:r>
    </w:p>
    <w:p w14:paraId="5073D4E5" w14:textId="77777777" w:rsidR="00E7602F" w:rsidRPr="00382466" w:rsidRDefault="00E7602F" w:rsidP="00E7602F">
      <w:pPr>
        <w:jc w:val="left"/>
        <w:rPr>
          <w:sz w:val="20"/>
          <w:szCs w:val="20"/>
          <w:lang w:val="en-US"/>
        </w:rPr>
      </w:pPr>
      <w:r w:rsidRPr="00382466">
        <w:rPr>
          <w:sz w:val="20"/>
          <w:szCs w:val="20"/>
          <w:lang w:val="en-US"/>
        </w:rPr>
        <w:t>Oceanographer, head WDS Oceanography</w:t>
      </w:r>
    </w:p>
    <w:p w14:paraId="06BB3A80" w14:textId="77777777" w:rsidR="00E7602F" w:rsidRPr="00382466" w:rsidRDefault="00E7602F" w:rsidP="00E7602F">
      <w:pPr>
        <w:jc w:val="left"/>
        <w:rPr>
          <w:sz w:val="20"/>
          <w:szCs w:val="20"/>
          <w:lang w:val="en-US"/>
        </w:rPr>
      </w:pPr>
      <w:r w:rsidRPr="00382466">
        <w:rPr>
          <w:sz w:val="20"/>
          <w:szCs w:val="20"/>
          <w:lang w:val="en-US"/>
        </w:rPr>
        <w:t>NOAA National Centers for Environmental Information (NCEI)</w:t>
      </w:r>
    </w:p>
    <w:p w14:paraId="57BFE3CA" w14:textId="77777777" w:rsidR="00E7602F" w:rsidRPr="00382466" w:rsidRDefault="00E7602F" w:rsidP="00E7602F">
      <w:pPr>
        <w:jc w:val="left"/>
        <w:rPr>
          <w:sz w:val="20"/>
          <w:szCs w:val="20"/>
          <w:lang w:val="en-US"/>
        </w:rPr>
      </w:pPr>
      <w:r w:rsidRPr="00382466">
        <w:rPr>
          <w:sz w:val="20"/>
          <w:szCs w:val="20"/>
          <w:lang w:val="en-US"/>
        </w:rPr>
        <w:t>NOAA NESDIS National Centers for Environmental Information (NCEI)</w:t>
      </w:r>
    </w:p>
    <w:p w14:paraId="7792AB6C" w14:textId="77777777" w:rsidR="00E7602F" w:rsidRPr="00382466" w:rsidRDefault="00E7602F" w:rsidP="00E7602F">
      <w:pPr>
        <w:jc w:val="left"/>
        <w:rPr>
          <w:sz w:val="20"/>
          <w:szCs w:val="20"/>
          <w:lang w:val="en-US"/>
        </w:rPr>
      </w:pPr>
      <w:r w:rsidRPr="00382466">
        <w:rPr>
          <w:sz w:val="20"/>
          <w:szCs w:val="20"/>
          <w:lang w:val="en-US"/>
        </w:rPr>
        <w:t>151 Patton Avenue</w:t>
      </w:r>
    </w:p>
    <w:p w14:paraId="50C755C7" w14:textId="77777777" w:rsidR="00E7602F" w:rsidRPr="00382466" w:rsidRDefault="00E7602F" w:rsidP="00E7602F">
      <w:pPr>
        <w:jc w:val="left"/>
        <w:rPr>
          <w:sz w:val="20"/>
          <w:szCs w:val="20"/>
          <w:lang w:val="en-US"/>
        </w:rPr>
      </w:pPr>
      <w:r w:rsidRPr="00382466">
        <w:rPr>
          <w:sz w:val="20"/>
          <w:szCs w:val="20"/>
          <w:lang w:val="en-US"/>
        </w:rPr>
        <w:t>Asheville, NC 28801</w:t>
      </w:r>
    </w:p>
    <w:p w14:paraId="0A32A3C4" w14:textId="77777777" w:rsidR="00E7602F" w:rsidRPr="00382466" w:rsidRDefault="00E7602F" w:rsidP="00E7602F">
      <w:pPr>
        <w:jc w:val="left"/>
        <w:rPr>
          <w:sz w:val="20"/>
          <w:szCs w:val="20"/>
          <w:lang w:val="en-US"/>
        </w:rPr>
      </w:pPr>
      <w:r w:rsidRPr="00382466">
        <w:rPr>
          <w:sz w:val="20"/>
          <w:szCs w:val="20"/>
          <w:lang w:val="en-US"/>
        </w:rPr>
        <w:t>United States</w:t>
      </w:r>
    </w:p>
    <w:p w14:paraId="53C13BF7" w14:textId="77777777" w:rsidR="00E7602F" w:rsidRPr="00382466" w:rsidRDefault="00E7602F" w:rsidP="00E7602F">
      <w:pPr>
        <w:jc w:val="left"/>
        <w:rPr>
          <w:sz w:val="20"/>
          <w:szCs w:val="20"/>
          <w:lang w:val="en-US"/>
        </w:rPr>
      </w:pPr>
    </w:p>
    <w:p w14:paraId="3726618D" w14:textId="77777777" w:rsidR="00E7602F" w:rsidRPr="00382466" w:rsidRDefault="00E7602F" w:rsidP="00E7602F">
      <w:pPr>
        <w:jc w:val="left"/>
        <w:rPr>
          <w:sz w:val="20"/>
          <w:szCs w:val="20"/>
          <w:lang w:val="en-US"/>
        </w:rPr>
      </w:pPr>
      <w:r w:rsidRPr="00382466">
        <w:rPr>
          <w:sz w:val="20"/>
          <w:szCs w:val="20"/>
          <w:lang w:val="en-US"/>
        </w:rPr>
        <w:t>Mr. René GARELLO</w:t>
      </w:r>
    </w:p>
    <w:p w14:paraId="56792A80" w14:textId="77777777" w:rsidR="00E7602F" w:rsidRPr="00382466" w:rsidRDefault="00E7602F" w:rsidP="00E7602F">
      <w:pPr>
        <w:jc w:val="left"/>
        <w:rPr>
          <w:sz w:val="20"/>
          <w:szCs w:val="20"/>
          <w:lang w:val="en-US"/>
        </w:rPr>
      </w:pPr>
      <w:r w:rsidRPr="00382466">
        <w:rPr>
          <w:sz w:val="20"/>
          <w:szCs w:val="20"/>
          <w:lang w:val="en-US"/>
        </w:rPr>
        <w:t>Professor Emeritus</w:t>
      </w:r>
    </w:p>
    <w:p w14:paraId="016046E5" w14:textId="77777777" w:rsidR="00E7602F" w:rsidRPr="00382466" w:rsidRDefault="00E7602F" w:rsidP="00E7602F">
      <w:pPr>
        <w:jc w:val="left"/>
        <w:rPr>
          <w:sz w:val="20"/>
          <w:szCs w:val="20"/>
          <w:lang w:val="en-US"/>
        </w:rPr>
      </w:pPr>
      <w:proofErr w:type="spellStart"/>
      <w:r w:rsidRPr="00382466">
        <w:rPr>
          <w:sz w:val="20"/>
          <w:szCs w:val="20"/>
          <w:lang w:val="en-US"/>
        </w:rPr>
        <w:t>Institut</w:t>
      </w:r>
      <w:proofErr w:type="spellEnd"/>
      <w:r w:rsidRPr="00382466">
        <w:rPr>
          <w:sz w:val="20"/>
          <w:szCs w:val="20"/>
          <w:lang w:val="en-US"/>
        </w:rPr>
        <w:t xml:space="preserve"> Mines-Telecom </w:t>
      </w:r>
      <w:proofErr w:type="spellStart"/>
      <w:r w:rsidRPr="00382466">
        <w:rPr>
          <w:sz w:val="20"/>
          <w:szCs w:val="20"/>
          <w:lang w:val="en-US"/>
        </w:rPr>
        <w:t>Atlantique</w:t>
      </w:r>
      <w:proofErr w:type="spellEnd"/>
      <w:r w:rsidRPr="00382466">
        <w:rPr>
          <w:sz w:val="20"/>
          <w:szCs w:val="20"/>
          <w:lang w:val="en-US"/>
        </w:rPr>
        <w:t xml:space="preserve"> Bretagne-Pays de la Loire</w:t>
      </w:r>
    </w:p>
    <w:p w14:paraId="658C8339" w14:textId="77777777" w:rsidR="00E7602F" w:rsidRPr="00382466" w:rsidRDefault="00E7602F" w:rsidP="00E7602F">
      <w:pPr>
        <w:jc w:val="left"/>
        <w:rPr>
          <w:sz w:val="20"/>
          <w:szCs w:val="20"/>
          <w:lang w:val="en-US"/>
        </w:rPr>
      </w:pPr>
      <w:proofErr w:type="spellStart"/>
      <w:r w:rsidRPr="00382466">
        <w:rPr>
          <w:sz w:val="20"/>
          <w:szCs w:val="20"/>
          <w:lang w:val="en-US"/>
        </w:rPr>
        <w:t>Technopôle</w:t>
      </w:r>
      <w:proofErr w:type="spellEnd"/>
      <w:r w:rsidRPr="00382466">
        <w:rPr>
          <w:sz w:val="20"/>
          <w:szCs w:val="20"/>
          <w:lang w:val="en-US"/>
        </w:rPr>
        <w:t xml:space="preserve"> Brest-</w:t>
      </w:r>
      <w:proofErr w:type="spellStart"/>
      <w:r w:rsidRPr="00382466">
        <w:rPr>
          <w:sz w:val="20"/>
          <w:szCs w:val="20"/>
          <w:lang w:val="en-US"/>
        </w:rPr>
        <w:t>Iroise</w:t>
      </w:r>
      <w:proofErr w:type="spellEnd"/>
    </w:p>
    <w:p w14:paraId="5A931F36" w14:textId="77777777" w:rsidR="00E7602F" w:rsidRPr="00382466" w:rsidRDefault="00E7602F" w:rsidP="00E7602F">
      <w:pPr>
        <w:jc w:val="left"/>
        <w:rPr>
          <w:sz w:val="20"/>
          <w:szCs w:val="20"/>
          <w:lang w:val="en-US"/>
        </w:rPr>
      </w:pPr>
      <w:r w:rsidRPr="00382466">
        <w:rPr>
          <w:sz w:val="20"/>
          <w:szCs w:val="20"/>
          <w:lang w:val="en-US"/>
        </w:rPr>
        <w:t>CS 83818</w:t>
      </w:r>
    </w:p>
    <w:p w14:paraId="5921496F" w14:textId="77777777" w:rsidR="00E7602F" w:rsidRPr="00382466" w:rsidRDefault="00E7602F" w:rsidP="00E7602F">
      <w:pPr>
        <w:jc w:val="left"/>
        <w:rPr>
          <w:sz w:val="20"/>
          <w:szCs w:val="20"/>
          <w:lang w:val="en-US"/>
        </w:rPr>
      </w:pPr>
      <w:r w:rsidRPr="00382466">
        <w:rPr>
          <w:sz w:val="20"/>
          <w:szCs w:val="20"/>
          <w:lang w:val="en-US"/>
        </w:rPr>
        <w:t>29238 Brest Cedex 3</w:t>
      </w:r>
    </w:p>
    <w:p w14:paraId="6D0B19F6" w14:textId="77777777" w:rsidR="00E7602F" w:rsidRPr="00382466" w:rsidRDefault="00E7602F" w:rsidP="00E7602F">
      <w:pPr>
        <w:jc w:val="left"/>
        <w:rPr>
          <w:sz w:val="20"/>
          <w:szCs w:val="20"/>
          <w:lang w:val="en-US"/>
        </w:rPr>
      </w:pPr>
      <w:r w:rsidRPr="00382466">
        <w:rPr>
          <w:sz w:val="20"/>
          <w:szCs w:val="20"/>
          <w:lang w:val="en-US"/>
        </w:rPr>
        <w:t>France</w:t>
      </w:r>
    </w:p>
    <w:p w14:paraId="5DEFEF1F" w14:textId="77777777" w:rsidR="00E7602F" w:rsidRPr="00382466" w:rsidRDefault="00E7602F" w:rsidP="00E7602F">
      <w:pPr>
        <w:jc w:val="left"/>
        <w:rPr>
          <w:sz w:val="20"/>
          <w:szCs w:val="20"/>
          <w:lang w:val="en-US"/>
        </w:rPr>
      </w:pPr>
    </w:p>
    <w:p w14:paraId="0C66D545" w14:textId="77777777" w:rsidR="00E7602F" w:rsidRPr="00382466" w:rsidRDefault="00E7602F" w:rsidP="00E7602F">
      <w:pPr>
        <w:jc w:val="left"/>
        <w:rPr>
          <w:sz w:val="20"/>
          <w:szCs w:val="20"/>
          <w:lang w:val="en-US"/>
        </w:rPr>
      </w:pPr>
      <w:r w:rsidRPr="00382466">
        <w:rPr>
          <w:sz w:val="20"/>
          <w:szCs w:val="20"/>
          <w:lang w:val="en-US"/>
        </w:rPr>
        <w:t>Mr. Yutaka MICHIDA</w:t>
      </w:r>
    </w:p>
    <w:p w14:paraId="60106F49" w14:textId="77777777" w:rsidR="00E7602F" w:rsidRPr="00382466" w:rsidRDefault="00E7602F" w:rsidP="00E7602F">
      <w:pPr>
        <w:jc w:val="left"/>
        <w:rPr>
          <w:sz w:val="20"/>
          <w:szCs w:val="20"/>
          <w:lang w:val="en-US"/>
        </w:rPr>
      </w:pPr>
      <w:r w:rsidRPr="00382466">
        <w:rPr>
          <w:sz w:val="20"/>
          <w:szCs w:val="20"/>
          <w:lang w:val="en-US"/>
        </w:rPr>
        <w:t>The University of Tokyo, Atmosphere and Ocean Research Institute</w:t>
      </w:r>
    </w:p>
    <w:p w14:paraId="718A3EB3" w14:textId="77777777" w:rsidR="00E7602F" w:rsidRPr="00382466" w:rsidRDefault="00E7602F" w:rsidP="00E7602F">
      <w:pPr>
        <w:jc w:val="left"/>
        <w:rPr>
          <w:sz w:val="20"/>
          <w:szCs w:val="20"/>
          <w:lang w:val="en-US"/>
        </w:rPr>
      </w:pPr>
      <w:r w:rsidRPr="00382466">
        <w:rPr>
          <w:sz w:val="20"/>
          <w:szCs w:val="20"/>
          <w:lang w:val="en-US"/>
        </w:rPr>
        <w:t xml:space="preserve">5-1-5 </w:t>
      </w:r>
      <w:proofErr w:type="spellStart"/>
      <w:r w:rsidRPr="00382466">
        <w:rPr>
          <w:sz w:val="20"/>
          <w:szCs w:val="20"/>
          <w:lang w:val="en-US"/>
        </w:rPr>
        <w:t>Kashiwanoha</w:t>
      </w:r>
      <w:proofErr w:type="spellEnd"/>
    </w:p>
    <w:p w14:paraId="5F944A8B" w14:textId="77777777" w:rsidR="00E7602F" w:rsidRPr="00382466" w:rsidRDefault="00E7602F" w:rsidP="00E7602F">
      <w:pPr>
        <w:jc w:val="left"/>
        <w:rPr>
          <w:sz w:val="20"/>
          <w:szCs w:val="20"/>
          <w:lang w:val="en-US"/>
        </w:rPr>
      </w:pPr>
      <w:r w:rsidRPr="00382466">
        <w:rPr>
          <w:sz w:val="20"/>
          <w:szCs w:val="20"/>
          <w:lang w:val="en-US"/>
        </w:rPr>
        <w:t>Kashiwa, Chiba 277-8564</w:t>
      </w:r>
    </w:p>
    <w:p w14:paraId="56FC9787" w14:textId="77777777" w:rsidR="00E7602F" w:rsidRPr="00382466" w:rsidRDefault="00E7602F" w:rsidP="00E7602F">
      <w:pPr>
        <w:jc w:val="left"/>
        <w:rPr>
          <w:sz w:val="20"/>
          <w:szCs w:val="20"/>
          <w:lang w:val="en-US"/>
        </w:rPr>
      </w:pPr>
      <w:r w:rsidRPr="00382466">
        <w:rPr>
          <w:sz w:val="20"/>
          <w:szCs w:val="20"/>
          <w:lang w:val="en-US"/>
        </w:rPr>
        <w:t>Japan</w:t>
      </w:r>
    </w:p>
    <w:p w14:paraId="334DF880" w14:textId="77777777" w:rsidR="00E7602F" w:rsidRPr="00382466" w:rsidRDefault="00E7602F" w:rsidP="00E7602F">
      <w:pPr>
        <w:jc w:val="left"/>
        <w:rPr>
          <w:sz w:val="20"/>
          <w:szCs w:val="20"/>
          <w:lang w:val="en-US"/>
        </w:rPr>
      </w:pPr>
    </w:p>
    <w:p w14:paraId="514313E6" w14:textId="77777777" w:rsidR="00E7602F" w:rsidRPr="00382466" w:rsidRDefault="00E7602F" w:rsidP="00E7602F">
      <w:pPr>
        <w:jc w:val="left"/>
        <w:rPr>
          <w:sz w:val="20"/>
          <w:szCs w:val="20"/>
          <w:lang w:val="en-US"/>
        </w:rPr>
      </w:pPr>
      <w:r w:rsidRPr="00382466">
        <w:rPr>
          <w:sz w:val="20"/>
          <w:szCs w:val="20"/>
          <w:lang w:val="en-US"/>
        </w:rPr>
        <w:t>Mr. Harrison ONGANDA</w:t>
      </w:r>
    </w:p>
    <w:p w14:paraId="155F50C0" w14:textId="77777777" w:rsidR="00E7602F" w:rsidRPr="00382466" w:rsidRDefault="00E7602F" w:rsidP="00E7602F">
      <w:pPr>
        <w:jc w:val="left"/>
        <w:rPr>
          <w:sz w:val="20"/>
          <w:szCs w:val="20"/>
          <w:lang w:val="en-US"/>
        </w:rPr>
      </w:pPr>
      <w:r w:rsidRPr="00382466">
        <w:rPr>
          <w:sz w:val="20"/>
          <w:szCs w:val="20"/>
          <w:lang w:val="en-US"/>
        </w:rPr>
        <w:t>Research Officer</w:t>
      </w:r>
    </w:p>
    <w:p w14:paraId="04A98256" w14:textId="77777777" w:rsidR="00E7602F" w:rsidRPr="00382466" w:rsidRDefault="00E7602F" w:rsidP="00E7602F">
      <w:pPr>
        <w:jc w:val="left"/>
        <w:rPr>
          <w:sz w:val="20"/>
          <w:szCs w:val="20"/>
          <w:lang w:val="en-US"/>
        </w:rPr>
      </w:pPr>
      <w:r w:rsidRPr="00382466">
        <w:rPr>
          <w:sz w:val="20"/>
          <w:szCs w:val="20"/>
          <w:lang w:val="en-US"/>
        </w:rPr>
        <w:t>Research</w:t>
      </w:r>
    </w:p>
    <w:p w14:paraId="75F9D3A3" w14:textId="77777777" w:rsidR="00E7602F" w:rsidRPr="00382466" w:rsidRDefault="00E7602F" w:rsidP="00E7602F">
      <w:pPr>
        <w:jc w:val="left"/>
        <w:rPr>
          <w:sz w:val="20"/>
          <w:szCs w:val="20"/>
          <w:lang w:val="en-US"/>
        </w:rPr>
      </w:pPr>
      <w:r w:rsidRPr="00382466">
        <w:rPr>
          <w:sz w:val="20"/>
          <w:szCs w:val="20"/>
          <w:lang w:val="en-US"/>
        </w:rPr>
        <w:t>Kenya Marine and Fisheries Research Institute, Headquarter &amp; Mombasa Station</w:t>
      </w:r>
    </w:p>
    <w:p w14:paraId="0C390F7A" w14:textId="77777777" w:rsidR="00E7602F" w:rsidRPr="00382466" w:rsidRDefault="00E7602F" w:rsidP="00E7602F">
      <w:pPr>
        <w:jc w:val="left"/>
        <w:rPr>
          <w:sz w:val="20"/>
          <w:szCs w:val="20"/>
          <w:lang w:val="en-US"/>
        </w:rPr>
      </w:pPr>
      <w:r w:rsidRPr="00382466">
        <w:rPr>
          <w:sz w:val="20"/>
          <w:szCs w:val="20"/>
          <w:lang w:val="en-US"/>
        </w:rPr>
        <w:t>PO Box 81651</w:t>
      </w:r>
    </w:p>
    <w:p w14:paraId="04136728" w14:textId="77777777" w:rsidR="00E7602F" w:rsidRPr="00382466" w:rsidRDefault="00E7602F" w:rsidP="00E7602F">
      <w:pPr>
        <w:jc w:val="left"/>
        <w:rPr>
          <w:sz w:val="20"/>
          <w:szCs w:val="20"/>
          <w:lang w:val="en-US"/>
        </w:rPr>
      </w:pPr>
      <w:r w:rsidRPr="00382466">
        <w:rPr>
          <w:sz w:val="20"/>
          <w:szCs w:val="20"/>
          <w:lang w:val="en-US"/>
        </w:rPr>
        <w:t xml:space="preserve">Mombasa 080100 </w:t>
      </w:r>
    </w:p>
    <w:p w14:paraId="776926F8" w14:textId="77777777" w:rsidR="00E7602F" w:rsidRPr="00382466" w:rsidRDefault="00E7602F" w:rsidP="00E7602F">
      <w:pPr>
        <w:jc w:val="left"/>
        <w:rPr>
          <w:sz w:val="20"/>
          <w:szCs w:val="20"/>
          <w:lang w:val="en-US"/>
        </w:rPr>
      </w:pPr>
      <w:r w:rsidRPr="00382466">
        <w:rPr>
          <w:sz w:val="20"/>
          <w:szCs w:val="20"/>
          <w:lang w:val="en-US"/>
        </w:rPr>
        <w:t>Kenya</w:t>
      </w:r>
    </w:p>
    <w:p w14:paraId="1808F633" w14:textId="77777777" w:rsidR="00E7602F" w:rsidRPr="00382466" w:rsidRDefault="00E7602F" w:rsidP="00E7602F">
      <w:pPr>
        <w:jc w:val="left"/>
        <w:rPr>
          <w:sz w:val="20"/>
          <w:szCs w:val="20"/>
          <w:lang w:val="en-US"/>
        </w:rPr>
      </w:pPr>
    </w:p>
    <w:p w14:paraId="2AD9D0FB" w14:textId="77777777" w:rsidR="00E7602F" w:rsidRPr="00382466" w:rsidRDefault="00E7602F" w:rsidP="00E7602F">
      <w:pPr>
        <w:jc w:val="left"/>
        <w:rPr>
          <w:sz w:val="20"/>
          <w:szCs w:val="20"/>
          <w:lang w:val="en-US"/>
        </w:rPr>
      </w:pPr>
      <w:r w:rsidRPr="00382466">
        <w:rPr>
          <w:sz w:val="20"/>
          <w:szCs w:val="20"/>
          <w:lang w:val="en-US"/>
        </w:rPr>
        <w:t>Mr. Christopher PAVER</w:t>
      </w:r>
    </w:p>
    <w:p w14:paraId="0132E77B" w14:textId="77777777" w:rsidR="00E7602F" w:rsidRPr="00382466" w:rsidRDefault="00E7602F" w:rsidP="00E7602F">
      <w:pPr>
        <w:jc w:val="left"/>
        <w:rPr>
          <w:sz w:val="20"/>
          <w:szCs w:val="20"/>
          <w:lang w:val="en-US"/>
        </w:rPr>
      </w:pPr>
      <w:r w:rsidRPr="00382466">
        <w:rPr>
          <w:sz w:val="20"/>
          <w:szCs w:val="20"/>
          <w:lang w:val="en-US"/>
        </w:rPr>
        <w:t>Oceanographer</w:t>
      </w:r>
    </w:p>
    <w:p w14:paraId="18E7194D" w14:textId="77777777" w:rsidR="00E7602F" w:rsidRPr="00382466" w:rsidRDefault="00E7602F" w:rsidP="00E7602F">
      <w:pPr>
        <w:jc w:val="left"/>
        <w:rPr>
          <w:sz w:val="20"/>
          <w:szCs w:val="20"/>
          <w:lang w:val="en-US"/>
        </w:rPr>
      </w:pPr>
      <w:r w:rsidRPr="00382466">
        <w:rPr>
          <w:sz w:val="20"/>
          <w:szCs w:val="20"/>
          <w:lang w:val="en-US"/>
        </w:rPr>
        <w:t>NOAA, National Centers for Environmental Information</w:t>
      </w:r>
    </w:p>
    <w:p w14:paraId="74C25A9D" w14:textId="77777777" w:rsidR="00E7602F" w:rsidRPr="00382466" w:rsidRDefault="00E7602F" w:rsidP="00E7602F">
      <w:pPr>
        <w:jc w:val="left"/>
        <w:rPr>
          <w:sz w:val="20"/>
          <w:szCs w:val="20"/>
          <w:lang w:val="en-US"/>
        </w:rPr>
      </w:pPr>
      <w:r w:rsidRPr="00382466">
        <w:rPr>
          <w:sz w:val="20"/>
          <w:szCs w:val="20"/>
          <w:lang w:val="en-US"/>
        </w:rPr>
        <w:t>1315 East-West Hwy</w:t>
      </w:r>
    </w:p>
    <w:p w14:paraId="5F1B34DA" w14:textId="77777777" w:rsidR="00E7602F" w:rsidRPr="00382466" w:rsidRDefault="00E7602F" w:rsidP="00E7602F">
      <w:pPr>
        <w:jc w:val="left"/>
        <w:rPr>
          <w:sz w:val="20"/>
          <w:szCs w:val="20"/>
          <w:lang w:val="en-US"/>
        </w:rPr>
      </w:pPr>
      <w:r w:rsidRPr="00382466">
        <w:rPr>
          <w:sz w:val="20"/>
          <w:szCs w:val="20"/>
          <w:lang w:val="en-US"/>
        </w:rPr>
        <w:t>Silver Spring, MD 20910</w:t>
      </w:r>
    </w:p>
    <w:p w14:paraId="31C78283" w14:textId="77777777" w:rsidR="00E7602F" w:rsidRPr="00382466" w:rsidRDefault="00E7602F" w:rsidP="00E7602F">
      <w:pPr>
        <w:jc w:val="left"/>
        <w:rPr>
          <w:sz w:val="20"/>
          <w:szCs w:val="20"/>
          <w:lang w:val="en-US"/>
        </w:rPr>
      </w:pPr>
      <w:r w:rsidRPr="00382466">
        <w:rPr>
          <w:sz w:val="20"/>
          <w:szCs w:val="20"/>
          <w:lang w:val="en-US"/>
        </w:rPr>
        <w:t>United States</w:t>
      </w:r>
    </w:p>
    <w:p w14:paraId="4DE6A3F8" w14:textId="77777777" w:rsidR="00E7602F" w:rsidRPr="00382466" w:rsidRDefault="00E7602F" w:rsidP="00E7602F">
      <w:pPr>
        <w:jc w:val="left"/>
        <w:rPr>
          <w:sz w:val="20"/>
          <w:szCs w:val="20"/>
          <w:lang w:val="en-US"/>
        </w:rPr>
      </w:pPr>
    </w:p>
    <w:p w14:paraId="242D4CC5" w14:textId="77777777" w:rsidR="00E7602F" w:rsidRPr="00382466" w:rsidRDefault="00E7602F" w:rsidP="00E7602F">
      <w:pPr>
        <w:jc w:val="left"/>
        <w:rPr>
          <w:sz w:val="20"/>
          <w:szCs w:val="20"/>
          <w:lang w:val="en-US"/>
        </w:rPr>
      </w:pPr>
      <w:r w:rsidRPr="00382466">
        <w:rPr>
          <w:sz w:val="20"/>
          <w:szCs w:val="20"/>
          <w:lang w:val="en-US"/>
        </w:rPr>
        <w:t>Ms. Paula SIERRA-CORREA</w:t>
      </w:r>
    </w:p>
    <w:p w14:paraId="78E6D5B7" w14:textId="77777777" w:rsidR="00E7602F" w:rsidRPr="00382466" w:rsidRDefault="00E7602F" w:rsidP="00E7602F">
      <w:pPr>
        <w:jc w:val="left"/>
        <w:rPr>
          <w:sz w:val="20"/>
          <w:szCs w:val="20"/>
          <w:lang w:val="en-US"/>
        </w:rPr>
      </w:pPr>
      <w:r w:rsidRPr="00382466">
        <w:rPr>
          <w:sz w:val="20"/>
          <w:szCs w:val="20"/>
          <w:lang w:val="en-US"/>
        </w:rPr>
        <w:t>Co-Chair IODE 2023-2025 &amp; Research and Information Coordinator</w:t>
      </w:r>
    </w:p>
    <w:p w14:paraId="4AA1B781" w14:textId="77777777" w:rsidR="00E7602F" w:rsidRPr="00382466" w:rsidRDefault="00E7602F" w:rsidP="00E7602F">
      <w:pPr>
        <w:jc w:val="left"/>
        <w:rPr>
          <w:sz w:val="20"/>
          <w:szCs w:val="20"/>
          <w:lang w:val="en-US"/>
        </w:rPr>
      </w:pPr>
      <w:r w:rsidRPr="00382466">
        <w:rPr>
          <w:sz w:val="20"/>
          <w:szCs w:val="20"/>
          <w:lang w:val="en-US"/>
        </w:rPr>
        <w:t>Research and Information for Coastal Zone Management</w:t>
      </w:r>
    </w:p>
    <w:p w14:paraId="3909AA9A" w14:textId="77777777" w:rsidR="00E7602F" w:rsidRPr="00382466" w:rsidRDefault="00E7602F" w:rsidP="00E7602F">
      <w:pPr>
        <w:jc w:val="left"/>
        <w:rPr>
          <w:sz w:val="20"/>
          <w:szCs w:val="20"/>
          <w:lang w:val="en-US"/>
        </w:rPr>
      </w:pPr>
      <w:r w:rsidRPr="00382466">
        <w:rPr>
          <w:sz w:val="20"/>
          <w:szCs w:val="20"/>
          <w:lang w:val="en-US"/>
        </w:rPr>
        <w:t xml:space="preserve">Instituto de </w:t>
      </w:r>
      <w:proofErr w:type="spellStart"/>
      <w:r w:rsidRPr="00382466">
        <w:rPr>
          <w:sz w:val="20"/>
          <w:szCs w:val="20"/>
          <w:lang w:val="en-US"/>
        </w:rPr>
        <w:t>Investigaciones</w:t>
      </w:r>
      <w:proofErr w:type="spellEnd"/>
      <w:r w:rsidRPr="00382466">
        <w:rPr>
          <w:sz w:val="20"/>
          <w:szCs w:val="20"/>
          <w:lang w:val="en-US"/>
        </w:rPr>
        <w:t xml:space="preserve"> Marinas y </w:t>
      </w:r>
      <w:proofErr w:type="spellStart"/>
      <w:r w:rsidRPr="00382466">
        <w:rPr>
          <w:sz w:val="20"/>
          <w:szCs w:val="20"/>
          <w:lang w:val="en-US"/>
        </w:rPr>
        <w:t>Costeras</w:t>
      </w:r>
      <w:proofErr w:type="spellEnd"/>
      <w:r w:rsidRPr="00382466">
        <w:rPr>
          <w:sz w:val="20"/>
          <w:szCs w:val="20"/>
          <w:lang w:val="en-US"/>
        </w:rPr>
        <w:t xml:space="preserve"> José Benito Vives de </w:t>
      </w:r>
      <w:proofErr w:type="spellStart"/>
      <w:r w:rsidRPr="00382466">
        <w:rPr>
          <w:sz w:val="20"/>
          <w:szCs w:val="20"/>
          <w:lang w:val="en-US"/>
        </w:rPr>
        <w:t>Andreis</w:t>
      </w:r>
      <w:proofErr w:type="spellEnd"/>
    </w:p>
    <w:p w14:paraId="42E2AE83" w14:textId="77777777" w:rsidR="00E7602F" w:rsidRPr="00382466" w:rsidRDefault="00E7602F" w:rsidP="00E7602F">
      <w:pPr>
        <w:jc w:val="left"/>
        <w:rPr>
          <w:sz w:val="20"/>
          <w:szCs w:val="20"/>
          <w:lang w:val="en-US"/>
        </w:rPr>
      </w:pPr>
      <w:r w:rsidRPr="00382466">
        <w:rPr>
          <w:sz w:val="20"/>
          <w:szCs w:val="20"/>
          <w:lang w:val="en-US"/>
        </w:rPr>
        <w:t xml:space="preserve">Calle 25 No. 2-55, Playa Salguero, </w:t>
      </w:r>
      <w:proofErr w:type="spellStart"/>
      <w:r w:rsidRPr="00382466">
        <w:rPr>
          <w:sz w:val="20"/>
          <w:szCs w:val="20"/>
          <w:lang w:val="en-US"/>
        </w:rPr>
        <w:t>Rodadero</w:t>
      </w:r>
      <w:proofErr w:type="spellEnd"/>
    </w:p>
    <w:p w14:paraId="0D4DA5E5" w14:textId="77777777" w:rsidR="00E7602F" w:rsidRPr="00382466" w:rsidRDefault="00E7602F" w:rsidP="00E7602F">
      <w:pPr>
        <w:jc w:val="left"/>
        <w:rPr>
          <w:sz w:val="20"/>
          <w:szCs w:val="20"/>
          <w:lang w:val="en-US"/>
        </w:rPr>
      </w:pPr>
      <w:r w:rsidRPr="00382466">
        <w:rPr>
          <w:sz w:val="20"/>
          <w:szCs w:val="20"/>
          <w:lang w:val="en-US"/>
        </w:rPr>
        <w:t>Santa Marta D.T.C.H., Magdalena,</w:t>
      </w:r>
    </w:p>
    <w:p w14:paraId="76E1EE8C" w14:textId="77777777" w:rsidR="00E7602F" w:rsidRPr="00382466" w:rsidRDefault="00E7602F" w:rsidP="00E7602F">
      <w:pPr>
        <w:jc w:val="left"/>
        <w:rPr>
          <w:sz w:val="20"/>
          <w:szCs w:val="20"/>
          <w:lang w:val="en-US"/>
        </w:rPr>
      </w:pPr>
      <w:r w:rsidRPr="00382466">
        <w:rPr>
          <w:sz w:val="20"/>
          <w:szCs w:val="20"/>
          <w:lang w:val="en-US"/>
        </w:rPr>
        <w:t>Colombia</w:t>
      </w:r>
    </w:p>
    <w:p w14:paraId="54895F14" w14:textId="77777777" w:rsidR="00E7602F" w:rsidRPr="00382466" w:rsidRDefault="00E7602F" w:rsidP="00E7602F">
      <w:pPr>
        <w:jc w:val="left"/>
        <w:rPr>
          <w:sz w:val="20"/>
          <w:szCs w:val="20"/>
          <w:lang w:val="en-US"/>
        </w:rPr>
      </w:pPr>
    </w:p>
    <w:p w14:paraId="35116399" w14:textId="77777777" w:rsidR="00E7602F" w:rsidRPr="00382466" w:rsidRDefault="00E7602F" w:rsidP="00E7602F">
      <w:pPr>
        <w:jc w:val="left"/>
        <w:rPr>
          <w:sz w:val="20"/>
          <w:szCs w:val="20"/>
          <w:lang w:val="en-US"/>
        </w:rPr>
      </w:pPr>
    </w:p>
    <w:p w14:paraId="7726BC8B" w14:textId="77777777" w:rsidR="00E7602F" w:rsidRPr="00382466" w:rsidRDefault="00E7602F" w:rsidP="00E7602F">
      <w:pPr>
        <w:jc w:val="left"/>
        <w:rPr>
          <w:sz w:val="20"/>
          <w:szCs w:val="20"/>
          <w:lang w:val="en-US"/>
        </w:rPr>
      </w:pPr>
      <w:r w:rsidRPr="00382466">
        <w:rPr>
          <w:sz w:val="20"/>
          <w:szCs w:val="20"/>
          <w:lang w:val="en-US"/>
        </w:rPr>
        <w:t>Ms. Katherine TATTERSALL</w:t>
      </w:r>
    </w:p>
    <w:p w14:paraId="241C2A24" w14:textId="77777777" w:rsidR="00E7602F" w:rsidRPr="00382466" w:rsidRDefault="00E7602F" w:rsidP="00E7602F">
      <w:pPr>
        <w:jc w:val="left"/>
        <w:rPr>
          <w:sz w:val="20"/>
          <w:szCs w:val="20"/>
          <w:lang w:val="en-US"/>
        </w:rPr>
      </w:pPr>
      <w:r w:rsidRPr="00382466">
        <w:rPr>
          <w:sz w:val="20"/>
          <w:szCs w:val="20"/>
          <w:lang w:val="en-US"/>
        </w:rPr>
        <w:t>Data Architect</w:t>
      </w:r>
    </w:p>
    <w:p w14:paraId="6789747A" w14:textId="77777777" w:rsidR="00E7602F" w:rsidRPr="00382466" w:rsidRDefault="00E7602F" w:rsidP="00E7602F">
      <w:pPr>
        <w:jc w:val="left"/>
        <w:rPr>
          <w:sz w:val="20"/>
          <w:szCs w:val="20"/>
          <w:lang w:val="en-US"/>
        </w:rPr>
      </w:pPr>
      <w:r w:rsidRPr="00382466">
        <w:rPr>
          <w:sz w:val="20"/>
          <w:szCs w:val="20"/>
          <w:lang w:val="en-US"/>
        </w:rPr>
        <w:t>Information and Data Centre</w:t>
      </w:r>
    </w:p>
    <w:p w14:paraId="1F465E83" w14:textId="77777777" w:rsidR="00E7602F" w:rsidRPr="00382466" w:rsidRDefault="00E7602F" w:rsidP="00E7602F">
      <w:pPr>
        <w:jc w:val="left"/>
        <w:rPr>
          <w:sz w:val="20"/>
          <w:szCs w:val="20"/>
          <w:lang w:val="en-US"/>
        </w:rPr>
      </w:pPr>
      <w:r w:rsidRPr="00382466">
        <w:rPr>
          <w:sz w:val="20"/>
          <w:szCs w:val="20"/>
          <w:lang w:val="en-US"/>
        </w:rPr>
        <w:t>CSIRO National Collections and Marine Infrastructure</w:t>
      </w:r>
    </w:p>
    <w:p w14:paraId="69A49A89" w14:textId="77777777" w:rsidR="00E7602F" w:rsidRPr="00382466" w:rsidRDefault="00E7602F" w:rsidP="00E7602F">
      <w:pPr>
        <w:jc w:val="left"/>
        <w:rPr>
          <w:sz w:val="20"/>
          <w:szCs w:val="20"/>
          <w:lang w:val="en-US"/>
        </w:rPr>
      </w:pPr>
      <w:r w:rsidRPr="00382466">
        <w:rPr>
          <w:sz w:val="20"/>
          <w:szCs w:val="20"/>
          <w:lang w:val="en-US"/>
        </w:rPr>
        <w:t>PO Box 1538</w:t>
      </w:r>
    </w:p>
    <w:p w14:paraId="6AC95687" w14:textId="77777777" w:rsidR="00E7602F" w:rsidRPr="00382466" w:rsidRDefault="00E7602F" w:rsidP="00E7602F">
      <w:pPr>
        <w:jc w:val="left"/>
        <w:rPr>
          <w:sz w:val="20"/>
          <w:szCs w:val="20"/>
          <w:lang w:val="en-US"/>
        </w:rPr>
      </w:pPr>
      <w:r w:rsidRPr="00382466">
        <w:rPr>
          <w:sz w:val="20"/>
          <w:szCs w:val="20"/>
          <w:lang w:val="en-US"/>
        </w:rPr>
        <w:t>Hobart TAS 7001</w:t>
      </w:r>
    </w:p>
    <w:p w14:paraId="4909744D" w14:textId="77777777" w:rsidR="00E7602F" w:rsidRPr="00382466" w:rsidRDefault="00E7602F" w:rsidP="00E7602F">
      <w:pPr>
        <w:jc w:val="left"/>
        <w:rPr>
          <w:sz w:val="20"/>
          <w:szCs w:val="20"/>
          <w:lang w:val="en-US"/>
        </w:rPr>
      </w:pPr>
      <w:r w:rsidRPr="00382466">
        <w:rPr>
          <w:sz w:val="20"/>
          <w:szCs w:val="20"/>
          <w:lang w:val="en-US"/>
        </w:rPr>
        <w:t>Australia</w:t>
      </w:r>
    </w:p>
    <w:p w14:paraId="0ABF802C" w14:textId="77777777" w:rsidR="00E7602F" w:rsidRPr="00382466" w:rsidRDefault="00E7602F" w:rsidP="00E7602F">
      <w:pPr>
        <w:jc w:val="left"/>
        <w:rPr>
          <w:sz w:val="20"/>
          <w:szCs w:val="20"/>
          <w:lang w:val="en-US"/>
        </w:rPr>
      </w:pPr>
    </w:p>
    <w:p w14:paraId="6FA4D56C" w14:textId="77777777" w:rsidR="00E7602F" w:rsidRPr="00382466" w:rsidRDefault="00E7602F" w:rsidP="00E7602F">
      <w:pPr>
        <w:jc w:val="left"/>
        <w:rPr>
          <w:sz w:val="20"/>
          <w:szCs w:val="20"/>
          <w:lang w:val="en-US"/>
        </w:rPr>
      </w:pPr>
      <w:r w:rsidRPr="00382466">
        <w:rPr>
          <w:sz w:val="20"/>
          <w:szCs w:val="20"/>
          <w:lang w:val="en-US"/>
        </w:rPr>
        <w:t>Ms. Martha VIDES CASADO</w:t>
      </w:r>
    </w:p>
    <w:p w14:paraId="219C8E57" w14:textId="77777777" w:rsidR="00E7602F" w:rsidRPr="00382466" w:rsidRDefault="00E7602F" w:rsidP="00E7602F">
      <w:pPr>
        <w:jc w:val="left"/>
        <w:rPr>
          <w:sz w:val="20"/>
          <w:szCs w:val="20"/>
          <w:lang w:val="en-US"/>
        </w:rPr>
      </w:pPr>
      <w:r w:rsidRPr="00382466">
        <w:rPr>
          <w:sz w:val="20"/>
          <w:szCs w:val="20"/>
          <w:lang w:val="en-US"/>
        </w:rPr>
        <w:t xml:space="preserve">Jefe </w:t>
      </w:r>
      <w:proofErr w:type="spellStart"/>
      <w:r w:rsidRPr="00382466">
        <w:rPr>
          <w:sz w:val="20"/>
          <w:szCs w:val="20"/>
          <w:lang w:val="en-US"/>
        </w:rPr>
        <w:t>Línea</w:t>
      </w:r>
      <w:proofErr w:type="spellEnd"/>
      <w:r w:rsidRPr="00382466">
        <w:rPr>
          <w:sz w:val="20"/>
          <w:szCs w:val="20"/>
          <w:lang w:val="en-US"/>
        </w:rPr>
        <w:t xml:space="preserve"> de </w:t>
      </w:r>
      <w:proofErr w:type="spellStart"/>
      <w:r w:rsidRPr="00382466">
        <w:rPr>
          <w:sz w:val="20"/>
          <w:szCs w:val="20"/>
          <w:lang w:val="en-US"/>
        </w:rPr>
        <w:t>Investigación</w:t>
      </w:r>
      <w:proofErr w:type="spellEnd"/>
      <w:r w:rsidRPr="00382466">
        <w:rPr>
          <w:sz w:val="20"/>
          <w:szCs w:val="20"/>
          <w:lang w:val="en-US"/>
        </w:rPr>
        <w:t xml:space="preserve"> ITE-BEM</w:t>
      </w:r>
    </w:p>
    <w:p w14:paraId="0E0D6E0F" w14:textId="77777777" w:rsidR="00E7602F" w:rsidRPr="00382466" w:rsidRDefault="00E7602F" w:rsidP="00E7602F">
      <w:pPr>
        <w:jc w:val="left"/>
        <w:rPr>
          <w:sz w:val="20"/>
          <w:szCs w:val="20"/>
          <w:lang w:val="en-US"/>
        </w:rPr>
      </w:pPr>
      <w:proofErr w:type="spellStart"/>
      <w:r w:rsidRPr="00382466">
        <w:rPr>
          <w:sz w:val="20"/>
          <w:szCs w:val="20"/>
          <w:lang w:val="en-US"/>
        </w:rPr>
        <w:t>Biodiversidad</w:t>
      </w:r>
      <w:proofErr w:type="spellEnd"/>
      <w:r w:rsidRPr="00382466">
        <w:rPr>
          <w:sz w:val="20"/>
          <w:szCs w:val="20"/>
          <w:lang w:val="en-US"/>
        </w:rPr>
        <w:t xml:space="preserve"> y </w:t>
      </w:r>
      <w:proofErr w:type="spellStart"/>
      <w:r w:rsidRPr="00382466">
        <w:rPr>
          <w:sz w:val="20"/>
          <w:szCs w:val="20"/>
          <w:lang w:val="en-US"/>
        </w:rPr>
        <w:t>Ecosistemas</w:t>
      </w:r>
      <w:proofErr w:type="spellEnd"/>
      <w:r w:rsidRPr="00382466">
        <w:rPr>
          <w:sz w:val="20"/>
          <w:szCs w:val="20"/>
          <w:lang w:val="en-US"/>
        </w:rPr>
        <w:t xml:space="preserve"> </w:t>
      </w:r>
      <w:proofErr w:type="spellStart"/>
      <w:r w:rsidRPr="00382466">
        <w:rPr>
          <w:sz w:val="20"/>
          <w:szCs w:val="20"/>
          <w:lang w:val="en-US"/>
        </w:rPr>
        <w:t>Marinos</w:t>
      </w:r>
      <w:proofErr w:type="spellEnd"/>
    </w:p>
    <w:p w14:paraId="3443EFBF" w14:textId="77777777" w:rsidR="00E7602F" w:rsidRPr="00382466" w:rsidRDefault="00E7602F" w:rsidP="00E7602F">
      <w:pPr>
        <w:jc w:val="left"/>
        <w:rPr>
          <w:sz w:val="20"/>
          <w:szCs w:val="20"/>
          <w:lang w:val="en-US"/>
        </w:rPr>
      </w:pPr>
      <w:r w:rsidRPr="00382466">
        <w:rPr>
          <w:sz w:val="20"/>
          <w:szCs w:val="20"/>
          <w:lang w:val="en-US"/>
        </w:rPr>
        <w:t xml:space="preserve">Instituto de </w:t>
      </w:r>
      <w:proofErr w:type="spellStart"/>
      <w:r w:rsidRPr="00382466">
        <w:rPr>
          <w:sz w:val="20"/>
          <w:szCs w:val="20"/>
          <w:lang w:val="en-US"/>
        </w:rPr>
        <w:t>Investigaciones</w:t>
      </w:r>
      <w:proofErr w:type="spellEnd"/>
      <w:r w:rsidRPr="00382466">
        <w:rPr>
          <w:sz w:val="20"/>
          <w:szCs w:val="20"/>
          <w:lang w:val="en-US"/>
        </w:rPr>
        <w:t xml:space="preserve"> Marinas y </w:t>
      </w:r>
      <w:proofErr w:type="spellStart"/>
      <w:r w:rsidRPr="00382466">
        <w:rPr>
          <w:sz w:val="20"/>
          <w:szCs w:val="20"/>
          <w:lang w:val="en-US"/>
        </w:rPr>
        <w:t>Costeras</w:t>
      </w:r>
      <w:proofErr w:type="spellEnd"/>
      <w:r w:rsidRPr="00382466">
        <w:rPr>
          <w:sz w:val="20"/>
          <w:szCs w:val="20"/>
          <w:lang w:val="en-US"/>
        </w:rPr>
        <w:t xml:space="preserve"> José Benito Vives de </w:t>
      </w:r>
      <w:proofErr w:type="spellStart"/>
      <w:r w:rsidRPr="00382466">
        <w:rPr>
          <w:sz w:val="20"/>
          <w:szCs w:val="20"/>
          <w:lang w:val="en-US"/>
        </w:rPr>
        <w:t>Andreis</w:t>
      </w:r>
      <w:proofErr w:type="spellEnd"/>
    </w:p>
    <w:p w14:paraId="2D513201" w14:textId="77777777" w:rsidR="00E7602F" w:rsidRPr="00382466" w:rsidRDefault="00E7602F" w:rsidP="00E7602F">
      <w:pPr>
        <w:jc w:val="left"/>
        <w:rPr>
          <w:sz w:val="20"/>
          <w:szCs w:val="20"/>
          <w:lang w:val="en-US"/>
        </w:rPr>
      </w:pPr>
      <w:r w:rsidRPr="00382466">
        <w:rPr>
          <w:sz w:val="20"/>
          <w:szCs w:val="20"/>
          <w:lang w:val="en-US"/>
        </w:rPr>
        <w:t xml:space="preserve">Calle 25 No. 2-55, Playa Salguero, </w:t>
      </w:r>
      <w:proofErr w:type="spellStart"/>
      <w:r w:rsidRPr="00382466">
        <w:rPr>
          <w:sz w:val="20"/>
          <w:szCs w:val="20"/>
          <w:lang w:val="en-US"/>
        </w:rPr>
        <w:t>Rodadero</w:t>
      </w:r>
      <w:proofErr w:type="spellEnd"/>
    </w:p>
    <w:p w14:paraId="1EF80C02" w14:textId="77777777" w:rsidR="00E7602F" w:rsidRPr="00382466" w:rsidRDefault="00E7602F" w:rsidP="00E7602F">
      <w:pPr>
        <w:jc w:val="left"/>
        <w:rPr>
          <w:sz w:val="20"/>
          <w:szCs w:val="20"/>
          <w:lang w:val="en-US"/>
        </w:rPr>
      </w:pPr>
      <w:r w:rsidRPr="00382466">
        <w:rPr>
          <w:sz w:val="20"/>
          <w:szCs w:val="20"/>
          <w:lang w:val="en-US"/>
        </w:rPr>
        <w:t>Santa Marta D.T.C.H., Magdalena,</w:t>
      </w:r>
    </w:p>
    <w:p w14:paraId="2CF172AF" w14:textId="77777777" w:rsidR="00E7602F" w:rsidRPr="00382466" w:rsidRDefault="00E7602F" w:rsidP="00E7602F">
      <w:pPr>
        <w:jc w:val="left"/>
        <w:rPr>
          <w:sz w:val="20"/>
          <w:szCs w:val="20"/>
          <w:lang w:val="en-US"/>
        </w:rPr>
      </w:pPr>
      <w:r w:rsidRPr="00382466">
        <w:rPr>
          <w:sz w:val="20"/>
          <w:szCs w:val="20"/>
          <w:lang w:val="en-US"/>
        </w:rPr>
        <w:t>Colombia</w:t>
      </w:r>
    </w:p>
    <w:p w14:paraId="45C961C4" w14:textId="77777777" w:rsidR="00E7602F" w:rsidRPr="00382466" w:rsidRDefault="00E7602F" w:rsidP="00E7602F">
      <w:pPr>
        <w:jc w:val="left"/>
        <w:rPr>
          <w:sz w:val="20"/>
          <w:szCs w:val="20"/>
          <w:lang w:val="en-US"/>
        </w:rPr>
      </w:pPr>
    </w:p>
    <w:p w14:paraId="59B86CE6" w14:textId="77777777" w:rsidR="00E7602F" w:rsidRPr="00382466" w:rsidRDefault="00E7602F" w:rsidP="00E7602F">
      <w:pPr>
        <w:jc w:val="left"/>
        <w:rPr>
          <w:sz w:val="20"/>
          <w:szCs w:val="20"/>
          <w:lang w:val="en-US"/>
        </w:rPr>
      </w:pPr>
      <w:r w:rsidRPr="00382466">
        <w:rPr>
          <w:sz w:val="20"/>
          <w:szCs w:val="20"/>
          <w:lang w:val="en-US"/>
        </w:rPr>
        <w:t>Mr. Tata VS UDAYA BHASKAR</w:t>
      </w:r>
    </w:p>
    <w:p w14:paraId="1336A573" w14:textId="77777777" w:rsidR="00E7602F" w:rsidRPr="00382466" w:rsidRDefault="00E7602F" w:rsidP="00E7602F">
      <w:pPr>
        <w:jc w:val="left"/>
        <w:rPr>
          <w:sz w:val="20"/>
          <w:szCs w:val="20"/>
          <w:lang w:val="en-US"/>
        </w:rPr>
      </w:pPr>
      <w:r w:rsidRPr="00382466">
        <w:rPr>
          <w:sz w:val="20"/>
          <w:szCs w:val="20"/>
          <w:lang w:val="en-US"/>
        </w:rPr>
        <w:t>Head, Ocean Data Management (ODM)</w:t>
      </w:r>
    </w:p>
    <w:p w14:paraId="3275E3DA" w14:textId="77777777" w:rsidR="00E7602F" w:rsidRPr="00382466" w:rsidRDefault="00E7602F" w:rsidP="00E7602F">
      <w:pPr>
        <w:jc w:val="left"/>
        <w:rPr>
          <w:sz w:val="20"/>
          <w:szCs w:val="20"/>
          <w:lang w:val="en-US"/>
        </w:rPr>
      </w:pPr>
      <w:r w:rsidRPr="00382466">
        <w:rPr>
          <w:sz w:val="20"/>
          <w:szCs w:val="20"/>
          <w:lang w:val="en-US"/>
        </w:rPr>
        <w:t>Ocean Data Management (ODM) Division</w:t>
      </w:r>
    </w:p>
    <w:p w14:paraId="6FB2E913" w14:textId="77777777" w:rsidR="00E7602F" w:rsidRPr="00382466" w:rsidRDefault="00E7602F" w:rsidP="00E7602F">
      <w:pPr>
        <w:jc w:val="left"/>
        <w:rPr>
          <w:sz w:val="20"/>
          <w:szCs w:val="20"/>
          <w:lang w:val="en-US"/>
        </w:rPr>
      </w:pPr>
      <w:r w:rsidRPr="00382466">
        <w:rPr>
          <w:sz w:val="20"/>
          <w:szCs w:val="20"/>
          <w:lang w:val="en-US"/>
        </w:rPr>
        <w:t>Indian National Centre for Ocean Information Services</w:t>
      </w:r>
    </w:p>
    <w:p w14:paraId="698F6EAD" w14:textId="0237965D" w:rsidR="00E7602F" w:rsidRPr="00382466" w:rsidRDefault="00E7602F" w:rsidP="00E7602F">
      <w:pPr>
        <w:jc w:val="left"/>
        <w:rPr>
          <w:sz w:val="20"/>
          <w:szCs w:val="20"/>
          <w:lang w:val="en-US"/>
        </w:rPr>
      </w:pPr>
      <w:r w:rsidRPr="00382466">
        <w:rPr>
          <w:sz w:val="20"/>
          <w:szCs w:val="20"/>
          <w:lang w:val="en-US"/>
        </w:rPr>
        <w:t>INCOIS, Ocean Valley</w:t>
      </w:r>
      <w:r w:rsidR="00B352F4">
        <w:rPr>
          <w:sz w:val="20"/>
          <w:szCs w:val="20"/>
          <w:lang w:val="en-US"/>
        </w:rPr>
        <w:t>-</w:t>
      </w:r>
      <w:proofErr w:type="spellStart"/>
      <w:proofErr w:type="gramStart"/>
      <w:r w:rsidRPr="00382466">
        <w:rPr>
          <w:sz w:val="20"/>
          <w:szCs w:val="20"/>
          <w:lang w:val="en-US"/>
        </w:rPr>
        <w:t>Pragathinagar</w:t>
      </w:r>
      <w:proofErr w:type="spellEnd"/>
      <w:r w:rsidRPr="00382466">
        <w:rPr>
          <w:sz w:val="20"/>
          <w:szCs w:val="20"/>
          <w:lang w:val="en-US"/>
        </w:rPr>
        <w:t xml:space="preserve"> ,</w:t>
      </w:r>
      <w:proofErr w:type="gramEnd"/>
      <w:r w:rsidRPr="00382466">
        <w:rPr>
          <w:sz w:val="20"/>
          <w:szCs w:val="20"/>
          <w:lang w:val="en-US"/>
        </w:rPr>
        <w:t xml:space="preserve"> </w:t>
      </w:r>
      <w:proofErr w:type="spellStart"/>
      <w:r w:rsidRPr="00382466">
        <w:rPr>
          <w:sz w:val="20"/>
          <w:szCs w:val="20"/>
          <w:lang w:val="en-US"/>
        </w:rPr>
        <w:t>Nizampet</w:t>
      </w:r>
      <w:r w:rsidR="007A2472">
        <w:rPr>
          <w:sz w:val="20"/>
          <w:szCs w:val="20"/>
          <w:lang w:val="en-US"/>
        </w:rPr>
        <w:t>,</w:t>
      </w:r>
      <w:r w:rsidRPr="00382466">
        <w:rPr>
          <w:sz w:val="20"/>
          <w:szCs w:val="20"/>
          <w:lang w:val="en-US"/>
        </w:rPr>
        <w:t>Hyderabad</w:t>
      </w:r>
      <w:proofErr w:type="spellEnd"/>
      <w:r w:rsidRPr="00382466">
        <w:rPr>
          <w:sz w:val="20"/>
          <w:szCs w:val="20"/>
          <w:lang w:val="en-US"/>
        </w:rPr>
        <w:t xml:space="preserve"> 500090</w:t>
      </w:r>
    </w:p>
    <w:p w14:paraId="3E95CC59" w14:textId="77777777" w:rsidR="00E7602F" w:rsidRPr="00C2051A" w:rsidRDefault="00E7602F" w:rsidP="00E7602F">
      <w:pPr>
        <w:jc w:val="left"/>
        <w:rPr>
          <w:sz w:val="20"/>
          <w:szCs w:val="20"/>
          <w:lang w:val="nl-NL"/>
        </w:rPr>
      </w:pPr>
      <w:proofErr w:type="spellStart"/>
      <w:r w:rsidRPr="00C2051A">
        <w:rPr>
          <w:sz w:val="20"/>
          <w:szCs w:val="20"/>
          <w:lang w:val="nl-NL"/>
        </w:rPr>
        <w:t>Telangana</w:t>
      </w:r>
      <w:proofErr w:type="spellEnd"/>
    </w:p>
    <w:p w14:paraId="13CD4295" w14:textId="77777777" w:rsidR="00E7602F" w:rsidRPr="00C2051A" w:rsidRDefault="00E7602F" w:rsidP="00E7602F">
      <w:pPr>
        <w:jc w:val="left"/>
        <w:rPr>
          <w:sz w:val="20"/>
          <w:szCs w:val="20"/>
          <w:lang w:val="nl-NL"/>
        </w:rPr>
      </w:pPr>
      <w:r w:rsidRPr="00C2051A">
        <w:rPr>
          <w:sz w:val="20"/>
          <w:szCs w:val="20"/>
          <w:lang w:val="nl-NL"/>
        </w:rPr>
        <w:t>India</w:t>
      </w:r>
    </w:p>
    <w:p w14:paraId="44801636" w14:textId="77777777" w:rsidR="00E7602F" w:rsidRPr="00C2051A" w:rsidRDefault="00E7602F" w:rsidP="00E7602F">
      <w:pPr>
        <w:jc w:val="left"/>
        <w:rPr>
          <w:sz w:val="20"/>
          <w:szCs w:val="20"/>
          <w:lang w:val="nl-NL"/>
        </w:rPr>
      </w:pPr>
    </w:p>
    <w:p w14:paraId="00E0E56C" w14:textId="77777777" w:rsidR="00E7602F" w:rsidRPr="00C2051A" w:rsidRDefault="00E7602F" w:rsidP="00E7602F">
      <w:pPr>
        <w:jc w:val="left"/>
        <w:rPr>
          <w:b/>
          <w:bCs/>
          <w:sz w:val="20"/>
          <w:szCs w:val="20"/>
          <w:lang w:val="nl-NL"/>
        </w:rPr>
      </w:pPr>
      <w:proofErr w:type="spellStart"/>
      <w:r w:rsidRPr="00C2051A">
        <w:rPr>
          <w:b/>
          <w:bCs/>
          <w:sz w:val="20"/>
          <w:szCs w:val="20"/>
          <w:lang w:val="nl-NL"/>
        </w:rPr>
        <w:t>Secretariat</w:t>
      </w:r>
      <w:proofErr w:type="spellEnd"/>
    </w:p>
    <w:p w14:paraId="4ECDFE81" w14:textId="77777777" w:rsidR="00E7602F" w:rsidRPr="00C2051A" w:rsidRDefault="00E7602F" w:rsidP="00E7602F">
      <w:pPr>
        <w:jc w:val="left"/>
        <w:rPr>
          <w:sz w:val="20"/>
          <w:szCs w:val="20"/>
          <w:lang w:val="nl-NL"/>
        </w:rPr>
      </w:pPr>
    </w:p>
    <w:p w14:paraId="4FA98364" w14:textId="77777777" w:rsidR="00E7602F" w:rsidRPr="00C2051A" w:rsidRDefault="00E7602F" w:rsidP="00E7602F">
      <w:pPr>
        <w:jc w:val="left"/>
        <w:rPr>
          <w:sz w:val="20"/>
          <w:szCs w:val="20"/>
          <w:lang w:val="nl-NL"/>
        </w:rPr>
      </w:pPr>
      <w:r w:rsidRPr="00C2051A">
        <w:rPr>
          <w:sz w:val="20"/>
          <w:szCs w:val="20"/>
          <w:lang w:val="nl-NL"/>
        </w:rPr>
        <w:t>Ms. Sofie DE BAENST</w:t>
      </w:r>
    </w:p>
    <w:p w14:paraId="3522612E" w14:textId="77777777" w:rsidR="00E7602F" w:rsidRPr="00382466" w:rsidRDefault="00E7602F" w:rsidP="00E7602F">
      <w:pPr>
        <w:jc w:val="left"/>
        <w:rPr>
          <w:sz w:val="20"/>
          <w:szCs w:val="20"/>
          <w:lang w:val="en-US"/>
        </w:rPr>
      </w:pPr>
      <w:r w:rsidRPr="00382466">
        <w:rPr>
          <w:sz w:val="20"/>
          <w:szCs w:val="20"/>
          <w:lang w:val="en-US"/>
        </w:rPr>
        <w:t>Administrative Assistant</w:t>
      </w:r>
    </w:p>
    <w:p w14:paraId="02F6F0FD" w14:textId="77777777" w:rsidR="00E7602F" w:rsidRPr="00382466" w:rsidRDefault="00E7602F" w:rsidP="00E7602F">
      <w:pPr>
        <w:jc w:val="left"/>
        <w:rPr>
          <w:sz w:val="20"/>
          <w:szCs w:val="20"/>
          <w:lang w:val="en-US"/>
        </w:rPr>
      </w:pPr>
      <w:r w:rsidRPr="00382466">
        <w:rPr>
          <w:sz w:val="20"/>
          <w:szCs w:val="20"/>
          <w:lang w:val="en-US"/>
        </w:rPr>
        <w:t>UNESCO / IOC Project Office for IODE</w:t>
      </w:r>
    </w:p>
    <w:p w14:paraId="5687D421" w14:textId="77777777" w:rsidR="00E7602F" w:rsidRPr="00BA7E49" w:rsidRDefault="00E7602F" w:rsidP="00E7602F">
      <w:pPr>
        <w:jc w:val="left"/>
        <w:rPr>
          <w:sz w:val="20"/>
          <w:szCs w:val="20"/>
          <w:lang w:val="nl-NL"/>
        </w:rPr>
      </w:pPr>
      <w:proofErr w:type="spellStart"/>
      <w:r w:rsidRPr="00BA7E49">
        <w:rPr>
          <w:sz w:val="20"/>
          <w:szCs w:val="20"/>
          <w:lang w:val="nl-NL"/>
        </w:rPr>
        <w:t>InnovOcean</w:t>
      </w:r>
      <w:proofErr w:type="spellEnd"/>
      <w:r w:rsidRPr="00BA7E49">
        <w:rPr>
          <w:sz w:val="20"/>
          <w:szCs w:val="20"/>
          <w:lang w:val="nl-NL"/>
        </w:rPr>
        <w:t xml:space="preserve"> Campus</w:t>
      </w:r>
    </w:p>
    <w:p w14:paraId="33E1D500" w14:textId="77777777" w:rsidR="00E7602F" w:rsidRPr="00BA7E49" w:rsidRDefault="00E7602F" w:rsidP="00E7602F">
      <w:pPr>
        <w:jc w:val="left"/>
        <w:rPr>
          <w:sz w:val="20"/>
          <w:szCs w:val="20"/>
          <w:lang w:val="nl-NL"/>
        </w:rPr>
      </w:pPr>
      <w:r w:rsidRPr="00BA7E49">
        <w:rPr>
          <w:sz w:val="20"/>
          <w:szCs w:val="20"/>
          <w:lang w:val="nl-NL"/>
        </w:rPr>
        <w:t>Jacobsenstraat 1</w:t>
      </w:r>
    </w:p>
    <w:p w14:paraId="79B537C4" w14:textId="77777777" w:rsidR="00E7602F" w:rsidRPr="00BA7E49" w:rsidRDefault="00E7602F" w:rsidP="00E7602F">
      <w:pPr>
        <w:jc w:val="left"/>
        <w:rPr>
          <w:sz w:val="20"/>
          <w:szCs w:val="20"/>
          <w:lang w:val="nl-NL"/>
        </w:rPr>
      </w:pPr>
      <w:r w:rsidRPr="00BA7E49">
        <w:rPr>
          <w:sz w:val="20"/>
          <w:szCs w:val="20"/>
          <w:lang w:val="nl-NL"/>
        </w:rPr>
        <w:t>8400 Oostende</w:t>
      </w:r>
    </w:p>
    <w:p w14:paraId="38294115" w14:textId="77777777" w:rsidR="00E7602F" w:rsidRPr="00BA7E49" w:rsidRDefault="00E7602F" w:rsidP="00E7602F">
      <w:pPr>
        <w:jc w:val="left"/>
        <w:rPr>
          <w:sz w:val="20"/>
          <w:szCs w:val="20"/>
          <w:lang w:val="nl-NL"/>
        </w:rPr>
      </w:pPr>
      <w:r w:rsidRPr="00BA7E49">
        <w:rPr>
          <w:sz w:val="20"/>
          <w:szCs w:val="20"/>
          <w:lang w:val="nl-NL"/>
        </w:rPr>
        <w:t>Belgium</w:t>
      </w:r>
    </w:p>
    <w:p w14:paraId="21B2853E" w14:textId="77777777" w:rsidR="00E7602F" w:rsidRPr="00BA7E49" w:rsidRDefault="00E7602F" w:rsidP="00E7602F">
      <w:pPr>
        <w:jc w:val="left"/>
        <w:rPr>
          <w:sz w:val="20"/>
          <w:szCs w:val="20"/>
          <w:lang w:val="nl-NL"/>
        </w:rPr>
      </w:pPr>
    </w:p>
    <w:p w14:paraId="1B27A432" w14:textId="77777777" w:rsidR="007A2472" w:rsidRDefault="007A2472" w:rsidP="007A2472">
      <w:pPr>
        <w:jc w:val="left"/>
        <w:rPr>
          <w:sz w:val="20"/>
          <w:szCs w:val="20"/>
          <w:lang w:val="nl-NL"/>
        </w:rPr>
      </w:pPr>
    </w:p>
    <w:p w14:paraId="7F019EE4" w14:textId="29902D53" w:rsidR="007A2472" w:rsidRPr="00382466" w:rsidRDefault="007A2472" w:rsidP="007A2472">
      <w:pPr>
        <w:jc w:val="left"/>
        <w:rPr>
          <w:sz w:val="20"/>
          <w:szCs w:val="20"/>
          <w:lang w:val="nl-NL"/>
        </w:rPr>
      </w:pPr>
      <w:r w:rsidRPr="00382466">
        <w:rPr>
          <w:sz w:val="20"/>
          <w:szCs w:val="20"/>
          <w:lang w:val="nl-NL"/>
        </w:rPr>
        <w:t xml:space="preserve">Ms. </w:t>
      </w:r>
      <w:proofErr w:type="spellStart"/>
      <w:r w:rsidRPr="00382466">
        <w:rPr>
          <w:sz w:val="20"/>
          <w:szCs w:val="20"/>
          <w:lang w:val="nl-NL"/>
        </w:rPr>
        <w:t>Kristin</w:t>
      </w:r>
      <w:proofErr w:type="spellEnd"/>
      <w:r w:rsidRPr="00382466">
        <w:rPr>
          <w:sz w:val="20"/>
          <w:szCs w:val="20"/>
          <w:lang w:val="nl-NL"/>
        </w:rPr>
        <w:t xml:space="preserve"> DE LICHTERVELDE</w:t>
      </w:r>
    </w:p>
    <w:p w14:paraId="34D9C4FD" w14:textId="4124C7DA" w:rsidR="00E7602F" w:rsidRPr="00BA7E49" w:rsidRDefault="00E7602F" w:rsidP="00E7602F">
      <w:pPr>
        <w:jc w:val="left"/>
        <w:rPr>
          <w:sz w:val="20"/>
          <w:szCs w:val="20"/>
          <w:lang w:val="en-US"/>
        </w:rPr>
      </w:pPr>
      <w:r w:rsidRPr="00BA7E49">
        <w:rPr>
          <w:sz w:val="20"/>
          <w:szCs w:val="20"/>
          <w:lang w:val="en-US"/>
        </w:rPr>
        <w:t>Administrative Services Manager</w:t>
      </w:r>
    </w:p>
    <w:p w14:paraId="2166EB17" w14:textId="77777777" w:rsidR="00E7602F" w:rsidRPr="00382466" w:rsidRDefault="00E7602F" w:rsidP="00E7602F">
      <w:pPr>
        <w:jc w:val="left"/>
        <w:rPr>
          <w:sz w:val="20"/>
          <w:szCs w:val="20"/>
          <w:lang w:val="en-US"/>
        </w:rPr>
      </w:pPr>
      <w:r w:rsidRPr="00382466">
        <w:rPr>
          <w:sz w:val="20"/>
          <w:szCs w:val="20"/>
          <w:lang w:val="en-US"/>
        </w:rPr>
        <w:t>UNESCO / IOC Project Office for IODE</w:t>
      </w:r>
    </w:p>
    <w:p w14:paraId="04558848" w14:textId="77777777" w:rsidR="00E7602F" w:rsidRPr="00382466" w:rsidRDefault="00E7602F" w:rsidP="00E7602F">
      <w:pPr>
        <w:jc w:val="left"/>
        <w:rPr>
          <w:sz w:val="20"/>
          <w:szCs w:val="20"/>
          <w:lang w:val="en-US"/>
        </w:rPr>
      </w:pPr>
      <w:proofErr w:type="spellStart"/>
      <w:r w:rsidRPr="00382466">
        <w:rPr>
          <w:sz w:val="20"/>
          <w:szCs w:val="20"/>
          <w:lang w:val="en-US"/>
        </w:rPr>
        <w:t>InnovOcean</w:t>
      </w:r>
      <w:proofErr w:type="spellEnd"/>
      <w:r w:rsidRPr="00382466">
        <w:rPr>
          <w:sz w:val="20"/>
          <w:szCs w:val="20"/>
          <w:lang w:val="en-US"/>
        </w:rPr>
        <w:t xml:space="preserve"> Campus</w:t>
      </w:r>
    </w:p>
    <w:p w14:paraId="6059EB1A" w14:textId="77777777" w:rsidR="00E7602F" w:rsidRPr="00382466" w:rsidRDefault="00E7602F" w:rsidP="00E7602F">
      <w:pPr>
        <w:jc w:val="left"/>
        <w:rPr>
          <w:sz w:val="20"/>
          <w:szCs w:val="20"/>
          <w:lang w:val="en-US"/>
        </w:rPr>
      </w:pPr>
      <w:proofErr w:type="spellStart"/>
      <w:r w:rsidRPr="00382466">
        <w:rPr>
          <w:sz w:val="20"/>
          <w:szCs w:val="20"/>
          <w:lang w:val="en-US"/>
        </w:rPr>
        <w:t>Jacobsenstraat</w:t>
      </w:r>
      <w:proofErr w:type="spellEnd"/>
      <w:r w:rsidRPr="00382466">
        <w:rPr>
          <w:sz w:val="20"/>
          <w:szCs w:val="20"/>
          <w:lang w:val="en-US"/>
        </w:rPr>
        <w:t xml:space="preserve"> 1</w:t>
      </w:r>
    </w:p>
    <w:p w14:paraId="749D2014" w14:textId="77777777" w:rsidR="00E7602F" w:rsidRPr="00382466" w:rsidRDefault="00E7602F" w:rsidP="00E7602F">
      <w:pPr>
        <w:jc w:val="left"/>
        <w:rPr>
          <w:sz w:val="20"/>
          <w:szCs w:val="20"/>
          <w:lang w:val="en-US"/>
        </w:rPr>
      </w:pPr>
      <w:r w:rsidRPr="00382466">
        <w:rPr>
          <w:sz w:val="20"/>
          <w:szCs w:val="20"/>
          <w:lang w:val="en-US"/>
        </w:rPr>
        <w:t>8400 Oostende</w:t>
      </w:r>
    </w:p>
    <w:p w14:paraId="4AE4A516" w14:textId="77777777" w:rsidR="00E7602F" w:rsidRPr="00382466" w:rsidRDefault="00E7602F" w:rsidP="00E7602F">
      <w:pPr>
        <w:jc w:val="left"/>
        <w:rPr>
          <w:sz w:val="20"/>
          <w:szCs w:val="20"/>
          <w:lang w:val="en-US"/>
        </w:rPr>
      </w:pPr>
      <w:r w:rsidRPr="00382466">
        <w:rPr>
          <w:sz w:val="20"/>
          <w:szCs w:val="20"/>
          <w:lang w:val="en-US"/>
        </w:rPr>
        <w:t>Belgium</w:t>
      </w:r>
    </w:p>
    <w:p w14:paraId="409E26B7" w14:textId="77777777" w:rsidR="00E7602F" w:rsidRPr="00382466" w:rsidRDefault="00E7602F" w:rsidP="00E7602F">
      <w:pPr>
        <w:jc w:val="left"/>
        <w:rPr>
          <w:sz w:val="20"/>
          <w:szCs w:val="20"/>
          <w:lang w:val="en-US"/>
        </w:rPr>
      </w:pPr>
    </w:p>
    <w:p w14:paraId="0E401FA3" w14:textId="77777777" w:rsidR="00E7602F" w:rsidRPr="00382466" w:rsidRDefault="00E7602F" w:rsidP="00E7602F">
      <w:pPr>
        <w:jc w:val="left"/>
        <w:rPr>
          <w:sz w:val="20"/>
          <w:szCs w:val="20"/>
          <w:lang w:val="en-US"/>
        </w:rPr>
      </w:pPr>
      <w:r w:rsidRPr="00382466">
        <w:rPr>
          <w:sz w:val="20"/>
          <w:szCs w:val="20"/>
          <w:lang w:val="en-US"/>
        </w:rPr>
        <w:t>Ms. Johanna DIWA</w:t>
      </w:r>
    </w:p>
    <w:p w14:paraId="4D0A6BEF" w14:textId="77777777" w:rsidR="00E7602F" w:rsidRPr="00382466" w:rsidRDefault="00E7602F" w:rsidP="00E7602F">
      <w:pPr>
        <w:jc w:val="left"/>
        <w:rPr>
          <w:sz w:val="20"/>
          <w:szCs w:val="20"/>
          <w:lang w:val="en-US"/>
        </w:rPr>
      </w:pPr>
      <w:r w:rsidRPr="00382466">
        <w:rPr>
          <w:sz w:val="20"/>
          <w:szCs w:val="20"/>
          <w:lang w:val="en-US"/>
        </w:rPr>
        <w:t>IOC Consultant</w:t>
      </w:r>
    </w:p>
    <w:p w14:paraId="23DB80C0" w14:textId="77777777" w:rsidR="00E7602F" w:rsidRPr="00382466" w:rsidRDefault="00E7602F" w:rsidP="00E7602F">
      <w:pPr>
        <w:jc w:val="left"/>
        <w:rPr>
          <w:sz w:val="20"/>
          <w:szCs w:val="20"/>
          <w:lang w:val="en-US"/>
        </w:rPr>
      </w:pPr>
      <w:r w:rsidRPr="00382466">
        <w:rPr>
          <w:sz w:val="20"/>
          <w:szCs w:val="20"/>
          <w:lang w:val="en-US"/>
        </w:rPr>
        <w:t>Capacity Development</w:t>
      </w:r>
    </w:p>
    <w:p w14:paraId="36E6FFD2" w14:textId="77777777" w:rsidR="00E7602F" w:rsidRPr="00382466" w:rsidRDefault="00E7602F" w:rsidP="00E7602F">
      <w:pPr>
        <w:jc w:val="left"/>
        <w:rPr>
          <w:sz w:val="20"/>
          <w:szCs w:val="20"/>
          <w:lang w:val="en-US"/>
        </w:rPr>
      </w:pPr>
      <w:r w:rsidRPr="00382466">
        <w:rPr>
          <w:sz w:val="20"/>
          <w:szCs w:val="20"/>
          <w:lang w:val="en-US"/>
        </w:rPr>
        <w:t>UNESCO / IOC Project Office for IODE</w:t>
      </w:r>
    </w:p>
    <w:p w14:paraId="56F0EC5C" w14:textId="77777777" w:rsidR="00E7602F" w:rsidRPr="00382466" w:rsidRDefault="00E7602F" w:rsidP="00E7602F">
      <w:pPr>
        <w:jc w:val="left"/>
        <w:rPr>
          <w:sz w:val="20"/>
          <w:szCs w:val="20"/>
          <w:lang w:val="en-US"/>
        </w:rPr>
      </w:pPr>
      <w:proofErr w:type="spellStart"/>
      <w:r w:rsidRPr="00382466">
        <w:rPr>
          <w:sz w:val="20"/>
          <w:szCs w:val="20"/>
          <w:lang w:val="en-US"/>
        </w:rPr>
        <w:t>InnovOcean</w:t>
      </w:r>
      <w:proofErr w:type="spellEnd"/>
      <w:r w:rsidRPr="00382466">
        <w:rPr>
          <w:sz w:val="20"/>
          <w:szCs w:val="20"/>
          <w:lang w:val="en-US"/>
        </w:rPr>
        <w:t xml:space="preserve"> Campus</w:t>
      </w:r>
    </w:p>
    <w:p w14:paraId="73A873CA" w14:textId="77777777" w:rsidR="00E7602F" w:rsidRPr="00382466" w:rsidRDefault="00E7602F" w:rsidP="00E7602F">
      <w:pPr>
        <w:jc w:val="left"/>
        <w:rPr>
          <w:sz w:val="20"/>
          <w:szCs w:val="20"/>
          <w:lang w:val="en-US"/>
        </w:rPr>
      </w:pPr>
      <w:proofErr w:type="spellStart"/>
      <w:r w:rsidRPr="00382466">
        <w:rPr>
          <w:sz w:val="20"/>
          <w:szCs w:val="20"/>
          <w:lang w:val="en-US"/>
        </w:rPr>
        <w:t>Jacobsenstraat</w:t>
      </w:r>
      <w:proofErr w:type="spellEnd"/>
      <w:r w:rsidRPr="00382466">
        <w:rPr>
          <w:sz w:val="20"/>
          <w:szCs w:val="20"/>
          <w:lang w:val="en-US"/>
        </w:rPr>
        <w:t xml:space="preserve"> 1</w:t>
      </w:r>
    </w:p>
    <w:p w14:paraId="206EFB94" w14:textId="77777777" w:rsidR="00E7602F" w:rsidRPr="00382466" w:rsidRDefault="00E7602F" w:rsidP="00E7602F">
      <w:pPr>
        <w:jc w:val="left"/>
        <w:rPr>
          <w:sz w:val="20"/>
          <w:szCs w:val="20"/>
          <w:lang w:val="en-US"/>
        </w:rPr>
      </w:pPr>
      <w:r w:rsidRPr="00382466">
        <w:rPr>
          <w:sz w:val="20"/>
          <w:szCs w:val="20"/>
          <w:lang w:val="en-US"/>
        </w:rPr>
        <w:t>8400 Oostende</w:t>
      </w:r>
    </w:p>
    <w:p w14:paraId="5CB62585" w14:textId="77777777" w:rsidR="00E7602F" w:rsidRPr="00382466" w:rsidRDefault="00E7602F" w:rsidP="00E7602F">
      <w:pPr>
        <w:jc w:val="left"/>
        <w:rPr>
          <w:sz w:val="20"/>
          <w:szCs w:val="20"/>
          <w:lang w:val="en-US"/>
        </w:rPr>
      </w:pPr>
      <w:r w:rsidRPr="00382466">
        <w:rPr>
          <w:sz w:val="20"/>
          <w:szCs w:val="20"/>
          <w:lang w:val="en-US"/>
        </w:rPr>
        <w:t>Belgium</w:t>
      </w:r>
    </w:p>
    <w:p w14:paraId="52CA4777" w14:textId="77777777" w:rsidR="00E7602F" w:rsidRPr="00382466" w:rsidRDefault="00E7602F" w:rsidP="00E7602F">
      <w:pPr>
        <w:jc w:val="left"/>
        <w:rPr>
          <w:sz w:val="20"/>
          <w:szCs w:val="20"/>
          <w:lang w:val="en-US"/>
        </w:rPr>
      </w:pPr>
    </w:p>
    <w:p w14:paraId="35248C81" w14:textId="77777777" w:rsidR="00E7602F" w:rsidRPr="00382466" w:rsidRDefault="00E7602F" w:rsidP="00E7602F">
      <w:pPr>
        <w:jc w:val="left"/>
        <w:rPr>
          <w:sz w:val="20"/>
          <w:szCs w:val="20"/>
          <w:lang w:val="en-US"/>
        </w:rPr>
      </w:pPr>
      <w:r w:rsidRPr="00382466">
        <w:rPr>
          <w:sz w:val="20"/>
          <w:szCs w:val="20"/>
          <w:lang w:val="en-US"/>
        </w:rPr>
        <w:t>Mr. Arno LAMBERT</w:t>
      </w:r>
    </w:p>
    <w:p w14:paraId="562EF665" w14:textId="77777777" w:rsidR="00E7602F" w:rsidRPr="00382466" w:rsidRDefault="00E7602F" w:rsidP="00E7602F">
      <w:pPr>
        <w:jc w:val="left"/>
        <w:rPr>
          <w:sz w:val="20"/>
          <w:szCs w:val="20"/>
          <w:lang w:val="en-US"/>
        </w:rPr>
      </w:pPr>
      <w:r w:rsidRPr="00382466">
        <w:rPr>
          <w:sz w:val="20"/>
          <w:szCs w:val="20"/>
          <w:lang w:val="en-US"/>
        </w:rPr>
        <w:t>IT Services Manager</w:t>
      </w:r>
    </w:p>
    <w:p w14:paraId="62AF701C" w14:textId="77777777" w:rsidR="00E7602F" w:rsidRPr="00382466" w:rsidRDefault="00E7602F" w:rsidP="00E7602F">
      <w:pPr>
        <w:jc w:val="left"/>
        <w:rPr>
          <w:sz w:val="20"/>
          <w:szCs w:val="20"/>
          <w:lang w:val="en-US"/>
        </w:rPr>
      </w:pPr>
      <w:r w:rsidRPr="00382466">
        <w:rPr>
          <w:sz w:val="20"/>
          <w:szCs w:val="20"/>
          <w:lang w:val="en-US"/>
        </w:rPr>
        <w:t>UNESCO / IOC Project Office for IODE</w:t>
      </w:r>
    </w:p>
    <w:p w14:paraId="7F6CBFD4" w14:textId="77777777" w:rsidR="00E7602F" w:rsidRPr="00382466" w:rsidRDefault="00E7602F" w:rsidP="00E7602F">
      <w:pPr>
        <w:jc w:val="left"/>
        <w:rPr>
          <w:sz w:val="20"/>
          <w:szCs w:val="20"/>
          <w:lang w:val="en-US"/>
        </w:rPr>
      </w:pPr>
      <w:proofErr w:type="spellStart"/>
      <w:r w:rsidRPr="00382466">
        <w:rPr>
          <w:sz w:val="20"/>
          <w:szCs w:val="20"/>
          <w:lang w:val="en-US"/>
        </w:rPr>
        <w:t>InnovOcean</w:t>
      </w:r>
      <w:proofErr w:type="spellEnd"/>
      <w:r w:rsidRPr="00382466">
        <w:rPr>
          <w:sz w:val="20"/>
          <w:szCs w:val="20"/>
          <w:lang w:val="en-US"/>
        </w:rPr>
        <w:t xml:space="preserve"> Campus</w:t>
      </w:r>
    </w:p>
    <w:p w14:paraId="0A082A2B" w14:textId="77777777" w:rsidR="00E7602F" w:rsidRPr="00382466" w:rsidRDefault="00E7602F" w:rsidP="00E7602F">
      <w:pPr>
        <w:jc w:val="left"/>
        <w:rPr>
          <w:sz w:val="20"/>
          <w:szCs w:val="20"/>
          <w:lang w:val="en-US"/>
        </w:rPr>
      </w:pPr>
      <w:proofErr w:type="spellStart"/>
      <w:r w:rsidRPr="00382466">
        <w:rPr>
          <w:sz w:val="20"/>
          <w:szCs w:val="20"/>
          <w:lang w:val="en-US"/>
        </w:rPr>
        <w:t>Jacobsenstraat</w:t>
      </w:r>
      <w:proofErr w:type="spellEnd"/>
      <w:r w:rsidRPr="00382466">
        <w:rPr>
          <w:sz w:val="20"/>
          <w:szCs w:val="20"/>
          <w:lang w:val="en-US"/>
        </w:rPr>
        <w:t xml:space="preserve"> 1</w:t>
      </w:r>
    </w:p>
    <w:p w14:paraId="76467ABA" w14:textId="77777777" w:rsidR="00E7602F" w:rsidRPr="00382466" w:rsidRDefault="00E7602F" w:rsidP="00E7602F">
      <w:pPr>
        <w:jc w:val="left"/>
        <w:rPr>
          <w:sz w:val="20"/>
          <w:szCs w:val="20"/>
          <w:lang w:val="en-US"/>
        </w:rPr>
      </w:pPr>
      <w:r w:rsidRPr="00382466">
        <w:rPr>
          <w:sz w:val="20"/>
          <w:szCs w:val="20"/>
          <w:lang w:val="en-US"/>
        </w:rPr>
        <w:t>8400 Oostende</w:t>
      </w:r>
    </w:p>
    <w:p w14:paraId="08DF19E0" w14:textId="77777777" w:rsidR="00E7602F" w:rsidRPr="00382466" w:rsidRDefault="00E7602F" w:rsidP="00E7602F">
      <w:pPr>
        <w:jc w:val="left"/>
        <w:rPr>
          <w:sz w:val="20"/>
          <w:szCs w:val="20"/>
          <w:lang w:val="en-US"/>
        </w:rPr>
      </w:pPr>
      <w:r w:rsidRPr="00382466">
        <w:rPr>
          <w:sz w:val="20"/>
          <w:szCs w:val="20"/>
          <w:lang w:val="en-US"/>
        </w:rPr>
        <w:t>Belgium</w:t>
      </w:r>
    </w:p>
    <w:p w14:paraId="71F053DB" w14:textId="77777777" w:rsidR="00E7602F" w:rsidRPr="00382466" w:rsidRDefault="00E7602F" w:rsidP="00E7602F">
      <w:pPr>
        <w:jc w:val="left"/>
        <w:rPr>
          <w:sz w:val="20"/>
          <w:szCs w:val="20"/>
          <w:lang w:val="en-US"/>
        </w:rPr>
      </w:pPr>
    </w:p>
    <w:p w14:paraId="2BCDDC37" w14:textId="77777777" w:rsidR="00E7602F" w:rsidRPr="00382466" w:rsidRDefault="00E7602F" w:rsidP="00E7602F">
      <w:pPr>
        <w:jc w:val="left"/>
        <w:rPr>
          <w:sz w:val="20"/>
          <w:szCs w:val="20"/>
          <w:lang w:val="en-US"/>
        </w:rPr>
      </w:pPr>
      <w:r w:rsidRPr="00382466">
        <w:rPr>
          <w:sz w:val="20"/>
          <w:szCs w:val="20"/>
          <w:lang w:val="en-US"/>
        </w:rPr>
        <w:t>Ms. Ana Carolina MAZZUCO</w:t>
      </w:r>
    </w:p>
    <w:p w14:paraId="1385F3F0" w14:textId="77777777" w:rsidR="00E7602F" w:rsidRPr="00382466" w:rsidRDefault="00E7602F" w:rsidP="00E7602F">
      <w:pPr>
        <w:jc w:val="left"/>
        <w:rPr>
          <w:sz w:val="20"/>
          <w:szCs w:val="20"/>
          <w:lang w:val="en-US"/>
        </w:rPr>
      </w:pPr>
      <w:r w:rsidRPr="00382466">
        <w:rPr>
          <w:sz w:val="20"/>
          <w:szCs w:val="20"/>
          <w:lang w:val="en-US"/>
        </w:rPr>
        <w:t>IODE Training Coordinator – OTGA Project Coordinator</w:t>
      </w:r>
    </w:p>
    <w:p w14:paraId="14EBFC62" w14:textId="77777777" w:rsidR="00E7602F" w:rsidRPr="00382466" w:rsidRDefault="00E7602F" w:rsidP="00E7602F">
      <w:pPr>
        <w:jc w:val="left"/>
        <w:rPr>
          <w:sz w:val="20"/>
          <w:szCs w:val="20"/>
          <w:lang w:val="en-US"/>
        </w:rPr>
      </w:pPr>
      <w:r w:rsidRPr="00382466">
        <w:rPr>
          <w:sz w:val="20"/>
          <w:szCs w:val="20"/>
          <w:lang w:val="en-US"/>
        </w:rPr>
        <w:t>UNESCO / IOC Project Office for IODE</w:t>
      </w:r>
    </w:p>
    <w:p w14:paraId="3C3DE5F0" w14:textId="77777777" w:rsidR="00E7602F" w:rsidRPr="00382466" w:rsidRDefault="00E7602F" w:rsidP="00E7602F">
      <w:pPr>
        <w:jc w:val="left"/>
        <w:rPr>
          <w:sz w:val="20"/>
          <w:szCs w:val="20"/>
          <w:lang w:val="en-US"/>
        </w:rPr>
      </w:pPr>
      <w:proofErr w:type="spellStart"/>
      <w:r w:rsidRPr="00382466">
        <w:rPr>
          <w:sz w:val="20"/>
          <w:szCs w:val="20"/>
          <w:lang w:val="en-US"/>
        </w:rPr>
        <w:t>InnovOcean</w:t>
      </w:r>
      <w:proofErr w:type="spellEnd"/>
      <w:r w:rsidRPr="00382466">
        <w:rPr>
          <w:sz w:val="20"/>
          <w:szCs w:val="20"/>
          <w:lang w:val="en-US"/>
        </w:rPr>
        <w:t xml:space="preserve"> Campus</w:t>
      </w:r>
    </w:p>
    <w:p w14:paraId="2DAAF3B7" w14:textId="77777777" w:rsidR="00E7602F" w:rsidRPr="00382466" w:rsidRDefault="00E7602F" w:rsidP="00E7602F">
      <w:pPr>
        <w:jc w:val="left"/>
        <w:rPr>
          <w:sz w:val="20"/>
          <w:szCs w:val="20"/>
          <w:lang w:val="en-US"/>
        </w:rPr>
      </w:pPr>
      <w:proofErr w:type="spellStart"/>
      <w:r w:rsidRPr="00382466">
        <w:rPr>
          <w:sz w:val="20"/>
          <w:szCs w:val="20"/>
          <w:lang w:val="en-US"/>
        </w:rPr>
        <w:t>Jacobsenstraat</w:t>
      </w:r>
      <w:proofErr w:type="spellEnd"/>
      <w:r w:rsidRPr="00382466">
        <w:rPr>
          <w:sz w:val="20"/>
          <w:szCs w:val="20"/>
          <w:lang w:val="en-US"/>
        </w:rPr>
        <w:t xml:space="preserve"> 1</w:t>
      </w:r>
    </w:p>
    <w:p w14:paraId="125490EB" w14:textId="77777777" w:rsidR="00E7602F" w:rsidRPr="00382466" w:rsidRDefault="00E7602F" w:rsidP="00E7602F">
      <w:pPr>
        <w:jc w:val="left"/>
        <w:rPr>
          <w:sz w:val="20"/>
          <w:szCs w:val="20"/>
          <w:lang w:val="en-US"/>
        </w:rPr>
      </w:pPr>
      <w:r w:rsidRPr="00382466">
        <w:rPr>
          <w:sz w:val="20"/>
          <w:szCs w:val="20"/>
          <w:lang w:val="en-US"/>
        </w:rPr>
        <w:t>8400 Oostende</w:t>
      </w:r>
    </w:p>
    <w:p w14:paraId="51484E41" w14:textId="77777777" w:rsidR="00E7602F" w:rsidRPr="00382466" w:rsidRDefault="00E7602F" w:rsidP="00E7602F">
      <w:pPr>
        <w:jc w:val="left"/>
        <w:rPr>
          <w:sz w:val="20"/>
          <w:szCs w:val="20"/>
          <w:lang w:val="en-US"/>
        </w:rPr>
      </w:pPr>
      <w:r w:rsidRPr="00382466">
        <w:rPr>
          <w:sz w:val="20"/>
          <w:szCs w:val="20"/>
          <w:lang w:val="en-US"/>
        </w:rPr>
        <w:t>Belgium</w:t>
      </w:r>
    </w:p>
    <w:p w14:paraId="5DEEE702" w14:textId="77777777" w:rsidR="00E7602F" w:rsidRPr="00382466" w:rsidRDefault="00E7602F" w:rsidP="00E7602F">
      <w:pPr>
        <w:jc w:val="left"/>
        <w:rPr>
          <w:sz w:val="20"/>
          <w:szCs w:val="20"/>
          <w:lang w:val="en-US"/>
        </w:rPr>
      </w:pPr>
    </w:p>
    <w:p w14:paraId="312117F0" w14:textId="77777777" w:rsidR="00E7602F" w:rsidRPr="00382466" w:rsidRDefault="00E7602F" w:rsidP="00E7602F">
      <w:pPr>
        <w:jc w:val="left"/>
        <w:rPr>
          <w:sz w:val="20"/>
          <w:szCs w:val="20"/>
          <w:lang w:val="en-US"/>
        </w:rPr>
      </w:pPr>
      <w:r w:rsidRPr="00382466">
        <w:rPr>
          <w:sz w:val="20"/>
          <w:szCs w:val="20"/>
          <w:lang w:val="en-US"/>
        </w:rPr>
        <w:t>Mr. Peter PISSIERSSENS</w:t>
      </w:r>
    </w:p>
    <w:p w14:paraId="5DA00E5A" w14:textId="77777777" w:rsidR="00E7602F" w:rsidRPr="00382466" w:rsidRDefault="00E7602F" w:rsidP="00E7602F">
      <w:pPr>
        <w:jc w:val="left"/>
        <w:rPr>
          <w:sz w:val="20"/>
          <w:szCs w:val="20"/>
          <w:lang w:val="en-US"/>
        </w:rPr>
      </w:pPr>
      <w:r w:rsidRPr="00382466">
        <w:rPr>
          <w:sz w:val="20"/>
          <w:szCs w:val="20"/>
          <w:lang w:val="en-US"/>
        </w:rPr>
        <w:t xml:space="preserve">Head, IOC Project Office for IODE, Oostende, </w:t>
      </w:r>
      <w:proofErr w:type="gramStart"/>
      <w:r w:rsidRPr="00382466">
        <w:rPr>
          <w:sz w:val="20"/>
          <w:szCs w:val="20"/>
          <w:lang w:val="en-US"/>
        </w:rPr>
        <w:t>Belgium</w:t>
      </w:r>
      <w:proofErr w:type="gramEnd"/>
      <w:r w:rsidRPr="00382466">
        <w:rPr>
          <w:sz w:val="20"/>
          <w:szCs w:val="20"/>
          <w:lang w:val="en-US"/>
        </w:rPr>
        <w:t xml:space="preserve"> and IOC capacity development coordinator</w:t>
      </w:r>
    </w:p>
    <w:p w14:paraId="60538D6D" w14:textId="77777777" w:rsidR="00E7602F" w:rsidRPr="00382466" w:rsidRDefault="00E7602F" w:rsidP="00E7602F">
      <w:pPr>
        <w:jc w:val="left"/>
        <w:rPr>
          <w:sz w:val="20"/>
          <w:szCs w:val="20"/>
          <w:lang w:val="en-US"/>
        </w:rPr>
      </w:pPr>
      <w:r w:rsidRPr="00382466">
        <w:rPr>
          <w:sz w:val="20"/>
          <w:szCs w:val="20"/>
          <w:lang w:val="en-US"/>
        </w:rPr>
        <w:t>UNESCO / IOC Project Office for IODE</w:t>
      </w:r>
    </w:p>
    <w:p w14:paraId="00657CAC" w14:textId="77777777" w:rsidR="00E7602F" w:rsidRPr="00382466" w:rsidRDefault="00E7602F" w:rsidP="00E7602F">
      <w:pPr>
        <w:jc w:val="left"/>
        <w:rPr>
          <w:sz w:val="20"/>
          <w:szCs w:val="20"/>
          <w:lang w:val="en-US"/>
        </w:rPr>
      </w:pPr>
      <w:proofErr w:type="spellStart"/>
      <w:r w:rsidRPr="00382466">
        <w:rPr>
          <w:sz w:val="20"/>
          <w:szCs w:val="20"/>
          <w:lang w:val="en-US"/>
        </w:rPr>
        <w:t>InnovOcean</w:t>
      </w:r>
      <w:proofErr w:type="spellEnd"/>
      <w:r w:rsidRPr="00382466">
        <w:rPr>
          <w:sz w:val="20"/>
          <w:szCs w:val="20"/>
          <w:lang w:val="en-US"/>
        </w:rPr>
        <w:t xml:space="preserve"> Campus</w:t>
      </w:r>
    </w:p>
    <w:p w14:paraId="506C7F71" w14:textId="77777777" w:rsidR="00E7602F" w:rsidRPr="00382466" w:rsidRDefault="00E7602F" w:rsidP="00E7602F">
      <w:pPr>
        <w:jc w:val="left"/>
        <w:rPr>
          <w:sz w:val="20"/>
          <w:szCs w:val="20"/>
          <w:lang w:val="en-US"/>
        </w:rPr>
      </w:pPr>
      <w:proofErr w:type="spellStart"/>
      <w:r w:rsidRPr="00382466">
        <w:rPr>
          <w:sz w:val="20"/>
          <w:szCs w:val="20"/>
          <w:lang w:val="en-US"/>
        </w:rPr>
        <w:t>Jacobsenstraat</w:t>
      </w:r>
      <w:proofErr w:type="spellEnd"/>
      <w:r w:rsidRPr="00382466">
        <w:rPr>
          <w:sz w:val="20"/>
          <w:szCs w:val="20"/>
          <w:lang w:val="en-US"/>
        </w:rPr>
        <w:t xml:space="preserve"> 1</w:t>
      </w:r>
    </w:p>
    <w:p w14:paraId="6D61EB4A" w14:textId="77777777" w:rsidR="00E7602F" w:rsidRPr="00382466" w:rsidRDefault="00E7602F" w:rsidP="00E7602F">
      <w:pPr>
        <w:jc w:val="left"/>
        <w:rPr>
          <w:sz w:val="20"/>
          <w:szCs w:val="20"/>
          <w:lang w:val="en-US"/>
        </w:rPr>
      </w:pPr>
      <w:r w:rsidRPr="00382466">
        <w:rPr>
          <w:sz w:val="20"/>
          <w:szCs w:val="20"/>
          <w:lang w:val="en-US"/>
        </w:rPr>
        <w:t>8400 Oostende</w:t>
      </w:r>
    </w:p>
    <w:p w14:paraId="608C6AEB" w14:textId="77777777" w:rsidR="00E7602F" w:rsidRPr="00382466" w:rsidRDefault="00E7602F" w:rsidP="00E7602F">
      <w:pPr>
        <w:jc w:val="left"/>
        <w:rPr>
          <w:sz w:val="20"/>
          <w:szCs w:val="20"/>
          <w:lang w:val="en-US"/>
        </w:rPr>
      </w:pPr>
      <w:r w:rsidRPr="00382466">
        <w:rPr>
          <w:sz w:val="20"/>
          <w:szCs w:val="20"/>
          <w:lang w:val="en-US"/>
        </w:rPr>
        <w:t>Belgium</w:t>
      </w:r>
    </w:p>
    <w:p w14:paraId="05EEAF16" w14:textId="77777777" w:rsidR="00E7602F" w:rsidRPr="00382466" w:rsidRDefault="00E7602F" w:rsidP="00E7602F">
      <w:pPr>
        <w:jc w:val="left"/>
        <w:rPr>
          <w:sz w:val="20"/>
          <w:szCs w:val="20"/>
          <w:lang w:val="en-US"/>
        </w:rPr>
      </w:pPr>
    </w:p>
    <w:p w14:paraId="30BFA02E" w14:textId="77777777" w:rsidR="00E7602F" w:rsidRPr="00382466" w:rsidRDefault="00E7602F" w:rsidP="00E7602F">
      <w:pPr>
        <w:jc w:val="left"/>
        <w:rPr>
          <w:sz w:val="20"/>
          <w:szCs w:val="20"/>
          <w:lang w:val="en-US"/>
        </w:rPr>
      </w:pPr>
      <w:r w:rsidRPr="00382466">
        <w:rPr>
          <w:sz w:val="20"/>
          <w:szCs w:val="20"/>
          <w:lang w:val="en-US"/>
        </w:rPr>
        <w:t>Mr. Silas PRINCIPE DE SOUZA</w:t>
      </w:r>
    </w:p>
    <w:p w14:paraId="4270DF99" w14:textId="77777777" w:rsidR="00E7602F" w:rsidRPr="00382466" w:rsidRDefault="00E7602F" w:rsidP="00E7602F">
      <w:pPr>
        <w:jc w:val="left"/>
        <w:rPr>
          <w:sz w:val="20"/>
          <w:szCs w:val="20"/>
          <w:lang w:val="en-US"/>
        </w:rPr>
      </w:pPr>
      <w:r w:rsidRPr="00382466">
        <w:rPr>
          <w:sz w:val="20"/>
          <w:szCs w:val="20"/>
          <w:lang w:val="en-US"/>
        </w:rPr>
        <w:t>Research assistant</w:t>
      </w:r>
    </w:p>
    <w:p w14:paraId="7F3ED715" w14:textId="77777777" w:rsidR="00E7602F" w:rsidRPr="00382466" w:rsidRDefault="00E7602F" w:rsidP="00E7602F">
      <w:pPr>
        <w:jc w:val="left"/>
        <w:rPr>
          <w:sz w:val="20"/>
          <w:szCs w:val="20"/>
          <w:lang w:val="en-US"/>
        </w:rPr>
      </w:pPr>
      <w:r w:rsidRPr="00382466">
        <w:rPr>
          <w:sz w:val="20"/>
          <w:szCs w:val="20"/>
          <w:lang w:val="en-US"/>
        </w:rPr>
        <w:t>UNESCO / IOC Project Office for IODE</w:t>
      </w:r>
    </w:p>
    <w:p w14:paraId="28CE2D0D" w14:textId="77777777" w:rsidR="00E7602F" w:rsidRPr="00382466" w:rsidRDefault="00E7602F" w:rsidP="00E7602F">
      <w:pPr>
        <w:jc w:val="left"/>
        <w:rPr>
          <w:sz w:val="20"/>
          <w:szCs w:val="20"/>
          <w:lang w:val="en-US"/>
        </w:rPr>
      </w:pPr>
      <w:proofErr w:type="spellStart"/>
      <w:r w:rsidRPr="00382466">
        <w:rPr>
          <w:sz w:val="20"/>
          <w:szCs w:val="20"/>
          <w:lang w:val="en-US"/>
        </w:rPr>
        <w:t>InnovOcean</w:t>
      </w:r>
      <w:proofErr w:type="spellEnd"/>
      <w:r w:rsidRPr="00382466">
        <w:rPr>
          <w:sz w:val="20"/>
          <w:szCs w:val="20"/>
          <w:lang w:val="en-US"/>
        </w:rPr>
        <w:t xml:space="preserve"> Campus</w:t>
      </w:r>
    </w:p>
    <w:p w14:paraId="08A31F45" w14:textId="77777777" w:rsidR="00E7602F" w:rsidRPr="00382466" w:rsidRDefault="00E7602F" w:rsidP="00E7602F">
      <w:pPr>
        <w:jc w:val="left"/>
        <w:rPr>
          <w:sz w:val="20"/>
          <w:szCs w:val="20"/>
          <w:lang w:val="en-US"/>
        </w:rPr>
      </w:pPr>
      <w:proofErr w:type="spellStart"/>
      <w:r w:rsidRPr="00382466">
        <w:rPr>
          <w:sz w:val="20"/>
          <w:szCs w:val="20"/>
          <w:lang w:val="en-US"/>
        </w:rPr>
        <w:t>Jacobsenstraat</w:t>
      </w:r>
      <w:proofErr w:type="spellEnd"/>
      <w:r w:rsidRPr="00382466">
        <w:rPr>
          <w:sz w:val="20"/>
          <w:szCs w:val="20"/>
          <w:lang w:val="en-US"/>
        </w:rPr>
        <w:t xml:space="preserve"> 1</w:t>
      </w:r>
    </w:p>
    <w:p w14:paraId="74F361D8" w14:textId="77777777" w:rsidR="00E7602F" w:rsidRPr="00382466" w:rsidRDefault="00E7602F" w:rsidP="00E7602F">
      <w:pPr>
        <w:jc w:val="left"/>
        <w:rPr>
          <w:sz w:val="20"/>
          <w:szCs w:val="20"/>
          <w:lang w:val="en-US"/>
        </w:rPr>
      </w:pPr>
      <w:r w:rsidRPr="00382466">
        <w:rPr>
          <w:sz w:val="20"/>
          <w:szCs w:val="20"/>
          <w:lang w:val="en-US"/>
        </w:rPr>
        <w:t>8400 Oostende</w:t>
      </w:r>
    </w:p>
    <w:p w14:paraId="37FD9C1F" w14:textId="77777777" w:rsidR="00E7602F" w:rsidRPr="00382466" w:rsidRDefault="00E7602F" w:rsidP="00E7602F">
      <w:pPr>
        <w:jc w:val="left"/>
        <w:rPr>
          <w:sz w:val="20"/>
          <w:szCs w:val="20"/>
          <w:lang w:val="en-US"/>
        </w:rPr>
      </w:pPr>
      <w:r w:rsidRPr="00382466">
        <w:rPr>
          <w:sz w:val="20"/>
          <w:szCs w:val="20"/>
          <w:lang w:val="en-US"/>
        </w:rPr>
        <w:lastRenderedPageBreak/>
        <w:t>Belgium</w:t>
      </w:r>
    </w:p>
    <w:p w14:paraId="175B2675" w14:textId="77777777" w:rsidR="00E7602F" w:rsidRPr="00382466" w:rsidRDefault="00E7602F" w:rsidP="00E7602F">
      <w:pPr>
        <w:jc w:val="left"/>
        <w:rPr>
          <w:sz w:val="20"/>
          <w:szCs w:val="20"/>
          <w:lang w:val="en-US"/>
        </w:rPr>
      </w:pPr>
    </w:p>
    <w:p w14:paraId="1EDF1E23" w14:textId="77777777" w:rsidR="00E7602F" w:rsidRPr="00382466" w:rsidRDefault="00E7602F" w:rsidP="00E7602F">
      <w:pPr>
        <w:jc w:val="left"/>
        <w:rPr>
          <w:sz w:val="20"/>
          <w:szCs w:val="20"/>
          <w:lang w:val="en-US"/>
        </w:rPr>
      </w:pPr>
      <w:r w:rsidRPr="00382466">
        <w:rPr>
          <w:sz w:val="20"/>
          <w:szCs w:val="20"/>
          <w:lang w:val="en-US"/>
        </w:rPr>
        <w:t>Mr. Pieter PROVOOST</w:t>
      </w:r>
    </w:p>
    <w:p w14:paraId="7093F110" w14:textId="77777777" w:rsidR="00E7602F" w:rsidRPr="00382466" w:rsidRDefault="00E7602F" w:rsidP="00E7602F">
      <w:pPr>
        <w:jc w:val="left"/>
        <w:rPr>
          <w:sz w:val="20"/>
          <w:szCs w:val="20"/>
          <w:lang w:val="en-US"/>
        </w:rPr>
      </w:pPr>
      <w:r w:rsidRPr="00382466">
        <w:rPr>
          <w:sz w:val="20"/>
          <w:szCs w:val="20"/>
          <w:lang w:val="en-US"/>
        </w:rPr>
        <w:t>OBIS Data Manager</w:t>
      </w:r>
    </w:p>
    <w:p w14:paraId="7693F689" w14:textId="77777777" w:rsidR="00E7602F" w:rsidRPr="00382466" w:rsidRDefault="00E7602F" w:rsidP="00E7602F">
      <w:pPr>
        <w:jc w:val="left"/>
        <w:rPr>
          <w:sz w:val="20"/>
          <w:szCs w:val="20"/>
          <w:lang w:val="en-US"/>
        </w:rPr>
      </w:pPr>
      <w:r w:rsidRPr="00382466">
        <w:rPr>
          <w:sz w:val="20"/>
          <w:szCs w:val="20"/>
          <w:lang w:val="en-US"/>
        </w:rPr>
        <w:t>UNESCO / IOC Project Office for IODE</w:t>
      </w:r>
    </w:p>
    <w:p w14:paraId="2565CC33" w14:textId="77777777" w:rsidR="00E7602F" w:rsidRPr="00382466" w:rsidRDefault="00E7602F" w:rsidP="00E7602F">
      <w:pPr>
        <w:jc w:val="left"/>
        <w:rPr>
          <w:sz w:val="20"/>
          <w:szCs w:val="20"/>
          <w:lang w:val="en-US"/>
        </w:rPr>
      </w:pPr>
      <w:proofErr w:type="spellStart"/>
      <w:r w:rsidRPr="00382466">
        <w:rPr>
          <w:sz w:val="20"/>
          <w:szCs w:val="20"/>
          <w:lang w:val="en-US"/>
        </w:rPr>
        <w:t>InnovOcean</w:t>
      </w:r>
      <w:proofErr w:type="spellEnd"/>
      <w:r w:rsidRPr="00382466">
        <w:rPr>
          <w:sz w:val="20"/>
          <w:szCs w:val="20"/>
          <w:lang w:val="en-US"/>
        </w:rPr>
        <w:t xml:space="preserve"> Campus</w:t>
      </w:r>
    </w:p>
    <w:p w14:paraId="4D577FB1" w14:textId="77777777" w:rsidR="00E7602F" w:rsidRPr="00382466" w:rsidRDefault="00E7602F" w:rsidP="00E7602F">
      <w:pPr>
        <w:jc w:val="left"/>
        <w:rPr>
          <w:sz w:val="20"/>
          <w:szCs w:val="20"/>
          <w:lang w:val="en-US"/>
        </w:rPr>
      </w:pPr>
      <w:proofErr w:type="spellStart"/>
      <w:r w:rsidRPr="00382466">
        <w:rPr>
          <w:sz w:val="20"/>
          <w:szCs w:val="20"/>
          <w:lang w:val="en-US"/>
        </w:rPr>
        <w:t>Jacobsenstraat</w:t>
      </w:r>
      <w:proofErr w:type="spellEnd"/>
      <w:r w:rsidRPr="00382466">
        <w:rPr>
          <w:sz w:val="20"/>
          <w:szCs w:val="20"/>
          <w:lang w:val="en-US"/>
        </w:rPr>
        <w:t xml:space="preserve"> 1</w:t>
      </w:r>
    </w:p>
    <w:p w14:paraId="30CA87DD" w14:textId="77777777" w:rsidR="00E7602F" w:rsidRPr="00382466" w:rsidRDefault="00E7602F" w:rsidP="00E7602F">
      <w:pPr>
        <w:jc w:val="left"/>
        <w:rPr>
          <w:sz w:val="20"/>
          <w:szCs w:val="20"/>
          <w:lang w:val="en-US"/>
        </w:rPr>
      </w:pPr>
      <w:r w:rsidRPr="00382466">
        <w:rPr>
          <w:sz w:val="20"/>
          <w:szCs w:val="20"/>
          <w:lang w:val="en-US"/>
        </w:rPr>
        <w:t>8400 Oostende</w:t>
      </w:r>
    </w:p>
    <w:p w14:paraId="64CAE59A" w14:textId="77777777" w:rsidR="00E7602F" w:rsidRPr="00382466" w:rsidRDefault="00E7602F" w:rsidP="00E7602F">
      <w:pPr>
        <w:jc w:val="left"/>
        <w:rPr>
          <w:sz w:val="20"/>
          <w:szCs w:val="20"/>
          <w:lang w:val="en-US"/>
        </w:rPr>
      </w:pPr>
      <w:r w:rsidRPr="00382466">
        <w:rPr>
          <w:sz w:val="20"/>
          <w:szCs w:val="20"/>
          <w:lang w:val="en-US"/>
        </w:rPr>
        <w:t>Belgium</w:t>
      </w:r>
    </w:p>
    <w:p w14:paraId="56D72740" w14:textId="77777777" w:rsidR="00E7602F" w:rsidRPr="00382466" w:rsidRDefault="00E7602F" w:rsidP="00E7602F">
      <w:pPr>
        <w:jc w:val="left"/>
        <w:rPr>
          <w:sz w:val="20"/>
          <w:szCs w:val="20"/>
          <w:lang w:val="en-US"/>
        </w:rPr>
      </w:pPr>
    </w:p>
    <w:p w14:paraId="1709A815" w14:textId="77777777" w:rsidR="00E7602F" w:rsidRPr="00382466" w:rsidRDefault="00E7602F" w:rsidP="00E7602F">
      <w:pPr>
        <w:jc w:val="left"/>
        <w:rPr>
          <w:sz w:val="20"/>
          <w:szCs w:val="20"/>
          <w:lang w:val="en-US"/>
        </w:rPr>
      </w:pPr>
      <w:r w:rsidRPr="00382466">
        <w:rPr>
          <w:sz w:val="20"/>
          <w:szCs w:val="20"/>
          <w:lang w:val="en-US"/>
        </w:rPr>
        <w:t>Mr. Greg REED</w:t>
      </w:r>
    </w:p>
    <w:p w14:paraId="6881DB55" w14:textId="77777777" w:rsidR="00E7602F" w:rsidRPr="00382466" w:rsidRDefault="00E7602F" w:rsidP="00E7602F">
      <w:pPr>
        <w:jc w:val="left"/>
        <w:rPr>
          <w:sz w:val="20"/>
          <w:szCs w:val="20"/>
          <w:lang w:val="en-US"/>
        </w:rPr>
      </w:pPr>
      <w:r w:rsidRPr="00382466">
        <w:rPr>
          <w:sz w:val="20"/>
          <w:szCs w:val="20"/>
          <w:lang w:val="en-US"/>
        </w:rPr>
        <w:t>IOC consultant</w:t>
      </w:r>
    </w:p>
    <w:p w14:paraId="58C84470" w14:textId="77777777" w:rsidR="00E7602F" w:rsidRPr="00382466" w:rsidRDefault="00E7602F" w:rsidP="00E7602F">
      <w:pPr>
        <w:jc w:val="left"/>
        <w:rPr>
          <w:sz w:val="20"/>
          <w:szCs w:val="20"/>
          <w:lang w:val="en-US"/>
        </w:rPr>
      </w:pPr>
      <w:r w:rsidRPr="00382466">
        <w:rPr>
          <w:sz w:val="20"/>
          <w:szCs w:val="20"/>
          <w:lang w:val="en-US"/>
        </w:rPr>
        <w:t>UNESCO / IOC Project Office for IODE</w:t>
      </w:r>
    </w:p>
    <w:p w14:paraId="15F6607F" w14:textId="77777777" w:rsidR="00E7602F" w:rsidRPr="00382466" w:rsidRDefault="00E7602F" w:rsidP="00E7602F">
      <w:pPr>
        <w:jc w:val="left"/>
        <w:rPr>
          <w:sz w:val="20"/>
          <w:szCs w:val="20"/>
          <w:lang w:val="en-US"/>
        </w:rPr>
      </w:pPr>
      <w:proofErr w:type="spellStart"/>
      <w:r w:rsidRPr="00382466">
        <w:rPr>
          <w:sz w:val="20"/>
          <w:szCs w:val="20"/>
          <w:lang w:val="en-US"/>
        </w:rPr>
        <w:t>InnovOcean</w:t>
      </w:r>
      <w:proofErr w:type="spellEnd"/>
      <w:r w:rsidRPr="00382466">
        <w:rPr>
          <w:sz w:val="20"/>
          <w:szCs w:val="20"/>
          <w:lang w:val="en-US"/>
        </w:rPr>
        <w:t xml:space="preserve"> Campus</w:t>
      </w:r>
    </w:p>
    <w:p w14:paraId="27E09984" w14:textId="77777777" w:rsidR="00E7602F" w:rsidRPr="00382466" w:rsidRDefault="00E7602F" w:rsidP="00E7602F">
      <w:pPr>
        <w:jc w:val="left"/>
        <w:rPr>
          <w:sz w:val="20"/>
          <w:szCs w:val="20"/>
          <w:lang w:val="en-US"/>
        </w:rPr>
      </w:pPr>
      <w:proofErr w:type="spellStart"/>
      <w:r w:rsidRPr="00382466">
        <w:rPr>
          <w:sz w:val="20"/>
          <w:szCs w:val="20"/>
          <w:lang w:val="en-US"/>
        </w:rPr>
        <w:t>Jacobsenstraat</w:t>
      </w:r>
      <w:proofErr w:type="spellEnd"/>
      <w:r w:rsidRPr="00382466">
        <w:rPr>
          <w:sz w:val="20"/>
          <w:szCs w:val="20"/>
          <w:lang w:val="en-US"/>
        </w:rPr>
        <w:t xml:space="preserve"> 1</w:t>
      </w:r>
    </w:p>
    <w:p w14:paraId="6E6E2B53" w14:textId="77777777" w:rsidR="00E7602F" w:rsidRPr="00382466" w:rsidRDefault="00E7602F" w:rsidP="00E7602F">
      <w:pPr>
        <w:jc w:val="left"/>
        <w:rPr>
          <w:sz w:val="20"/>
          <w:szCs w:val="20"/>
          <w:lang w:val="en-US"/>
        </w:rPr>
      </w:pPr>
      <w:r w:rsidRPr="00382466">
        <w:rPr>
          <w:sz w:val="20"/>
          <w:szCs w:val="20"/>
          <w:lang w:val="en-US"/>
        </w:rPr>
        <w:t>8400 Oostende</w:t>
      </w:r>
    </w:p>
    <w:p w14:paraId="13810F35" w14:textId="77777777" w:rsidR="00E7602F" w:rsidRPr="00382466" w:rsidRDefault="00E7602F" w:rsidP="00E7602F">
      <w:pPr>
        <w:jc w:val="left"/>
        <w:rPr>
          <w:sz w:val="20"/>
          <w:szCs w:val="20"/>
          <w:lang w:val="en-US"/>
        </w:rPr>
      </w:pPr>
      <w:r w:rsidRPr="00382466">
        <w:rPr>
          <w:sz w:val="20"/>
          <w:szCs w:val="20"/>
          <w:lang w:val="en-US"/>
        </w:rPr>
        <w:t>Belgium</w:t>
      </w:r>
    </w:p>
    <w:p w14:paraId="59312810" w14:textId="77777777" w:rsidR="00E7602F" w:rsidRPr="00382466" w:rsidRDefault="00E7602F" w:rsidP="00E7602F">
      <w:pPr>
        <w:jc w:val="left"/>
        <w:rPr>
          <w:sz w:val="20"/>
          <w:szCs w:val="20"/>
          <w:lang w:val="en-US"/>
        </w:rPr>
      </w:pPr>
    </w:p>
    <w:p w14:paraId="4DDAD669" w14:textId="77777777" w:rsidR="00E7602F" w:rsidRPr="00382466" w:rsidRDefault="00E7602F" w:rsidP="00E7602F">
      <w:pPr>
        <w:jc w:val="left"/>
        <w:rPr>
          <w:sz w:val="20"/>
          <w:szCs w:val="20"/>
          <w:lang w:val="en-US"/>
        </w:rPr>
      </w:pPr>
      <w:r w:rsidRPr="00382466">
        <w:rPr>
          <w:sz w:val="20"/>
          <w:szCs w:val="20"/>
          <w:lang w:val="en-US"/>
        </w:rPr>
        <w:t>Ms. Lucy SCOTT</w:t>
      </w:r>
    </w:p>
    <w:p w14:paraId="5F6069DC" w14:textId="77777777" w:rsidR="00E7602F" w:rsidRPr="00382466" w:rsidRDefault="00E7602F" w:rsidP="00E7602F">
      <w:pPr>
        <w:jc w:val="left"/>
        <w:rPr>
          <w:sz w:val="20"/>
          <w:szCs w:val="20"/>
          <w:lang w:val="en-US"/>
        </w:rPr>
      </w:pPr>
      <w:r w:rsidRPr="00382466">
        <w:rPr>
          <w:sz w:val="20"/>
          <w:szCs w:val="20"/>
          <w:lang w:val="en-US"/>
        </w:rPr>
        <w:t xml:space="preserve">Ocean </w:t>
      </w:r>
      <w:proofErr w:type="spellStart"/>
      <w:r w:rsidRPr="00382466">
        <w:rPr>
          <w:sz w:val="20"/>
          <w:szCs w:val="20"/>
          <w:lang w:val="en-US"/>
        </w:rPr>
        <w:t>InfoHub</w:t>
      </w:r>
      <w:proofErr w:type="spellEnd"/>
      <w:r w:rsidRPr="00382466">
        <w:rPr>
          <w:sz w:val="20"/>
          <w:szCs w:val="20"/>
          <w:lang w:val="en-US"/>
        </w:rPr>
        <w:t xml:space="preserve"> Project Manager; Marine Scientist</w:t>
      </w:r>
    </w:p>
    <w:p w14:paraId="10CA1675" w14:textId="77777777" w:rsidR="00E7602F" w:rsidRPr="00382466" w:rsidRDefault="00E7602F" w:rsidP="00E7602F">
      <w:pPr>
        <w:jc w:val="left"/>
        <w:rPr>
          <w:sz w:val="20"/>
          <w:szCs w:val="20"/>
          <w:lang w:val="en-US"/>
        </w:rPr>
      </w:pPr>
      <w:r w:rsidRPr="00382466">
        <w:rPr>
          <w:sz w:val="20"/>
          <w:szCs w:val="20"/>
          <w:lang w:val="en-US"/>
        </w:rPr>
        <w:t>UNESCO / IOC Project Office for IODE</w:t>
      </w:r>
    </w:p>
    <w:p w14:paraId="33CC51CF" w14:textId="77777777" w:rsidR="00E7602F" w:rsidRPr="00382466" w:rsidRDefault="00E7602F" w:rsidP="00E7602F">
      <w:pPr>
        <w:jc w:val="left"/>
        <w:rPr>
          <w:sz w:val="20"/>
          <w:szCs w:val="20"/>
          <w:lang w:val="en-US"/>
        </w:rPr>
      </w:pPr>
      <w:proofErr w:type="spellStart"/>
      <w:r w:rsidRPr="00382466">
        <w:rPr>
          <w:sz w:val="20"/>
          <w:szCs w:val="20"/>
          <w:lang w:val="en-US"/>
        </w:rPr>
        <w:t>InnovOcean</w:t>
      </w:r>
      <w:proofErr w:type="spellEnd"/>
      <w:r w:rsidRPr="00382466">
        <w:rPr>
          <w:sz w:val="20"/>
          <w:szCs w:val="20"/>
          <w:lang w:val="en-US"/>
        </w:rPr>
        <w:t xml:space="preserve"> Campus</w:t>
      </w:r>
    </w:p>
    <w:p w14:paraId="406B3ABB" w14:textId="77777777" w:rsidR="00E7602F" w:rsidRPr="00382466" w:rsidRDefault="00E7602F" w:rsidP="00E7602F">
      <w:pPr>
        <w:jc w:val="left"/>
        <w:rPr>
          <w:sz w:val="20"/>
          <w:szCs w:val="20"/>
          <w:lang w:val="en-US"/>
        </w:rPr>
      </w:pPr>
      <w:proofErr w:type="spellStart"/>
      <w:r w:rsidRPr="00382466">
        <w:rPr>
          <w:sz w:val="20"/>
          <w:szCs w:val="20"/>
          <w:lang w:val="en-US"/>
        </w:rPr>
        <w:t>Jacobsenstraat</w:t>
      </w:r>
      <w:proofErr w:type="spellEnd"/>
      <w:r w:rsidRPr="00382466">
        <w:rPr>
          <w:sz w:val="20"/>
          <w:szCs w:val="20"/>
          <w:lang w:val="en-US"/>
        </w:rPr>
        <w:t xml:space="preserve"> 1</w:t>
      </w:r>
    </w:p>
    <w:p w14:paraId="6CB8EB2D" w14:textId="77777777" w:rsidR="00E7602F" w:rsidRPr="00382466" w:rsidRDefault="00E7602F" w:rsidP="00E7602F">
      <w:pPr>
        <w:jc w:val="left"/>
        <w:rPr>
          <w:sz w:val="20"/>
          <w:szCs w:val="20"/>
          <w:lang w:val="en-US"/>
        </w:rPr>
      </w:pPr>
      <w:r w:rsidRPr="00382466">
        <w:rPr>
          <w:sz w:val="20"/>
          <w:szCs w:val="20"/>
          <w:lang w:val="en-US"/>
        </w:rPr>
        <w:t>8400 Oostende</w:t>
      </w:r>
    </w:p>
    <w:p w14:paraId="0D2315FC" w14:textId="77777777" w:rsidR="00E7602F" w:rsidRPr="00382466" w:rsidRDefault="00E7602F" w:rsidP="00E7602F">
      <w:pPr>
        <w:jc w:val="left"/>
        <w:rPr>
          <w:sz w:val="20"/>
          <w:szCs w:val="20"/>
          <w:lang w:val="en-US"/>
        </w:rPr>
      </w:pPr>
      <w:r w:rsidRPr="00382466">
        <w:rPr>
          <w:sz w:val="20"/>
          <w:szCs w:val="20"/>
          <w:lang w:val="en-US"/>
        </w:rPr>
        <w:t>Belgium</w:t>
      </w:r>
    </w:p>
    <w:p w14:paraId="160F291C" w14:textId="77777777" w:rsidR="00E7602F" w:rsidRPr="00382466" w:rsidRDefault="00E7602F" w:rsidP="00E7602F">
      <w:pPr>
        <w:jc w:val="left"/>
        <w:rPr>
          <w:sz w:val="20"/>
          <w:szCs w:val="20"/>
          <w:lang w:val="en-US"/>
        </w:rPr>
      </w:pPr>
    </w:p>
    <w:p w14:paraId="72CB6006" w14:textId="77777777" w:rsidR="00B352F4" w:rsidRDefault="00B352F4" w:rsidP="00E7602F">
      <w:pPr>
        <w:jc w:val="left"/>
        <w:rPr>
          <w:sz w:val="20"/>
          <w:szCs w:val="20"/>
          <w:lang w:val="en-US"/>
        </w:rPr>
      </w:pPr>
    </w:p>
    <w:p w14:paraId="7F2FC2B5" w14:textId="77777777" w:rsidR="00B352F4" w:rsidRPr="00382466" w:rsidRDefault="00B352F4" w:rsidP="00B352F4">
      <w:pPr>
        <w:jc w:val="left"/>
        <w:rPr>
          <w:sz w:val="20"/>
          <w:szCs w:val="20"/>
          <w:lang w:val="en-US"/>
        </w:rPr>
      </w:pPr>
      <w:r w:rsidRPr="00382466">
        <w:rPr>
          <w:sz w:val="20"/>
          <w:szCs w:val="20"/>
          <w:lang w:val="en-US"/>
        </w:rPr>
        <w:t>Ms. Pauline SIMPSON</w:t>
      </w:r>
    </w:p>
    <w:p w14:paraId="0D9B26A9" w14:textId="313253F3" w:rsidR="00E7602F" w:rsidRPr="00382466" w:rsidRDefault="00E7602F" w:rsidP="00E7602F">
      <w:pPr>
        <w:jc w:val="left"/>
        <w:rPr>
          <w:sz w:val="20"/>
          <w:szCs w:val="20"/>
          <w:lang w:val="en-US"/>
        </w:rPr>
      </w:pPr>
      <w:r w:rsidRPr="00382466">
        <w:rPr>
          <w:sz w:val="20"/>
          <w:szCs w:val="20"/>
          <w:lang w:val="en-US"/>
        </w:rPr>
        <w:t>IOC Consultant</w:t>
      </w:r>
    </w:p>
    <w:p w14:paraId="1426D1F3" w14:textId="77777777" w:rsidR="00E7602F" w:rsidRPr="00382466" w:rsidRDefault="00E7602F" w:rsidP="00E7602F">
      <w:pPr>
        <w:jc w:val="left"/>
        <w:rPr>
          <w:sz w:val="20"/>
          <w:szCs w:val="20"/>
          <w:lang w:val="en-US"/>
        </w:rPr>
      </w:pPr>
      <w:r w:rsidRPr="00382466">
        <w:rPr>
          <w:sz w:val="20"/>
          <w:szCs w:val="20"/>
          <w:lang w:val="en-US"/>
        </w:rPr>
        <w:t>UNESCO / IOC Project Office for IODE</w:t>
      </w:r>
    </w:p>
    <w:p w14:paraId="305125BB" w14:textId="77777777" w:rsidR="00E7602F" w:rsidRPr="00382466" w:rsidRDefault="00E7602F" w:rsidP="00E7602F">
      <w:pPr>
        <w:jc w:val="left"/>
        <w:rPr>
          <w:sz w:val="20"/>
          <w:szCs w:val="20"/>
          <w:lang w:val="en-US"/>
        </w:rPr>
      </w:pPr>
      <w:proofErr w:type="spellStart"/>
      <w:r w:rsidRPr="00382466">
        <w:rPr>
          <w:sz w:val="20"/>
          <w:szCs w:val="20"/>
          <w:lang w:val="en-US"/>
        </w:rPr>
        <w:t>InnovOcean</w:t>
      </w:r>
      <w:proofErr w:type="spellEnd"/>
      <w:r w:rsidRPr="00382466">
        <w:rPr>
          <w:sz w:val="20"/>
          <w:szCs w:val="20"/>
          <w:lang w:val="en-US"/>
        </w:rPr>
        <w:t xml:space="preserve"> Campus</w:t>
      </w:r>
    </w:p>
    <w:p w14:paraId="3421313B" w14:textId="77777777" w:rsidR="00E7602F" w:rsidRPr="00382466" w:rsidRDefault="00E7602F" w:rsidP="00E7602F">
      <w:pPr>
        <w:jc w:val="left"/>
        <w:rPr>
          <w:sz w:val="20"/>
          <w:szCs w:val="20"/>
          <w:lang w:val="en-US"/>
        </w:rPr>
      </w:pPr>
      <w:proofErr w:type="spellStart"/>
      <w:r w:rsidRPr="00382466">
        <w:rPr>
          <w:sz w:val="20"/>
          <w:szCs w:val="20"/>
          <w:lang w:val="en-US"/>
        </w:rPr>
        <w:t>Jacobsenstraat</w:t>
      </w:r>
      <w:proofErr w:type="spellEnd"/>
      <w:r w:rsidRPr="00382466">
        <w:rPr>
          <w:sz w:val="20"/>
          <w:szCs w:val="20"/>
          <w:lang w:val="en-US"/>
        </w:rPr>
        <w:t xml:space="preserve"> 1</w:t>
      </w:r>
    </w:p>
    <w:p w14:paraId="786A640B" w14:textId="77777777" w:rsidR="00E7602F" w:rsidRPr="00382466" w:rsidRDefault="00E7602F" w:rsidP="00E7602F">
      <w:pPr>
        <w:jc w:val="left"/>
        <w:rPr>
          <w:sz w:val="20"/>
          <w:szCs w:val="20"/>
          <w:lang w:val="en-US"/>
        </w:rPr>
      </w:pPr>
      <w:r w:rsidRPr="00382466">
        <w:rPr>
          <w:sz w:val="20"/>
          <w:szCs w:val="20"/>
          <w:lang w:val="en-US"/>
        </w:rPr>
        <w:t>8400 Oostende</w:t>
      </w:r>
    </w:p>
    <w:p w14:paraId="6E74CC75" w14:textId="248D025E" w:rsidR="00015922" w:rsidRPr="00015922" w:rsidRDefault="00E7602F" w:rsidP="00E7602F">
      <w:pPr>
        <w:spacing w:line="240" w:lineRule="auto"/>
        <w:jc w:val="left"/>
        <w:rPr>
          <w:rFonts w:eastAsia="Times New Roman"/>
          <w:color w:val="000000"/>
          <w:lang w:val="en-BE" w:eastAsia="en-GB"/>
        </w:rPr>
      </w:pPr>
      <w:r w:rsidRPr="00382466">
        <w:rPr>
          <w:sz w:val="20"/>
          <w:szCs w:val="20"/>
          <w:lang w:val="en-US"/>
        </w:rPr>
        <w:t>Belgium</w:t>
      </w:r>
    </w:p>
    <w:p w14:paraId="46011CFC" w14:textId="77777777" w:rsidR="00B03245" w:rsidRPr="00015922" w:rsidRDefault="00B03245" w:rsidP="00B03245">
      <w:pPr>
        <w:spacing w:line="240" w:lineRule="auto"/>
        <w:jc w:val="left"/>
        <w:rPr>
          <w:rFonts w:eastAsia="Times New Roman"/>
          <w:color w:val="000000"/>
          <w:lang w:val="en-BE" w:eastAsia="en-GB"/>
        </w:rPr>
      </w:pPr>
    </w:p>
    <w:p w14:paraId="2AF8FC6B" w14:textId="77777777" w:rsidR="00B03245" w:rsidRDefault="00B03245" w:rsidP="00B03245">
      <w:pPr>
        <w:spacing w:line="240" w:lineRule="auto"/>
        <w:jc w:val="left"/>
        <w:rPr>
          <w:rFonts w:eastAsia="Times New Roman"/>
          <w:color w:val="000000"/>
          <w:lang w:val="en-GB" w:eastAsia="en-GB"/>
        </w:rPr>
      </w:pPr>
    </w:p>
    <w:p w14:paraId="4C8649CC" w14:textId="77777777" w:rsidR="00B03245" w:rsidRDefault="00B03245" w:rsidP="00B03245">
      <w:pPr>
        <w:spacing w:line="240" w:lineRule="auto"/>
        <w:jc w:val="left"/>
        <w:rPr>
          <w:rFonts w:eastAsia="Times New Roman"/>
          <w:color w:val="000000"/>
          <w:lang w:val="en-GB" w:eastAsia="en-GB"/>
        </w:rPr>
      </w:pPr>
    </w:p>
    <w:p w14:paraId="1B363713" w14:textId="77777777" w:rsidR="00B03245" w:rsidRDefault="00B03245" w:rsidP="00B03245">
      <w:pPr>
        <w:spacing w:line="240" w:lineRule="auto"/>
        <w:jc w:val="left"/>
        <w:rPr>
          <w:rFonts w:eastAsia="Times New Roman"/>
          <w:color w:val="000000"/>
          <w:lang w:val="en-GB" w:eastAsia="en-GB"/>
        </w:rPr>
      </w:pPr>
    </w:p>
    <w:p w14:paraId="13CEF8DF" w14:textId="53412C5E" w:rsidR="003015BF" w:rsidRDefault="00683709" w:rsidP="00CD6B2C">
      <w:pPr>
        <w:spacing w:line="240" w:lineRule="auto"/>
        <w:jc w:val="left"/>
        <w:rPr>
          <w:rFonts w:eastAsia="Times New Roman"/>
          <w:color w:val="000000"/>
          <w:lang w:val="en-GB"/>
        </w:rPr>
      </w:pPr>
      <w:r w:rsidRPr="00454950">
        <w:rPr>
          <w:rFonts w:eastAsia="Times New Roman"/>
          <w:color w:val="000000"/>
          <w:lang w:val="en-GB" w:eastAsia="en-GB"/>
        </w:rPr>
        <w:br/>
      </w:r>
    </w:p>
    <w:p w14:paraId="3914E6BE" w14:textId="77777777" w:rsidR="003015BF" w:rsidRDefault="003015BF" w:rsidP="00CD6B2C">
      <w:pPr>
        <w:spacing w:line="240" w:lineRule="auto"/>
        <w:jc w:val="left"/>
        <w:rPr>
          <w:rFonts w:eastAsia="Times New Roman"/>
          <w:color w:val="000000"/>
          <w:lang w:val="en-GB"/>
        </w:rPr>
      </w:pPr>
    </w:p>
    <w:p w14:paraId="7370FD04" w14:textId="77777777" w:rsidR="003015BF" w:rsidRDefault="003015BF" w:rsidP="00CD6B2C">
      <w:pPr>
        <w:spacing w:line="240" w:lineRule="auto"/>
        <w:jc w:val="left"/>
        <w:rPr>
          <w:rFonts w:eastAsia="Times New Roman"/>
          <w:color w:val="000000"/>
          <w:lang w:val="en-GB"/>
        </w:rPr>
      </w:pPr>
    </w:p>
    <w:p w14:paraId="44608362" w14:textId="77777777" w:rsidR="003015BF" w:rsidRDefault="003015BF" w:rsidP="00CD6B2C">
      <w:pPr>
        <w:spacing w:line="240" w:lineRule="auto"/>
        <w:jc w:val="left"/>
        <w:rPr>
          <w:rFonts w:eastAsia="Times New Roman"/>
          <w:color w:val="000000"/>
          <w:lang w:val="en-GB"/>
        </w:rPr>
      </w:pPr>
    </w:p>
    <w:p w14:paraId="37D2C225" w14:textId="77777777" w:rsidR="003015BF" w:rsidRDefault="003015BF" w:rsidP="00CD6B2C">
      <w:pPr>
        <w:spacing w:line="240" w:lineRule="auto"/>
        <w:jc w:val="left"/>
        <w:rPr>
          <w:rFonts w:eastAsia="Times New Roman"/>
          <w:color w:val="000000"/>
          <w:lang w:val="en-GB"/>
        </w:rPr>
      </w:pPr>
    </w:p>
    <w:p w14:paraId="436000E5" w14:textId="77777777" w:rsidR="003015BF" w:rsidRDefault="003015BF" w:rsidP="00CD6B2C">
      <w:pPr>
        <w:spacing w:line="240" w:lineRule="auto"/>
        <w:jc w:val="left"/>
        <w:rPr>
          <w:rFonts w:eastAsia="Times New Roman"/>
          <w:color w:val="000000"/>
          <w:lang w:val="en-GB"/>
        </w:rPr>
        <w:sectPr w:rsidR="003015BF" w:rsidSect="00E7602F">
          <w:headerReference w:type="even" r:id="rId24"/>
          <w:headerReference w:type="default" r:id="rId25"/>
          <w:type w:val="continuous"/>
          <w:pgSz w:w="12240" w:h="15840"/>
          <w:pgMar w:top="1440" w:right="1440" w:bottom="774" w:left="1440" w:header="720" w:footer="706" w:gutter="0"/>
          <w:pgNumType w:start="1"/>
          <w:cols w:num="2" w:space="720"/>
          <w:titlePg/>
          <w:docGrid w:linePitch="299"/>
        </w:sectPr>
      </w:pPr>
    </w:p>
    <w:p w14:paraId="003CC453" w14:textId="77777777" w:rsidR="00AF350A" w:rsidRDefault="00AF350A">
      <w:pPr>
        <w:rPr>
          <w:lang w:val="en-GB"/>
        </w:rPr>
        <w:sectPr w:rsidR="00AF350A" w:rsidSect="00134950">
          <w:type w:val="continuous"/>
          <w:pgSz w:w="12240" w:h="15840"/>
          <w:pgMar w:top="1440" w:right="1440" w:bottom="1440" w:left="1440" w:header="720" w:footer="720" w:gutter="0"/>
          <w:pgNumType w:start="1"/>
          <w:cols w:space="720"/>
          <w:titlePg/>
          <w:docGrid w:linePitch="299"/>
        </w:sectPr>
      </w:pPr>
    </w:p>
    <w:p w14:paraId="0673B584" w14:textId="77777777" w:rsidR="00AF350A" w:rsidRDefault="00AF350A">
      <w:pPr>
        <w:rPr>
          <w:lang w:val="en-GB"/>
        </w:rPr>
      </w:pPr>
    </w:p>
    <w:p w14:paraId="61251A68" w14:textId="77777777" w:rsidR="007B21EA" w:rsidRDefault="007B21EA">
      <w:pPr>
        <w:rPr>
          <w:lang w:val="en-GB"/>
        </w:rPr>
      </w:pPr>
    </w:p>
    <w:p w14:paraId="7A9114D2" w14:textId="3F684642" w:rsidR="00E55BBD" w:rsidRPr="00454950" w:rsidRDefault="00683709">
      <w:pPr>
        <w:rPr>
          <w:lang w:val="en-GB"/>
        </w:rPr>
      </w:pPr>
      <w:r w:rsidRPr="00454950">
        <w:rPr>
          <w:lang w:val="en-GB"/>
        </w:rPr>
        <w:t>[end of document]</w:t>
      </w:r>
    </w:p>
    <w:sectPr w:rsidR="00E55BBD" w:rsidRPr="00454950" w:rsidSect="007B21EA">
      <w:headerReference w:type="first" r:id="rId26"/>
      <w:pgSz w:w="12240" w:h="15840"/>
      <w:pgMar w:top="1440" w:right="1440" w:bottom="1440" w:left="14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644FED" w14:textId="77777777" w:rsidR="006F092A" w:rsidRDefault="006F092A" w:rsidP="00F97E32">
      <w:pPr>
        <w:spacing w:line="240" w:lineRule="auto"/>
      </w:pPr>
      <w:r>
        <w:separator/>
      </w:r>
    </w:p>
  </w:endnote>
  <w:endnote w:type="continuationSeparator" w:id="0">
    <w:p w14:paraId="293B6928" w14:textId="77777777" w:rsidR="006F092A" w:rsidRDefault="006F092A" w:rsidP="00F97E3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5BEA7F" w14:textId="77777777" w:rsidR="006F092A" w:rsidRDefault="006F092A" w:rsidP="00F97E32">
      <w:pPr>
        <w:spacing w:line="240" w:lineRule="auto"/>
      </w:pPr>
      <w:r>
        <w:separator/>
      </w:r>
    </w:p>
  </w:footnote>
  <w:footnote w:type="continuationSeparator" w:id="0">
    <w:p w14:paraId="165C338A" w14:textId="77777777" w:rsidR="006F092A" w:rsidRDefault="006F092A" w:rsidP="00F97E3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8568EB" w14:textId="61F77ACC" w:rsidR="008A38D7" w:rsidRDefault="008A38D7">
    <w:pPr>
      <w:pStyle w:val="Header"/>
    </w:pPr>
    <w:r w:rsidRPr="008A38D7">
      <w:t>IOC/IODE-MG-2023-adhoc/</w:t>
    </w:r>
    <w:r>
      <w:t>3</w:t>
    </w:r>
  </w:p>
  <w:p w14:paraId="18325567" w14:textId="65FA89CD" w:rsidR="00454950" w:rsidRPr="00530974" w:rsidRDefault="00530974">
    <w:pPr>
      <w:pStyle w:val="Header"/>
    </w:pPr>
    <w:r w:rsidRPr="00530974">
      <w:rPr>
        <w:lang w:val="en-GB"/>
      </w:rPr>
      <w:t xml:space="preserve">Page </w:t>
    </w:r>
    <w:r w:rsidRPr="00530974">
      <w:rPr>
        <w:lang w:val="en-GB"/>
      </w:rPr>
      <w:fldChar w:fldCharType="begin"/>
    </w:r>
    <w:r w:rsidRPr="00530974">
      <w:rPr>
        <w:lang w:val="en-GB"/>
      </w:rPr>
      <w:instrText xml:space="preserve"> PAGE </w:instrText>
    </w:r>
    <w:r w:rsidRPr="00530974">
      <w:rPr>
        <w:lang w:val="en-GB"/>
      </w:rPr>
      <w:fldChar w:fldCharType="separate"/>
    </w:r>
    <w:r w:rsidRPr="00530974">
      <w:rPr>
        <w:noProof/>
        <w:lang w:val="en-GB"/>
      </w:rPr>
      <w:t>4</w:t>
    </w:r>
    <w:r w:rsidRPr="00530974">
      <w:rPr>
        <w:lang w:val="en-GB"/>
      </w:rPr>
      <w:fldChar w:fldCharType="end"/>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1E717" w14:textId="77777777" w:rsidR="00EA6C38" w:rsidRDefault="00EA6C38" w:rsidP="008A38D7">
    <w:pPr>
      <w:pStyle w:val="Header"/>
      <w:jc w:val="right"/>
    </w:pPr>
    <w:r w:rsidRPr="008A38D7">
      <w:t>IOC/IODE-MG-2023-adhoc/</w:t>
    </w:r>
    <w:r>
      <w:t>3</w:t>
    </w:r>
  </w:p>
  <w:p w14:paraId="07CB65A7" w14:textId="15DF7019" w:rsidR="00EA6C38" w:rsidRPr="00F97E32" w:rsidRDefault="00EA6C38" w:rsidP="008A38D7">
    <w:pPr>
      <w:pStyle w:val="Header"/>
      <w:jc w:val="right"/>
    </w:pPr>
    <w:r>
      <w:t xml:space="preserve">Annex III - </w:t>
    </w:r>
    <w:r w:rsidRPr="00F97E32">
      <w:t xml:space="preserve">Page </w:t>
    </w:r>
    <w:r w:rsidRPr="00F97E32">
      <w:fldChar w:fldCharType="begin"/>
    </w:r>
    <w:r w:rsidRPr="00F97E32">
      <w:instrText xml:space="preserve"> PAGE </w:instrText>
    </w:r>
    <w:r w:rsidRPr="00F97E32">
      <w:fldChar w:fldCharType="separate"/>
    </w:r>
    <w:r w:rsidRPr="00F97E32">
      <w:rPr>
        <w:noProof/>
      </w:rPr>
      <w:t>3</w:t>
    </w:r>
    <w:r w:rsidRPr="00F97E32">
      <w:fldChar w:fldCharType="end"/>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9B4EC4" w14:textId="2C7F57C9" w:rsidR="007B21EA" w:rsidRPr="00AF0FF8" w:rsidRDefault="007B21EA" w:rsidP="00AF350A">
    <w:pPr>
      <w:pStyle w:val="Header"/>
      <w:jc w:val="right"/>
      <w:rPr>
        <w:lang w:val="fr-FR"/>
      </w:rPr>
    </w:pPr>
    <w:r w:rsidRPr="00AF0FF8">
      <w:rPr>
        <w:lang w:val="fr-FR"/>
      </w:rPr>
      <w:t>IOC/IODE-MG-2022</w:t>
    </w:r>
    <w:r>
      <w:rPr>
        <w:lang w:val="fr-FR"/>
      </w:rPr>
      <w:t>/3</w:t>
    </w:r>
  </w:p>
  <w:p w14:paraId="3F5AA5F1" w14:textId="77777777" w:rsidR="007B21EA" w:rsidRPr="00AF0FF8" w:rsidRDefault="007B21EA">
    <w:pPr>
      <w:pStyle w:val="Header"/>
      <w:rPr>
        <w:lang w:val="fr-F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F3D1F" w14:textId="77777777" w:rsidR="008A38D7" w:rsidRDefault="008A38D7" w:rsidP="008A38D7">
    <w:pPr>
      <w:pStyle w:val="Header"/>
      <w:jc w:val="right"/>
    </w:pPr>
    <w:r w:rsidRPr="008A38D7">
      <w:t>IOC/IODE-MG-2023-adhoc/</w:t>
    </w:r>
    <w:r>
      <w:t>3</w:t>
    </w:r>
  </w:p>
  <w:p w14:paraId="3ABC8C0E" w14:textId="77777777" w:rsidR="00454950" w:rsidRPr="00F97E32" w:rsidRDefault="00454950" w:rsidP="008A38D7">
    <w:pPr>
      <w:pStyle w:val="Header"/>
      <w:jc w:val="right"/>
    </w:pPr>
    <w:r w:rsidRPr="00F97E32">
      <w:t xml:space="preserve">Page </w:t>
    </w:r>
    <w:r w:rsidRPr="00F97E32">
      <w:fldChar w:fldCharType="begin"/>
    </w:r>
    <w:r w:rsidRPr="00F97E32">
      <w:instrText xml:space="preserve"> PAGE </w:instrText>
    </w:r>
    <w:r w:rsidRPr="00F97E32">
      <w:fldChar w:fldCharType="separate"/>
    </w:r>
    <w:r w:rsidRPr="00F97E32">
      <w:rPr>
        <w:noProof/>
      </w:rPr>
      <w:t>3</w:t>
    </w:r>
    <w:r w:rsidRPr="00F97E32">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6B18F1" w14:textId="751BC0D2" w:rsidR="00AF350A" w:rsidRPr="00F97E32" w:rsidRDefault="00AF350A" w:rsidP="00F97E32">
    <w:pPr>
      <w:pStyle w:val="Header"/>
      <w:jc w:val="left"/>
    </w:pPr>
    <w:r w:rsidRPr="00F97E32">
      <w:t>IOC/IODE-MG-20</w:t>
    </w:r>
    <w:r>
      <w:t>22</w:t>
    </w:r>
    <w:r w:rsidR="00C75588">
      <w:t>/3</w:t>
    </w:r>
  </w:p>
  <w:p w14:paraId="5BA8AAF8" w14:textId="4E1E868D" w:rsidR="00AF350A" w:rsidRPr="00F97E32" w:rsidRDefault="00AF350A" w:rsidP="00F97E32">
    <w:pPr>
      <w:pStyle w:val="Header"/>
      <w:jc w:val="left"/>
    </w:pPr>
    <w:r>
      <w:t xml:space="preserve">Annex I - </w:t>
    </w:r>
    <w:r w:rsidRPr="00F97E32">
      <w:t xml:space="preserve">Page </w:t>
    </w:r>
    <w:r w:rsidRPr="00F97E32">
      <w:fldChar w:fldCharType="begin"/>
    </w:r>
    <w:r w:rsidRPr="00F97E32">
      <w:instrText xml:space="preserve"> PAGE </w:instrText>
    </w:r>
    <w:r w:rsidRPr="00F97E32">
      <w:fldChar w:fldCharType="separate"/>
    </w:r>
    <w:r>
      <w:t>3</w:t>
    </w:r>
    <w:r w:rsidRPr="00F97E32">
      <w:fldChar w:fldCharType="end"/>
    </w:r>
  </w:p>
  <w:p w14:paraId="70B3C8A1" w14:textId="77777777" w:rsidR="00AF350A" w:rsidRDefault="00AF350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42BB15" w14:textId="77777777" w:rsidR="008A38D7" w:rsidRDefault="008A38D7" w:rsidP="008A38D7">
    <w:pPr>
      <w:pStyle w:val="Header"/>
      <w:jc w:val="right"/>
    </w:pPr>
    <w:r w:rsidRPr="008A38D7">
      <w:t>IOC/IODE-MG-2023-adhoc/</w:t>
    </w:r>
    <w:r>
      <w:t>3</w:t>
    </w:r>
  </w:p>
  <w:p w14:paraId="2F8B0DA7" w14:textId="1F6EF20E" w:rsidR="00AF350A" w:rsidRPr="00F97E32" w:rsidRDefault="00AF350A" w:rsidP="00AF350A">
    <w:pPr>
      <w:pStyle w:val="Header"/>
      <w:jc w:val="right"/>
    </w:pPr>
    <w:r>
      <w:t xml:space="preserve">Annex I - </w:t>
    </w:r>
    <w:r w:rsidRPr="00F97E32">
      <w:t xml:space="preserve">Page </w:t>
    </w:r>
    <w:r w:rsidRPr="00F97E32">
      <w:fldChar w:fldCharType="begin"/>
    </w:r>
    <w:r w:rsidRPr="00F97E32">
      <w:instrText xml:space="preserve"> PAGE </w:instrText>
    </w:r>
    <w:r w:rsidRPr="00F97E32">
      <w:fldChar w:fldCharType="separate"/>
    </w:r>
    <w:r>
      <w:t>14</w:t>
    </w:r>
    <w:r w:rsidRPr="00F97E32">
      <w:fldChar w:fldCharType="end"/>
    </w:r>
  </w:p>
  <w:p w14:paraId="7AF89773" w14:textId="77777777" w:rsidR="00AF350A" w:rsidRDefault="00AF350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CFC915" w14:textId="77777777" w:rsidR="00EA6C38" w:rsidRDefault="00EA6C38" w:rsidP="00EA6C38">
    <w:pPr>
      <w:pStyle w:val="Header"/>
      <w:jc w:val="left"/>
    </w:pPr>
    <w:r w:rsidRPr="008A38D7">
      <w:t>IOC/IODE-MG-2023-adhoc/</w:t>
    </w:r>
    <w:r>
      <w:t>3</w:t>
    </w:r>
  </w:p>
  <w:p w14:paraId="4934B9E5" w14:textId="67A15AB1" w:rsidR="00EA6C38" w:rsidRPr="00F97E32" w:rsidRDefault="00EA6C38" w:rsidP="00F97E32">
    <w:pPr>
      <w:pStyle w:val="Header"/>
      <w:jc w:val="left"/>
    </w:pPr>
    <w:r>
      <w:t xml:space="preserve">Annex II - </w:t>
    </w:r>
    <w:r w:rsidRPr="00F97E32">
      <w:t xml:space="preserve">Page </w:t>
    </w:r>
    <w:r w:rsidRPr="00F97E32">
      <w:fldChar w:fldCharType="begin"/>
    </w:r>
    <w:r w:rsidRPr="00F97E32">
      <w:instrText xml:space="preserve"> PAGE </w:instrText>
    </w:r>
    <w:r w:rsidRPr="00F97E32">
      <w:fldChar w:fldCharType="separate"/>
    </w:r>
    <w:r>
      <w:t>3</w:t>
    </w:r>
    <w:r w:rsidRPr="00F97E32">
      <w:fldChar w:fldCharType="end"/>
    </w:r>
  </w:p>
  <w:p w14:paraId="06CC5339" w14:textId="77777777" w:rsidR="00EA6C38" w:rsidRDefault="00EA6C38">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DE0437" w14:textId="77777777" w:rsidR="00EA6C38" w:rsidRDefault="00EA6C38" w:rsidP="008A38D7">
    <w:pPr>
      <w:pStyle w:val="Header"/>
      <w:jc w:val="right"/>
    </w:pPr>
    <w:r w:rsidRPr="008A38D7">
      <w:t>IOC/IODE-MG-2023-adhoc/</w:t>
    </w:r>
    <w:r>
      <w:t>3</w:t>
    </w:r>
  </w:p>
  <w:p w14:paraId="3A546A1A" w14:textId="11E10E02" w:rsidR="00EA6C38" w:rsidRPr="00F97E32" w:rsidRDefault="00EA6C38" w:rsidP="008A38D7">
    <w:pPr>
      <w:pStyle w:val="Header"/>
      <w:jc w:val="right"/>
    </w:pPr>
    <w:r>
      <w:t xml:space="preserve">Annex II - </w:t>
    </w:r>
    <w:r w:rsidRPr="00F97E32">
      <w:t xml:space="preserve">Page </w:t>
    </w:r>
    <w:r w:rsidRPr="00F97E32">
      <w:fldChar w:fldCharType="begin"/>
    </w:r>
    <w:r w:rsidRPr="00F97E32">
      <w:instrText xml:space="preserve"> PAGE </w:instrText>
    </w:r>
    <w:r w:rsidRPr="00F97E32">
      <w:fldChar w:fldCharType="separate"/>
    </w:r>
    <w:r w:rsidRPr="00F97E32">
      <w:rPr>
        <w:noProof/>
      </w:rPr>
      <w:t>3</w:t>
    </w:r>
    <w:r w:rsidRPr="00F97E32">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0FF5A9" w14:textId="77777777" w:rsidR="008A38D7" w:rsidRDefault="008A38D7" w:rsidP="008A38D7">
    <w:pPr>
      <w:pStyle w:val="Header"/>
      <w:jc w:val="right"/>
    </w:pPr>
    <w:r w:rsidRPr="008A38D7">
      <w:t>IOC/IODE-MG-2023-adhoc/</w:t>
    </w:r>
    <w:r>
      <w:t>3</w:t>
    </w:r>
  </w:p>
  <w:p w14:paraId="2592AC29" w14:textId="5B3F7124" w:rsidR="00AF350A" w:rsidRPr="00AF0FF8" w:rsidRDefault="00AF350A" w:rsidP="00AF350A">
    <w:pPr>
      <w:pStyle w:val="Header"/>
      <w:jc w:val="right"/>
      <w:rPr>
        <w:lang w:val="fr-FR"/>
      </w:rPr>
    </w:pPr>
    <w:r w:rsidRPr="00AF0FF8">
      <w:rPr>
        <w:lang w:val="fr-FR"/>
      </w:rPr>
      <w:t xml:space="preserve">Annex II - Page </w:t>
    </w:r>
    <w:r w:rsidRPr="00F97E32">
      <w:fldChar w:fldCharType="begin"/>
    </w:r>
    <w:r w:rsidRPr="00AF0FF8">
      <w:rPr>
        <w:lang w:val="fr-FR"/>
      </w:rPr>
      <w:instrText xml:space="preserve"> PAGE </w:instrText>
    </w:r>
    <w:r w:rsidRPr="00F97E32">
      <w:fldChar w:fldCharType="separate"/>
    </w:r>
    <w:r w:rsidRPr="00AF0FF8">
      <w:rPr>
        <w:lang w:val="fr-FR"/>
      </w:rPr>
      <w:t>14</w:t>
    </w:r>
    <w:r w:rsidRPr="00F97E32">
      <w:fldChar w:fldCharType="end"/>
    </w:r>
  </w:p>
  <w:p w14:paraId="06E35BA5" w14:textId="77777777" w:rsidR="00AF350A" w:rsidRPr="00AF0FF8" w:rsidRDefault="00AF350A">
    <w:pPr>
      <w:pStyle w:val="Header"/>
      <w:rPr>
        <w:lang w:val="fr-FR"/>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56754" w14:textId="77777777" w:rsidR="00EA6C38" w:rsidRDefault="00EA6C38" w:rsidP="008A38D7">
    <w:pPr>
      <w:pStyle w:val="Header"/>
      <w:jc w:val="right"/>
    </w:pPr>
    <w:r w:rsidRPr="008A38D7">
      <w:t>IOC/IODE-MG-2023-adhoc/</w:t>
    </w:r>
    <w:r>
      <w:t>3</w:t>
    </w:r>
  </w:p>
  <w:p w14:paraId="75F9EAF0" w14:textId="770EFFBA" w:rsidR="00EA6C38" w:rsidRPr="00AF0FF8" w:rsidRDefault="00EA6C38" w:rsidP="00AF350A">
    <w:pPr>
      <w:pStyle w:val="Header"/>
      <w:jc w:val="right"/>
      <w:rPr>
        <w:lang w:val="fr-FR"/>
      </w:rPr>
    </w:pPr>
    <w:r w:rsidRPr="00AF0FF8">
      <w:rPr>
        <w:lang w:val="fr-FR"/>
      </w:rPr>
      <w:t>Annex I</w:t>
    </w:r>
    <w:r>
      <w:rPr>
        <w:lang w:val="fr-FR"/>
      </w:rPr>
      <w:t>I</w:t>
    </w:r>
    <w:r w:rsidRPr="00AF0FF8">
      <w:rPr>
        <w:lang w:val="fr-FR"/>
      </w:rPr>
      <w:t xml:space="preserve">I - Page </w:t>
    </w:r>
    <w:r w:rsidRPr="00F97E32">
      <w:fldChar w:fldCharType="begin"/>
    </w:r>
    <w:r w:rsidRPr="00AF0FF8">
      <w:rPr>
        <w:lang w:val="fr-FR"/>
      </w:rPr>
      <w:instrText xml:space="preserve"> PAGE </w:instrText>
    </w:r>
    <w:r w:rsidRPr="00F97E32">
      <w:fldChar w:fldCharType="separate"/>
    </w:r>
    <w:r w:rsidRPr="00AF0FF8">
      <w:rPr>
        <w:lang w:val="fr-FR"/>
      </w:rPr>
      <w:t>14</w:t>
    </w:r>
    <w:r w:rsidRPr="00F97E32">
      <w:fldChar w:fldCharType="end"/>
    </w:r>
  </w:p>
  <w:p w14:paraId="0FB6E8D5" w14:textId="77777777" w:rsidR="00EA6C38" w:rsidRPr="00AF0FF8" w:rsidRDefault="00EA6C38">
    <w:pPr>
      <w:pStyle w:val="Header"/>
      <w:rPr>
        <w:lang w:val="fr-FR"/>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5036DA" w14:textId="77777777" w:rsidR="008A38D7" w:rsidRDefault="008A38D7" w:rsidP="008A38D7">
    <w:pPr>
      <w:pStyle w:val="Header"/>
      <w:jc w:val="left"/>
    </w:pPr>
    <w:r w:rsidRPr="008A38D7">
      <w:t>IOC/IODE-MG-2023-adhoc/</w:t>
    </w:r>
    <w:r>
      <w:t>3</w:t>
    </w:r>
  </w:p>
  <w:p w14:paraId="20F725A8" w14:textId="1575864C" w:rsidR="00AF350A" w:rsidRPr="00AF0FF8" w:rsidRDefault="00AF350A" w:rsidP="00F97E32">
    <w:pPr>
      <w:pStyle w:val="Header"/>
      <w:jc w:val="left"/>
      <w:rPr>
        <w:lang w:val="fr-FR"/>
      </w:rPr>
    </w:pPr>
    <w:r w:rsidRPr="00AF0FF8">
      <w:rPr>
        <w:lang w:val="fr-FR"/>
      </w:rPr>
      <w:t>Annex I</w:t>
    </w:r>
    <w:r w:rsidR="00EA6C38">
      <w:rPr>
        <w:lang w:val="fr-FR"/>
      </w:rPr>
      <w:t>I</w:t>
    </w:r>
    <w:r w:rsidRPr="00AF0FF8">
      <w:rPr>
        <w:lang w:val="fr-FR"/>
      </w:rPr>
      <w:t xml:space="preserve">I - Page </w:t>
    </w:r>
    <w:r w:rsidRPr="00F97E32">
      <w:fldChar w:fldCharType="begin"/>
    </w:r>
    <w:r w:rsidRPr="00AF0FF8">
      <w:rPr>
        <w:lang w:val="fr-FR"/>
      </w:rPr>
      <w:instrText xml:space="preserve"> PAGE </w:instrText>
    </w:r>
    <w:r w:rsidRPr="00F97E32">
      <w:fldChar w:fldCharType="separate"/>
    </w:r>
    <w:r w:rsidRPr="00AF0FF8">
      <w:rPr>
        <w:lang w:val="fr-FR"/>
      </w:rPr>
      <w:t>3</w:t>
    </w:r>
    <w:r w:rsidRPr="00F97E32">
      <w:fldChar w:fldCharType="end"/>
    </w:r>
  </w:p>
  <w:p w14:paraId="446C6D01" w14:textId="77777777" w:rsidR="00AF350A" w:rsidRPr="00AF0FF8" w:rsidRDefault="00AF350A">
    <w:pPr>
      <w:pStyle w:val="Header"/>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8"/>
    <w:multiLevelType w:val="singleLevel"/>
    <w:tmpl w:val="00000008"/>
    <w:name w:val="WW8Num8"/>
    <w:lvl w:ilvl="0">
      <w:start w:val="1"/>
      <w:numFmt w:val="lowerRoman"/>
      <w:lvlText w:val="(%1) "/>
      <w:lvlJc w:val="left"/>
      <w:pPr>
        <w:tabs>
          <w:tab w:val="num" w:pos="0"/>
        </w:tabs>
        <w:ind w:left="720" w:hanging="360"/>
      </w:pPr>
      <w:rPr>
        <w:rFonts w:cs="Arial" w:hint="default"/>
        <w:lang w:val="en-GB"/>
      </w:rPr>
    </w:lvl>
  </w:abstractNum>
  <w:abstractNum w:abstractNumId="1" w15:restartNumberingAfterBreak="0">
    <w:nsid w:val="00000014"/>
    <w:multiLevelType w:val="singleLevel"/>
    <w:tmpl w:val="00000014"/>
    <w:name w:val="WW8Num21"/>
    <w:lvl w:ilvl="0">
      <w:start w:val="1"/>
      <w:numFmt w:val="lowerRoman"/>
      <w:lvlText w:val="(%1)"/>
      <w:lvlJc w:val="left"/>
      <w:pPr>
        <w:tabs>
          <w:tab w:val="num" w:pos="0"/>
        </w:tabs>
        <w:ind w:left="1080" w:hanging="360"/>
      </w:pPr>
      <w:rPr>
        <w:rFonts w:cs="Arial" w:hint="default"/>
        <w:lang w:val="en-GB"/>
      </w:rPr>
    </w:lvl>
  </w:abstractNum>
  <w:abstractNum w:abstractNumId="2" w15:restartNumberingAfterBreak="0">
    <w:nsid w:val="00000020"/>
    <w:multiLevelType w:val="singleLevel"/>
    <w:tmpl w:val="00000020"/>
    <w:name w:val="WW8Num34"/>
    <w:lvl w:ilvl="0">
      <w:start w:val="1"/>
      <w:numFmt w:val="lowerRoman"/>
      <w:lvlText w:val="(%1) "/>
      <w:lvlJc w:val="left"/>
      <w:pPr>
        <w:tabs>
          <w:tab w:val="num" w:pos="0"/>
        </w:tabs>
        <w:ind w:left="720" w:hanging="360"/>
      </w:pPr>
      <w:rPr>
        <w:rFonts w:cs="Arial" w:hint="default"/>
        <w:lang w:val="en-GB"/>
      </w:rPr>
    </w:lvl>
  </w:abstractNum>
  <w:abstractNum w:abstractNumId="3" w15:restartNumberingAfterBreak="0">
    <w:nsid w:val="00000026"/>
    <w:multiLevelType w:val="singleLevel"/>
    <w:tmpl w:val="00000026"/>
    <w:name w:val="WW8Num40"/>
    <w:lvl w:ilvl="0">
      <w:start w:val="1"/>
      <w:numFmt w:val="lowerRoman"/>
      <w:lvlText w:val="(%1)"/>
      <w:lvlJc w:val="left"/>
      <w:pPr>
        <w:tabs>
          <w:tab w:val="num" w:pos="0"/>
        </w:tabs>
        <w:ind w:left="1080" w:hanging="360"/>
      </w:pPr>
      <w:rPr>
        <w:rFonts w:cs="Arial" w:hint="default"/>
        <w:lang w:val="en-GB"/>
      </w:rPr>
    </w:lvl>
  </w:abstractNum>
  <w:abstractNum w:abstractNumId="4" w15:restartNumberingAfterBreak="0">
    <w:nsid w:val="00000028"/>
    <w:multiLevelType w:val="singleLevel"/>
    <w:tmpl w:val="00000028"/>
    <w:name w:val="WW8Num43"/>
    <w:lvl w:ilvl="0">
      <w:start w:val="1"/>
      <w:numFmt w:val="lowerRoman"/>
      <w:lvlText w:val="(%1)"/>
      <w:lvlJc w:val="left"/>
      <w:pPr>
        <w:tabs>
          <w:tab w:val="num" w:pos="0"/>
        </w:tabs>
        <w:ind w:left="1287" w:hanging="720"/>
      </w:pPr>
      <w:rPr>
        <w:rFonts w:cs="Arial" w:hint="default"/>
        <w:lang w:val="en-GB"/>
      </w:rPr>
    </w:lvl>
  </w:abstractNum>
  <w:abstractNum w:abstractNumId="5" w15:restartNumberingAfterBreak="0">
    <w:nsid w:val="00000032"/>
    <w:multiLevelType w:val="multilevel"/>
    <w:tmpl w:val="00000032"/>
    <w:name w:val="WW8Num54"/>
    <w:lvl w:ilvl="0">
      <w:start w:val="1"/>
      <w:numFmt w:val="lowerRoman"/>
      <w:lvlText w:val="(%1)"/>
      <w:lvlJc w:val="left"/>
      <w:pPr>
        <w:tabs>
          <w:tab w:val="num" w:pos="0"/>
        </w:tabs>
        <w:ind w:left="1080" w:hanging="360"/>
      </w:pPr>
      <w:rPr>
        <w:rFonts w:cs="Arial" w:hint="default"/>
        <w:u w:val="none"/>
        <w:lang w:val="en-GB"/>
      </w:rPr>
    </w:lvl>
    <w:lvl w:ilvl="1">
      <w:start w:val="1"/>
      <w:numFmt w:val="lowerLetter"/>
      <w:lvlText w:val="%2."/>
      <w:lvlJc w:val="left"/>
      <w:pPr>
        <w:tabs>
          <w:tab w:val="num" w:pos="0"/>
        </w:tabs>
        <w:ind w:left="2880" w:hanging="360"/>
      </w:pPr>
      <w:rPr>
        <w:u w:val="none"/>
      </w:rPr>
    </w:lvl>
    <w:lvl w:ilvl="2">
      <w:start w:val="1"/>
      <w:numFmt w:val="lowerRoman"/>
      <w:lvlText w:val="%3."/>
      <w:lvlJc w:val="right"/>
      <w:pPr>
        <w:tabs>
          <w:tab w:val="num" w:pos="0"/>
        </w:tabs>
        <w:ind w:left="3600" w:hanging="360"/>
      </w:pPr>
      <w:rPr>
        <w:u w:val="none"/>
      </w:rPr>
    </w:lvl>
    <w:lvl w:ilvl="3">
      <w:start w:val="1"/>
      <w:numFmt w:val="decimal"/>
      <w:lvlText w:val="%4."/>
      <w:lvlJc w:val="left"/>
      <w:pPr>
        <w:tabs>
          <w:tab w:val="num" w:pos="0"/>
        </w:tabs>
        <w:ind w:left="4320" w:hanging="360"/>
      </w:pPr>
      <w:rPr>
        <w:u w:val="none"/>
      </w:rPr>
    </w:lvl>
    <w:lvl w:ilvl="4">
      <w:start w:val="1"/>
      <w:numFmt w:val="lowerLetter"/>
      <w:lvlText w:val="%5."/>
      <w:lvlJc w:val="left"/>
      <w:pPr>
        <w:tabs>
          <w:tab w:val="num" w:pos="0"/>
        </w:tabs>
        <w:ind w:left="5040" w:hanging="360"/>
      </w:pPr>
      <w:rPr>
        <w:u w:val="none"/>
      </w:rPr>
    </w:lvl>
    <w:lvl w:ilvl="5">
      <w:start w:val="1"/>
      <w:numFmt w:val="lowerRoman"/>
      <w:lvlText w:val="%6."/>
      <w:lvlJc w:val="right"/>
      <w:pPr>
        <w:tabs>
          <w:tab w:val="num" w:pos="0"/>
        </w:tabs>
        <w:ind w:left="5760" w:hanging="360"/>
      </w:pPr>
      <w:rPr>
        <w:u w:val="none"/>
      </w:rPr>
    </w:lvl>
    <w:lvl w:ilvl="6">
      <w:start w:val="1"/>
      <w:numFmt w:val="decimal"/>
      <w:lvlText w:val="%7."/>
      <w:lvlJc w:val="left"/>
      <w:pPr>
        <w:tabs>
          <w:tab w:val="num" w:pos="0"/>
        </w:tabs>
        <w:ind w:left="6480" w:hanging="360"/>
      </w:pPr>
      <w:rPr>
        <w:u w:val="none"/>
      </w:rPr>
    </w:lvl>
    <w:lvl w:ilvl="7">
      <w:start w:val="1"/>
      <w:numFmt w:val="lowerLetter"/>
      <w:lvlText w:val="%8."/>
      <w:lvlJc w:val="left"/>
      <w:pPr>
        <w:tabs>
          <w:tab w:val="num" w:pos="0"/>
        </w:tabs>
        <w:ind w:left="7200" w:hanging="360"/>
      </w:pPr>
      <w:rPr>
        <w:u w:val="none"/>
      </w:rPr>
    </w:lvl>
    <w:lvl w:ilvl="8">
      <w:start w:val="1"/>
      <w:numFmt w:val="lowerRoman"/>
      <w:lvlText w:val="%9."/>
      <w:lvlJc w:val="right"/>
      <w:pPr>
        <w:tabs>
          <w:tab w:val="num" w:pos="0"/>
        </w:tabs>
        <w:ind w:left="7920" w:hanging="360"/>
      </w:pPr>
      <w:rPr>
        <w:u w:val="none"/>
      </w:rPr>
    </w:lvl>
  </w:abstractNum>
  <w:abstractNum w:abstractNumId="6" w15:restartNumberingAfterBreak="0">
    <w:nsid w:val="008938A0"/>
    <w:multiLevelType w:val="hybridMultilevel"/>
    <w:tmpl w:val="779E457C"/>
    <w:lvl w:ilvl="0" w:tplc="0A0A70CA">
      <w:start w:val="8"/>
      <w:numFmt w:val="bullet"/>
      <w:lvlText w:val="-"/>
      <w:lvlJc w:val="left"/>
      <w:pPr>
        <w:ind w:left="720" w:hanging="360"/>
      </w:pPr>
      <w:rPr>
        <w:rFonts w:ascii="Arial" w:eastAsiaTheme="minorHAnsi" w:hAnsi="Arial" w:cs="Aria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46376A1"/>
    <w:multiLevelType w:val="hybridMultilevel"/>
    <w:tmpl w:val="B97E8C42"/>
    <w:lvl w:ilvl="0" w:tplc="D1728D3A">
      <w:start w:val="1"/>
      <w:numFmt w:val="decimal"/>
      <w:lvlText w:val="%1."/>
      <w:lvlJc w:val="left"/>
      <w:pPr>
        <w:ind w:left="720" w:hanging="360"/>
      </w:pPr>
      <w:rPr>
        <w:rFonts w:ascii="Arial" w:hAnsi="Arial" w:hint="default"/>
        <w:b w:val="0"/>
        <w:i/>
        <w:sz w:val="20"/>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4E15B7D"/>
    <w:multiLevelType w:val="hybridMultilevel"/>
    <w:tmpl w:val="341EB1B8"/>
    <w:lvl w:ilvl="0" w:tplc="0F8AA590">
      <w:start w:val="1"/>
      <w:numFmt w:val="lowerRoman"/>
      <w:lvlText w:val="(%1) "/>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5512697"/>
    <w:multiLevelType w:val="hybridMultilevel"/>
    <w:tmpl w:val="33525892"/>
    <w:lvl w:ilvl="0" w:tplc="0F8AA590">
      <w:start w:val="1"/>
      <w:numFmt w:val="lowerRoman"/>
      <w:lvlText w:val="(%1) "/>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73A5D47"/>
    <w:multiLevelType w:val="hybridMultilevel"/>
    <w:tmpl w:val="FA762250"/>
    <w:lvl w:ilvl="0" w:tplc="EA509632">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AFD3451"/>
    <w:multiLevelType w:val="hybridMultilevel"/>
    <w:tmpl w:val="F22C216E"/>
    <w:lvl w:ilvl="0" w:tplc="0F8AA590">
      <w:start w:val="1"/>
      <w:numFmt w:val="lowerRoman"/>
      <w:lvlText w:val="(%1) "/>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B5449C1"/>
    <w:multiLevelType w:val="hybridMultilevel"/>
    <w:tmpl w:val="5C5C9A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DEB2DD5"/>
    <w:multiLevelType w:val="hybridMultilevel"/>
    <w:tmpl w:val="DB3E5716"/>
    <w:lvl w:ilvl="0" w:tplc="0F8AA590">
      <w:start w:val="1"/>
      <w:numFmt w:val="lowerRoman"/>
      <w:lvlText w:val="(%1) "/>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5451E20"/>
    <w:multiLevelType w:val="hybridMultilevel"/>
    <w:tmpl w:val="580A0358"/>
    <w:lvl w:ilvl="0" w:tplc="CDAA6D1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54B16AB"/>
    <w:multiLevelType w:val="multilevel"/>
    <w:tmpl w:val="54F4865A"/>
    <w:lvl w:ilvl="0">
      <w:start w:val="1"/>
      <w:numFmt w:val="decimal"/>
      <w:pStyle w:val="paranumbered"/>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6" w15:restartNumberingAfterBreak="0">
    <w:nsid w:val="190914CE"/>
    <w:multiLevelType w:val="multilevel"/>
    <w:tmpl w:val="C1FA3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9BC71EB"/>
    <w:multiLevelType w:val="hybridMultilevel"/>
    <w:tmpl w:val="1F321662"/>
    <w:lvl w:ilvl="0" w:tplc="9530D9AC">
      <w:start w:val="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9D23983"/>
    <w:multiLevelType w:val="hybridMultilevel"/>
    <w:tmpl w:val="659A40E0"/>
    <w:lvl w:ilvl="0" w:tplc="2486A2EC">
      <w:start w:val="1"/>
      <w:numFmt w:val="lowerRoman"/>
      <w:lvlText w:val="(%1) "/>
      <w:lvlJc w:val="left"/>
      <w:pPr>
        <w:ind w:left="720" w:hanging="360"/>
      </w:pPr>
      <w:rPr>
        <w:rFonts w:hint="default"/>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1ADC29BF"/>
    <w:multiLevelType w:val="multilevel"/>
    <w:tmpl w:val="A2D2EF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1C453CF8"/>
    <w:multiLevelType w:val="hybridMultilevel"/>
    <w:tmpl w:val="58900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E055456"/>
    <w:multiLevelType w:val="hybridMultilevel"/>
    <w:tmpl w:val="5D6682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1EC17CBA"/>
    <w:multiLevelType w:val="hybridMultilevel"/>
    <w:tmpl w:val="97E80592"/>
    <w:lvl w:ilvl="0" w:tplc="0F8AA590">
      <w:start w:val="1"/>
      <w:numFmt w:val="lowerRoman"/>
      <w:lvlText w:val="(%1) "/>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237036DA"/>
    <w:multiLevelType w:val="hybridMultilevel"/>
    <w:tmpl w:val="F40AE0C6"/>
    <w:lvl w:ilvl="0" w:tplc="04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24AA4323"/>
    <w:multiLevelType w:val="hybridMultilevel"/>
    <w:tmpl w:val="8F80A3F4"/>
    <w:lvl w:ilvl="0" w:tplc="D1728D3A">
      <w:start w:val="1"/>
      <w:numFmt w:val="decimal"/>
      <w:lvlText w:val="%1."/>
      <w:lvlJc w:val="left"/>
      <w:pPr>
        <w:ind w:left="720" w:hanging="360"/>
      </w:pPr>
      <w:rPr>
        <w:rFonts w:ascii="Arial" w:hAnsi="Arial" w:hint="default"/>
        <w:b w:val="0"/>
        <w:i/>
        <w:sz w:val="20"/>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25212797"/>
    <w:multiLevelType w:val="multilevel"/>
    <w:tmpl w:val="26F4E6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27A63A0E"/>
    <w:multiLevelType w:val="hybridMultilevel"/>
    <w:tmpl w:val="BA8863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52D32BD"/>
    <w:multiLevelType w:val="hybridMultilevel"/>
    <w:tmpl w:val="23806196"/>
    <w:lvl w:ilvl="0" w:tplc="7164812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3664603E"/>
    <w:multiLevelType w:val="hybridMultilevel"/>
    <w:tmpl w:val="E74E2360"/>
    <w:lvl w:ilvl="0" w:tplc="0F8AA590">
      <w:start w:val="1"/>
      <w:numFmt w:val="lowerRoman"/>
      <w:lvlText w:val="(%1) "/>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3A0A53F0"/>
    <w:multiLevelType w:val="hybridMultilevel"/>
    <w:tmpl w:val="A9F22CFA"/>
    <w:lvl w:ilvl="0" w:tplc="7C7E6A16">
      <w:start w:val="1"/>
      <w:numFmt w:val="upperRoman"/>
      <w:lvlText w:val="%1."/>
      <w:lvlJc w:val="left"/>
      <w:pPr>
        <w:ind w:left="1440" w:hanging="720"/>
      </w:pPr>
      <w:rPr>
        <w:rFonts w:hint="default"/>
      </w:rPr>
    </w:lvl>
    <w:lvl w:ilvl="1" w:tplc="0409000F">
      <w:start w:val="1"/>
      <w:numFmt w:val="decimal"/>
      <w:lvlText w:val="%2."/>
      <w:lvlJc w:val="left"/>
      <w:pPr>
        <w:ind w:left="1800" w:hanging="360"/>
      </w:p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0" w15:restartNumberingAfterBreak="0">
    <w:nsid w:val="3CB64B84"/>
    <w:multiLevelType w:val="hybridMultilevel"/>
    <w:tmpl w:val="AA200B4E"/>
    <w:lvl w:ilvl="0" w:tplc="040C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3D4F44F2"/>
    <w:multiLevelType w:val="hybridMultilevel"/>
    <w:tmpl w:val="D34485BE"/>
    <w:lvl w:ilvl="0" w:tplc="791CAB7A">
      <w:start w:val="7"/>
      <w:numFmt w:val="bullet"/>
      <w:lvlText w:val="-"/>
      <w:lvlJc w:val="left"/>
      <w:pPr>
        <w:ind w:left="1080" w:hanging="360"/>
      </w:pPr>
      <w:rPr>
        <w:rFonts w:ascii="Arial" w:eastAsia="Times New Roman" w:hAnsi="Arial" w:cs="Arial" w:hint="default"/>
      </w:rPr>
    </w:lvl>
    <w:lvl w:ilvl="1" w:tplc="08090003">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3F5C76C7"/>
    <w:multiLevelType w:val="multilevel"/>
    <w:tmpl w:val="F13645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15:restartNumberingAfterBreak="0">
    <w:nsid w:val="464766F3"/>
    <w:multiLevelType w:val="hybridMultilevel"/>
    <w:tmpl w:val="737030A6"/>
    <w:lvl w:ilvl="0" w:tplc="CD00F9D2">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4" w15:restartNumberingAfterBreak="0">
    <w:nsid w:val="4B9D16A9"/>
    <w:multiLevelType w:val="hybridMultilevel"/>
    <w:tmpl w:val="08DAF9DC"/>
    <w:lvl w:ilvl="0" w:tplc="0F8AA590">
      <w:start w:val="1"/>
      <w:numFmt w:val="lowerRoman"/>
      <w:lvlText w:val="(%1) "/>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4C470578"/>
    <w:multiLevelType w:val="hybridMultilevel"/>
    <w:tmpl w:val="7F42A70C"/>
    <w:lvl w:ilvl="0" w:tplc="0409000F">
      <w:start w:val="1"/>
      <w:numFmt w:val="decimal"/>
      <w:lvlText w:val="%1."/>
      <w:lvlJc w:val="left"/>
      <w:pPr>
        <w:ind w:left="1800" w:hanging="360"/>
      </w:pPr>
      <w:rPr>
        <w:rFonts w:hint="default"/>
      </w:rPr>
    </w:lvl>
    <w:lvl w:ilvl="1" w:tplc="FFFFFFFF" w:tentative="1">
      <w:start w:val="1"/>
      <w:numFmt w:val="bullet"/>
      <w:lvlText w:val="o"/>
      <w:lvlJc w:val="left"/>
      <w:pPr>
        <w:ind w:left="3240" w:hanging="360"/>
      </w:pPr>
      <w:rPr>
        <w:rFonts w:ascii="Courier New" w:hAnsi="Courier New" w:hint="default"/>
      </w:rPr>
    </w:lvl>
    <w:lvl w:ilvl="2" w:tplc="FFFFFFFF" w:tentative="1">
      <w:start w:val="1"/>
      <w:numFmt w:val="bullet"/>
      <w:lvlText w:val=""/>
      <w:lvlJc w:val="left"/>
      <w:pPr>
        <w:ind w:left="3960" w:hanging="360"/>
      </w:pPr>
      <w:rPr>
        <w:rFonts w:ascii="Wingdings" w:hAnsi="Wingdings" w:hint="default"/>
      </w:rPr>
    </w:lvl>
    <w:lvl w:ilvl="3" w:tplc="FFFFFFFF" w:tentative="1">
      <w:start w:val="1"/>
      <w:numFmt w:val="bullet"/>
      <w:lvlText w:val=""/>
      <w:lvlJc w:val="left"/>
      <w:pPr>
        <w:ind w:left="4680" w:hanging="360"/>
      </w:pPr>
      <w:rPr>
        <w:rFonts w:ascii="Symbol" w:hAnsi="Symbol" w:hint="default"/>
      </w:rPr>
    </w:lvl>
    <w:lvl w:ilvl="4" w:tplc="FFFFFFFF" w:tentative="1">
      <w:start w:val="1"/>
      <w:numFmt w:val="bullet"/>
      <w:lvlText w:val="o"/>
      <w:lvlJc w:val="left"/>
      <w:pPr>
        <w:ind w:left="5400" w:hanging="360"/>
      </w:pPr>
      <w:rPr>
        <w:rFonts w:ascii="Courier New" w:hAnsi="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hint="default"/>
      </w:rPr>
    </w:lvl>
    <w:lvl w:ilvl="8" w:tplc="FFFFFFFF" w:tentative="1">
      <w:start w:val="1"/>
      <w:numFmt w:val="bullet"/>
      <w:lvlText w:val=""/>
      <w:lvlJc w:val="left"/>
      <w:pPr>
        <w:ind w:left="8280" w:hanging="360"/>
      </w:pPr>
      <w:rPr>
        <w:rFonts w:ascii="Wingdings" w:hAnsi="Wingdings" w:hint="default"/>
      </w:rPr>
    </w:lvl>
  </w:abstractNum>
  <w:abstractNum w:abstractNumId="36" w15:restartNumberingAfterBreak="0">
    <w:nsid w:val="4EB13041"/>
    <w:multiLevelType w:val="hybridMultilevel"/>
    <w:tmpl w:val="A63A978C"/>
    <w:lvl w:ilvl="0" w:tplc="0809000F">
      <w:start w:val="1"/>
      <w:numFmt w:val="decimal"/>
      <w:lvlText w:val="%1."/>
      <w:lvlJc w:val="left"/>
      <w:pPr>
        <w:ind w:left="720" w:hanging="360"/>
      </w:pPr>
      <w:rPr>
        <w:rFonts w:hint="default"/>
      </w:rPr>
    </w:lvl>
    <w:lvl w:ilvl="1" w:tplc="0809000F">
      <w:start w:val="1"/>
      <w:numFmt w:val="decimal"/>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4F3209CB"/>
    <w:multiLevelType w:val="hybridMultilevel"/>
    <w:tmpl w:val="37A878E4"/>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4F38611D"/>
    <w:multiLevelType w:val="hybridMultilevel"/>
    <w:tmpl w:val="16369456"/>
    <w:lvl w:ilvl="0" w:tplc="B46C057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52B11EBF"/>
    <w:multiLevelType w:val="hybridMultilevel"/>
    <w:tmpl w:val="F5DA5A46"/>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5BA64571"/>
    <w:multiLevelType w:val="multilevel"/>
    <w:tmpl w:val="F088565C"/>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41" w15:restartNumberingAfterBreak="0">
    <w:nsid w:val="5CE45297"/>
    <w:multiLevelType w:val="hybridMultilevel"/>
    <w:tmpl w:val="48008FE4"/>
    <w:lvl w:ilvl="0" w:tplc="0F8AA590">
      <w:start w:val="1"/>
      <w:numFmt w:val="lowerRoman"/>
      <w:lvlText w:val="(%1) "/>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5EED6C46"/>
    <w:multiLevelType w:val="hybridMultilevel"/>
    <w:tmpl w:val="FE746DB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3" w15:restartNumberingAfterBreak="0">
    <w:nsid w:val="5F2D0915"/>
    <w:multiLevelType w:val="multilevel"/>
    <w:tmpl w:val="49745B0A"/>
    <w:lvl w:ilvl="0">
      <w:start w:val="1"/>
      <w:numFmt w:val="lowerRoman"/>
      <w:lvlText w:val="(%1) "/>
      <w:lvlJc w:val="left"/>
      <w:pPr>
        <w:ind w:left="720" w:hanging="360"/>
      </w:pPr>
      <w:rPr>
        <w:rFonts w:hint="default"/>
        <w:sz w:val="20"/>
        <w:lang w:val="en-GB"/>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44" w15:restartNumberingAfterBreak="0">
    <w:nsid w:val="63E50473"/>
    <w:multiLevelType w:val="hybridMultilevel"/>
    <w:tmpl w:val="9C70019A"/>
    <w:lvl w:ilvl="0" w:tplc="8BE4155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65DD2C50"/>
    <w:multiLevelType w:val="hybridMultilevel"/>
    <w:tmpl w:val="75A6CBFA"/>
    <w:lvl w:ilvl="0" w:tplc="04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6ED76DA2"/>
    <w:multiLevelType w:val="hybridMultilevel"/>
    <w:tmpl w:val="5658E1A6"/>
    <w:lvl w:ilvl="0" w:tplc="FFFFFFFF">
      <w:start w:val="7"/>
      <w:numFmt w:val="bullet"/>
      <w:lvlText w:val="-"/>
      <w:lvlJc w:val="left"/>
      <w:pPr>
        <w:ind w:left="1080" w:hanging="360"/>
      </w:pPr>
      <w:rPr>
        <w:rFonts w:ascii="Arial" w:eastAsia="Times New Roman" w:hAnsi="Arial" w:cs="Arial" w:hint="default"/>
      </w:rPr>
    </w:lvl>
    <w:lvl w:ilvl="1" w:tplc="0409000F">
      <w:start w:val="1"/>
      <w:numFmt w:val="decimal"/>
      <w:lvlText w:val="%2."/>
      <w:lvlJc w:val="left"/>
      <w:pPr>
        <w:ind w:left="1800" w:hanging="360"/>
      </w:p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7" w15:restartNumberingAfterBreak="0">
    <w:nsid w:val="6FC36944"/>
    <w:multiLevelType w:val="hybridMultilevel"/>
    <w:tmpl w:val="3DCAEB6C"/>
    <w:lvl w:ilvl="0" w:tplc="0F8AA590">
      <w:start w:val="1"/>
      <w:numFmt w:val="lowerRoman"/>
      <w:lvlText w:val="(%1) "/>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732A6E72"/>
    <w:multiLevelType w:val="hybridMultilevel"/>
    <w:tmpl w:val="0B7ACA0A"/>
    <w:lvl w:ilvl="0" w:tplc="D9AAF7AC">
      <w:start w:val="2"/>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8B80872"/>
    <w:multiLevelType w:val="hybridMultilevel"/>
    <w:tmpl w:val="98FCA25E"/>
    <w:lvl w:ilvl="0" w:tplc="5DE0E60A">
      <w:start w:val="1"/>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7BB51C65"/>
    <w:multiLevelType w:val="multilevel"/>
    <w:tmpl w:val="FBDCF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7E0721B3"/>
    <w:multiLevelType w:val="multilevel"/>
    <w:tmpl w:val="E422AAA8"/>
    <w:lvl w:ilvl="0">
      <w:start w:val="1"/>
      <w:numFmt w:val="decimal"/>
      <w:pStyle w:val="Heading1"/>
      <w:lvlText w:val="%1. "/>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num w:numId="1" w16cid:durableId="1369841295">
    <w:abstractNumId w:val="51"/>
  </w:num>
  <w:num w:numId="2" w16cid:durableId="1854609988">
    <w:abstractNumId w:val="4"/>
  </w:num>
  <w:num w:numId="3" w16cid:durableId="224729662">
    <w:abstractNumId w:val="8"/>
  </w:num>
  <w:num w:numId="4" w16cid:durableId="1132795104">
    <w:abstractNumId w:val="47"/>
  </w:num>
  <w:num w:numId="5" w16cid:durableId="996226430">
    <w:abstractNumId w:val="21"/>
  </w:num>
  <w:num w:numId="6" w16cid:durableId="595595387">
    <w:abstractNumId w:val="9"/>
  </w:num>
  <w:num w:numId="7" w16cid:durableId="858280791">
    <w:abstractNumId w:val="26"/>
  </w:num>
  <w:num w:numId="8" w16cid:durableId="1221212429">
    <w:abstractNumId w:val="28"/>
  </w:num>
  <w:num w:numId="9" w16cid:durableId="1890871556">
    <w:abstractNumId w:val="34"/>
  </w:num>
  <w:num w:numId="10" w16cid:durableId="1130247484">
    <w:abstractNumId w:val="18"/>
  </w:num>
  <w:num w:numId="11" w16cid:durableId="1402361272">
    <w:abstractNumId w:val="30"/>
  </w:num>
  <w:num w:numId="12" w16cid:durableId="332032209">
    <w:abstractNumId w:val="22"/>
  </w:num>
  <w:num w:numId="13" w16cid:durableId="487331370">
    <w:abstractNumId w:val="36"/>
  </w:num>
  <w:num w:numId="14" w16cid:durableId="1201479147">
    <w:abstractNumId w:val="16"/>
  </w:num>
  <w:num w:numId="15" w16cid:durableId="234097223">
    <w:abstractNumId w:val="27"/>
  </w:num>
  <w:num w:numId="16" w16cid:durableId="1991251281">
    <w:abstractNumId w:val="15"/>
  </w:num>
  <w:num w:numId="17" w16cid:durableId="1382289619">
    <w:abstractNumId w:val="49"/>
  </w:num>
  <w:num w:numId="18" w16cid:durableId="1479610683">
    <w:abstractNumId w:val="48"/>
  </w:num>
  <w:num w:numId="19" w16cid:durableId="1724981029">
    <w:abstractNumId w:val="14"/>
  </w:num>
  <w:num w:numId="20" w16cid:durableId="620114062">
    <w:abstractNumId w:val="20"/>
  </w:num>
  <w:num w:numId="21" w16cid:durableId="696929411">
    <w:abstractNumId w:val="32"/>
  </w:num>
  <w:num w:numId="22" w16cid:durableId="2085564294">
    <w:abstractNumId w:val="13"/>
  </w:num>
  <w:num w:numId="23" w16cid:durableId="477259187">
    <w:abstractNumId w:val="0"/>
  </w:num>
  <w:num w:numId="24" w16cid:durableId="1812598957">
    <w:abstractNumId w:val="43"/>
  </w:num>
  <w:num w:numId="25" w16cid:durableId="1925994052">
    <w:abstractNumId w:val="7"/>
  </w:num>
  <w:num w:numId="26" w16cid:durableId="328336132">
    <w:abstractNumId w:val="5"/>
  </w:num>
  <w:num w:numId="27" w16cid:durableId="167984728">
    <w:abstractNumId w:val="11"/>
  </w:num>
  <w:num w:numId="28" w16cid:durableId="1092319914">
    <w:abstractNumId w:val="24"/>
  </w:num>
  <w:num w:numId="29" w16cid:durableId="678695951">
    <w:abstractNumId w:val="50"/>
  </w:num>
  <w:num w:numId="30" w16cid:durableId="275993019">
    <w:abstractNumId w:val="25"/>
  </w:num>
  <w:num w:numId="31" w16cid:durableId="2107844155">
    <w:abstractNumId w:val="19"/>
  </w:num>
  <w:num w:numId="32" w16cid:durableId="1748530344">
    <w:abstractNumId w:val="2"/>
  </w:num>
  <w:num w:numId="33" w16cid:durableId="514535415">
    <w:abstractNumId w:val="1"/>
  </w:num>
  <w:num w:numId="34" w16cid:durableId="3288002">
    <w:abstractNumId w:val="3"/>
  </w:num>
  <w:num w:numId="35" w16cid:durableId="317079966">
    <w:abstractNumId w:val="41"/>
  </w:num>
  <w:num w:numId="36" w16cid:durableId="364209772">
    <w:abstractNumId w:val="38"/>
  </w:num>
  <w:num w:numId="37" w16cid:durableId="1963949888">
    <w:abstractNumId w:val="12"/>
  </w:num>
  <w:num w:numId="38" w16cid:durableId="1638074128">
    <w:abstractNumId w:val="40"/>
  </w:num>
  <w:num w:numId="39" w16cid:durableId="492795157">
    <w:abstractNumId w:val="42"/>
  </w:num>
  <w:num w:numId="40" w16cid:durableId="1924685806">
    <w:abstractNumId w:val="33"/>
  </w:num>
  <w:num w:numId="41" w16cid:durableId="19554172">
    <w:abstractNumId w:val="35"/>
  </w:num>
  <w:num w:numId="42" w16cid:durableId="1812941098">
    <w:abstractNumId w:val="29"/>
  </w:num>
  <w:num w:numId="43" w16cid:durableId="241374573">
    <w:abstractNumId w:val="31"/>
  </w:num>
  <w:num w:numId="44" w16cid:durableId="634918389">
    <w:abstractNumId w:val="46"/>
  </w:num>
  <w:num w:numId="45" w16cid:durableId="149560107">
    <w:abstractNumId w:val="45"/>
  </w:num>
  <w:num w:numId="46" w16cid:durableId="1296834825">
    <w:abstractNumId w:val="39"/>
  </w:num>
  <w:num w:numId="47" w16cid:durableId="363411978">
    <w:abstractNumId w:val="37"/>
  </w:num>
  <w:num w:numId="48" w16cid:durableId="1240091327">
    <w:abstractNumId w:val="17"/>
  </w:num>
  <w:num w:numId="49" w16cid:durableId="1496530716">
    <w:abstractNumId w:val="6"/>
  </w:num>
  <w:num w:numId="50" w16cid:durableId="1672751498">
    <w:abstractNumId w:val="44"/>
  </w:num>
  <w:num w:numId="51" w16cid:durableId="1171523901">
    <w:abstractNumId w:val="10"/>
  </w:num>
  <w:num w:numId="52" w16cid:durableId="119347059">
    <w:abstractNumId w:val="2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6"/>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2520"/>
    <w:rsid w:val="0000097C"/>
    <w:rsid w:val="00015922"/>
    <w:rsid w:val="00030133"/>
    <w:rsid w:val="00031048"/>
    <w:rsid w:val="000469F5"/>
    <w:rsid w:val="000545FA"/>
    <w:rsid w:val="000560AB"/>
    <w:rsid w:val="000818C5"/>
    <w:rsid w:val="000959F6"/>
    <w:rsid w:val="00095D97"/>
    <w:rsid w:val="000A7276"/>
    <w:rsid w:val="000A78A7"/>
    <w:rsid w:val="000B2FC0"/>
    <w:rsid w:val="000D2232"/>
    <w:rsid w:val="000D48DB"/>
    <w:rsid w:val="000D4E45"/>
    <w:rsid w:val="000E1A7B"/>
    <w:rsid w:val="000E6E89"/>
    <w:rsid w:val="000F1E4B"/>
    <w:rsid w:val="000F38F2"/>
    <w:rsid w:val="001004E6"/>
    <w:rsid w:val="001007F2"/>
    <w:rsid w:val="00101C7D"/>
    <w:rsid w:val="00103672"/>
    <w:rsid w:val="001225DC"/>
    <w:rsid w:val="001230BA"/>
    <w:rsid w:val="00134950"/>
    <w:rsid w:val="00136D23"/>
    <w:rsid w:val="001519B2"/>
    <w:rsid w:val="0017723F"/>
    <w:rsid w:val="00180203"/>
    <w:rsid w:val="00181219"/>
    <w:rsid w:val="00193B14"/>
    <w:rsid w:val="001A70A8"/>
    <w:rsid w:val="001B6244"/>
    <w:rsid w:val="001C2106"/>
    <w:rsid w:val="001C4223"/>
    <w:rsid w:val="001C63D9"/>
    <w:rsid w:val="001D0E12"/>
    <w:rsid w:val="001D3498"/>
    <w:rsid w:val="001D4B8E"/>
    <w:rsid w:val="001D6834"/>
    <w:rsid w:val="001E0B58"/>
    <w:rsid w:val="001E1B7E"/>
    <w:rsid w:val="001E1FF6"/>
    <w:rsid w:val="001E39B5"/>
    <w:rsid w:val="001F422E"/>
    <w:rsid w:val="00201E22"/>
    <w:rsid w:val="00203C5A"/>
    <w:rsid w:val="002137E2"/>
    <w:rsid w:val="0022705F"/>
    <w:rsid w:val="00227151"/>
    <w:rsid w:val="00233BC8"/>
    <w:rsid w:val="002458D1"/>
    <w:rsid w:val="002462AF"/>
    <w:rsid w:val="00267965"/>
    <w:rsid w:val="0028403F"/>
    <w:rsid w:val="00290F6C"/>
    <w:rsid w:val="002979DC"/>
    <w:rsid w:val="002A4C2B"/>
    <w:rsid w:val="002A62A5"/>
    <w:rsid w:val="002C01BC"/>
    <w:rsid w:val="002D263B"/>
    <w:rsid w:val="002D352C"/>
    <w:rsid w:val="002E2C79"/>
    <w:rsid w:val="002E55BA"/>
    <w:rsid w:val="002F1ABE"/>
    <w:rsid w:val="003015BF"/>
    <w:rsid w:val="00302D58"/>
    <w:rsid w:val="0030766E"/>
    <w:rsid w:val="003219C2"/>
    <w:rsid w:val="00330917"/>
    <w:rsid w:val="00353380"/>
    <w:rsid w:val="00357607"/>
    <w:rsid w:val="00357BEF"/>
    <w:rsid w:val="00360F02"/>
    <w:rsid w:val="00365400"/>
    <w:rsid w:val="00371B2E"/>
    <w:rsid w:val="00377E28"/>
    <w:rsid w:val="003A10F7"/>
    <w:rsid w:val="003B70E4"/>
    <w:rsid w:val="003C04D1"/>
    <w:rsid w:val="003C27C1"/>
    <w:rsid w:val="003E2D90"/>
    <w:rsid w:val="003E2E8D"/>
    <w:rsid w:val="003E5A55"/>
    <w:rsid w:val="003E6742"/>
    <w:rsid w:val="003F1C94"/>
    <w:rsid w:val="003F26D9"/>
    <w:rsid w:val="00420665"/>
    <w:rsid w:val="0042079D"/>
    <w:rsid w:val="0042374C"/>
    <w:rsid w:val="00427855"/>
    <w:rsid w:val="004373AF"/>
    <w:rsid w:val="00443541"/>
    <w:rsid w:val="00446D92"/>
    <w:rsid w:val="00447F8A"/>
    <w:rsid w:val="00450489"/>
    <w:rsid w:val="00454950"/>
    <w:rsid w:val="00462B10"/>
    <w:rsid w:val="00464541"/>
    <w:rsid w:val="00471560"/>
    <w:rsid w:val="004940EC"/>
    <w:rsid w:val="0049681A"/>
    <w:rsid w:val="004A40B1"/>
    <w:rsid w:val="004C705D"/>
    <w:rsid w:val="004D5A95"/>
    <w:rsid w:val="004D68CA"/>
    <w:rsid w:val="004F7125"/>
    <w:rsid w:val="0050476E"/>
    <w:rsid w:val="00515B4E"/>
    <w:rsid w:val="00530974"/>
    <w:rsid w:val="005532C2"/>
    <w:rsid w:val="005554D8"/>
    <w:rsid w:val="00555B2B"/>
    <w:rsid w:val="00565144"/>
    <w:rsid w:val="0058747B"/>
    <w:rsid w:val="0059040E"/>
    <w:rsid w:val="005A030B"/>
    <w:rsid w:val="005B19E0"/>
    <w:rsid w:val="005B355C"/>
    <w:rsid w:val="005B5592"/>
    <w:rsid w:val="005C682F"/>
    <w:rsid w:val="005D0F8A"/>
    <w:rsid w:val="005D309D"/>
    <w:rsid w:val="005D4837"/>
    <w:rsid w:val="005D4B0C"/>
    <w:rsid w:val="005D59A7"/>
    <w:rsid w:val="005D701C"/>
    <w:rsid w:val="005E64EF"/>
    <w:rsid w:val="005F1414"/>
    <w:rsid w:val="005F6201"/>
    <w:rsid w:val="0060520D"/>
    <w:rsid w:val="006149AC"/>
    <w:rsid w:val="006174A4"/>
    <w:rsid w:val="006305A4"/>
    <w:rsid w:val="00633DE5"/>
    <w:rsid w:val="00642DF7"/>
    <w:rsid w:val="0064351C"/>
    <w:rsid w:val="00647D8B"/>
    <w:rsid w:val="0065087B"/>
    <w:rsid w:val="006640D2"/>
    <w:rsid w:val="00670A52"/>
    <w:rsid w:val="00682520"/>
    <w:rsid w:val="00683709"/>
    <w:rsid w:val="00684225"/>
    <w:rsid w:val="00684953"/>
    <w:rsid w:val="006858E6"/>
    <w:rsid w:val="00686F90"/>
    <w:rsid w:val="00694207"/>
    <w:rsid w:val="00697EE6"/>
    <w:rsid w:val="006A44EA"/>
    <w:rsid w:val="006B7FB1"/>
    <w:rsid w:val="006E0A28"/>
    <w:rsid w:val="006E2911"/>
    <w:rsid w:val="006F092A"/>
    <w:rsid w:val="007177C3"/>
    <w:rsid w:val="00723689"/>
    <w:rsid w:val="00747566"/>
    <w:rsid w:val="00750ABE"/>
    <w:rsid w:val="00752816"/>
    <w:rsid w:val="007565C0"/>
    <w:rsid w:val="00764848"/>
    <w:rsid w:val="00771124"/>
    <w:rsid w:val="007740FC"/>
    <w:rsid w:val="00793B6D"/>
    <w:rsid w:val="00795576"/>
    <w:rsid w:val="007A2472"/>
    <w:rsid w:val="007A505F"/>
    <w:rsid w:val="007A72C3"/>
    <w:rsid w:val="007B21EA"/>
    <w:rsid w:val="007B2320"/>
    <w:rsid w:val="007E536F"/>
    <w:rsid w:val="007E5E86"/>
    <w:rsid w:val="007E6DF5"/>
    <w:rsid w:val="007E6EF9"/>
    <w:rsid w:val="00802E3E"/>
    <w:rsid w:val="008075B3"/>
    <w:rsid w:val="008100FC"/>
    <w:rsid w:val="008159FB"/>
    <w:rsid w:val="00820FEE"/>
    <w:rsid w:val="00825447"/>
    <w:rsid w:val="008255AE"/>
    <w:rsid w:val="0082610D"/>
    <w:rsid w:val="00835E52"/>
    <w:rsid w:val="00845DC6"/>
    <w:rsid w:val="00852FE9"/>
    <w:rsid w:val="00856292"/>
    <w:rsid w:val="00857866"/>
    <w:rsid w:val="00864E7D"/>
    <w:rsid w:val="008715C6"/>
    <w:rsid w:val="0087799E"/>
    <w:rsid w:val="008808BE"/>
    <w:rsid w:val="00885505"/>
    <w:rsid w:val="00896AB0"/>
    <w:rsid w:val="00896CF3"/>
    <w:rsid w:val="008A2B60"/>
    <w:rsid w:val="008A38D7"/>
    <w:rsid w:val="008A7B5A"/>
    <w:rsid w:val="008B6426"/>
    <w:rsid w:val="008B6731"/>
    <w:rsid w:val="008B6B0A"/>
    <w:rsid w:val="008C193A"/>
    <w:rsid w:val="008D4EC2"/>
    <w:rsid w:val="008D5989"/>
    <w:rsid w:val="009009D9"/>
    <w:rsid w:val="00902F89"/>
    <w:rsid w:val="0090401C"/>
    <w:rsid w:val="009078A9"/>
    <w:rsid w:val="00910969"/>
    <w:rsid w:val="009123D9"/>
    <w:rsid w:val="0091652D"/>
    <w:rsid w:val="00917C26"/>
    <w:rsid w:val="00924786"/>
    <w:rsid w:val="00925285"/>
    <w:rsid w:val="00926796"/>
    <w:rsid w:val="00926B90"/>
    <w:rsid w:val="00927A1D"/>
    <w:rsid w:val="0093057B"/>
    <w:rsid w:val="00935128"/>
    <w:rsid w:val="00945095"/>
    <w:rsid w:val="00953966"/>
    <w:rsid w:val="009659BB"/>
    <w:rsid w:val="00976185"/>
    <w:rsid w:val="009817A2"/>
    <w:rsid w:val="00984087"/>
    <w:rsid w:val="009A6300"/>
    <w:rsid w:val="009C0F8A"/>
    <w:rsid w:val="009C1BEA"/>
    <w:rsid w:val="009C299D"/>
    <w:rsid w:val="009C5833"/>
    <w:rsid w:val="009C6E70"/>
    <w:rsid w:val="009D2406"/>
    <w:rsid w:val="009F038C"/>
    <w:rsid w:val="009F234A"/>
    <w:rsid w:val="00A1126A"/>
    <w:rsid w:val="00A36CF5"/>
    <w:rsid w:val="00A4716B"/>
    <w:rsid w:val="00A72AA4"/>
    <w:rsid w:val="00A73BC5"/>
    <w:rsid w:val="00A76227"/>
    <w:rsid w:val="00A76A9D"/>
    <w:rsid w:val="00A8714B"/>
    <w:rsid w:val="00A922D1"/>
    <w:rsid w:val="00AB2C71"/>
    <w:rsid w:val="00AE1D53"/>
    <w:rsid w:val="00AE5F53"/>
    <w:rsid w:val="00AE6D81"/>
    <w:rsid w:val="00AF0FF8"/>
    <w:rsid w:val="00AF350A"/>
    <w:rsid w:val="00AF45D6"/>
    <w:rsid w:val="00B01195"/>
    <w:rsid w:val="00B03245"/>
    <w:rsid w:val="00B0647E"/>
    <w:rsid w:val="00B07AFC"/>
    <w:rsid w:val="00B102F8"/>
    <w:rsid w:val="00B11074"/>
    <w:rsid w:val="00B23634"/>
    <w:rsid w:val="00B239D8"/>
    <w:rsid w:val="00B25B50"/>
    <w:rsid w:val="00B26351"/>
    <w:rsid w:val="00B304A1"/>
    <w:rsid w:val="00B352F4"/>
    <w:rsid w:val="00B4372E"/>
    <w:rsid w:val="00B44C50"/>
    <w:rsid w:val="00B56B70"/>
    <w:rsid w:val="00B600CB"/>
    <w:rsid w:val="00B67CE9"/>
    <w:rsid w:val="00B70C9C"/>
    <w:rsid w:val="00B8291D"/>
    <w:rsid w:val="00B96D00"/>
    <w:rsid w:val="00BA1F68"/>
    <w:rsid w:val="00BA23F3"/>
    <w:rsid w:val="00BA41C2"/>
    <w:rsid w:val="00BA5FCF"/>
    <w:rsid w:val="00BA64A6"/>
    <w:rsid w:val="00BB0D13"/>
    <w:rsid w:val="00BC3FE7"/>
    <w:rsid w:val="00BC47CD"/>
    <w:rsid w:val="00BD51DC"/>
    <w:rsid w:val="00BD7010"/>
    <w:rsid w:val="00BF5D05"/>
    <w:rsid w:val="00C04A75"/>
    <w:rsid w:val="00C11C55"/>
    <w:rsid w:val="00C2051A"/>
    <w:rsid w:val="00C20619"/>
    <w:rsid w:val="00C274F4"/>
    <w:rsid w:val="00C27750"/>
    <w:rsid w:val="00C31A8D"/>
    <w:rsid w:val="00C42BF2"/>
    <w:rsid w:val="00C44C7F"/>
    <w:rsid w:val="00C45651"/>
    <w:rsid w:val="00C45A38"/>
    <w:rsid w:val="00C65665"/>
    <w:rsid w:val="00C66172"/>
    <w:rsid w:val="00C67300"/>
    <w:rsid w:val="00C72E5D"/>
    <w:rsid w:val="00C75588"/>
    <w:rsid w:val="00C77166"/>
    <w:rsid w:val="00C77A4F"/>
    <w:rsid w:val="00C80FF7"/>
    <w:rsid w:val="00C860D6"/>
    <w:rsid w:val="00C90D25"/>
    <w:rsid w:val="00C95B4C"/>
    <w:rsid w:val="00C97DD0"/>
    <w:rsid w:val="00CA21B7"/>
    <w:rsid w:val="00CB286E"/>
    <w:rsid w:val="00CB34C5"/>
    <w:rsid w:val="00CC5ECD"/>
    <w:rsid w:val="00CD0210"/>
    <w:rsid w:val="00CD2A24"/>
    <w:rsid w:val="00CD6B2C"/>
    <w:rsid w:val="00CE71F9"/>
    <w:rsid w:val="00CF16F8"/>
    <w:rsid w:val="00CF3311"/>
    <w:rsid w:val="00D00F87"/>
    <w:rsid w:val="00D05E01"/>
    <w:rsid w:val="00D07791"/>
    <w:rsid w:val="00D11ECF"/>
    <w:rsid w:val="00D219A1"/>
    <w:rsid w:val="00D221CB"/>
    <w:rsid w:val="00D273B0"/>
    <w:rsid w:val="00D337BD"/>
    <w:rsid w:val="00D33AC3"/>
    <w:rsid w:val="00D420EB"/>
    <w:rsid w:val="00D42389"/>
    <w:rsid w:val="00D42B4B"/>
    <w:rsid w:val="00D510B8"/>
    <w:rsid w:val="00D61888"/>
    <w:rsid w:val="00D71D2A"/>
    <w:rsid w:val="00D76189"/>
    <w:rsid w:val="00D87F13"/>
    <w:rsid w:val="00D91DE2"/>
    <w:rsid w:val="00DA71B4"/>
    <w:rsid w:val="00DB4A29"/>
    <w:rsid w:val="00DC3D6F"/>
    <w:rsid w:val="00DD3819"/>
    <w:rsid w:val="00DD6499"/>
    <w:rsid w:val="00DE5C95"/>
    <w:rsid w:val="00E02D50"/>
    <w:rsid w:val="00E05166"/>
    <w:rsid w:val="00E376C8"/>
    <w:rsid w:val="00E405E1"/>
    <w:rsid w:val="00E415F8"/>
    <w:rsid w:val="00E55BBD"/>
    <w:rsid w:val="00E56736"/>
    <w:rsid w:val="00E61FA8"/>
    <w:rsid w:val="00E7602F"/>
    <w:rsid w:val="00E76AF8"/>
    <w:rsid w:val="00E812CD"/>
    <w:rsid w:val="00E9076B"/>
    <w:rsid w:val="00E92FF7"/>
    <w:rsid w:val="00E97446"/>
    <w:rsid w:val="00EA1477"/>
    <w:rsid w:val="00EA4D04"/>
    <w:rsid w:val="00EA5600"/>
    <w:rsid w:val="00EA6C38"/>
    <w:rsid w:val="00ED2DCB"/>
    <w:rsid w:val="00EE112A"/>
    <w:rsid w:val="00EE37F6"/>
    <w:rsid w:val="00EF66FB"/>
    <w:rsid w:val="00F16BB9"/>
    <w:rsid w:val="00F20F8E"/>
    <w:rsid w:val="00F239A6"/>
    <w:rsid w:val="00F321CC"/>
    <w:rsid w:val="00F346DF"/>
    <w:rsid w:val="00F43531"/>
    <w:rsid w:val="00F82C94"/>
    <w:rsid w:val="00F97009"/>
    <w:rsid w:val="00F97E32"/>
    <w:rsid w:val="00FB52AA"/>
    <w:rsid w:val="00FD1031"/>
    <w:rsid w:val="00FD4854"/>
    <w:rsid w:val="00FD62B3"/>
    <w:rsid w:val="00FE27D7"/>
    <w:rsid w:val="00FE3564"/>
    <w:rsid w:val="00FE5C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967108"/>
  <w15:docId w15:val="{33A27006-B45A-1840-BB45-ADF11761A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7E32"/>
    <w:pPr>
      <w:jc w:val="both"/>
    </w:pPr>
  </w:style>
  <w:style w:type="paragraph" w:styleId="Heading1">
    <w:name w:val="heading 1"/>
    <w:basedOn w:val="Normal"/>
    <w:next w:val="Normal"/>
    <w:link w:val="Heading1Char"/>
    <w:uiPriority w:val="9"/>
    <w:qFormat/>
    <w:rsid w:val="00E05166"/>
    <w:pPr>
      <w:keepNext/>
      <w:keepLines/>
      <w:numPr>
        <w:numId w:val="1"/>
      </w:numPr>
      <w:spacing w:before="400" w:after="120"/>
      <w:outlineLvl w:val="0"/>
    </w:pPr>
    <w:rPr>
      <w:sz w:val="40"/>
      <w:szCs w:val="40"/>
    </w:rPr>
  </w:style>
  <w:style w:type="paragraph" w:styleId="Heading2">
    <w:name w:val="heading 2"/>
    <w:basedOn w:val="Normal"/>
    <w:next w:val="Normal"/>
    <w:link w:val="Heading2Char"/>
    <w:autoRedefine/>
    <w:unhideWhenUsed/>
    <w:qFormat/>
    <w:rsid w:val="00EA6C38"/>
    <w:pPr>
      <w:keepNext/>
      <w:keepLines/>
      <w:numPr>
        <w:ilvl w:val="1"/>
        <w:numId w:val="1"/>
      </w:numPr>
      <w:spacing w:before="360" w:after="120"/>
      <w:jc w:val="left"/>
      <w:outlineLvl w:val="1"/>
    </w:pPr>
    <w:rPr>
      <w:sz w:val="32"/>
      <w:szCs w:val="32"/>
      <w:lang w:val="en-GB"/>
    </w:rPr>
  </w:style>
  <w:style w:type="paragraph" w:styleId="Heading3">
    <w:name w:val="heading 3"/>
    <w:basedOn w:val="Normal"/>
    <w:next w:val="Normal"/>
    <w:link w:val="Heading3Char"/>
    <w:uiPriority w:val="9"/>
    <w:unhideWhenUsed/>
    <w:qFormat/>
    <w:rsid w:val="00E05166"/>
    <w:pPr>
      <w:keepNext/>
      <w:keepLines/>
      <w:numPr>
        <w:ilvl w:val="2"/>
        <w:numId w:val="1"/>
      </w:numPr>
      <w:spacing w:before="320" w:after="80"/>
      <w:outlineLvl w:val="2"/>
    </w:pPr>
    <w:rPr>
      <w:color w:val="434343"/>
      <w:sz w:val="28"/>
      <w:szCs w:val="28"/>
    </w:rPr>
  </w:style>
  <w:style w:type="paragraph" w:styleId="Heading4">
    <w:name w:val="heading 4"/>
    <w:basedOn w:val="Normal"/>
    <w:next w:val="Normal"/>
    <w:link w:val="Heading4Char"/>
    <w:uiPriority w:val="9"/>
    <w:unhideWhenUsed/>
    <w:qFormat/>
    <w:rsid w:val="00E05166"/>
    <w:pPr>
      <w:keepNext/>
      <w:keepLines/>
      <w:numPr>
        <w:ilvl w:val="3"/>
        <w:numId w:val="1"/>
      </w:numPr>
      <w:spacing w:before="280" w:after="80"/>
      <w:outlineLvl w:val="3"/>
    </w:pPr>
    <w:rPr>
      <w:color w:val="666666"/>
      <w:sz w:val="24"/>
      <w:szCs w:val="24"/>
    </w:rPr>
  </w:style>
  <w:style w:type="paragraph" w:styleId="Heading5">
    <w:name w:val="heading 5"/>
    <w:basedOn w:val="Normal"/>
    <w:next w:val="Normal"/>
    <w:uiPriority w:val="9"/>
    <w:semiHidden/>
    <w:unhideWhenUsed/>
    <w:qFormat/>
    <w:rsid w:val="00E05166"/>
    <w:pPr>
      <w:keepNext/>
      <w:keepLines/>
      <w:numPr>
        <w:ilvl w:val="4"/>
        <w:numId w:val="1"/>
      </w:numPr>
      <w:spacing w:before="240" w:after="80"/>
      <w:outlineLvl w:val="4"/>
    </w:pPr>
    <w:rPr>
      <w:color w:val="666666"/>
    </w:rPr>
  </w:style>
  <w:style w:type="paragraph" w:styleId="Heading6">
    <w:name w:val="heading 6"/>
    <w:basedOn w:val="Normal"/>
    <w:next w:val="Normal"/>
    <w:uiPriority w:val="9"/>
    <w:semiHidden/>
    <w:unhideWhenUsed/>
    <w:qFormat/>
    <w:rsid w:val="00E05166"/>
    <w:pPr>
      <w:keepNext/>
      <w:keepLines/>
      <w:numPr>
        <w:ilvl w:val="5"/>
        <w:numId w:val="1"/>
      </w:numPr>
      <w:spacing w:before="240" w:after="80"/>
      <w:outlineLvl w:val="5"/>
    </w:pPr>
    <w:rPr>
      <w:i/>
      <w:color w:val="666666"/>
    </w:rPr>
  </w:style>
  <w:style w:type="paragraph" w:styleId="Heading7">
    <w:name w:val="heading 7"/>
    <w:basedOn w:val="Normal"/>
    <w:next w:val="Normal"/>
    <w:link w:val="Heading7Char"/>
    <w:uiPriority w:val="9"/>
    <w:semiHidden/>
    <w:unhideWhenUsed/>
    <w:qFormat/>
    <w:rsid w:val="00E05166"/>
    <w:pPr>
      <w:keepNext/>
      <w:keepLines/>
      <w:numPr>
        <w:ilvl w:val="6"/>
        <w:numId w:val="1"/>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E05166"/>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E05166"/>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paragraph" w:styleId="ListParagraph">
    <w:name w:val="List Paragraph"/>
    <w:basedOn w:val="Normal"/>
    <w:link w:val="ListParagraphChar"/>
    <w:uiPriority w:val="34"/>
    <w:qFormat/>
    <w:rsid w:val="00C72E5D"/>
    <w:pPr>
      <w:widowControl w:val="0"/>
      <w:spacing w:line="240" w:lineRule="auto"/>
      <w:ind w:left="720"/>
      <w:contextualSpacing/>
    </w:pPr>
    <w:rPr>
      <w:rFonts w:eastAsia="MS Mincho" w:cs="Times New Roman"/>
      <w:color w:val="000000"/>
      <w:szCs w:val="24"/>
      <w:lang w:val="en-GB" w:eastAsia="en-GB"/>
    </w:rPr>
  </w:style>
  <w:style w:type="table" w:styleId="TableGrid">
    <w:name w:val="Table Grid"/>
    <w:basedOn w:val="TableNormal"/>
    <w:uiPriority w:val="39"/>
    <w:rsid w:val="00C72E5D"/>
    <w:pPr>
      <w:spacing w:line="240" w:lineRule="auto"/>
    </w:pPr>
    <w:rPr>
      <w:rFonts w:asciiTheme="minorHAnsi" w:eastAsiaTheme="minorEastAsia" w:hAnsiTheme="minorHAnsi" w:cstheme="minorBidi"/>
      <w:kern w:val="2"/>
      <w:sz w:val="21"/>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2E5D"/>
    <w:rPr>
      <w:color w:val="0000FF" w:themeColor="hyperlink"/>
      <w:u w:val="single"/>
    </w:rPr>
  </w:style>
  <w:style w:type="character" w:styleId="UnresolvedMention">
    <w:name w:val="Unresolved Mention"/>
    <w:basedOn w:val="DefaultParagraphFont"/>
    <w:uiPriority w:val="99"/>
    <w:semiHidden/>
    <w:unhideWhenUsed/>
    <w:rsid w:val="00C72E5D"/>
    <w:rPr>
      <w:color w:val="605E5C"/>
      <w:shd w:val="clear" w:color="auto" w:fill="E1DFDD"/>
    </w:rPr>
  </w:style>
  <w:style w:type="paragraph" w:styleId="TOC1">
    <w:name w:val="toc 1"/>
    <w:basedOn w:val="Normal"/>
    <w:next w:val="Normal"/>
    <w:autoRedefine/>
    <w:uiPriority w:val="39"/>
    <w:unhideWhenUsed/>
    <w:rsid w:val="00134950"/>
    <w:pPr>
      <w:spacing w:before="360"/>
      <w:jc w:val="left"/>
    </w:pPr>
    <w:rPr>
      <w:rFonts w:asciiTheme="majorHAnsi" w:hAnsiTheme="majorHAnsi" w:cstheme="majorHAnsi"/>
      <w:b/>
      <w:bCs/>
      <w:caps/>
      <w:sz w:val="24"/>
      <w:szCs w:val="24"/>
    </w:rPr>
  </w:style>
  <w:style w:type="paragraph" w:styleId="TOC2">
    <w:name w:val="toc 2"/>
    <w:basedOn w:val="Normal"/>
    <w:next w:val="Normal"/>
    <w:autoRedefine/>
    <w:uiPriority w:val="39"/>
    <w:unhideWhenUsed/>
    <w:rsid w:val="00D33AC3"/>
    <w:pPr>
      <w:tabs>
        <w:tab w:val="left" w:pos="660"/>
        <w:tab w:val="right" w:leader="dot" w:pos="9350"/>
      </w:tabs>
      <w:jc w:val="left"/>
    </w:pPr>
    <w:rPr>
      <w:rFonts w:asciiTheme="minorHAnsi" w:hAnsiTheme="minorHAnsi"/>
      <w:b/>
      <w:bCs/>
      <w:sz w:val="20"/>
      <w:szCs w:val="20"/>
    </w:rPr>
  </w:style>
  <w:style w:type="paragraph" w:styleId="TOC4">
    <w:name w:val="toc 4"/>
    <w:basedOn w:val="Normal"/>
    <w:next w:val="Normal"/>
    <w:autoRedefine/>
    <w:uiPriority w:val="39"/>
    <w:unhideWhenUsed/>
    <w:rsid w:val="001E1B7E"/>
    <w:pPr>
      <w:ind w:left="440"/>
      <w:jc w:val="left"/>
    </w:pPr>
    <w:rPr>
      <w:rFonts w:asciiTheme="minorHAnsi" w:hAnsiTheme="minorHAnsi"/>
      <w:sz w:val="20"/>
      <w:szCs w:val="20"/>
    </w:rPr>
  </w:style>
  <w:style w:type="paragraph" w:styleId="Header">
    <w:name w:val="header"/>
    <w:basedOn w:val="Normal"/>
    <w:link w:val="HeaderChar"/>
    <w:uiPriority w:val="99"/>
    <w:unhideWhenUsed/>
    <w:rsid w:val="00F97E32"/>
    <w:pPr>
      <w:tabs>
        <w:tab w:val="center" w:pos="4680"/>
        <w:tab w:val="right" w:pos="9360"/>
      </w:tabs>
      <w:spacing w:line="240" w:lineRule="auto"/>
    </w:pPr>
  </w:style>
  <w:style w:type="character" w:customStyle="1" w:styleId="HeaderChar">
    <w:name w:val="Header Char"/>
    <w:basedOn w:val="DefaultParagraphFont"/>
    <w:link w:val="Header"/>
    <w:uiPriority w:val="99"/>
    <w:rsid w:val="00F97E32"/>
  </w:style>
  <w:style w:type="paragraph" w:styleId="Footer">
    <w:name w:val="footer"/>
    <w:basedOn w:val="Normal"/>
    <w:link w:val="FooterChar"/>
    <w:uiPriority w:val="99"/>
    <w:unhideWhenUsed/>
    <w:rsid w:val="00F97E32"/>
    <w:pPr>
      <w:tabs>
        <w:tab w:val="center" w:pos="4680"/>
        <w:tab w:val="right" w:pos="9360"/>
      </w:tabs>
      <w:spacing w:line="240" w:lineRule="auto"/>
    </w:pPr>
  </w:style>
  <w:style w:type="character" w:customStyle="1" w:styleId="FooterChar">
    <w:name w:val="Footer Char"/>
    <w:basedOn w:val="DefaultParagraphFont"/>
    <w:link w:val="Footer"/>
    <w:uiPriority w:val="99"/>
    <w:rsid w:val="00F97E32"/>
  </w:style>
  <w:style w:type="character" w:customStyle="1" w:styleId="Heading7Char">
    <w:name w:val="Heading 7 Char"/>
    <w:basedOn w:val="DefaultParagraphFont"/>
    <w:link w:val="Heading7"/>
    <w:uiPriority w:val="9"/>
    <w:semiHidden/>
    <w:rsid w:val="00F97E32"/>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F97E32"/>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F97E32"/>
    <w:rPr>
      <w:rFonts w:asciiTheme="majorHAnsi" w:eastAsiaTheme="majorEastAsia" w:hAnsiTheme="majorHAnsi" w:cstheme="majorBidi"/>
      <w:i/>
      <w:iCs/>
      <w:color w:val="272727" w:themeColor="text1" w:themeTint="D8"/>
      <w:sz w:val="21"/>
      <w:szCs w:val="21"/>
    </w:rPr>
  </w:style>
  <w:style w:type="paragraph" w:styleId="TOC3">
    <w:name w:val="toc 3"/>
    <w:basedOn w:val="Normal"/>
    <w:next w:val="Normal"/>
    <w:autoRedefine/>
    <w:uiPriority w:val="39"/>
    <w:unhideWhenUsed/>
    <w:rsid w:val="002E55BA"/>
    <w:pPr>
      <w:ind w:left="220"/>
      <w:jc w:val="left"/>
    </w:pPr>
    <w:rPr>
      <w:rFonts w:asciiTheme="minorHAnsi" w:hAnsiTheme="minorHAnsi"/>
      <w:sz w:val="20"/>
      <w:szCs w:val="20"/>
    </w:rPr>
  </w:style>
  <w:style w:type="character" w:customStyle="1" w:styleId="apple-converted-space">
    <w:name w:val="apple-converted-space"/>
    <w:basedOn w:val="DefaultParagraphFont"/>
    <w:rsid w:val="00683709"/>
  </w:style>
  <w:style w:type="paragraph" w:customStyle="1" w:styleId="ListParagraph1">
    <w:name w:val="List Paragraph1"/>
    <w:basedOn w:val="Normal"/>
    <w:qFormat/>
    <w:rsid w:val="00C42BF2"/>
    <w:pPr>
      <w:widowControl w:val="0"/>
      <w:autoSpaceDE w:val="0"/>
      <w:autoSpaceDN w:val="0"/>
      <w:adjustRightInd w:val="0"/>
      <w:spacing w:line="240" w:lineRule="auto"/>
      <w:ind w:left="720"/>
      <w:contextualSpacing/>
    </w:pPr>
    <w:rPr>
      <w:rFonts w:ascii="Times New Roman" w:eastAsia="Times New Roman" w:hAnsi="Times New Roman" w:cs="Times New Roman"/>
      <w:sz w:val="24"/>
      <w:szCs w:val="24"/>
      <w:lang w:val="en-GB"/>
    </w:rPr>
  </w:style>
  <w:style w:type="character" w:styleId="Strong">
    <w:name w:val="Strong"/>
    <w:basedOn w:val="DefaultParagraphFont"/>
    <w:uiPriority w:val="22"/>
    <w:qFormat/>
    <w:rsid w:val="003015BF"/>
    <w:rPr>
      <w:b/>
      <w:bCs/>
    </w:rPr>
  </w:style>
  <w:style w:type="character" w:styleId="Emphasis">
    <w:name w:val="Emphasis"/>
    <w:basedOn w:val="DefaultParagraphFont"/>
    <w:uiPriority w:val="20"/>
    <w:qFormat/>
    <w:rsid w:val="003015BF"/>
    <w:rPr>
      <w:i/>
      <w:iCs/>
    </w:rPr>
  </w:style>
  <w:style w:type="paragraph" w:styleId="NormalWeb">
    <w:name w:val="Normal (Web)"/>
    <w:basedOn w:val="Normal"/>
    <w:uiPriority w:val="99"/>
    <w:unhideWhenUsed/>
    <w:rsid w:val="003015BF"/>
    <w:pPr>
      <w:spacing w:before="100" w:beforeAutospacing="1" w:after="100" w:afterAutospacing="1" w:line="240" w:lineRule="auto"/>
      <w:jc w:val="left"/>
    </w:pPr>
    <w:rPr>
      <w:rFonts w:ascii="Times New Roman" w:eastAsia="Times New Roman" w:hAnsi="Times New Roman" w:cs="Times New Roman"/>
      <w:sz w:val="24"/>
      <w:szCs w:val="24"/>
      <w:lang w:eastAsia="en-GB"/>
    </w:rPr>
  </w:style>
  <w:style w:type="character" w:customStyle="1" w:styleId="Heading3Char">
    <w:name w:val="Heading 3 Char"/>
    <w:basedOn w:val="DefaultParagraphFont"/>
    <w:link w:val="Heading3"/>
    <w:uiPriority w:val="9"/>
    <w:rsid w:val="00924786"/>
    <w:rPr>
      <w:color w:val="434343"/>
      <w:sz w:val="28"/>
      <w:szCs w:val="28"/>
    </w:rPr>
  </w:style>
  <w:style w:type="character" w:customStyle="1" w:styleId="Heading1Char">
    <w:name w:val="Heading 1 Char"/>
    <w:basedOn w:val="DefaultParagraphFont"/>
    <w:link w:val="Heading1"/>
    <w:uiPriority w:val="9"/>
    <w:rsid w:val="00924786"/>
    <w:rPr>
      <w:sz w:val="40"/>
      <w:szCs w:val="40"/>
    </w:rPr>
  </w:style>
  <w:style w:type="character" w:customStyle="1" w:styleId="Heading4Char">
    <w:name w:val="Heading 4 Char"/>
    <w:basedOn w:val="DefaultParagraphFont"/>
    <w:link w:val="Heading4"/>
    <w:uiPriority w:val="9"/>
    <w:rsid w:val="00924786"/>
    <w:rPr>
      <w:color w:val="666666"/>
      <w:sz w:val="24"/>
      <w:szCs w:val="24"/>
    </w:rPr>
  </w:style>
  <w:style w:type="character" w:customStyle="1" w:styleId="Heading2Char">
    <w:name w:val="Heading 2 Char"/>
    <w:basedOn w:val="DefaultParagraphFont"/>
    <w:link w:val="Heading2"/>
    <w:rsid w:val="00EA6C38"/>
    <w:rPr>
      <w:sz w:val="32"/>
      <w:szCs w:val="32"/>
      <w:lang w:val="en-GB"/>
    </w:rPr>
  </w:style>
  <w:style w:type="paragraph" w:customStyle="1" w:styleId="paranumbered">
    <w:name w:val="paranumbered"/>
    <w:basedOn w:val="Normal"/>
    <w:link w:val="paranumberedChar"/>
    <w:qFormat/>
    <w:rsid w:val="00924786"/>
    <w:pPr>
      <w:widowControl w:val="0"/>
      <w:numPr>
        <w:numId w:val="16"/>
      </w:numPr>
      <w:tabs>
        <w:tab w:val="num" w:pos="540"/>
      </w:tabs>
      <w:spacing w:line="240" w:lineRule="auto"/>
      <w:ind w:left="540" w:hanging="1107"/>
    </w:pPr>
    <w:rPr>
      <w:rFonts w:eastAsiaTheme="minorHAnsi" w:cstheme="minorBidi"/>
      <w:bCs/>
      <w:snapToGrid w:val="0"/>
      <w:szCs w:val="32"/>
      <w:lang w:val="en-GB"/>
    </w:rPr>
  </w:style>
  <w:style w:type="character" w:customStyle="1" w:styleId="paranumberedChar">
    <w:name w:val="paranumbered Char"/>
    <w:link w:val="paranumbered"/>
    <w:rsid w:val="00924786"/>
    <w:rPr>
      <w:rFonts w:eastAsiaTheme="minorHAnsi" w:cstheme="minorBidi"/>
      <w:bCs/>
      <w:snapToGrid w:val="0"/>
      <w:szCs w:val="32"/>
      <w:lang w:val="en-GB"/>
    </w:rPr>
  </w:style>
  <w:style w:type="character" w:styleId="FollowedHyperlink">
    <w:name w:val="FollowedHyperlink"/>
    <w:basedOn w:val="DefaultParagraphFont"/>
    <w:uiPriority w:val="99"/>
    <w:semiHidden/>
    <w:unhideWhenUsed/>
    <w:rsid w:val="003F1C94"/>
    <w:rPr>
      <w:color w:val="800080" w:themeColor="followedHyperlink"/>
      <w:u w:val="single"/>
    </w:rPr>
  </w:style>
  <w:style w:type="character" w:customStyle="1" w:styleId="ListParagraphChar">
    <w:name w:val="List Paragraph Char"/>
    <w:basedOn w:val="DefaultParagraphFont"/>
    <w:link w:val="ListParagraph"/>
    <w:uiPriority w:val="34"/>
    <w:rsid w:val="00D91DE2"/>
    <w:rPr>
      <w:rFonts w:eastAsia="MS Mincho" w:cs="Times New Roman"/>
      <w:color w:val="000000"/>
      <w:szCs w:val="24"/>
      <w:lang w:val="en-GB" w:eastAsia="en-GB"/>
    </w:rPr>
  </w:style>
  <w:style w:type="paragraph" w:styleId="TOC5">
    <w:name w:val="toc 5"/>
    <w:basedOn w:val="Normal"/>
    <w:next w:val="Normal"/>
    <w:autoRedefine/>
    <w:uiPriority w:val="39"/>
    <w:unhideWhenUsed/>
    <w:rsid w:val="00D33AC3"/>
    <w:pPr>
      <w:ind w:left="660"/>
      <w:jc w:val="left"/>
    </w:pPr>
    <w:rPr>
      <w:rFonts w:asciiTheme="minorHAnsi" w:hAnsiTheme="minorHAnsi"/>
      <w:sz w:val="20"/>
      <w:szCs w:val="20"/>
    </w:rPr>
  </w:style>
  <w:style w:type="paragraph" w:styleId="TOC6">
    <w:name w:val="toc 6"/>
    <w:basedOn w:val="Normal"/>
    <w:next w:val="Normal"/>
    <w:autoRedefine/>
    <w:uiPriority w:val="39"/>
    <w:unhideWhenUsed/>
    <w:rsid w:val="00D33AC3"/>
    <w:pPr>
      <w:ind w:left="880"/>
      <w:jc w:val="left"/>
    </w:pPr>
    <w:rPr>
      <w:rFonts w:asciiTheme="minorHAnsi" w:hAnsiTheme="minorHAnsi"/>
      <w:sz w:val="20"/>
      <w:szCs w:val="20"/>
    </w:rPr>
  </w:style>
  <w:style w:type="paragraph" w:styleId="TOC7">
    <w:name w:val="toc 7"/>
    <w:basedOn w:val="Normal"/>
    <w:next w:val="Normal"/>
    <w:autoRedefine/>
    <w:uiPriority w:val="39"/>
    <w:unhideWhenUsed/>
    <w:rsid w:val="00D33AC3"/>
    <w:pPr>
      <w:ind w:left="1100"/>
      <w:jc w:val="left"/>
    </w:pPr>
    <w:rPr>
      <w:rFonts w:asciiTheme="minorHAnsi" w:hAnsiTheme="minorHAnsi"/>
      <w:sz w:val="20"/>
      <w:szCs w:val="20"/>
    </w:rPr>
  </w:style>
  <w:style w:type="paragraph" w:styleId="TOC8">
    <w:name w:val="toc 8"/>
    <w:basedOn w:val="Normal"/>
    <w:next w:val="Normal"/>
    <w:autoRedefine/>
    <w:uiPriority w:val="39"/>
    <w:unhideWhenUsed/>
    <w:rsid w:val="00D33AC3"/>
    <w:pPr>
      <w:ind w:left="1320"/>
      <w:jc w:val="left"/>
    </w:pPr>
    <w:rPr>
      <w:rFonts w:asciiTheme="minorHAnsi" w:hAnsiTheme="minorHAnsi"/>
      <w:sz w:val="20"/>
      <w:szCs w:val="20"/>
    </w:rPr>
  </w:style>
  <w:style w:type="paragraph" w:styleId="TOC9">
    <w:name w:val="toc 9"/>
    <w:basedOn w:val="Normal"/>
    <w:next w:val="Normal"/>
    <w:autoRedefine/>
    <w:uiPriority w:val="39"/>
    <w:unhideWhenUsed/>
    <w:rsid w:val="00D33AC3"/>
    <w:pPr>
      <w:ind w:left="1540"/>
      <w:jc w:val="left"/>
    </w:pPr>
    <w:rPr>
      <w:rFonts w:asciiTheme="minorHAnsi" w:hAnsiTheme="minorHAnsi"/>
      <w:sz w:val="20"/>
      <w:szCs w:val="20"/>
    </w:rPr>
  </w:style>
  <w:style w:type="character" w:styleId="CommentReference">
    <w:name w:val="annotation reference"/>
    <w:basedOn w:val="DefaultParagraphFont"/>
    <w:uiPriority w:val="99"/>
    <w:semiHidden/>
    <w:unhideWhenUsed/>
    <w:rsid w:val="00B25B50"/>
    <w:rPr>
      <w:sz w:val="16"/>
      <w:szCs w:val="16"/>
    </w:rPr>
  </w:style>
  <w:style w:type="paragraph" w:styleId="CommentText">
    <w:name w:val="annotation text"/>
    <w:basedOn w:val="Normal"/>
    <w:link w:val="CommentTextChar"/>
    <w:uiPriority w:val="99"/>
    <w:semiHidden/>
    <w:unhideWhenUsed/>
    <w:rsid w:val="00B25B50"/>
    <w:pPr>
      <w:spacing w:line="240" w:lineRule="auto"/>
    </w:pPr>
    <w:rPr>
      <w:sz w:val="20"/>
      <w:szCs w:val="20"/>
    </w:rPr>
  </w:style>
  <w:style w:type="character" w:customStyle="1" w:styleId="CommentTextChar">
    <w:name w:val="Comment Text Char"/>
    <w:basedOn w:val="DefaultParagraphFont"/>
    <w:link w:val="CommentText"/>
    <w:uiPriority w:val="99"/>
    <w:semiHidden/>
    <w:rsid w:val="00B25B50"/>
    <w:rPr>
      <w:sz w:val="20"/>
      <w:szCs w:val="20"/>
    </w:rPr>
  </w:style>
  <w:style w:type="paragraph" w:styleId="CommentSubject">
    <w:name w:val="annotation subject"/>
    <w:basedOn w:val="CommentText"/>
    <w:next w:val="CommentText"/>
    <w:link w:val="CommentSubjectChar"/>
    <w:uiPriority w:val="99"/>
    <w:semiHidden/>
    <w:unhideWhenUsed/>
    <w:rsid w:val="00B25B50"/>
    <w:rPr>
      <w:b/>
      <w:bCs/>
    </w:rPr>
  </w:style>
  <w:style w:type="character" w:customStyle="1" w:styleId="CommentSubjectChar">
    <w:name w:val="Comment Subject Char"/>
    <w:basedOn w:val="CommentTextChar"/>
    <w:link w:val="CommentSubject"/>
    <w:uiPriority w:val="99"/>
    <w:semiHidden/>
    <w:rsid w:val="00B25B50"/>
    <w:rPr>
      <w:b/>
      <w:bCs/>
      <w:sz w:val="20"/>
      <w:szCs w:val="20"/>
    </w:rPr>
  </w:style>
  <w:style w:type="paragraph" w:styleId="Revision">
    <w:name w:val="Revision"/>
    <w:hidden/>
    <w:uiPriority w:val="99"/>
    <w:semiHidden/>
    <w:rsid w:val="007E6DF5"/>
    <w:pPr>
      <w:spacing w:line="240" w:lineRule="auto"/>
    </w:pPr>
  </w:style>
  <w:style w:type="paragraph" w:customStyle="1" w:styleId="msonormal0">
    <w:name w:val="msonormal"/>
    <w:basedOn w:val="Normal"/>
    <w:rsid w:val="00427855"/>
    <w:pPr>
      <w:spacing w:before="100" w:beforeAutospacing="1" w:after="100" w:afterAutospacing="1" w:line="240" w:lineRule="auto"/>
      <w:jc w:val="left"/>
    </w:pPr>
    <w:rPr>
      <w:rFonts w:ascii="Times New Roman" w:eastAsia="Times New Roman" w:hAnsi="Times New Roman" w:cs="Times New Roman"/>
      <w:sz w:val="24"/>
      <w:szCs w:val="24"/>
      <w:lang w:val="en-BE" w:eastAsia="en-GB"/>
    </w:rPr>
  </w:style>
  <w:style w:type="paragraph" w:customStyle="1" w:styleId="font5">
    <w:name w:val="font5"/>
    <w:basedOn w:val="Normal"/>
    <w:rsid w:val="00427855"/>
    <w:pPr>
      <w:spacing w:before="100" w:beforeAutospacing="1" w:after="100" w:afterAutospacing="1" w:line="240" w:lineRule="auto"/>
      <w:jc w:val="left"/>
    </w:pPr>
    <w:rPr>
      <w:rFonts w:ascii="Calibri" w:eastAsia="Times New Roman" w:hAnsi="Calibri" w:cs="Calibri"/>
      <w:color w:val="000000"/>
      <w:sz w:val="24"/>
      <w:szCs w:val="24"/>
      <w:lang w:val="en-BE" w:eastAsia="en-GB"/>
    </w:rPr>
  </w:style>
  <w:style w:type="paragraph" w:customStyle="1" w:styleId="font6">
    <w:name w:val="font6"/>
    <w:basedOn w:val="Normal"/>
    <w:rsid w:val="00427855"/>
    <w:pPr>
      <w:spacing w:before="100" w:beforeAutospacing="1" w:after="100" w:afterAutospacing="1" w:line="240" w:lineRule="auto"/>
      <w:jc w:val="left"/>
    </w:pPr>
    <w:rPr>
      <w:rFonts w:ascii="Calibri" w:eastAsia="Times New Roman" w:hAnsi="Calibri" w:cs="Calibri"/>
      <w:b/>
      <w:bCs/>
      <w:color w:val="000000"/>
      <w:sz w:val="24"/>
      <w:szCs w:val="24"/>
      <w:lang w:val="en-BE" w:eastAsia="en-GB"/>
    </w:rPr>
  </w:style>
  <w:style w:type="paragraph" w:customStyle="1" w:styleId="font7">
    <w:name w:val="font7"/>
    <w:basedOn w:val="Normal"/>
    <w:rsid w:val="00427855"/>
    <w:pPr>
      <w:spacing w:before="100" w:beforeAutospacing="1" w:after="100" w:afterAutospacing="1" w:line="240" w:lineRule="auto"/>
      <w:jc w:val="left"/>
    </w:pPr>
    <w:rPr>
      <w:rFonts w:ascii="Calibri" w:eastAsia="Times New Roman" w:hAnsi="Calibri" w:cs="Calibri"/>
      <w:color w:val="000000"/>
      <w:sz w:val="24"/>
      <w:szCs w:val="24"/>
      <w:lang w:val="en-BE" w:eastAsia="en-GB"/>
    </w:rPr>
  </w:style>
  <w:style w:type="paragraph" w:customStyle="1" w:styleId="font8">
    <w:name w:val="font8"/>
    <w:basedOn w:val="Normal"/>
    <w:rsid w:val="00427855"/>
    <w:pPr>
      <w:spacing w:before="100" w:beforeAutospacing="1" w:after="100" w:afterAutospacing="1" w:line="240" w:lineRule="auto"/>
      <w:jc w:val="left"/>
    </w:pPr>
    <w:rPr>
      <w:rFonts w:ascii="Calibri" w:eastAsia="Times New Roman" w:hAnsi="Calibri" w:cs="Calibri"/>
      <w:b/>
      <w:bCs/>
      <w:color w:val="0000FF"/>
      <w:sz w:val="24"/>
      <w:szCs w:val="24"/>
      <w:lang w:val="en-BE" w:eastAsia="en-GB"/>
    </w:rPr>
  </w:style>
  <w:style w:type="paragraph" w:customStyle="1" w:styleId="xl65">
    <w:name w:val="xl65"/>
    <w:basedOn w:val="Normal"/>
    <w:rsid w:val="0042785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left"/>
    </w:pPr>
    <w:rPr>
      <w:rFonts w:ascii="Times New Roman" w:eastAsia="Times New Roman" w:hAnsi="Times New Roman" w:cs="Times New Roman"/>
      <w:sz w:val="24"/>
      <w:szCs w:val="24"/>
      <w:lang w:val="en-BE" w:eastAsia="en-GB"/>
    </w:rPr>
  </w:style>
  <w:style w:type="paragraph" w:customStyle="1" w:styleId="xl66">
    <w:name w:val="xl66"/>
    <w:basedOn w:val="Normal"/>
    <w:rsid w:val="0042785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left"/>
    </w:pPr>
    <w:rPr>
      <w:rFonts w:ascii="Calibri" w:eastAsia="Times New Roman" w:hAnsi="Calibri" w:cs="Calibri"/>
      <w:b/>
      <w:bCs/>
      <w:sz w:val="24"/>
      <w:szCs w:val="24"/>
      <w:lang w:val="en-BE" w:eastAsia="en-GB"/>
    </w:rPr>
  </w:style>
  <w:style w:type="paragraph" w:customStyle="1" w:styleId="xl67">
    <w:name w:val="xl67"/>
    <w:basedOn w:val="Normal"/>
    <w:rsid w:val="0042785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left"/>
    </w:pPr>
    <w:rPr>
      <w:rFonts w:ascii="Calibri" w:eastAsia="Times New Roman" w:hAnsi="Calibri" w:cs="Calibri"/>
      <w:b/>
      <w:bCs/>
      <w:sz w:val="24"/>
      <w:szCs w:val="24"/>
      <w:lang w:val="en-BE" w:eastAsia="en-GB"/>
    </w:rPr>
  </w:style>
  <w:style w:type="paragraph" w:customStyle="1" w:styleId="xl68">
    <w:name w:val="xl68"/>
    <w:basedOn w:val="Normal"/>
    <w:rsid w:val="0042785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left"/>
      <w:textAlignment w:val="center"/>
    </w:pPr>
    <w:rPr>
      <w:rFonts w:ascii="Calibri" w:eastAsia="Times New Roman" w:hAnsi="Calibri" w:cs="Calibri"/>
      <w:b/>
      <w:bCs/>
      <w:color w:val="000000"/>
      <w:sz w:val="24"/>
      <w:szCs w:val="24"/>
      <w:lang w:val="en-BE" w:eastAsia="en-GB"/>
    </w:rPr>
  </w:style>
  <w:style w:type="paragraph" w:customStyle="1" w:styleId="xl69">
    <w:name w:val="xl69"/>
    <w:basedOn w:val="Normal"/>
    <w:rsid w:val="0042785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left"/>
      <w:textAlignment w:val="center"/>
    </w:pPr>
    <w:rPr>
      <w:rFonts w:ascii="Calibri" w:eastAsia="Times New Roman" w:hAnsi="Calibri" w:cs="Calibri"/>
      <w:b/>
      <w:bCs/>
      <w:color w:val="000000"/>
      <w:sz w:val="24"/>
      <w:szCs w:val="24"/>
      <w:lang w:val="en-BE" w:eastAsia="en-GB"/>
    </w:rPr>
  </w:style>
  <w:style w:type="paragraph" w:customStyle="1" w:styleId="xl70">
    <w:name w:val="xl70"/>
    <w:basedOn w:val="Normal"/>
    <w:rsid w:val="0042785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left"/>
    </w:pPr>
    <w:rPr>
      <w:rFonts w:ascii="Times New Roman" w:eastAsia="Times New Roman" w:hAnsi="Times New Roman" w:cs="Times New Roman"/>
      <w:sz w:val="24"/>
      <w:szCs w:val="24"/>
      <w:lang w:val="en-BE" w:eastAsia="en-GB"/>
    </w:rPr>
  </w:style>
  <w:style w:type="paragraph" w:customStyle="1" w:styleId="xl71">
    <w:name w:val="xl71"/>
    <w:basedOn w:val="Normal"/>
    <w:rsid w:val="0042785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left"/>
      <w:textAlignment w:val="center"/>
    </w:pPr>
    <w:rPr>
      <w:rFonts w:eastAsia="Times New Roman"/>
      <w:b/>
      <w:bCs/>
      <w:i/>
      <w:iCs/>
      <w:color w:val="000000"/>
      <w:sz w:val="32"/>
      <w:szCs w:val="32"/>
      <w:lang w:val="en-BE" w:eastAsia="en-GB"/>
    </w:rPr>
  </w:style>
  <w:style w:type="paragraph" w:customStyle="1" w:styleId="xl72">
    <w:name w:val="xl72"/>
    <w:basedOn w:val="Normal"/>
    <w:rsid w:val="0042785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left"/>
      <w:textAlignment w:val="center"/>
    </w:pPr>
    <w:rPr>
      <w:rFonts w:ascii="Calibri" w:eastAsia="Times New Roman" w:hAnsi="Calibri" w:cs="Calibri"/>
      <w:color w:val="000000"/>
      <w:sz w:val="24"/>
      <w:szCs w:val="24"/>
      <w:lang w:val="en-BE" w:eastAsia="en-GB"/>
    </w:rPr>
  </w:style>
  <w:style w:type="paragraph" w:customStyle="1" w:styleId="xl73">
    <w:name w:val="xl73"/>
    <w:basedOn w:val="Normal"/>
    <w:rsid w:val="0042785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left"/>
      <w:textAlignment w:val="center"/>
    </w:pPr>
    <w:rPr>
      <w:rFonts w:eastAsia="Times New Roman"/>
      <w:b/>
      <w:bCs/>
      <w:color w:val="000000"/>
      <w:sz w:val="24"/>
      <w:szCs w:val="24"/>
      <w:lang w:val="en-BE" w:eastAsia="en-GB"/>
    </w:rPr>
  </w:style>
  <w:style w:type="paragraph" w:customStyle="1" w:styleId="xl74">
    <w:name w:val="xl74"/>
    <w:basedOn w:val="Normal"/>
    <w:rsid w:val="0042785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left"/>
      <w:textAlignment w:val="center"/>
    </w:pPr>
    <w:rPr>
      <w:rFonts w:ascii="Calibri" w:eastAsia="Times New Roman" w:hAnsi="Calibri" w:cs="Calibri"/>
      <w:color w:val="000000"/>
      <w:sz w:val="24"/>
      <w:szCs w:val="24"/>
      <w:lang w:val="en-BE" w:eastAsia="en-GB"/>
    </w:rPr>
  </w:style>
  <w:style w:type="paragraph" w:customStyle="1" w:styleId="xl75">
    <w:name w:val="xl75"/>
    <w:basedOn w:val="Normal"/>
    <w:rsid w:val="0042785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left"/>
    </w:pPr>
    <w:rPr>
      <w:rFonts w:ascii="Times New Roman" w:eastAsia="Times New Roman" w:hAnsi="Times New Roman" w:cs="Times New Roman"/>
      <w:sz w:val="24"/>
      <w:szCs w:val="24"/>
      <w:lang w:val="en-BE" w:eastAsia="en-GB"/>
    </w:rPr>
  </w:style>
  <w:style w:type="paragraph" w:customStyle="1" w:styleId="xl76">
    <w:name w:val="xl76"/>
    <w:basedOn w:val="Normal"/>
    <w:rsid w:val="0042785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left"/>
      <w:textAlignment w:val="center"/>
    </w:pPr>
    <w:rPr>
      <w:rFonts w:eastAsia="Times New Roman"/>
      <w:b/>
      <w:bCs/>
      <w:color w:val="000000"/>
      <w:sz w:val="24"/>
      <w:szCs w:val="24"/>
      <w:lang w:val="en-BE" w:eastAsia="en-GB"/>
    </w:rPr>
  </w:style>
  <w:style w:type="paragraph" w:customStyle="1" w:styleId="xl77">
    <w:name w:val="xl77"/>
    <w:basedOn w:val="Normal"/>
    <w:rsid w:val="0042785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left"/>
      <w:textAlignment w:val="center"/>
    </w:pPr>
    <w:rPr>
      <w:rFonts w:ascii="Calibri" w:eastAsia="Times New Roman" w:hAnsi="Calibri" w:cs="Calibri"/>
      <w:color w:val="000000"/>
      <w:sz w:val="24"/>
      <w:szCs w:val="24"/>
      <w:lang w:val="en-BE" w:eastAsia="en-GB"/>
    </w:rPr>
  </w:style>
  <w:style w:type="paragraph" w:customStyle="1" w:styleId="xl78">
    <w:name w:val="xl78"/>
    <w:basedOn w:val="Normal"/>
    <w:rsid w:val="0042785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left"/>
      <w:textAlignment w:val="center"/>
    </w:pPr>
    <w:rPr>
      <w:rFonts w:ascii="Calibri" w:eastAsia="Times New Roman" w:hAnsi="Calibri" w:cs="Calibri"/>
      <w:color w:val="000000"/>
      <w:sz w:val="24"/>
      <w:szCs w:val="24"/>
      <w:lang w:val="en-BE" w:eastAsia="en-GB"/>
    </w:rPr>
  </w:style>
  <w:style w:type="paragraph" w:customStyle="1" w:styleId="xl79">
    <w:name w:val="xl79"/>
    <w:basedOn w:val="Normal"/>
    <w:rsid w:val="00427855"/>
    <w:pPr>
      <w:pBdr>
        <w:top w:val="single" w:sz="4" w:space="0" w:color="000000"/>
        <w:left w:val="single" w:sz="4" w:space="0" w:color="000000"/>
        <w:bottom w:val="single" w:sz="4" w:space="0" w:color="000000"/>
        <w:right w:val="single" w:sz="4" w:space="0" w:color="000000"/>
      </w:pBdr>
      <w:shd w:val="clear" w:color="E2EFD9" w:fill="E2EFD9"/>
      <w:spacing w:before="100" w:beforeAutospacing="1" w:after="100" w:afterAutospacing="1" w:line="240" w:lineRule="auto"/>
      <w:jc w:val="right"/>
      <w:textAlignment w:val="center"/>
    </w:pPr>
    <w:rPr>
      <w:rFonts w:ascii="Calibri" w:eastAsia="Times New Roman" w:hAnsi="Calibri" w:cs="Calibri"/>
      <w:color w:val="000000"/>
      <w:sz w:val="24"/>
      <w:szCs w:val="24"/>
      <w:lang w:val="en-BE" w:eastAsia="en-GB"/>
    </w:rPr>
  </w:style>
  <w:style w:type="paragraph" w:customStyle="1" w:styleId="xl80">
    <w:name w:val="xl80"/>
    <w:basedOn w:val="Normal"/>
    <w:rsid w:val="0042785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Calibri" w:eastAsia="Times New Roman" w:hAnsi="Calibri" w:cs="Calibri"/>
      <w:color w:val="000000"/>
      <w:sz w:val="24"/>
      <w:szCs w:val="24"/>
      <w:lang w:val="en-BE" w:eastAsia="en-GB"/>
    </w:rPr>
  </w:style>
  <w:style w:type="paragraph" w:customStyle="1" w:styleId="xl81">
    <w:name w:val="xl81"/>
    <w:basedOn w:val="Normal"/>
    <w:rsid w:val="0042785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left"/>
      <w:textAlignment w:val="center"/>
    </w:pPr>
    <w:rPr>
      <w:rFonts w:ascii="Times New Roman" w:eastAsia="Times New Roman" w:hAnsi="Times New Roman" w:cs="Times New Roman"/>
      <w:sz w:val="24"/>
      <w:szCs w:val="24"/>
      <w:lang w:val="en-BE" w:eastAsia="en-GB"/>
    </w:rPr>
  </w:style>
  <w:style w:type="paragraph" w:customStyle="1" w:styleId="xl82">
    <w:name w:val="xl82"/>
    <w:basedOn w:val="Normal"/>
    <w:rsid w:val="00427855"/>
    <w:pPr>
      <w:pBdr>
        <w:top w:val="single" w:sz="4" w:space="0" w:color="000000"/>
        <w:left w:val="single" w:sz="4" w:space="0" w:color="000000"/>
        <w:bottom w:val="single" w:sz="4" w:space="0" w:color="000000"/>
        <w:right w:val="single" w:sz="4" w:space="0" w:color="000000"/>
      </w:pBdr>
      <w:shd w:val="clear" w:color="FBE4D5" w:fill="FBE4D5"/>
      <w:spacing w:before="100" w:beforeAutospacing="1" w:after="100" w:afterAutospacing="1" w:line="240" w:lineRule="auto"/>
      <w:jc w:val="left"/>
      <w:textAlignment w:val="center"/>
    </w:pPr>
    <w:rPr>
      <w:rFonts w:ascii="Calibri" w:eastAsia="Times New Roman" w:hAnsi="Calibri" w:cs="Calibri"/>
      <w:color w:val="000000"/>
      <w:sz w:val="24"/>
      <w:szCs w:val="24"/>
      <w:lang w:val="en-BE" w:eastAsia="en-GB"/>
    </w:rPr>
  </w:style>
  <w:style w:type="paragraph" w:customStyle="1" w:styleId="xl83">
    <w:name w:val="xl83"/>
    <w:basedOn w:val="Normal"/>
    <w:rsid w:val="00427855"/>
    <w:pPr>
      <w:pBdr>
        <w:top w:val="single" w:sz="4" w:space="0" w:color="000000"/>
        <w:left w:val="single" w:sz="4" w:space="0" w:color="000000"/>
        <w:bottom w:val="single" w:sz="4" w:space="0" w:color="000000"/>
        <w:right w:val="single" w:sz="4" w:space="0" w:color="000000"/>
      </w:pBdr>
      <w:shd w:val="clear" w:color="F4B083" w:fill="F4B083"/>
      <w:spacing w:before="100" w:beforeAutospacing="1" w:after="100" w:afterAutospacing="1" w:line="240" w:lineRule="auto"/>
      <w:jc w:val="left"/>
    </w:pPr>
    <w:rPr>
      <w:rFonts w:ascii="Times New Roman" w:eastAsia="Times New Roman" w:hAnsi="Times New Roman" w:cs="Times New Roman"/>
      <w:sz w:val="24"/>
      <w:szCs w:val="24"/>
      <w:lang w:val="en-BE" w:eastAsia="en-GB"/>
    </w:rPr>
  </w:style>
  <w:style w:type="paragraph" w:customStyle="1" w:styleId="xl84">
    <w:name w:val="xl84"/>
    <w:basedOn w:val="Normal"/>
    <w:rsid w:val="0042785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left"/>
      <w:textAlignment w:val="center"/>
    </w:pPr>
    <w:rPr>
      <w:rFonts w:ascii="Calibri" w:eastAsia="Times New Roman" w:hAnsi="Calibri" w:cs="Calibri"/>
      <w:color w:val="000000"/>
      <w:sz w:val="24"/>
      <w:szCs w:val="24"/>
      <w:lang w:val="en-BE" w:eastAsia="en-GB"/>
    </w:rPr>
  </w:style>
  <w:style w:type="paragraph" w:customStyle="1" w:styleId="xl85">
    <w:name w:val="xl85"/>
    <w:basedOn w:val="Normal"/>
    <w:rsid w:val="0042785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left"/>
      <w:textAlignment w:val="center"/>
    </w:pPr>
    <w:rPr>
      <w:rFonts w:eastAsia="Times New Roman"/>
      <w:sz w:val="24"/>
      <w:szCs w:val="24"/>
      <w:lang w:val="en-BE" w:eastAsia="en-GB"/>
    </w:rPr>
  </w:style>
  <w:style w:type="paragraph" w:customStyle="1" w:styleId="xl86">
    <w:name w:val="xl86"/>
    <w:basedOn w:val="Normal"/>
    <w:rsid w:val="00427855"/>
    <w:pPr>
      <w:pBdr>
        <w:top w:val="single" w:sz="4" w:space="0" w:color="000000"/>
        <w:left w:val="single" w:sz="4" w:space="0" w:color="000000"/>
        <w:bottom w:val="single" w:sz="4" w:space="0" w:color="000000"/>
        <w:right w:val="single" w:sz="4" w:space="0" w:color="000000"/>
      </w:pBdr>
      <w:shd w:val="clear" w:color="E2EFD9" w:fill="E2EFD9"/>
      <w:spacing w:before="100" w:beforeAutospacing="1" w:after="100" w:afterAutospacing="1" w:line="240" w:lineRule="auto"/>
      <w:jc w:val="left"/>
      <w:textAlignment w:val="center"/>
    </w:pPr>
    <w:rPr>
      <w:rFonts w:ascii="Calibri" w:eastAsia="Times New Roman" w:hAnsi="Calibri" w:cs="Calibri"/>
      <w:color w:val="000000"/>
      <w:sz w:val="24"/>
      <w:szCs w:val="24"/>
      <w:lang w:val="en-BE" w:eastAsia="en-GB"/>
    </w:rPr>
  </w:style>
  <w:style w:type="paragraph" w:customStyle="1" w:styleId="xl87">
    <w:name w:val="xl87"/>
    <w:basedOn w:val="Normal"/>
    <w:rsid w:val="00427855"/>
    <w:pPr>
      <w:pBdr>
        <w:top w:val="single" w:sz="4" w:space="0" w:color="000000"/>
        <w:left w:val="single" w:sz="4" w:space="0" w:color="000000"/>
        <w:bottom w:val="single" w:sz="4" w:space="0" w:color="000000"/>
        <w:right w:val="single" w:sz="4" w:space="0" w:color="000000"/>
      </w:pBdr>
      <w:shd w:val="clear" w:color="E2EFD9" w:fill="E2EFD9"/>
      <w:spacing w:before="100" w:beforeAutospacing="1" w:after="100" w:afterAutospacing="1" w:line="240" w:lineRule="auto"/>
      <w:jc w:val="left"/>
      <w:textAlignment w:val="center"/>
    </w:pPr>
    <w:rPr>
      <w:rFonts w:ascii="Times New Roman" w:eastAsia="Times New Roman" w:hAnsi="Times New Roman" w:cs="Times New Roman"/>
      <w:sz w:val="24"/>
      <w:szCs w:val="24"/>
      <w:lang w:val="en-BE" w:eastAsia="en-GB"/>
    </w:rPr>
  </w:style>
  <w:style w:type="paragraph" w:customStyle="1" w:styleId="xl88">
    <w:name w:val="xl88"/>
    <w:basedOn w:val="Normal"/>
    <w:rsid w:val="0042785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left"/>
      <w:textAlignment w:val="top"/>
    </w:pPr>
    <w:rPr>
      <w:rFonts w:ascii="Calibri" w:eastAsia="Times New Roman" w:hAnsi="Calibri" w:cs="Calibri"/>
      <w:color w:val="FF0000"/>
      <w:sz w:val="24"/>
      <w:szCs w:val="24"/>
      <w:lang w:val="en-BE" w:eastAsia="en-GB"/>
    </w:rPr>
  </w:style>
  <w:style w:type="paragraph" w:customStyle="1" w:styleId="xl89">
    <w:name w:val="xl89"/>
    <w:basedOn w:val="Normal"/>
    <w:rsid w:val="0042785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left"/>
    </w:pPr>
    <w:rPr>
      <w:rFonts w:ascii="Calibri" w:eastAsia="Times New Roman" w:hAnsi="Calibri" w:cs="Calibri"/>
      <w:color w:val="FF0000"/>
      <w:sz w:val="24"/>
      <w:szCs w:val="24"/>
      <w:lang w:val="en-BE" w:eastAsia="en-GB"/>
    </w:rPr>
  </w:style>
  <w:style w:type="paragraph" w:customStyle="1" w:styleId="xl90">
    <w:name w:val="xl90"/>
    <w:basedOn w:val="Normal"/>
    <w:rsid w:val="0042785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left"/>
      <w:textAlignment w:val="top"/>
    </w:pPr>
    <w:rPr>
      <w:rFonts w:ascii="Calibri" w:eastAsia="Times New Roman" w:hAnsi="Calibri" w:cs="Calibri"/>
      <w:b/>
      <w:bCs/>
      <w:color w:val="000000"/>
      <w:sz w:val="24"/>
      <w:szCs w:val="24"/>
      <w:lang w:val="en-BE" w:eastAsia="en-GB"/>
    </w:rPr>
  </w:style>
  <w:style w:type="paragraph" w:customStyle="1" w:styleId="xl91">
    <w:name w:val="xl91"/>
    <w:basedOn w:val="Normal"/>
    <w:rsid w:val="0042785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left"/>
      <w:textAlignment w:val="center"/>
    </w:pPr>
    <w:rPr>
      <w:rFonts w:ascii="Calibri" w:eastAsia="Times New Roman" w:hAnsi="Calibri" w:cs="Calibri"/>
      <w:color w:val="FF0000"/>
      <w:sz w:val="24"/>
      <w:szCs w:val="24"/>
      <w:lang w:val="en-BE" w:eastAsia="en-GB"/>
    </w:rPr>
  </w:style>
  <w:style w:type="paragraph" w:customStyle="1" w:styleId="xl92">
    <w:name w:val="xl92"/>
    <w:basedOn w:val="Normal"/>
    <w:rsid w:val="0042785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left"/>
      <w:textAlignment w:val="center"/>
    </w:pPr>
    <w:rPr>
      <w:rFonts w:ascii="Calibri" w:eastAsia="Times New Roman" w:hAnsi="Calibri" w:cs="Calibri"/>
      <w:color w:val="FF0000"/>
      <w:sz w:val="24"/>
      <w:szCs w:val="24"/>
      <w:lang w:val="en-BE" w:eastAsia="en-GB"/>
    </w:rPr>
  </w:style>
  <w:style w:type="paragraph" w:customStyle="1" w:styleId="xl93">
    <w:name w:val="xl93"/>
    <w:basedOn w:val="Normal"/>
    <w:rsid w:val="0042785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left"/>
      <w:textAlignment w:val="center"/>
    </w:pPr>
    <w:rPr>
      <w:rFonts w:ascii="Times New Roman" w:eastAsia="Times New Roman" w:hAnsi="Times New Roman" w:cs="Times New Roman"/>
      <w:sz w:val="24"/>
      <w:szCs w:val="24"/>
      <w:lang w:val="en-BE" w:eastAsia="en-GB"/>
    </w:rPr>
  </w:style>
  <w:style w:type="paragraph" w:customStyle="1" w:styleId="xl94">
    <w:name w:val="xl94"/>
    <w:basedOn w:val="Normal"/>
    <w:rsid w:val="0042785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left"/>
      <w:textAlignment w:val="center"/>
    </w:pPr>
    <w:rPr>
      <w:rFonts w:ascii="Times New Roman" w:eastAsia="Times New Roman" w:hAnsi="Times New Roman" w:cs="Times New Roman"/>
      <w:sz w:val="24"/>
      <w:szCs w:val="24"/>
      <w:lang w:val="en-BE" w:eastAsia="en-GB"/>
    </w:rPr>
  </w:style>
  <w:style w:type="paragraph" w:customStyle="1" w:styleId="xl95">
    <w:name w:val="xl95"/>
    <w:basedOn w:val="Normal"/>
    <w:rsid w:val="00427855"/>
    <w:pPr>
      <w:pBdr>
        <w:top w:val="single" w:sz="4" w:space="0" w:color="000000"/>
        <w:left w:val="single" w:sz="4" w:space="0" w:color="000000"/>
        <w:bottom w:val="single" w:sz="4" w:space="0" w:color="000000"/>
        <w:right w:val="single" w:sz="4" w:space="0" w:color="000000"/>
      </w:pBdr>
      <w:shd w:val="clear" w:color="E2EFD9" w:fill="E2EFD9"/>
      <w:spacing w:before="100" w:beforeAutospacing="1" w:after="100" w:afterAutospacing="1" w:line="240" w:lineRule="auto"/>
      <w:jc w:val="left"/>
      <w:textAlignment w:val="center"/>
    </w:pPr>
    <w:rPr>
      <w:rFonts w:ascii="Times New Roman" w:eastAsia="Times New Roman" w:hAnsi="Times New Roman" w:cs="Times New Roman"/>
      <w:sz w:val="24"/>
      <w:szCs w:val="24"/>
      <w:lang w:val="en-BE" w:eastAsia="en-GB"/>
    </w:rPr>
  </w:style>
  <w:style w:type="paragraph" w:customStyle="1" w:styleId="xl96">
    <w:name w:val="xl96"/>
    <w:basedOn w:val="Normal"/>
    <w:rsid w:val="0042785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left"/>
      <w:textAlignment w:val="center"/>
    </w:pPr>
    <w:rPr>
      <w:rFonts w:ascii="Calibri" w:eastAsia="Times New Roman" w:hAnsi="Calibri" w:cs="Calibri"/>
      <w:color w:val="FF0000"/>
      <w:sz w:val="24"/>
      <w:szCs w:val="24"/>
      <w:lang w:val="en-BE" w:eastAsia="en-GB"/>
    </w:rPr>
  </w:style>
  <w:style w:type="paragraph" w:customStyle="1" w:styleId="xl97">
    <w:name w:val="xl97"/>
    <w:basedOn w:val="Normal"/>
    <w:rsid w:val="00427855"/>
    <w:pPr>
      <w:pBdr>
        <w:top w:val="single" w:sz="4" w:space="0" w:color="000000"/>
        <w:left w:val="single" w:sz="4" w:space="0" w:color="000000"/>
        <w:bottom w:val="single" w:sz="4" w:space="0" w:color="000000"/>
        <w:right w:val="single" w:sz="4" w:space="0" w:color="000000"/>
      </w:pBdr>
      <w:shd w:val="clear" w:color="FEF2CB" w:fill="FEF2CB"/>
      <w:spacing w:before="100" w:beforeAutospacing="1" w:after="100" w:afterAutospacing="1" w:line="240" w:lineRule="auto"/>
      <w:jc w:val="right"/>
      <w:textAlignment w:val="center"/>
    </w:pPr>
    <w:rPr>
      <w:rFonts w:ascii="Calibri" w:eastAsia="Times New Roman" w:hAnsi="Calibri" w:cs="Calibri"/>
      <w:color w:val="000000"/>
      <w:sz w:val="24"/>
      <w:szCs w:val="24"/>
      <w:lang w:val="en-BE" w:eastAsia="en-GB"/>
    </w:rPr>
  </w:style>
  <w:style w:type="paragraph" w:customStyle="1" w:styleId="xl98">
    <w:name w:val="xl98"/>
    <w:basedOn w:val="Normal"/>
    <w:rsid w:val="0042785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left"/>
      <w:textAlignment w:val="center"/>
    </w:pPr>
    <w:rPr>
      <w:rFonts w:ascii="Calibri" w:eastAsia="Times New Roman" w:hAnsi="Calibri" w:cs="Calibri"/>
      <w:b/>
      <w:bCs/>
      <w:color w:val="000000"/>
      <w:sz w:val="24"/>
      <w:szCs w:val="24"/>
      <w:lang w:val="en-BE" w:eastAsia="en-GB"/>
    </w:rPr>
  </w:style>
  <w:style w:type="paragraph" w:customStyle="1" w:styleId="xl99">
    <w:name w:val="xl99"/>
    <w:basedOn w:val="Normal"/>
    <w:rsid w:val="0042785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left"/>
    </w:pPr>
    <w:rPr>
      <w:rFonts w:ascii="Times New Roman" w:eastAsia="Times New Roman" w:hAnsi="Times New Roman" w:cs="Times New Roman"/>
      <w:sz w:val="24"/>
      <w:szCs w:val="24"/>
      <w:lang w:val="en-BE" w:eastAsia="en-GB"/>
    </w:rPr>
  </w:style>
  <w:style w:type="paragraph" w:customStyle="1" w:styleId="xl100">
    <w:name w:val="xl100"/>
    <w:basedOn w:val="Normal"/>
    <w:rsid w:val="0042785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left"/>
      <w:textAlignment w:val="center"/>
    </w:pPr>
    <w:rPr>
      <w:rFonts w:ascii="Times New Roman" w:eastAsia="Times New Roman" w:hAnsi="Times New Roman" w:cs="Times New Roman"/>
      <w:sz w:val="24"/>
      <w:szCs w:val="24"/>
      <w:lang w:val="en-BE" w:eastAsia="en-GB"/>
    </w:rPr>
  </w:style>
  <w:style w:type="paragraph" w:customStyle="1" w:styleId="xl101">
    <w:name w:val="xl101"/>
    <w:basedOn w:val="Normal"/>
    <w:rsid w:val="00427855"/>
    <w:pPr>
      <w:spacing w:before="100" w:beforeAutospacing="1" w:after="100" w:afterAutospacing="1" w:line="240" w:lineRule="auto"/>
      <w:jc w:val="left"/>
      <w:textAlignment w:val="center"/>
    </w:pPr>
    <w:rPr>
      <w:rFonts w:ascii="Times New Roman" w:eastAsia="Times New Roman" w:hAnsi="Times New Roman" w:cs="Times New Roman"/>
      <w:sz w:val="24"/>
      <w:szCs w:val="24"/>
      <w:lang w:val="en-BE" w:eastAsia="en-GB"/>
    </w:rPr>
  </w:style>
  <w:style w:type="paragraph" w:customStyle="1" w:styleId="xl102">
    <w:name w:val="xl102"/>
    <w:basedOn w:val="Normal"/>
    <w:rsid w:val="0042785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left"/>
      <w:textAlignment w:val="center"/>
    </w:pPr>
    <w:rPr>
      <w:rFonts w:ascii="Calibri" w:eastAsia="Times New Roman" w:hAnsi="Calibri" w:cs="Calibri"/>
      <w:color w:val="000000"/>
      <w:sz w:val="24"/>
      <w:szCs w:val="24"/>
      <w:lang w:val="en-BE" w:eastAsia="en-GB"/>
    </w:rPr>
  </w:style>
  <w:style w:type="paragraph" w:customStyle="1" w:styleId="xl103">
    <w:name w:val="xl103"/>
    <w:basedOn w:val="Normal"/>
    <w:rsid w:val="00427855"/>
    <w:pPr>
      <w:pBdr>
        <w:top w:val="single" w:sz="4" w:space="0" w:color="000000"/>
        <w:left w:val="single" w:sz="4" w:space="0" w:color="000000"/>
        <w:bottom w:val="single" w:sz="4" w:space="0" w:color="000000"/>
        <w:right w:val="single" w:sz="4" w:space="0" w:color="000000"/>
      </w:pBdr>
      <w:shd w:val="clear" w:color="FBE4D5" w:fill="FBE4D5"/>
      <w:spacing w:before="100" w:beforeAutospacing="1" w:after="100" w:afterAutospacing="1" w:line="240" w:lineRule="auto"/>
      <w:jc w:val="left"/>
    </w:pPr>
    <w:rPr>
      <w:rFonts w:ascii="Times New Roman" w:eastAsia="Times New Roman" w:hAnsi="Times New Roman" w:cs="Times New Roman"/>
      <w:sz w:val="24"/>
      <w:szCs w:val="24"/>
      <w:lang w:val="en-BE" w:eastAsia="en-GB"/>
    </w:rPr>
  </w:style>
  <w:style w:type="paragraph" w:customStyle="1" w:styleId="xl104">
    <w:name w:val="xl104"/>
    <w:basedOn w:val="Normal"/>
    <w:rsid w:val="00427855"/>
    <w:pPr>
      <w:pBdr>
        <w:top w:val="single" w:sz="4" w:space="0" w:color="000000"/>
        <w:left w:val="single" w:sz="4" w:space="0" w:color="000000"/>
        <w:bottom w:val="single" w:sz="4" w:space="0" w:color="000000"/>
        <w:right w:val="single" w:sz="4" w:space="0" w:color="000000"/>
      </w:pBdr>
      <w:shd w:val="clear" w:color="DEEAF6" w:fill="DEEAF6"/>
      <w:spacing w:before="100" w:beforeAutospacing="1" w:after="100" w:afterAutospacing="1" w:line="240" w:lineRule="auto"/>
      <w:jc w:val="left"/>
      <w:textAlignment w:val="center"/>
    </w:pPr>
    <w:rPr>
      <w:rFonts w:ascii="Calibri" w:eastAsia="Times New Roman" w:hAnsi="Calibri" w:cs="Calibri"/>
      <w:color w:val="000000"/>
      <w:sz w:val="24"/>
      <w:szCs w:val="24"/>
      <w:lang w:val="en-BE" w:eastAsia="en-GB"/>
    </w:rPr>
  </w:style>
  <w:style w:type="paragraph" w:customStyle="1" w:styleId="xl105">
    <w:name w:val="xl105"/>
    <w:basedOn w:val="Normal"/>
    <w:rsid w:val="00427855"/>
    <w:pPr>
      <w:pBdr>
        <w:top w:val="single" w:sz="4" w:space="0" w:color="000000"/>
        <w:left w:val="single" w:sz="4" w:space="0" w:color="000000"/>
        <w:bottom w:val="single" w:sz="4" w:space="0" w:color="000000"/>
        <w:right w:val="single" w:sz="4" w:space="0" w:color="000000"/>
      </w:pBdr>
      <w:shd w:val="clear" w:color="DDEBF7" w:fill="DDEBF7"/>
      <w:spacing w:before="100" w:beforeAutospacing="1" w:after="100" w:afterAutospacing="1" w:line="240" w:lineRule="auto"/>
      <w:jc w:val="right"/>
      <w:textAlignment w:val="center"/>
    </w:pPr>
    <w:rPr>
      <w:rFonts w:ascii="Calibri" w:eastAsia="Times New Roman" w:hAnsi="Calibri" w:cs="Calibri"/>
      <w:color w:val="000000"/>
      <w:sz w:val="24"/>
      <w:szCs w:val="24"/>
      <w:lang w:val="en-BE" w:eastAsia="en-GB"/>
    </w:rPr>
  </w:style>
  <w:style w:type="paragraph" w:customStyle="1" w:styleId="xl106">
    <w:name w:val="xl106"/>
    <w:basedOn w:val="Normal"/>
    <w:rsid w:val="0042785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left"/>
      <w:textAlignment w:val="center"/>
    </w:pPr>
    <w:rPr>
      <w:rFonts w:ascii="Calibri" w:eastAsia="Times New Roman" w:hAnsi="Calibri" w:cs="Calibri"/>
      <w:b/>
      <w:bCs/>
      <w:color w:val="FF0000"/>
      <w:sz w:val="24"/>
      <w:szCs w:val="24"/>
      <w:lang w:val="en-BE" w:eastAsia="en-GB"/>
    </w:rPr>
  </w:style>
  <w:style w:type="paragraph" w:customStyle="1" w:styleId="xl107">
    <w:name w:val="xl107"/>
    <w:basedOn w:val="Normal"/>
    <w:rsid w:val="0042785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left"/>
      <w:textAlignment w:val="center"/>
    </w:pPr>
    <w:rPr>
      <w:rFonts w:ascii="Calibri" w:eastAsia="Times New Roman" w:hAnsi="Calibri" w:cs="Calibri"/>
      <w:b/>
      <w:bCs/>
      <w:sz w:val="24"/>
      <w:szCs w:val="24"/>
      <w:lang w:val="en-BE" w:eastAsia="en-GB"/>
    </w:rPr>
  </w:style>
  <w:style w:type="paragraph" w:customStyle="1" w:styleId="xl108">
    <w:name w:val="xl108"/>
    <w:basedOn w:val="Normal"/>
    <w:rsid w:val="0042785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left"/>
      <w:textAlignment w:val="center"/>
    </w:pPr>
    <w:rPr>
      <w:rFonts w:ascii="Calibri" w:eastAsia="Times New Roman" w:hAnsi="Calibri" w:cs="Calibri"/>
      <w:color w:val="000000"/>
      <w:sz w:val="24"/>
      <w:szCs w:val="24"/>
      <w:lang w:val="en-BE" w:eastAsia="en-GB"/>
    </w:rPr>
  </w:style>
  <w:style w:type="paragraph" w:customStyle="1" w:styleId="xl109">
    <w:name w:val="xl109"/>
    <w:basedOn w:val="Normal"/>
    <w:rsid w:val="0042785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left"/>
      <w:textAlignment w:val="center"/>
    </w:pPr>
    <w:rPr>
      <w:rFonts w:ascii="Calibri" w:eastAsia="Times New Roman" w:hAnsi="Calibri" w:cs="Calibri"/>
      <w:color w:val="000000"/>
      <w:sz w:val="24"/>
      <w:szCs w:val="24"/>
      <w:lang w:val="en-BE" w:eastAsia="en-GB"/>
    </w:rPr>
  </w:style>
  <w:style w:type="paragraph" w:customStyle="1" w:styleId="xl110">
    <w:name w:val="xl110"/>
    <w:basedOn w:val="Normal"/>
    <w:rsid w:val="00427855"/>
    <w:pPr>
      <w:pBdr>
        <w:top w:val="single" w:sz="4" w:space="0" w:color="000000"/>
        <w:left w:val="single" w:sz="4" w:space="0" w:color="000000"/>
        <w:bottom w:val="single" w:sz="4" w:space="0" w:color="000000"/>
        <w:right w:val="single" w:sz="4" w:space="0" w:color="000000"/>
      </w:pBdr>
      <w:shd w:val="clear" w:color="DEEAF6" w:fill="DEEAF6"/>
      <w:spacing w:before="100" w:beforeAutospacing="1" w:after="100" w:afterAutospacing="1" w:line="240" w:lineRule="auto"/>
      <w:jc w:val="left"/>
      <w:textAlignment w:val="center"/>
    </w:pPr>
    <w:rPr>
      <w:rFonts w:ascii="Times New Roman" w:eastAsia="Times New Roman" w:hAnsi="Times New Roman" w:cs="Times New Roman"/>
      <w:sz w:val="24"/>
      <w:szCs w:val="24"/>
      <w:lang w:val="en-BE" w:eastAsia="en-GB"/>
    </w:rPr>
  </w:style>
  <w:style w:type="paragraph" w:customStyle="1" w:styleId="xl111">
    <w:name w:val="xl111"/>
    <w:basedOn w:val="Normal"/>
    <w:rsid w:val="0042785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left"/>
      <w:textAlignment w:val="top"/>
    </w:pPr>
    <w:rPr>
      <w:rFonts w:ascii="Times New Roman" w:eastAsia="Times New Roman" w:hAnsi="Times New Roman" w:cs="Times New Roman"/>
      <w:sz w:val="24"/>
      <w:szCs w:val="24"/>
      <w:lang w:val="en-BE" w:eastAsia="en-GB"/>
    </w:rPr>
  </w:style>
  <w:style w:type="paragraph" w:customStyle="1" w:styleId="xl112">
    <w:name w:val="xl112"/>
    <w:basedOn w:val="Normal"/>
    <w:rsid w:val="00427855"/>
    <w:pPr>
      <w:pBdr>
        <w:top w:val="single" w:sz="4" w:space="0" w:color="000000"/>
        <w:left w:val="single" w:sz="4" w:space="0" w:color="000000"/>
        <w:bottom w:val="single" w:sz="4" w:space="0" w:color="000000"/>
        <w:right w:val="single" w:sz="4" w:space="0" w:color="000000"/>
      </w:pBdr>
      <w:shd w:val="clear" w:color="DEEAF6" w:fill="DEEAF6"/>
      <w:spacing w:before="100" w:beforeAutospacing="1" w:after="100" w:afterAutospacing="1" w:line="240" w:lineRule="auto"/>
      <w:jc w:val="left"/>
    </w:pPr>
    <w:rPr>
      <w:rFonts w:ascii="Times New Roman" w:eastAsia="Times New Roman" w:hAnsi="Times New Roman" w:cs="Times New Roman"/>
      <w:sz w:val="24"/>
      <w:szCs w:val="24"/>
      <w:lang w:val="en-BE" w:eastAsia="en-GB"/>
    </w:rPr>
  </w:style>
  <w:style w:type="paragraph" w:customStyle="1" w:styleId="xl113">
    <w:name w:val="xl113"/>
    <w:basedOn w:val="Normal"/>
    <w:rsid w:val="0042785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left"/>
      <w:textAlignment w:val="center"/>
    </w:pPr>
    <w:rPr>
      <w:rFonts w:ascii="Calibri" w:eastAsia="Times New Roman" w:hAnsi="Calibri" w:cs="Calibri"/>
      <w:b/>
      <w:bCs/>
      <w:color w:val="000000"/>
      <w:sz w:val="24"/>
      <w:szCs w:val="24"/>
      <w:lang w:val="en-BE" w:eastAsia="en-GB"/>
    </w:rPr>
  </w:style>
  <w:style w:type="paragraph" w:customStyle="1" w:styleId="xl114">
    <w:name w:val="xl114"/>
    <w:basedOn w:val="Normal"/>
    <w:rsid w:val="00427855"/>
    <w:pPr>
      <w:pBdr>
        <w:top w:val="single" w:sz="4" w:space="0" w:color="000000"/>
        <w:left w:val="single" w:sz="4" w:space="0" w:color="000000"/>
        <w:bottom w:val="single" w:sz="4" w:space="0" w:color="000000"/>
        <w:right w:val="single" w:sz="4" w:space="0" w:color="000000"/>
      </w:pBdr>
      <w:shd w:val="clear" w:color="BDD6EE" w:fill="BDD6EE"/>
      <w:spacing w:before="100" w:beforeAutospacing="1" w:after="100" w:afterAutospacing="1" w:line="240" w:lineRule="auto"/>
      <w:jc w:val="left"/>
      <w:textAlignment w:val="center"/>
    </w:pPr>
    <w:rPr>
      <w:rFonts w:ascii="Calibri" w:eastAsia="Times New Roman" w:hAnsi="Calibri" w:cs="Calibri"/>
      <w:color w:val="000000"/>
      <w:sz w:val="24"/>
      <w:szCs w:val="24"/>
      <w:lang w:val="en-BE" w:eastAsia="en-GB"/>
    </w:rPr>
  </w:style>
  <w:style w:type="paragraph" w:customStyle="1" w:styleId="xl115">
    <w:name w:val="xl115"/>
    <w:basedOn w:val="Normal"/>
    <w:rsid w:val="0042785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left"/>
    </w:pPr>
    <w:rPr>
      <w:rFonts w:ascii="Calibri" w:eastAsia="Times New Roman" w:hAnsi="Calibri" w:cs="Calibri"/>
      <w:b/>
      <w:bCs/>
      <w:sz w:val="24"/>
      <w:szCs w:val="24"/>
      <w:lang w:val="en-BE" w:eastAsia="en-GB"/>
    </w:rPr>
  </w:style>
  <w:style w:type="paragraph" w:customStyle="1" w:styleId="xl116">
    <w:name w:val="xl116"/>
    <w:basedOn w:val="Normal"/>
    <w:rsid w:val="0042785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left"/>
      <w:textAlignment w:val="center"/>
    </w:pPr>
    <w:rPr>
      <w:rFonts w:ascii="Calibri" w:eastAsia="Times New Roman" w:hAnsi="Calibri" w:cs="Calibri"/>
      <w:sz w:val="24"/>
      <w:szCs w:val="24"/>
      <w:lang w:val="en-BE" w:eastAsia="en-GB"/>
    </w:rPr>
  </w:style>
  <w:style w:type="paragraph" w:customStyle="1" w:styleId="xl117">
    <w:name w:val="xl117"/>
    <w:basedOn w:val="Normal"/>
    <w:rsid w:val="0042785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left"/>
    </w:pPr>
    <w:rPr>
      <w:rFonts w:ascii="Calibri" w:eastAsia="Times New Roman" w:hAnsi="Calibri" w:cs="Calibri"/>
      <w:sz w:val="24"/>
      <w:szCs w:val="24"/>
      <w:lang w:val="en-BE" w:eastAsia="en-GB"/>
    </w:rPr>
  </w:style>
  <w:style w:type="paragraph" w:customStyle="1" w:styleId="xl118">
    <w:name w:val="xl118"/>
    <w:basedOn w:val="Normal"/>
    <w:rsid w:val="00427855"/>
    <w:pPr>
      <w:pBdr>
        <w:top w:val="single" w:sz="4" w:space="0" w:color="000000"/>
        <w:left w:val="single" w:sz="4" w:space="0" w:color="000000"/>
        <w:bottom w:val="single" w:sz="4" w:space="0" w:color="000000"/>
        <w:right w:val="single" w:sz="4" w:space="0" w:color="000000"/>
      </w:pBdr>
      <w:shd w:val="clear" w:color="000000" w:fill="BDD7EE"/>
      <w:spacing w:before="100" w:beforeAutospacing="1" w:after="100" w:afterAutospacing="1" w:line="240" w:lineRule="auto"/>
      <w:jc w:val="left"/>
    </w:pPr>
    <w:rPr>
      <w:rFonts w:ascii="Times New Roman" w:eastAsia="Times New Roman" w:hAnsi="Times New Roman" w:cs="Times New Roman"/>
      <w:sz w:val="24"/>
      <w:szCs w:val="24"/>
      <w:lang w:val="en-BE" w:eastAsia="en-GB"/>
    </w:rPr>
  </w:style>
  <w:style w:type="paragraph" w:customStyle="1" w:styleId="xl119">
    <w:name w:val="xl119"/>
    <w:basedOn w:val="Normal"/>
    <w:rsid w:val="0042785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left"/>
    </w:pPr>
    <w:rPr>
      <w:rFonts w:ascii="Calibri" w:eastAsia="Times New Roman" w:hAnsi="Calibri" w:cs="Calibri"/>
      <w:sz w:val="24"/>
      <w:szCs w:val="24"/>
      <w:lang w:val="en-BE" w:eastAsia="en-GB"/>
    </w:rPr>
  </w:style>
  <w:style w:type="paragraph" w:customStyle="1" w:styleId="xl120">
    <w:name w:val="xl120"/>
    <w:basedOn w:val="Normal"/>
    <w:rsid w:val="0042785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left"/>
      <w:textAlignment w:val="center"/>
    </w:pPr>
    <w:rPr>
      <w:rFonts w:ascii="Calibri" w:eastAsia="Times New Roman" w:hAnsi="Calibri" w:cs="Calibri"/>
      <w:b/>
      <w:bCs/>
      <w:i/>
      <w:iCs/>
      <w:color w:val="000000"/>
      <w:sz w:val="28"/>
      <w:szCs w:val="28"/>
      <w:lang w:val="en-BE" w:eastAsia="en-GB"/>
    </w:rPr>
  </w:style>
  <w:style w:type="paragraph" w:customStyle="1" w:styleId="xl121">
    <w:name w:val="xl121"/>
    <w:basedOn w:val="Normal"/>
    <w:rsid w:val="0042785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left"/>
      <w:textAlignment w:val="center"/>
    </w:pPr>
    <w:rPr>
      <w:rFonts w:ascii="Calibri" w:eastAsia="Times New Roman" w:hAnsi="Calibri" w:cs="Calibri"/>
      <w:b/>
      <w:bCs/>
      <w:i/>
      <w:iCs/>
      <w:color w:val="000000"/>
      <w:sz w:val="28"/>
      <w:szCs w:val="28"/>
      <w:u w:val="single"/>
      <w:lang w:val="en-BE" w:eastAsia="en-GB"/>
    </w:rPr>
  </w:style>
  <w:style w:type="paragraph" w:customStyle="1" w:styleId="xl122">
    <w:name w:val="xl122"/>
    <w:basedOn w:val="Normal"/>
    <w:rsid w:val="0042785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left"/>
      <w:textAlignment w:val="center"/>
    </w:pPr>
    <w:rPr>
      <w:rFonts w:eastAsia="Times New Roman"/>
      <w:b/>
      <w:bCs/>
      <w:i/>
      <w:iCs/>
      <w:color w:val="000000"/>
      <w:sz w:val="28"/>
      <w:szCs w:val="28"/>
      <w:u w:val="single"/>
      <w:lang w:val="en-BE" w:eastAsia="en-GB"/>
    </w:rPr>
  </w:style>
  <w:style w:type="paragraph" w:customStyle="1" w:styleId="xl123">
    <w:name w:val="xl123"/>
    <w:basedOn w:val="Normal"/>
    <w:rsid w:val="0042785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left"/>
      <w:textAlignment w:val="center"/>
    </w:pPr>
    <w:rPr>
      <w:rFonts w:ascii="Calibri" w:eastAsia="Times New Roman" w:hAnsi="Calibri" w:cs="Calibri"/>
      <w:b/>
      <w:bCs/>
      <w:i/>
      <w:iCs/>
      <w:color w:val="000000"/>
      <w:sz w:val="28"/>
      <w:szCs w:val="28"/>
      <w:lang w:val="en-BE" w:eastAsia="en-GB"/>
    </w:rPr>
  </w:style>
  <w:style w:type="paragraph" w:customStyle="1" w:styleId="xl124">
    <w:name w:val="xl124"/>
    <w:basedOn w:val="Normal"/>
    <w:rsid w:val="00427855"/>
    <w:pPr>
      <w:spacing w:before="100" w:beforeAutospacing="1" w:after="100" w:afterAutospacing="1" w:line="240" w:lineRule="auto"/>
      <w:jc w:val="left"/>
    </w:pPr>
    <w:rPr>
      <w:rFonts w:eastAsia="Times New Roman"/>
      <w:lang w:val="en-BE" w:eastAsia="en-GB"/>
    </w:rPr>
  </w:style>
  <w:style w:type="paragraph" w:customStyle="1" w:styleId="xl125">
    <w:name w:val="xl125"/>
    <w:basedOn w:val="Normal"/>
    <w:rsid w:val="00427855"/>
    <w:pPr>
      <w:spacing w:before="100" w:beforeAutospacing="1" w:after="100" w:afterAutospacing="1" w:line="240" w:lineRule="auto"/>
      <w:jc w:val="left"/>
    </w:pPr>
    <w:rPr>
      <w:rFonts w:eastAsia="Times New Roman"/>
      <w:lang w:val="en-BE" w:eastAsia="en-GB"/>
    </w:rPr>
  </w:style>
  <w:style w:type="paragraph" w:customStyle="1" w:styleId="xl126">
    <w:name w:val="xl126"/>
    <w:basedOn w:val="Normal"/>
    <w:rsid w:val="00427855"/>
    <w:pPr>
      <w:pBdr>
        <w:top w:val="single" w:sz="4" w:space="0" w:color="000000"/>
        <w:left w:val="single" w:sz="4" w:space="0" w:color="000000"/>
        <w:bottom w:val="single" w:sz="4" w:space="0" w:color="000000"/>
        <w:right w:val="single" w:sz="4" w:space="0" w:color="000000"/>
      </w:pBdr>
      <w:shd w:val="clear" w:color="000000" w:fill="E2EFDA"/>
      <w:spacing w:before="100" w:beforeAutospacing="1" w:after="100" w:afterAutospacing="1" w:line="240" w:lineRule="auto"/>
      <w:jc w:val="left"/>
    </w:pPr>
    <w:rPr>
      <w:rFonts w:ascii="Times New Roman" w:eastAsia="Times New Roman" w:hAnsi="Times New Roman" w:cs="Times New Roman"/>
      <w:sz w:val="24"/>
      <w:szCs w:val="24"/>
      <w:lang w:val="en-BE" w:eastAsia="en-GB"/>
    </w:rPr>
  </w:style>
  <w:style w:type="paragraph" w:customStyle="1" w:styleId="xl127">
    <w:name w:val="xl127"/>
    <w:basedOn w:val="Normal"/>
    <w:rsid w:val="00427855"/>
    <w:pPr>
      <w:pBdr>
        <w:top w:val="single" w:sz="4" w:space="0" w:color="000000"/>
        <w:left w:val="single" w:sz="4" w:space="0" w:color="000000"/>
        <w:bottom w:val="single" w:sz="4" w:space="0" w:color="000000"/>
        <w:right w:val="single" w:sz="4" w:space="0" w:color="000000"/>
      </w:pBdr>
      <w:shd w:val="clear" w:color="F4B083" w:fill="F4B083"/>
      <w:spacing w:before="100" w:beforeAutospacing="1" w:after="100" w:afterAutospacing="1" w:line="240" w:lineRule="auto"/>
      <w:jc w:val="left"/>
    </w:pPr>
    <w:rPr>
      <w:rFonts w:ascii="Calibri" w:eastAsia="Times New Roman" w:hAnsi="Calibri" w:cs="Calibri"/>
      <w:sz w:val="24"/>
      <w:szCs w:val="24"/>
      <w:lang w:val="en-BE" w:eastAsia="en-GB"/>
    </w:rPr>
  </w:style>
  <w:style w:type="paragraph" w:customStyle="1" w:styleId="xl128">
    <w:name w:val="xl128"/>
    <w:basedOn w:val="Normal"/>
    <w:rsid w:val="00427855"/>
    <w:pPr>
      <w:pBdr>
        <w:top w:val="single" w:sz="4" w:space="0" w:color="000000"/>
        <w:left w:val="single" w:sz="4" w:space="0" w:color="000000"/>
        <w:bottom w:val="single" w:sz="4" w:space="0" w:color="000000"/>
        <w:right w:val="single" w:sz="4" w:space="0" w:color="000000"/>
      </w:pBdr>
      <w:shd w:val="clear" w:color="000000" w:fill="FCE4D6"/>
      <w:spacing w:before="100" w:beforeAutospacing="1" w:after="100" w:afterAutospacing="1" w:line="240" w:lineRule="auto"/>
      <w:jc w:val="left"/>
      <w:textAlignment w:val="center"/>
    </w:pPr>
    <w:rPr>
      <w:rFonts w:ascii="Calibri" w:eastAsia="Times New Roman" w:hAnsi="Calibri" w:cs="Calibri"/>
      <w:color w:val="000000"/>
      <w:sz w:val="24"/>
      <w:szCs w:val="24"/>
      <w:lang w:val="en-BE" w:eastAsia="en-GB"/>
    </w:rPr>
  </w:style>
  <w:style w:type="paragraph" w:customStyle="1" w:styleId="xl129">
    <w:name w:val="xl129"/>
    <w:basedOn w:val="Normal"/>
    <w:rsid w:val="00427855"/>
    <w:pPr>
      <w:pBdr>
        <w:top w:val="single" w:sz="4" w:space="0" w:color="000000"/>
        <w:left w:val="single" w:sz="4" w:space="0" w:color="000000"/>
        <w:bottom w:val="single" w:sz="4" w:space="0" w:color="000000"/>
        <w:right w:val="single" w:sz="4" w:space="0" w:color="000000"/>
      </w:pBdr>
      <w:shd w:val="clear" w:color="000000" w:fill="FCE4D6"/>
      <w:spacing w:before="100" w:beforeAutospacing="1" w:after="100" w:afterAutospacing="1" w:line="240" w:lineRule="auto"/>
      <w:jc w:val="right"/>
      <w:textAlignment w:val="center"/>
    </w:pPr>
    <w:rPr>
      <w:rFonts w:ascii="Times New Roman" w:eastAsia="Times New Roman" w:hAnsi="Times New Roman" w:cs="Times New Roman"/>
      <w:sz w:val="24"/>
      <w:szCs w:val="24"/>
      <w:lang w:val="en-BE" w:eastAsia="en-GB"/>
    </w:rPr>
  </w:style>
  <w:style w:type="paragraph" w:customStyle="1" w:styleId="xl130">
    <w:name w:val="xl130"/>
    <w:basedOn w:val="Normal"/>
    <w:rsid w:val="00427855"/>
    <w:pPr>
      <w:pBdr>
        <w:top w:val="single" w:sz="4" w:space="0" w:color="000000"/>
        <w:left w:val="single" w:sz="4" w:space="0" w:color="000000"/>
        <w:bottom w:val="single" w:sz="4" w:space="0" w:color="000000"/>
        <w:right w:val="single" w:sz="4" w:space="0" w:color="000000"/>
      </w:pBdr>
      <w:shd w:val="clear" w:color="FBE4D5" w:fill="E2EFDA"/>
      <w:spacing w:before="100" w:beforeAutospacing="1" w:after="100" w:afterAutospacing="1" w:line="240" w:lineRule="auto"/>
      <w:jc w:val="left"/>
      <w:textAlignment w:val="center"/>
    </w:pPr>
    <w:rPr>
      <w:rFonts w:ascii="Calibri" w:eastAsia="Times New Roman" w:hAnsi="Calibri" w:cs="Calibri"/>
      <w:color w:val="000000"/>
      <w:sz w:val="24"/>
      <w:szCs w:val="24"/>
      <w:lang w:val="en-BE" w:eastAsia="en-GB"/>
    </w:rPr>
  </w:style>
  <w:style w:type="paragraph" w:customStyle="1" w:styleId="xl131">
    <w:name w:val="xl131"/>
    <w:basedOn w:val="Normal"/>
    <w:rsid w:val="0042785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left"/>
      <w:textAlignment w:val="top"/>
    </w:pPr>
    <w:rPr>
      <w:rFonts w:ascii="Calibri" w:eastAsia="Times New Roman" w:hAnsi="Calibri" w:cs="Calibri"/>
      <w:sz w:val="24"/>
      <w:szCs w:val="24"/>
      <w:lang w:val="en-BE" w:eastAsia="en-GB"/>
    </w:rPr>
  </w:style>
  <w:style w:type="paragraph" w:customStyle="1" w:styleId="xl132">
    <w:name w:val="xl132"/>
    <w:basedOn w:val="Normal"/>
    <w:rsid w:val="0042785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Calibri" w:eastAsia="Times New Roman" w:hAnsi="Calibri" w:cs="Calibri"/>
      <w:b/>
      <w:bCs/>
      <w:sz w:val="20"/>
      <w:szCs w:val="20"/>
      <w:lang w:val="en-BE"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198969">
      <w:bodyDiv w:val="1"/>
      <w:marLeft w:val="0"/>
      <w:marRight w:val="0"/>
      <w:marTop w:val="0"/>
      <w:marBottom w:val="0"/>
      <w:divBdr>
        <w:top w:val="none" w:sz="0" w:space="0" w:color="auto"/>
        <w:left w:val="none" w:sz="0" w:space="0" w:color="auto"/>
        <w:bottom w:val="none" w:sz="0" w:space="0" w:color="auto"/>
        <w:right w:val="none" w:sz="0" w:space="0" w:color="auto"/>
      </w:divBdr>
    </w:div>
    <w:div w:id="384910717">
      <w:bodyDiv w:val="1"/>
      <w:marLeft w:val="0"/>
      <w:marRight w:val="0"/>
      <w:marTop w:val="0"/>
      <w:marBottom w:val="0"/>
      <w:divBdr>
        <w:top w:val="none" w:sz="0" w:space="0" w:color="auto"/>
        <w:left w:val="none" w:sz="0" w:space="0" w:color="auto"/>
        <w:bottom w:val="none" w:sz="0" w:space="0" w:color="auto"/>
        <w:right w:val="none" w:sz="0" w:space="0" w:color="auto"/>
      </w:divBdr>
      <w:divsChild>
        <w:div w:id="1243642842">
          <w:marLeft w:val="0"/>
          <w:marRight w:val="0"/>
          <w:marTop w:val="0"/>
          <w:marBottom w:val="0"/>
          <w:divBdr>
            <w:top w:val="none" w:sz="0" w:space="0" w:color="auto"/>
            <w:left w:val="none" w:sz="0" w:space="0" w:color="auto"/>
            <w:bottom w:val="none" w:sz="0" w:space="0" w:color="auto"/>
            <w:right w:val="none" w:sz="0" w:space="0" w:color="auto"/>
          </w:divBdr>
        </w:div>
        <w:div w:id="377630760">
          <w:marLeft w:val="0"/>
          <w:marRight w:val="0"/>
          <w:marTop w:val="0"/>
          <w:marBottom w:val="0"/>
          <w:divBdr>
            <w:top w:val="none" w:sz="0" w:space="0" w:color="auto"/>
            <w:left w:val="none" w:sz="0" w:space="0" w:color="auto"/>
            <w:bottom w:val="none" w:sz="0" w:space="0" w:color="auto"/>
            <w:right w:val="none" w:sz="0" w:space="0" w:color="auto"/>
          </w:divBdr>
        </w:div>
        <w:div w:id="1992056863">
          <w:marLeft w:val="0"/>
          <w:marRight w:val="0"/>
          <w:marTop w:val="0"/>
          <w:marBottom w:val="0"/>
          <w:divBdr>
            <w:top w:val="none" w:sz="0" w:space="0" w:color="auto"/>
            <w:left w:val="none" w:sz="0" w:space="0" w:color="auto"/>
            <w:bottom w:val="none" w:sz="0" w:space="0" w:color="auto"/>
            <w:right w:val="none" w:sz="0" w:space="0" w:color="auto"/>
          </w:divBdr>
        </w:div>
        <w:div w:id="555625007">
          <w:marLeft w:val="0"/>
          <w:marRight w:val="0"/>
          <w:marTop w:val="0"/>
          <w:marBottom w:val="0"/>
          <w:divBdr>
            <w:top w:val="none" w:sz="0" w:space="0" w:color="auto"/>
            <w:left w:val="none" w:sz="0" w:space="0" w:color="auto"/>
            <w:bottom w:val="none" w:sz="0" w:space="0" w:color="auto"/>
            <w:right w:val="none" w:sz="0" w:space="0" w:color="auto"/>
          </w:divBdr>
        </w:div>
        <w:div w:id="1709837927">
          <w:marLeft w:val="0"/>
          <w:marRight w:val="0"/>
          <w:marTop w:val="0"/>
          <w:marBottom w:val="0"/>
          <w:divBdr>
            <w:top w:val="none" w:sz="0" w:space="0" w:color="auto"/>
            <w:left w:val="none" w:sz="0" w:space="0" w:color="auto"/>
            <w:bottom w:val="none" w:sz="0" w:space="0" w:color="auto"/>
            <w:right w:val="none" w:sz="0" w:space="0" w:color="auto"/>
          </w:divBdr>
        </w:div>
        <w:div w:id="643244209">
          <w:marLeft w:val="0"/>
          <w:marRight w:val="0"/>
          <w:marTop w:val="0"/>
          <w:marBottom w:val="0"/>
          <w:divBdr>
            <w:top w:val="none" w:sz="0" w:space="0" w:color="auto"/>
            <w:left w:val="none" w:sz="0" w:space="0" w:color="auto"/>
            <w:bottom w:val="none" w:sz="0" w:space="0" w:color="auto"/>
            <w:right w:val="none" w:sz="0" w:space="0" w:color="auto"/>
          </w:divBdr>
        </w:div>
        <w:div w:id="931469937">
          <w:marLeft w:val="0"/>
          <w:marRight w:val="0"/>
          <w:marTop w:val="0"/>
          <w:marBottom w:val="0"/>
          <w:divBdr>
            <w:top w:val="none" w:sz="0" w:space="0" w:color="auto"/>
            <w:left w:val="none" w:sz="0" w:space="0" w:color="auto"/>
            <w:bottom w:val="none" w:sz="0" w:space="0" w:color="auto"/>
            <w:right w:val="none" w:sz="0" w:space="0" w:color="auto"/>
          </w:divBdr>
        </w:div>
        <w:div w:id="1728065478">
          <w:marLeft w:val="0"/>
          <w:marRight w:val="0"/>
          <w:marTop w:val="0"/>
          <w:marBottom w:val="0"/>
          <w:divBdr>
            <w:top w:val="none" w:sz="0" w:space="0" w:color="auto"/>
            <w:left w:val="none" w:sz="0" w:space="0" w:color="auto"/>
            <w:bottom w:val="none" w:sz="0" w:space="0" w:color="auto"/>
            <w:right w:val="none" w:sz="0" w:space="0" w:color="auto"/>
          </w:divBdr>
        </w:div>
        <w:div w:id="1388844428">
          <w:marLeft w:val="0"/>
          <w:marRight w:val="0"/>
          <w:marTop w:val="0"/>
          <w:marBottom w:val="0"/>
          <w:divBdr>
            <w:top w:val="none" w:sz="0" w:space="0" w:color="auto"/>
            <w:left w:val="none" w:sz="0" w:space="0" w:color="auto"/>
            <w:bottom w:val="none" w:sz="0" w:space="0" w:color="auto"/>
            <w:right w:val="none" w:sz="0" w:space="0" w:color="auto"/>
          </w:divBdr>
        </w:div>
        <w:div w:id="991984110">
          <w:marLeft w:val="0"/>
          <w:marRight w:val="0"/>
          <w:marTop w:val="0"/>
          <w:marBottom w:val="0"/>
          <w:divBdr>
            <w:top w:val="none" w:sz="0" w:space="0" w:color="auto"/>
            <w:left w:val="none" w:sz="0" w:space="0" w:color="auto"/>
            <w:bottom w:val="none" w:sz="0" w:space="0" w:color="auto"/>
            <w:right w:val="none" w:sz="0" w:space="0" w:color="auto"/>
          </w:divBdr>
        </w:div>
        <w:div w:id="1227959349">
          <w:marLeft w:val="0"/>
          <w:marRight w:val="0"/>
          <w:marTop w:val="0"/>
          <w:marBottom w:val="0"/>
          <w:divBdr>
            <w:top w:val="none" w:sz="0" w:space="0" w:color="auto"/>
            <w:left w:val="none" w:sz="0" w:space="0" w:color="auto"/>
            <w:bottom w:val="none" w:sz="0" w:space="0" w:color="auto"/>
            <w:right w:val="none" w:sz="0" w:space="0" w:color="auto"/>
          </w:divBdr>
        </w:div>
        <w:div w:id="1943948727">
          <w:marLeft w:val="0"/>
          <w:marRight w:val="0"/>
          <w:marTop w:val="0"/>
          <w:marBottom w:val="0"/>
          <w:divBdr>
            <w:top w:val="none" w:sz="0" w:space="0" w:color="auto"/>
            <w:left w:val="none" w:sz="0" w:space="0" w:color="auto"/>
            <w:bottom w:val="none" w:sz="0" w:space="0" w:color="auto"/>
            <w:right w:val="none" w:sz="0" w:space="0" w:color="auto"/>
          </w:divBdr>
        </w:div>
        <w:div w:id="2085564435">
          <w:marLeft w:val="0"/>
          <w:marRight w:val="0"/>
          <w:marTop w:val="0"/>
          <w:marBottom w:val="0"/>
          <w:divBdr>
            <w:top w:val="none" w:sz="0" w:space="0" w:color="auto"/>
            <w:left w:val="none" w:sz="0" w:space="0" w:color="auto"/>
            <w:bottom w:val="none" w:sz="0" w:space="0" w:color="auto"/>
            <w:right w:val="none" w:sz="0" w:space="0" w:color="auto"/>
          </w:divBdr>
        </w:div>
        <w:div w:id="1290555221">
          <w:marLeft w:val="0"/>
          <w:marRight w:val="0"/>
          <w:marTop w:val="0"/>
          <w:marBottom w:val="0"/>
          <w:divBdr>
            <w:top w:val="none" w:sz="0" w:space="0" w:color="auto"/>
            <w:left w:val="none" w:sz="0" w:space="0" w:color="auto"/>
            <w:bottom w:val="none" w:sz="0" w:space="0" w:color="auto"/>
            <w:right w:val="none" w:sz="0" w:space="0" w:color="auto"/>
          </w:divBdr>
        </w:div>
        <w:div w:id="471168565">
          <w:marLeft w:val="0"/>
          <w:marRight w:val="0"/>
          <w:marTop w:val="0"/>
          <w:marBottom w:val="0"/>
          <w:divBdr>
            <w:top w:val="none" w:sz="0" w:space="0" w:color="auto"/>
            <w:left w:val="none" w:sz="0" w:space="0" w:color="auto"/>
            <w:bottom w:val="none" w:sz="0" w:space="0" w:color="auto"/>
            <w:right w:val="none" w:sz="0" w:space="0" w:color="auto"/>
          </w:divBdr>
        </w:div>
        <w:div w:id="1840611131">
          <w:marLeft w:val="0"/>
          <w:marRight w:val="0"/>
          <w:marTop w:val="0"/>
          <w:marBottom w:val="0"/>
          <w:divBdr>
            <w:top w:val="none" w:sz="0" w:space="0" w:color="auto"/>
            <w:left w:val="none" w:sz="0" w:space="0" w:color="auto"/>
            <w:bottom w:val="none" w:sz="0" w:space="0" w:color="auto"/>
            <w:right w:val="none" w:sz="0" w:space="0" w:color="auto"/>
          </w:divBdr>
        </w:div>
        <w:div w:id="886457125">
          <w:marLeft w:val="0"/>
          <w:marRight w:val="0"/>
          <w:marTop w:val="0"/>
          <w:marBottom w:val="0"/>
          <w:divBdr>
            <w:top w:val="none" w:sz="0" w:space="0" w:color="auto"/>
            <w:left w:val="none" w:sz="0" w:space="0" w:color="auto"/>
            <w:bottom w:val="none" w:sz="0" w:space="0" w:color="auto"/>
            <w:right w:val="none" w:sz="0" w:space="0" w:color="auto"/>
          </w:divBdr>
        </w:div>
        <w:div w:id="2111390485">
          <w:marLeft w:val="0"/>
          <w:marRight w:val="0"/>
          <w:marTop w:val="0"/>
          <w:marBottom w:val="0"/>
          <w:divBdr>
            <w:top w:val="none" w:sz="0" w:space="0" w:color="auto"/>
            <w:left w:val="none" w:sz="0" w:space="0" w:color="auto"/>
            <w:bottom w:val="none" w:sz="0" w:space="0" w:color="auto"/>
            <w:right w:val="none" w:sz="0" w:space="0" w:color="auto"/>
          </w:divBdr>
        </w:div>
        <w:div w:id="110172164">
          <w:marLeft w:val="0"/>
          <w:marRight w:val="0"/>
          <w:marTop w:val="0"/>
          <w:marBottom w:val="0"/>
          <w:divBdr>
            <w:top w:val="none" w:sz="0" w:space="0" w:color="auto"/>
            <w:left w:val="none" w:sz="0" w:space="0" w:color="auto"/>
            <w:bottom w:val="none" w:sz="0" w:space="0" w:color="auto"/>
            <w:right w:val="none" w:sz="0" w:space="0" w:color="auto"/>
          </w:divBdr>
        </w:div>
        <w:div w:id="1521434370">
          <w:marLeft w:val="0"/>
          <w:marRight w:val="0"/>
          <w:marTop w:val="0"/>
          <w:marBottom w:val="0"/>
          <w:divBdr>
            <w:top w:val="none" w:sz="0" w:space="0" w:color="auto"/>
            <w:left w:val="none" w:sz="0" w:space="0" w:color="auto"/>
            <w:bottom w:val="none" w:sz="0" w:space="0" w:color="auto"/>
            <w:right w:val="none" w:sz="0" w:space="0" w:color="auto"/>
          </w:divBdr>
        </w:div>
        <w:div w:id="1297490363">
          <w:marLeft w:val="0"/>
          <w:marRight w:val="0"/>
          <w:marTop w:val="0"/>
          <w:marBottom w:val="0"/>
          <w:divBdr>
            <w:top w:val="none" w:sz="0" w:space="0" w:color="auto"/>
            <w:left w:val="none" w:sz="0" w:space="0" w:color="auto"/>
            <w:bottom w:val="none" w:sz="0" w:space="0" w:color="auto"/>
            <w:right w:val="none" w:sz="0" w:space="0" w:color="auto"/>
          </w:divBdr>
        </w:div>
        <w:div w:id="455835200">
          <w:marLeft w:val="0"/>
          <w:marRight w:val="0"/>
          <w:marTop w:val="0"/>
          <w:marBottom w:val="0"/>
          <w:divBdr>
            <w:top w:val="none" w:sz="0" w:space="0" w:color="auto"/>
            <w:left w:val="none" w:sz="0" w:space="0" w:color="auto"/>
            <w:bottom w:val="none" w:sz="0" w:space="0" w:color="auto"/>
            <w:right w:val="none" w:sz="0" w:space="0" w:color="auto"/>
          </w:divBdr>
        </w:div>
        <w:div w:id="2018146567">
          <w:marLeft w:val="0"/>
          <w:marRight w:val="0"/>
          <w:marTop w:val="0"/>
          <w:marBottom w:val="0"/>
          <w:divBdr>
            <w:top w:val="none" w:sz="0" w:space="0" w:color="auto"/>
            <w:left w:val="none" w:sz="0" w:space="0" w:color="auto"/>
            <w:bottom w:val="none" w:sz="0" w:space="0" w:color="auto"/>
            <w:right w:val="none" w:sz="0" w:space="0" w:color="auto"/>
          </w:divBdr>
        </w:div>
        <w:div w:id="1073239322">
          <w:marLeft w:val="0"/>
          <w:marRight w:val="0"/>
          <w:marTop w:val="0"/>
          <w:marBottom w:val="0"/>
          <w:divBdr>
            <w:top w:val="none" w:sz="0" w:space="0" w:color="auto"/>
            <w:left w:val="none" w:sz="0" w:space="0" w:color="auto"/>
            <w:bottom w:val="none" w:sz="0" w:space="0" w:color="auto"/>
            <w:right w:val="none" w:sz="0" w:space="0" w:color="auto"/>
          </w:divBdr>
        </w:div>
        <w:div w:id="1781683307">
          <w:marLeft w:val="0"/>
          <w:marRight w:val="0"/>
          <w:marTop w:val="0"/>
          <w:marBottom w:val="0"/>
          <w:divBdr>
            <w:top w:val="none" w:sz="0" w:space="0" w:color="auto"/>
            <w:left w:val="none" w:sz="0" w:space="0" w:color="auto"/>
            <w:bottom w:val="none" w:sz="0" w:space="0" w:color="auto"/>
            <w:right w:val="none" w:sz="0" w:space="0" w:color="auto"/>
          </w:divBdr>
        </w:div>
        <w:div w:id="1070494331">
          <w:marLeft w:val="0"/>
          <w:marRight w:val="0"/>
          <w:marTop w:val="0"/>
          <w:marBottom w:val="0"/>
          <w:divBdr>
            <w:top w:val="none" w:sz="0" w:space="0" w:color="auto"/>
            <w:left w:val="none" w:sz="0" w:space="0" w:color="auto"/>
            <w:bottom w:val="none" w:sz="0" w:space="0" w:color="auto"/>
            <w:right w:val="none" w:sz="0" w:space="0" w:color="auto"/>
          </w:divBdr>
        </w:div>
        <w:div w:id="1961570367">
          <w:marLeft w:val="0"/>
          <w:marRight w:val="0"/>
          <w:marTop w:val="0"/>
          <w:marBottom w:val="0"/>
          <w:divBdr>
            <w:top w:val="none" w:sz="0" w:space="0" w:color="auto"/>
            <w:left w:val="none" w:sz="0" w:space="0" w:color="auto"/>
            <w:bottom w:val="none" w:sz="0" w:space="0" w:color="auto"/>
            <w:right w:val="none" w:sz="0" w:space="0" w:color="auto"/>
          </w:divBdr>
        </w:div>
        <w:div w:id="2021160450">
          <w:marLeft w:val="0"/>
          <w:marRight w:val="0"/>
          <w:marTop w:val="0"/>
          <w:marBottom w:val="0"/>
          <w:divBdr>
            <w:top w:val="none" w:sz="0" w:space="0" w:color="auto"/>
            <w:left w:val="none" w:sz="0" w:space="0" w:color="auto"/>
            <w:bottom w:val="none" w:sz="0" w:space="0" w:color="auto"/>
            <w:right w:val="none" w:sz="0" w:space="0" w:color="auto"/>
          </w:divBdr>
        </w:div>
        <w:div w:id="1547720848">
          <w:marLeft w:val="0"/>
          <w:marRight w:val="0"/>
          <w:marTop w:val="0"/>
          <w:marBottom w:val="0"/>
          <w:divBdr>
            <w:top w:val="none" w:sz="0" w:space="0" w:color="auto"/>
            <w:left w:val="none" w:sz="0" w:space="0" w:color="auto"/>
            <w:bottom w:val="none" w:sz="0" w:space="0" w:color="auto"/>
            <w:right w:val="none" w:sz="0" w:space="0" w:color="auto"/>
          </w:divBdr>
        </w:div>
        <w:div w:id="879711083">
          <w:marLeft w:val="0"/>
          <w:marRight w:val="0"/>
          <w:marTop w:val="0"/>
          <w:marBottom w:val="0"/>
          <w:divBdr>
            <w:top w:val="none" w:sz="0" w:space="0" w:color="auto"/>
            <w:left w:val="none" w:sz="0" w:space="0" w:color="auto"/>
            <w:bottom w:val="none" w:sz="0" w:space="0" w:color="auto"/>
            <w:right w:val="none" w:sz="0" w:space="0" w:color="auto"/>
          </w:divBdr>
        </w:div>
        <w:div w:id="1453867980">
          <w:marLeft w:val="0"/>
          <w:marRight w:val="0"/>
          <w:marTop w:val="0"/>
          <w:marBottom w:val="0"/>
          <w:divBdr>
            <w:top w:val="none" w:sz="0" w:space="0" w:color="auto"/>
            <w:left w:val="none" w:sz="0" w:space="0" w:color="auto"/>
            <w:bottom w:val="none" w:sz="0" w:space="0" w:color="auto"/>
            <w:right w:val="none" w:sz="0" w:space="0" w:color="auto"/>
          </w:divBdr>
        </w:div>
        <w:div w:id="2102220730">
          <w:marLeft w:val="0"/>
          <w:marRight w:val="0"/>
          <w:marTop w:val="0"/>
          <w:marBottom w:val="0"/>
          <w:divBdr>
            <w:top w:val="none" w:sz="0" w:space="0" w:color="auto"/>
            <w:left w:val="none" w:sz="0" w:space="0" w:color="auto"/>
            <w:bottom w:val="none" w:sz="0" w:space="0" w:color="auto"/>
            <w:right w:val="none" w:sz="0" w:space="0" w:color="auto"/>
          </w:divBdr>
        </w:div>
        <w:div w:id="214511666">
          <w:marLeft w:val="0"/>
          <w:marRight w:val="0"/>
          <w:marTop w:val="0"/>
          <w:marBottom w:val="0"/>
          <w:divBdr>
            <w:top w:val="none" w:sz="0" w:space="0" w:color="auto"/>
            <w:left w:val="none" w:sz="0" w:space="0" w:color="auto"/>
            <w:bottom w:val="none" w:sz="0" w:space="0" w:color="auto"/>
            <w:right w:val="none" w:sz="0" w:space="0" w:color="auto"/>
          </w:divBdr>
        </w:div>
        <w:div w:id="83109950">
          <w:marLeft w:val="0"/>
          <w:marRight w:val="0"/>
          <w:marTop w:val="0"/>
          <w:marBottom w:val="0"/>
          <w:divBdr>
            <w:top w:val="none" w:sz="0" w:space="0" w:color="auto"/>
            <w:left w:val="none" w:sz="0" w:space="0" w:color="auto"/>
            <w:bottom w:val="none" w:sz="0" w:space="0" w:color="auto"/>
            <w:right w:val="none" w:sz="0" w:space="0" w:color="auto"/>
          </w:divBdr>
        </w:div>
        <w:div w:id="2024282875">
          <w:marLeft w:val="0"/>
          <w:marRight w:val="0"/>
          <w:marTop w:val="0"/>
          <w:marBottom w:val="0"/>
          <w:divBdr>
            <w:top w:val="none" w:sz="0" w:space="0" w:color="auto"/>
            <w:left w:val="none" w:sz="0" w:space="0" w:color="auto"/>
            <w:bottom w:val="none" w:sz="0" w:space="0" w:color="auto"/>
            <w:right w:val="none" w:sz="0" w:space="0" w:color="auto"/>
          </w:divBdr>
        </w:div>
        <w:div w:id="749893206">
          <w:marLeft w:val="0"/>
          <w:marRight w:val="0"/>
          <w:marTop w:val="0"/>
          <w:marBottom w:val="0"/>
          <w:divBdr>
            <w:top w:val="none" w:sz="0" w:space="0" w:color="auto"/>
            <w:left w:val="none" w:sz="0" w:space="0" w:color="auto"/>
            <w:bottom w:val="none" w:sz="0" w:space="0" w:color="auto"/>
            <w:right w:val="none" w:sz="0" w:space="0" w:color="auto"/>
          </w:divBdr>
        </w:div>
        <w:div w:id="1843281086">
          <w:marLeft w:val="0"/>
          <w:marRight w:val="0"/>
          <w:marTop w:val="0"/>
          <w:marBottom w:val="0"/>
          <w:divBdr>
            <w:top w:val="none" w:sz="0" w:space="0" w:color="auto"/>
            <w:left w:val="none" w:sz="0" w:space="0" w:color="auto"/>
            <w:bottom w:val="none" w:sz="0" w:space="0" w:color="auto"/>
            <w:right w:val="none" w:sz="0" w:space="0" w:color="auto"/>
          </w:divBdr>
        </w:div>
        <w:div w:id="1321541146">
          <w:marLeft w:val="0"/>
          <w:marRight w:val="0"/>
          <w:marTop w:val="0"/>
          <w:marBottom w:val="0"/>
          <w:divBdr>
            <w:top w:val="none" w:sz="0" w:space="0" w:color="auto"/>
            <w:left w:val="none" w:sz="0" w:space="0" w:color="auto"/>
            <w:bottom w:val="none" w:sz="0" w:space="0" w:color="auto"/>
            <w:right w:val="none" w:sz="0" w:space="0" w:color="auto"/>
          </w:divBdr>
        </w:div>
        <w:div w:id="1234126033">
          <w:marLeft w:val="0"/>
          <w:marRight w:val="0"/>
          <w:marTop w:val="0"/>
          <w:marBottom w:val="0"/>
          <w:divBdr>
            <w:top w:val="none" w:sz="0" w:space="0" w:color="auto"/>
            <w:left w:val="none" w:sz="0" w:space="0" w:color="auto"/>
            <w:bottom w:val="none" w:sz="0" w:space="0" w:color="auto"/>
            <w:right w:val="none" w:sz="0" w:space="0" w:color="auto"/>
          </w:divBdr>
        </w:div>
        <w:div w:id="759104353">
          <w:marLeft w:val="0"/>
          <w:marRight w:val="0"/>
          <w:marTop w:val="0"/>
          <w:marBottom w:val="0"/>
          <w:divBdr>
            <w:top w:val="none" w:sz="0" w:space="0" w:color="auto"/>
            <w:left w:val="none" w:sz="0" w:space="0" w:color="auto"/>
            <w:bottom w:val="none" w:sz="0" w:space="0" w:color="auto"/>
            <w:right w:val="none" w:sz="0" w:space="0" w:color="auto"/>
          </w:divBdr>
        </w:div>
        <w:div w:id="764305175">
          <w:marLeft w:val="0"/>
          <w:marRight w:val="0"/>
          <w:marTop w:val="0"/>
          <w:marBottom w:val="0"/>
          <w:divBdr>
            <w:top w:val="none" w:sz="0" w:space="0" w:color="auto"/>
            <w:left w:val="none" w:sz="0" w:space="0" w:color="auto"/>
            <w:bottom w:val="none" w:sz="0" w:space="0" w:color="auto"/>
            <w:right w:val="none" w:sz="0" w:space="0" w:color="auto"/>
          </w:divBdr>
        </w:div>
        <w:div w:id="350761664">
          <w:marLeft w:val="0"/>
          <w:marRight w:val="0"/>
          <w:marTop w:val="0"/>
          <w:marBottom w:val="0"/>
          <w:divBdr>
            <w:top w:val="none" w:sz="0" w:space="0" w:color="auto"/>
            <w:left w:val="none" w:sz="0" w:space="0" w:color="auto"/>
            <w:bottom w:val="none" w:sz="0" w:space="0" w:color="auto"/>
            <w:right w:val="none" w:sz="0" w:space="0" w:color="auto"/>
          </w:divBdr>
        </w:div>
        <w:div w:id="67072980">
          <w:marLeft w:val="0"/>
          <w:marRight w:val="0"/>
          <w:marTop w:val="0"/>
          <w:marBottom w:val="0"/>
          <w:divBdr>
            <w:top w:val="none" w:sz="0" w:space="0" w:color="auto"/>
            <w:left w:val="none" w:sz="0" w:space="0" w:color="auto"/>
            <w:bottom w:val="none" w:sz="0" w:space="0" w:color="auto"/>
            <w:right w:val="none" w:sz="0" w:space="0" w:color="auto"/>
          </w:divBdr>
        </w:div>
      </w:divsChild>
    </w:div>
    <w:div w:id="539822436">
      <w:bodyDiv w:val="1"/>
      <w:marLeft w:val="0"/>
      <w:marRight w:val="0"/>
      <w:marTop w:val="0"/>
      <w:marBottom w:val="0"/>
      <w:divBdr>
        <w:top w:val="none" w:sz="0" w:space="0" w:color="auto"/>
        <w:left w:val="none" w:sz="0" w:space="0" w:color="auto"/>
        <w:bottom w:val="none" w:sz="0" w:space="0" w:color="auto"/>
        <w:right w:val="none" w:sz="0" w:space="0" w:color="auto"/>
      </w:divBdr>
      <w:divsChild>
        <w:div w:id="778911699">
          <w:marLeft w:val="0"/>
          <w:marRight w:val="0"/>
          <w:marTop w:val="0"/>
          <w:marBottom w:val="0"/>
          <w:divBdr>
            <w:top w:val="none" w:sz="0" w:space="0" w:color="auto"/>
            <w:left w:val="none" w:sz="0" w:space="0" w:color="auto"/>
            <w:bottom w:val="none" w:sz="0" w:space="0" w:color="auto"/>
            <w:right w:val="none" w:sz="0" w:space="0" w:color="auto"/>
          </w:divBdr>
          <w:divsChild>
            <w:div w:id="1069965353">
              <w:marLeft w:val="0"/>
              <w:marRight w:val="0"/>
              <w:marTop w:val="0"/>
              <w:marBottom w:val="0"/>
              <w:divBdr>
                <w:top w:val="none" w:sz="0" w:space="0" w:color="auto"/>
                <w:left w:val="none" w:sz="0" w:space="0" w:color="auto"/>
                <w:bottom w:val="none" w:sz="0" w:space="0" w:color="auto"/>
                <w:right w:val="none" w:sz="0" w:space="0" w:color="auto"/>
              </w:divBdr>
              <w:divsChild>
                <w:div w:id="1061709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3364668">
      <w:bodyDiv w:val="1"/>
      <w:marLeft w:val="0"/>
      <w:marRight w:val="0"/>
      <w:marTop w:val="0"/>
      <w:marBottom w:val="0"/>
      <w:divBdr>
        <w:top w:val="none" w:sz="0" w:space="0" w:color="auto"/>
        <w:left w:val="none" w:sz="0" w:space="0" w:color="auto"/>
        <w:bottom w:val="none" w:sz="0" w:space="0" w:color="auto"/>
        <w:right w:val="none" w:sz="0" w:space="0" w:color="auto"/>
      </w:divBdr>
    </w:div>
    <w:div w:id="846096060">
      <w:bodyDiv w:val="1"/>
      <w:marLeft w:val="0"/>
      <w:marRight w:val="0"/>
      <w:marTop w:val="0"/>
      <w:marBottom w:val="0"/>
      <w:divBdr>
        <w:top w:val="none" w:sz="0" w:space="0" w:color="auto"/>
        <w:left w:val="none" w:sz="0" w:space="0" w:color="auto"/>
        <w:bottom w:val="none" w:sz="0" w:space="0" w:color="auto"/>
        <w:right w:val="none" w:sz="0" w:space="0" w:color="auto"/>
      </w:divBdr>
      <w:divsChild>
        <w:div w:id="1166554037">
          <w:marLeft w:val="0"/>
          <w:marRight w:val="0"/>
          <w:marTop w:val="0"/>
          <w:marBottom w:val="0"/>
          <w:divBdr>
            <w:top w:val="none" w:sz="0" w:space="0" w:color="auto"/>
            <w:left w:val="none" w:sz="0" w:space="0" w:color="auto"/>
            <w:bottom w:val="none" w:sz="0" w:space="0" w:color="auto"/>
            <w:right w:val="none" w:sz="0" w:space="0" w:color="auto"/>
          </w:divBdr>
          <w:divsChild>
            <w:div w:id="1825857294">
              <w:marLeft w:val="0"/>
              <w:marRight w:val="0"/>
              <w:marTop w:val="0"/>
              <w:marBottom w:val="0"/>
              <w:divBdr>
                <w:top w:val="none" w:sz="0" w:space="0" w:color="auto"/>
                <w:left w:val="none" w:sz="0" w:space="0" w:color="auto"/>
                <w:bottom w:val="none" w:sz="0" w:space="0" w:color="auto"/>
                <w:right w:val="none" w:sz="0" w:space="0" w:color="auto"/>
              </w:divBdr>
              <w:divsChild>
                <w:div w:id="81611213">
                  <w:marLeft w:val="0"/>
                  <w:marRight w:val="0"/>
                  <w:marTop w:val="0"/>
                  <w:marBottom w:val="0"/>
                  <w:divBdr>
                    <w:top w:val="none" w:sz="0" w:space="0" w:color="auto"/>
                    <w:left w:val="none" w:sz="0" w:space="0" w:color="auto"/>
                    <w:bottom w:val="none" w:sz="0" w:space="0" w:color="auto"/>
                    <w:right w:val="none" w:sz="0" w:space="0" w:color="auto"/>
                  </w:divBdr>
                  <w:divsChild>
                    <w:div w:id="1880701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2247855">
      <w:bodyDiv w:val="1"/>
      <w:marLeft w:val="0"/>
      <w:marRight w:val="0"/>
      <w:marTop w:val="0"/>
      <w:marBottom w:val="0"/>
      <w:divBdr>
        <w:top w:val="none" w:sz="0" w:space="0" w:color="auto"/>
        <w:left w:val="none" w:sz="0" w:space="0" w:color="auto"/>
        <w:bottom w:val="none" w:sz="0" w:space="0" w:color="auto"/>
        <w:right w:val="none" w:sz="0" w:space="0" w:color="auto"/>
      </w:divBdr>
    </w:div>
    <w:div w:id="1146359467">
      <w:bodyDiv w:val="1"/>
      <w:marLeft w:val="0"/>
      <w:marRight w:val="0"/>
      <w:marTop w:val="0"/>
      <w:marBottom w:val="0"/>
      <w:divBdr>
        <w:top w:val="none" w:sz="0" w:space="0" w:color="auto"/>
        <w:left w:val="none" w:sz="0" w:space="0" w:color="auto"/>
        <w:bottom w:val="none" w:sz="0" w:space="0" w:color="auto"/>
        <w:right w:val="none" w:sz="0" w:space="0" w:color="auto"/>
      </w:divBdr>
    </w:div>
    <w:div w:id="1236236401">
      <w:bodyDiv w:val="1"/>
      <w:marLeft w:val="0"/>
      <w:marRight w:val="0"/>
      <w:marTop w:val="0"/>
      <w:marBottom w:val="0"/>
      <w:divBdr>
        <w:top w:val="none" w:sz="0" w:space="0" w:color="auto"/>
        <w:left w:val="none" w:sz="0" w:space="0" w:color="auto"/>
        <w:bottom w:val="none" w:sz="0" w:space="0" w:color="auto"/>
        <w:right w:val="none" w:sz="0" w:space="0" w:color="auto"/>
      </w:divBdr>
    </w:div>
    <w:div w:id="1247615196">
      <w:bodyDiv w:val="1"/>
      <w:marLeft w:val="0"/>
      <w:marRight w:val="0"/>
      <w:marTop w:val="0"/>
      <w:marBottom w:val="0"/>
      <w:divBdr>
        <w:top w:val="none" w:sz="0" w:space="0" w:color="auto"/>
        <w:left w:val="none" w:sz="0" w:space="0" w:color="auto"/>
        <w:bottom w:val="none" w:sz="0" w:space="0" w:color="auto"/>
        <w:right w:val="none" w:sz="0" w:space="0" w:color="auto"/>
      </w:divBdr>
    </w:div>
    <w:div w:id="1587111524">
      <w:bodyDiv w:val="1"/>
      <w:marLeft w:val="0"/>
      <w:marRight w:val="0"/>
      <w:marTop w:val="0"/>
      <w:marBottom w:val="0"/>
      <w:divBdr>
        <w:top w:val="none" w:sz="0" w:space="0" w:color="auto"/>
        <w:left w:val="none" w:sz="0" w:space="0" w:color="auto"/>
        <w:bottom w:val="none" w:sz="0" w:space="0" w:color="auto"/>
        <w:right w:val="none" w:sz="0" w:space="0" w:color="auto"/>
      </w:divBdr>
    </w:div>
    <w:div w:id="1679575195">
      <w:bodyDiv w:val="1"/>
      <w:marLeft w:val="0"/>
      <w:marRight w:val="0"/>
      <w:marTop w:val="0"/>
      <w:marBottom w:val="0"/>
      <w:divBdr>
        <w:top w:val="none" w:sz="0" w:space="0" w:color="auto"/>
        <w:left w:val="none" w:sz="0" w:space="0" w:color="auto"/>
        <w:bottom w:val="none" w:sz="0" w:space="0" w:color="auto"/>
        <w:right w:val="none" w:sz="0" w:space="0" w:color="auto"/>
      </w:divBdr>
    </w:div>
    <w:div w:id="1741520830">
      <w:bodyDiv w:val="1"/>
      <w:marLeft w:val="0"/>
      <w:marRight w:val="0"/>
      <w:marTop w:val="0"/>
      <w:marBottom w:val="0"/>
      <w:divBdr>
        <w:top w:val="none" w:sz="0" w:space="0" w:color="auto"/>
        <w:left w:val="none" w:sz="0" w:space="0" w:color="auto"/>
        <w:bottom w:val="none" w:sz="0" w:space="0" w:color="auto"/>
        <w:right w:val="none" w:sz="0" w:space="0" w:color="auto"/>
      </w:divBdr>
    </w:div>
    <w:div w:id="1813214448">
      <w:bodyDiv w:val="1"/>
      <w:marLeft w:val="0"/>
      <w:marRight w:val="0"/>
      <w:marTop w:val="0"/>
      <w:marBottom w:val="0"/>
      <w:divBdr>
        <w:top w:val="none" w:sz="0" w:space="0" w:color="auto"/>
        <w:left w:val="none" w:sz="0" w:space="0" w:color="auto"/>
        <w:bottom w:val="none" w:sz="0" w:space="0" w:color="auto"/>
        <w:right w:val="none" w:sz="0" w:space="0" w:color="auto"/>
      </w:divBdr>
      <w:divsChild>
        <w:div w:id="1834027598">
          <w:marLeft w:val="446"/>
          <w:marRight w:val="0"/>
          <w:marTop w:val="0"/>
          <w:marBottom w:val="0"/>
          <w:divBdr>
            <w:top w:val="none" w:sz="0" w:space="0" w:color="auto"/>
            <w:left w:val="none" w:sz="0" w:space="0" w:color="auto"/>
            <w:bottom w:val="none" w:sz="0" w:space="0" w:color="auto"/>
            <w:right w:val="none" w:sz="0" w:space="0" w:color="auto"/>
          </w:divBdr>
        </w:div>
        <w:div w:id="2002154254">
          <w:marLeft w:val="446"/>
          <w:marRight w:val="0"/>
          <w:marTop w:val="0"/>
          <w:marBottom w:val="0"/>
          <w:divBdr>
            <w:top w:val="none" w:sz="0" w:space="0" w:color="auto"/>
            <w:left w:val="none" w:sz="0" w:space="0" w:color="auto"/>
            <w:bottom w:val="none" w:sz="0" w:space="0" w:color="auto"/>
            <w:right w:val="none" w:sz="0" w:space="0" w:color="auto"/>
          </w:divBdr>
        </w:div>
        <w:div w:id="2127850213">
          <w:marLeft w:val="446"/>
          <w:marRight w:val="0"/>
          <w:marTop w:val="0"/>
          <w:marBottom w:val="0"/>
          <w:divBdr>
            <w:top w:val="none" w:sz="0" w:space="0" w:color="auto"/>
            <w:left w:val="none" w:sz="0" w:space="0" w:color="auto"/>
            <w:bottom w:val="none" w:sz="0" w:space="0" w:color="auto"/>
            <w:right w:val="none" w:sz="0" w:space="0" w:color="auto"/>
          </w:divBdr>
        </w:div>
      </w:divsChild>
    </w:div>
    <w:div w:id="2025741183">
      <w:bodyDiv w:val="1"/>
      <w:marLeft w:val="0"/>
      <w:marRight w:val="0"/>
      <w:marTop w:val="0"/>
      <w:marBottom w:val="0"/>
      <w:divBdr>
        <w:top w:val="none" w:sz="0" w:space="0" w:color="auto"/>
        <w:left w:val="none" w:sz="0" w:space="0" w:color="auto"/>
        <w:bottom w:val="none" w:sz="0" w:space="0" w:color="auto"/>
        <w:right w:val="none" w:sz="0" w:space="0" w:color="auto"/>
      </w:divBdr>
    </w:div>
    <w:div w:id="21322865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mandrillapp.com/track/click/30976981/oceanexpert.org?p=eyJzIjoiYXZvOHJfT0tSQTNITzVrZFZxal85alZieE5nIiwidiI6MSwicCI6IntcInVcIjozMDk3Njk4MSxcInZcIjoxLFwidXJsXCI6XCJodHRwczpcXFwvXFxcL29jZWFuZXhwZXJ0Lm9yZ1xcXC9leHBlcnRcXFwvMjE3MDdcIixcImlkXCI6XCJiODFmMzVhN2Y5MTI0MjA5YjcyZWVmMTAzMjc2NTI3N1wiLFwidXJsX2lkc1wiOltcIjA0ZjI0ZDk4YmU4NzY1MDc3YzkxMmZmNDhlOWMxNzk5YjYyMTM3ZDVcIl19In0" TargetMode="External"/><Relationship Id="rId18" Type="http://schemas.openxmlformats.org/officeDocument/2006/relationships/header" Target="header3.xml"/><Relationship Id="rId26" Type="http://schemas.openxmlformats.org/officeDocument/2006/relationships/header" Target="header11.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yperlink" Target="https://oceanexpert.org/document/29638" TargetMode="External"/><Relationship Id="rId17" Type="http://schemas.openxmlformats.org/officeDocument/2006/relationships/hyperlink" Target="https://oceanexpert.org/document/31838" TargetMode="External"/><Relationship Id="rId25" Type="http://schemas.openxmlformats.org/officeDocument/2006/relationships/header" Target="header10.xml"/><Relationship Id="rId2" Type="http://schemas.openxmlformats.org/officeDocument/2006/relationships/numbering" Target="numbering.xml"/><Relationship Id="rId16" Type="http://schemas.openxmlformats.org/officeDocument/2006/relationships/hyperlink" Target="https://mandrillapp.com/track/click/30976981/iode.org?p=eyJzIjoieDZaTmtOMzBOdkdveHRVUDU5dlBNbndPdkRFIiwidiI6MSwicCI6IntcInVcIjozMDk3Njk4MSxcInZcIjoxLFwidXJsXCI6XCJodHRwczpcXFwvXFxcL2lvZGUub3JnXFxcL2luZGV4LnBocD9vcHRpb249Y29tX2NvbnRlbnQmdmlldz1hcnRpY2xlJmlkPTczMCZJdGVtaWQ9MTAwNDM1JnV0bV9tZWRpdW09ZW1haWwmdXRtX3NvdXJjZT10cmFuc2FjdGlvbmFsJnV0bV9jYW1wYWlnbj1vY2VhbmV4cGVydF9ub3RpZmljYXRpb25zJTQwaW9kZS5vcmdcIixcImlkXCI6XCJiODFmMzVhN2Y5MTI0MjA5YjcyZWVmMTAzMjc2NTI3N1wiLFwidXJsX2lkc1wiOltcImMwODhkNWE3MDM0ZGRjZWUxNGM1NTg1ODY0MmE1YzRlMTE5MTU4ODlcIl19In0" TargetMode="Externa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ceanexpert.org/document/29638" TargetMode="External"/><Relationship Id="rId24" Type="http://schemas.openxmlformats.org/officeDocument/2006/relationships/header" Target="header9.xml"/><Relationship Id="rId5" Type="http://schemas.openxmlformats.org/officeDocument/2006/relationships/webSettings" Target="webSettings.xml"/><Relationship Id="rId15" Type="http://schemas.openxmlformats.org/officeDocument/2006/relationships/hyperlink" Target="https://mandrillapp.com/track/click/30976981/oceandecade.org?p=eyJzIjoiTnNkNllGV1ktMUkyZnNsdTZQcFpTUkRLRXhjIiwidiI6MSwicCI6IntcInVcIjozMDk3Njk4MSxcInZcIjoxLFwidXJsXCI6XCJodHRwczpcXFwvXFxcL29jZWFuZGVjYWRlLm9yZ1xcXC9hY3Rpb25zXFxcL2RlY2FkZS1jb29yZGluYXRpb24tb2ZmaWNlLWZvci1vY2Vhbi1kYXRhLXNoYXJpbmdcXFwvXCIsXCJpZFwiOlwiYjgxZjM1YTdmOTEyNDIwOWI3MmVlZjEwMzI3NjUyNzdcIixcInVybF9pZHNcIjpbXCJiY2E3NWRjYmYyNjhmNzBiYTQ5ZmYwNDU3YjljMjQxNjdiYTI0ODgwXCJdfSJ9" TargetMode="External"/><Relationship Id="rId23" Type="http://schemas.openxmlformats.org/officeDocument/2006/relationships/header" Target="header8.xml"/><Relationship Id="rId28" Type="http://schemas.openxmlformats.org/officeDocument/2006/relationships/theme" Target="theme/theme1.xml"/><Relationship Id="rId10" Type="http://schemas.openxmlformats.org/officeDocument/2006/relationships/hyperlink" Target="https://oceanexpert.org/document/29638" TargetMode="Externa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mandrillapp.com/track/click/30976981/unesdoc.unesco.org?p=eyJzIjoiaGVyZ3I3RFNCT0MzZEtaZW5udFQ2ZEtLZlNFIiwidiI6MSwicCI6IntcInVcIjozMDk3Njk4MSxcInZcIjoxLFwidXJsXCI6XCJodHRwczpcXFwvXFxcL3VuZXNkb2MudW5lc2NvLm9yZ1xcXC9hcms6XFxcLzQ4MjIzXFxcL3BmMDAwMDM4NTU0MlwiLFwiaWRcIjpcImI4MWYzNWE3ZjkxMjQyMDliNzJlZWYxMDMyNzY1Mjc3XCIsXCJ1cmxfaWRzXCI6W1wiNDIwMDQwNGQxNWUxNjFhZGU4MDA2OWY0NTlhYzk1ZWFlMzVjNDFkM1wiXX0ifQ" TargetMode="External"/><Relationship Id="rId22" Type="http://schemas.openxmlformats.org/officeDocument/2006/relationships/header" Target="header7.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60443E-69A8-435E-AC38-882DB0D96DBD}">
  <ds:schemaRefs>
    <ds:schemaRef ds:uri="http://schemas.openxmlformats.org/officeDocument/2006/bibliography"/>
  </ds:schemaRefs>
</ds:datastoreItem>
</file>

<file path=docMetadata/LabelInfo.xml><?xml version="1.0" encoding="utf-8"?>
<clbl:labelList xmlns:clbl="http://schemas.microsoft.com/office/2020/mipLabelMetadata">
  <clbl:label id="{f8e024d6-51f2-471b-ac2c-b1117d65062e}" enabled="1" method="Standard" siteId="{1d4fae52-39b3-4bfa-b0b3-022956b11194}" contentBits="0" removed="0"/>
</clbl:labelList>
</file>

<file path=docProps/app.xml><?xml version="1.0" encoding="utf-8"?>
<Properties xmlns="http://schemas.openxmlformats.org/officeDocument/2006/extended-properties" xmlns:vt="http://schemas.openxmlformats.org/officeDocument/2006/docPropsVTypes">
  <Template>Normal.dotm</Template>
  <TotalTime>29</TotalTime>
  <Pages>29</Pages>
  <Words>7694</Words>
  <Characters>43860</Characters>
  <Application>Microsoft Office Word</Application>
  <DocSecurity>0</DocSecurity>
  <Lines>365</Lines>
  <Paragraphs>102</Paragraphs>
  <ScaleCrop>false</ScaleCrop>
  <HeadingPairs>
    <vt:vector size="2" baseType="variant">
      <vt:variant>
        <vt:lpstr>Title</vt:lpstr>
      </vt:variant>
      <vt:variant>
        <vt:i4>1</vt:i4>
      </vt:variant>
    </vt:vector>
  </HeadingPairs>
  <TitlesOfParts>
    <vt:vector size="1" baseType="lpstr">
      <vt:lpstr/>
    </vt:vector>
  </TitlesOfParts>
  <Company>IOC-UNESCO/IODE/OBIS</Company>
  <LinksUpToDate>false</LinksUpToDate>
  <CharactersWithSpaces>51452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Taco de Bruin</dc:creator>
  <cp:lastModifiedBy>Pissierssens, Peter</cp:lastModifiedBy>
  <cp:revision>8</cp:revision>
  <cp:lastPrinted>2022-03-21T11:17:00Z</cp:lastPrinted>
  <dcterms:created xsi:type="dcterms:W3CDTF">2023-09-04T14:49:00Z</dcterms:created>
  <dcterms:modified xsi:type="dcterms:W3CDTF">2023-09-18T06:37:00Z</dcterms:modified>
</cp:coreProperties>
</file>