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31" w:rsidRDefault="002941D1">
      <w:pPr>
        <w:pStyle w:val="Standard"/>
        <w:jc w:val="center"/>
      </w:pPr>
      <w:r>
        <w:rPr>
          <w:b/>
          <w:sz w:val="22"/>
          <w:szCs w:val="22"/>
          <w:lang w:val="en-GB"/>
        </w:rPr>
        <w:t xml:space="preserve">FACT SHEET Working Group </w:t>
      </w:r>
      <w:r w:rsidR="008D7E0F">
        <w:rPr>
          <w:b/>
          <w:sz w:val="22"/>
          <w:szCs w:val="22"/>
          <w:lang w:val="en-GB"/>
        </w:rPr>
        <w:t>2</w:t>
      </w:r>
      <w:r>
        <w:rPr>
          <w:b/>
          <w:sz w:val="22"/>
          <w:szCs w:val="22"/>
          <w:lang w:val="en-GB"/>
        </w:rPr>
        <w:t xml:space="preserve"> Task Team on:</w:t>
      </w:r>
    </w:p>
    <w:p w:rsidR="00695531" w:rsidRDefault="00695531">
      <w:pPr>
        <w:pStyle w:val="Standard"/>
        <w:jc w:val="center"/>
        <w:rPr>
          <w:b/>
          <w:sz w:val="22"/>
          <w:szCs w:val="22"/>
          <w:lang w:val="en-GB"/>
        </w:rPr>
      </w:pPr>
    </w:p>
    <w:p w:rsidR="00695531" w:rsidRDefault="002F6BBB">
      <w:pPr>
        <w:pStyle w:val="Standard"/>
        <w:jc w:val="center"/>
      </w:pPr>
      <w:r w:rsidRPr="002F6BBB">
        <w:rPr>
          <w:b/>
          <w:sz w:val="22"/>
          <w:szCs w:val="22"/>
          <w:lang w:val="en-GB"/>
        </w:rPr>
        <w:t>Integrated PTWS sensor networks for tsunami detection and characterisation</w:t>
      </w:r>
    </w:p>
    <w:p w:rsidR="00695531" w:rsidRDefault="00695531">
      <w:pPr>
        <w:pStyle w:val="Standard"/>
        <w:jc w:val="center"/>
        <w:rPr>
          <w:lang w:val="en-GB"/>
        </w:rPr>
      </w:pPr>
    </w:p>
    <w:p w:rsidR="00096868" w:rsidRDefault="00180C08" w:rsidP="00344B14">
      <w:pPr>
        <w:jc w:val="center"/>
        <w:rPr>
          <w:sz w:val="24"/>
          <w:lang w:val="en-US"/>
        </w:rPr>
      </w:pPr>
      <w:r w:rsidRPr="00344B14">
        <w:rPr>
          <w:b/>
          <w:sz w:val="24"/>
          <w:lang w:val="en-US"/>
        </w:rPr>
        <w:t>Co-</w:t>
      </w:r>
      <w:r w:rsidR="002941D1" w:rsidRPr="00344B14">
        <w:rPr>
          <w:b/>
          <w:sz w:val="24"/>
          <w:lang w:val="en-US"/>
        </w:rPr>
        <w:t>Chair</w:t>
      </w:r>
      <w:r w:rsidRPr="00344B14">
        <w:rPr>
          <w:b/>
          <w:sz w:val="24"/>
          <w:lang w:val="en-US"/>
        </w:rPr>
        <w:t>s</w:t>
      </w:r>
      <w:r w:rsidR="002941D1" w:rsidRPr="00344B14">
        <w:rPr>
          <w:b/>
          <w:sz w:val="24"/>
          <w:lang w:val="en-US"/>
        </w:rPr>
        <w:t>:</w:t>
      </w:r>
      <w:r w:rsidR="002941D1" w:rsidRPr="00344B14">
        <w:rPr>
          <w:sz w:val="24"/>
          <w:lang w:val="en-US"/>
        </w:rPr>
        <w:t xml:space="preserve"> </w:t>
      </w:r>
      <w:r w:rsidR="002F6BBB" w:rsidRPr="002F6BBB">
        <w:rPr>
          <w:sz w:val="24"/>
          <w:lang w:val="en-US"/>
        </w:rPr>
        <w:t xml:space="preserve">Dr Bill Fry (New Zealand) </w:t>
      </w:r>
      <w:r w:rsidR="00096868">
        <w:rPr>
          <w:sz w:val="24"/>
          <w:lang w:val="en-US"/>
        </w:rPr>
        <w:t xml:space="preserve">(April 2019 – </w:t>
      </w:r>
    </w:p>
    <w:p w:rsidR="00344B14" w:rsidRPr="00344B14" w:rsidRDefault="00096868" w:rsidP="00344B14">
      <w:pPr>
        <w:jc w:val="center"/>
        <w:rPr>
          <w:sz w:val="24"/>
          <w:lang w:val="en-US"/>
        </w:rPr>
      </w:pPr>
      <w:r w:rsidRPr="00096868">
        <w:rPr>
          <w:sz w:val="24"/>
          <w:lang w:val="en-US"/>
        </w:rPr>
        <w:t xml:space="preserve">and </w:t>
      </w:r>
      <w:r w:rsidR="002F6BBB" w:rsidRPr="002F6BBB">
        <w:rPr>
          <w:sz w:val="24"/>
          <w:lang w:val="en-US"/>
        </w:rPr>
        <w:t>Dr Tim Melbourne (United States)</w:t>
      </w:r>
      <w:r>
        <w:rPr>
          <w:sz w:val="24"/>
          <w:lang w:val="en-US"/>
        </w:rPr>
        <w:t xml:space="preserve"> (April 2019-</w:t>
      </w:r>
    </w:p>
    <w:p w:rsidR="00695531" w:rsidRPr="00096868" w:rsidRDefault="00695531">
      <w:pPr>
        <w:pStyle w:val="Standard"/>
        <w:jc w:val="center"/>
        <w:rPr>
          <w:b/>
          <w:lang w:val="en-GB"/>
        </w:rPr>
      </w:pPr>
    </w:p>
    <w:p w:rsidR="00695531" w:rsidRPr="00096868" w:rsidRDefault="00695531">
      <w:pPr>
        <w:pStyle w:val="Standard"/>
        <w:jc w:val="center"/>
        <w:rPr>
          <w:lang w:val="en-GB"/>
        </w:rPr>
      </w:pPr>
    </w:p>
    <w:p w:rsidR="00695531" w:rsidRPr="00096868" w:rsidRDefault="00695531">
      <w:pPr>
        <w:pStyle w:val="Standard"/>
        <w:rPr>
          <w:b/>
          <w:lang w:val="en-GB"/>
        </w:rPr>
      </w:pPr>
    </w:p>
    <w:p w:rsidR="00695531" w:rsidRDefault="00695531">
      <w:pPr>
        <w:pStyle w:val="Standard"/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8"/>
      </w:tblGrid>
      <w:tr w:rsidR="00695531" w:rsidRPr="002F6BBB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31" w:rsidRDefault="00695531">
            <w:pPr>
              <w:pStyle w:val="Standard"/>
              <w:rPr>
                <w:sz w:val="18"/>
                <w:szCs w:val="18"/>
                <w:lang w:val="en-GB"/>
              </w:rPr>
            </w:pPr>
          </w:p>
          <w:p w:rsidR="00695531" w:rsidRDefault="002941D1">
            <w:pPr>
              <w:pStyle w:val="Standard"/>
            </w:pPr>
            <w:r>
              <w:rPr>
                <w:sz w:val="18"/>
                <w:szCs w:val="18"/>
                <w:u w:val="single"/>
                <w:lang w:val="en-GB"/>
              </w:rPr>
              <w:t>Terms of Reference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:rsidR="00695531" w:rsidRDefault="00695531" w:rsidP="008D7E0F">
            <w:pPr>
              <w:pStyle w:val="Standard"/>
              <w:rPr>
                <w:sz w:val="18"/>
                <w:szCs w:val="18"/>
                <w:lang w:val="en-GB"/>
              </w:rPr>
            </w:pPr>
          </w:p>
          <w:p w:rsidR="002F6BBB" w:rsidRPr="002F6BBB" w:rsidRDefault="002F6BBB" w:rsidP="002F6BBB">
            <w:pPr>
              <w:widowControl/>
              <w:suppressAutoHyphens w:val="0"/>
              <w:autoSpaceDN/>
              <w:textAlignment w:val="auto"/>
              <w:rPr>
                <w:rFonts w:eastAsiaTheme="minorEastAsia"/>
                <w:kern w:val="0"/>
                <w:szCs w:val="24"/>
                <w:lang w:val="en-GB" w:eastAsia="zh-TW"/>
              </w:rPr>
            </w:pPr>
            <w:r w:rsidRPr="002F6BBB">
              <w:rPr>
                <w:rFonts w:eastAsia="Times New Roman"/>
                <w:kern w:val="0"/>
                <w:szCs w:val="24"/>
                <w:lang w:val="en-GB" w:eastAsia="en-US"/>
              </w:rPr>
              <w:t>This expert Task Team will establish and document a methodology to test the sensitivity of the PTWS sensing networks, integrating new and emerging techniques and technologies by:</w:t>
            </w:r>
          </w:p>
          <w:p w:rsidR="002F6BBB" w:rsidRPr="002F6BBB" w:rsidRDefault="002F6BBB" w:rsidP="002F6BBB">
            <w:pPr>
              <w:widowControl/>
              <w:suppressAutoHyphens w:val="0"/>
              <w:autoSpaceDN/>
              <w:textAlignment w:val="auto"/>
              <w:rPr>
                <w:rFonts w:eastAsiaTheme="minorEastAsia"/>
                <w:kern w:val="0"/>
                <w:szCs w:val="24"/>
                <w:lang w:val="en-GB" w:eastAsia="zh-TW"/>
              </w:rPr>
            </w:pPr>
          </w:p>
          <w:p w:rsidR="002F6BBB" w:rsidRPr="002F6BBB" w:rsidRDefault="002F6BBB" w:rsidP="002F6BBB">
            <w:pPr>
              <w:widowControl/>
              <w:numPr>
                <w:ilvl w:val="0"/>
                <w:numId w:val="12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eastAsia="Times New Roman"/>
                <w:kern w:val="0"/>
                <w:szCs w:val="22"/>
                <w:lang w:val="en-GB" w:eastAsia="en-US"/>
              </w:rPr>
            </w:pPr>
            <w:r w:rsidRPr="002F6BBB">
              <w:rPr>
                <w:rFonts w:eastAsia="Times New Roman"/>
                <w:kern w:val="0"/>
                <w:szCs w:val="22"/>
                <w:lang w:val="en-GB" w:eastAsia="en-US"/>
              </w:rPr>
              <w:t>Developing a methodology for gap and sensitivity analysis that combines multiple sensing technologies for tsunami detection and characterisation.</w:t>
            </w:r>
          </w:p>
          <w:p w:rsidR="002F6BBB" w:rsidRPr="002F6BBB" w:rsidRDefault="002F6BBB" w:rsidP="002F6BBB">
            <w:pPr>
              <w:widowControl/>
              <w:numPr>
                <w:ilvl w:val="0"/>
                <w:numId w:val="12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eastAsia="Times New Roman"/>
                <w:kern w:val="0"/>
                <w:szCs w:val="22"/>
                <w:lang w:val="en-GB" w:eastAsia="en-US"/>
              </w:rPr>
            </w:pPr>
            <w:r w:rsidRPr="002F6BBB">
              <w:rPr>
                <w:rFonts w:eastAsia="Times New Roman"/>
                <w:kern w:val="0"/>
                <w:szCs w:val="22"/>
                <w:lang w:val="en-GB" w:eastAsia="en-US"/>
              </w:rPr>
              <w:t xml:space="preserve">Integrating emerging techniques and sensor technologies (e.g. better use of tide gauges; GNSS technology and processing; sensors on telecom cables) with the existing sensing network to meet tsunami warning service requirements. </w:t>
            </w:r>
          </w:p>
          <w:p w:rsidR="002F6BBB" w:rsidRPr="002F6BBB" w:rsidRDefault="002F6BBB" w:rsidP="002F6BBB">
            <w:pPr>
              <w:widowControl/>
              <w:numPr>
                <w:ilvl w:val="0"/>
                <w:numId w:val="12"/>
              </w:numPr>
              <w:suppressAutoHyphens w:val="0"/>
              <w:autoSpaceDN/>
              <w:spacing w:after="240"/>
              <w:jc w:val="both"/>
              <w:textAlignment w:val="auto"/>
              <w:rPr>
                <w:rFonts w:eastAsia="Times New Roman"/>
                <w:kern w:val="0"/>
                <w:szCs w:val="22"/>
                <w:lang w:val="en-GB" w:eastAsia="en-US"/>
              </w:rPr>
            </w:pPr>
            <w:r w:rsidRPr="002F6BBB">
              <w:rPr>
                <w:rFonts w:eastAsia="Times New Roman"/>
                <w:kern w:val="0"/>
                <w:szCs w:val="22"/>
                <w:lang w:val="en-GB" w:eastAsia="en-US"/>
              </w:rPr>
              <w:t>Where possible, include cost-benefit analysis of the potential technologies being considered.</w:t>
            </w:r>
          </w:p>
          <w:p w:rsidR="00695531" w:rsidRDefault="002F6BBB" w:rsidP="002F6BBB">
            <w:pPr>
              <w:pStyle w:val="Standard"/>
              <w:ind w:left="180"/>
              <w:rPr>
                <w:sz w:val="18"/>
                <w:szCs w:val="18"/>
                <w:lang w:val="en-GB"/>
              </w:rPr>
            </w:pPr>
            <w:r w:rsidRPr="002F6BBB">
              <w:rPr>
                <w:rFonts w:eastAsia="Times New Roman"/>
                <w:kern w:val="0"/>
                <w:sz w:val="20"/>
                <w:lang w:val="en-GB" w:eastAsia="en-US"/>
              </w:rPr>
              <w:t>The Task Team will be composed of Tim Melbourne</w:t>
            </w:r>
            <w:r w:rsidRPr="002F6BBB">
              <w:rPr>
                <w:rFonts w:eastAsiaTheme="minorEastAsia"/>
                <w:kern w:val="0"/>
                <w:sz w:val="20"/>
                <w:lang w:val="en-GB" w:eastAsia="zh-TW"/>
              </w:rPr>
              <w:t xml:space="preserve"> (United States)</w:t>
            </w:r>
            <w:r w:rsidRPr="002F6BBB">
              <w:rPr>
                <w:rFonts w:eastAsia="Times New Roman"/>
                <w:kern w:val="0"/>
                <w:sz w:val="20"/>
                <w:lang w:val="en-GB" w:eastAsia="en-US"/>
              </w:rPr>
              <w:t>, Bruce Howe</w:t>
            </w:r>
            <w:r w:rsidRPr="002F6BBB">
              <w:rPr>
                <w:rFonts w:eastAsiaTheme="minorEastAsia"/>
                <w:kern w:val="0"/>
                <w:sz w:val="20"/>
                <w:lang w:val="en-GB" w:eastAsia="zh-TW"/>
              </w:rPr>
              <w:t xml:space="preserve"> (United States)</w:t>
            </w:r>
            <w:r w:rsidRPr="002F6BBB">
              <w:rPr>
                <w:rFonts w:eastAsia="Times New Roman"/>
                <w:kern w:val="0"/>
                <w:sz w:val="20"/>
                <w:lang w:val="en-GB" w:eastAsia="en-US"/>
              </w:rPr>
              <w:t>, Lara Bland</w:t>
            </w:r>
            <w:r w:rsidRPr="002F6BBB">
              <w:rPr>
                <w:rFonts w:eastAsiaTheme="minorEastAsia"/>
                <w:kern w:val="0"/>
                <w:sz w:val="20"/>
                <w:lang w:val="en-GB" w:eastAsia="zh-TW"/>
              </w:rPr>
              <w:t xml:space="preserve"> (New Zealand)</w:t>
            </w:r>
            <w:r w:rsidRPr="002F6BBB">
              <w:rPr>
                <w:rFonts w:eastAsia="Times New Roman"/>
                <w:kern w:val="0"/>
                <w:sz w:val="20"/>
                <w:lang w:val="en-GB" w:eastAsia="en-US"/>
              </w:rPr>
              <w:t>, Bill Fry</w:t>
            </w:r>
            <w:r w:rsidRPr="002F6BBB">
              <w:rPr>
                <w:rFonts w:eastAsiaTheme="minorEastAsia"/>
                <w:kern w:val="0"/>
                <w:sz w:val="20"/>
                <w:lang w:val="en-GB" w:eastAsia="zh-TW"/>
              </w:rPr>
              <w:t xml:space="preserve"> (New Zealand)</w:t>
            </w:r>
            <w:r w:rsidRPr="002F6BBB">
              <w:rPr>
                <w:rFonts w:eastAsia="Times New Roman"/>
                <w:kern w:val="0"/>
                <w:sz w:val="20"/>
                <w:lang w:val="en-GB" w:eastAsia="en-US"/>
              </w:rPr>
              <w:t>, Mike Angove</w:t>
            </w:r>
            <w:r w:rsidRPr="002F6BBB">
              <w:rPr>
                <w:rFonts w:eastAsiaTheme="minorEastAsia"/>
                <w:kern w:val="0"/>
                <w:sz w:val="20"/>
                <w:lang w:val="en-GB" w:eastAsia="zh-TW"/>
              </w:rPr>
              <w:t xml:space="preserve"> (USA), </w:t>
            </w:r>
            <w:r w:rsidRPr="002F6BBB">
              <w:rPr>
                <w:rFonts w:eastAsia="Times New Roman"/>
                <w:kern w:val="0"/>
                <w:sz w:val="20"/>
                <w:lang w:val="en-GB" w:eastAsia="en-US"/>
              </w:rPr>
              <w:t>Diego Arcas</w:t>
            </w:r>
            <w:r w:rsidRPr="002F6BBB">
              <w:rPr>
                <w:rFonts w:eastAsiaTheme="minorEastAsia"/>
                <w:kern w:val="0"/>
                <w:sz w:val="20"/>
                <w:lang w:val="en-GB" w:eastAsia="zh-TW"/>
              </w:rPr>
              <w:t xml:space="preserve"> (USA)</w:t>
            </w:r>
            <w:r w:rsidRPr="002F6BBB">
              <w:rPr>
                <w:rFonts w:eastAsia="Times New Roman"/>
                <w:kern w:val="0"/>
                <w:sz w:val="20"/>
                <w:lang w:val="en-GB" w:eastAsia="en-US"/>
              </w:rPr>
              <w:t>, Stuart Weinstein</w:t>
            </w:r>
            <w:r w:rsidRPr="002F6BBB">
              <w:rPr>
                <w:rFonts w:eastAsiaTheme="minorEastAsia"/>
                <w:kern w:val="0"/>
                <w:sz w:val="20"/>
                <w:lang w:val="en-GB" w:eastAsia="zh-TW"/>
              </w:rPr>
              <w:t xml:space="preserve"> (USA)</w:t>
            </w:r>
            <w:r w:rsidRPr="002F6BBB">
              <w:rPr>
                <w:rFonts w:eastAsia="Times New Roman"/>
                <w:kern w:val="0"/>
                <w:sz w:val="20"/>
                <w:lang w:val="en-GB" w:eastAsia="en-US"/>
              </w:rPr>
              <w:t>, Ken Gledhill</w:t>
            </w:r>
            <w:r w:rsidRPr="002F6BBB">
              <w:rPr>
                <w:rFonts w:eastAsiaTheme="minorEastAsia"/>
                <w:kern w:val="0"/>
                <w:sz w:val="20"/>
                <w:lang w:val="en-GB" w:eastAsia="zh-TW"/>
              </w:rPr>
              <w:t xml:space="preserve"> (New Zealand)</w:t>
            </w:r>
            <w:r w:rsidRPr="002F6BBB">
              <w:rPr>
                <w:rFonts w:eastAsia="Times New Roman"/>
                <w:kern w:val="0"/>
                <w:sz w:val="20"/>
                <w:lang w:val="en-GB" w:eastAsia="en-US"/>
              </w:rPr>
              <w:t xml:space="preserve"> and Grigory Steblov</w:t>
            </w:r>
            <w:r>
              <w:rPr>
                <w:rFonts w:eastAsia="Times New Roman"/>
                <w:kern w:val="0"/>
                <w:sz w:val="20"/>
                <w:lang w:val="en-GB" w:eastAsia="en-US"/>
              </w:rPr>
              <w:t xml:space="preserve"> (Russian F</w:t>
            </w:r>
            <w:r w:rsidRPr="002F6BBB">
              <w:rPr>
                <w:rFonts w:eastAsia="Times New Roman"/>
                <w:kern w:val="0"/>
                <w:sz w:val="20"/>
                <w:lang w:val="en-GB" w:eastAsia="en-US"/>
              </w:rPr>
              <w:t>ederation)</w:t>
            </w:r>
            <w:r w:rsidRPr="002F6BBB">
              <w:rPr>
                <w:rFonts w:eastAsiaTheme="minorEastAsia"/>
                <w:kern w:val="0"/>
                <w:sz w:val="20"/>
                <w:lang w:val="en-GB" w:eastAsia="zh-TW"/>
              </w:rPr>
              <w:t>,</w:t>
            </w:r>
            <w:r w:rsidRPr="002F6BBB">
              <w:rPr>
                <w:rFonts w:eastAsia="Times New Roman"/>
                <w:kern w:val="0"/>
                <w:sz w:val="20"/>
                <w:lang w:val="en-GB" w:eastAsia="en-US"/>
              </w:rPr>
              <w:t xml:space="preserve"> </w:t>
            </w:r>
            <w:r w:rsidRPr="002F6BBB">
              <w:rPr>
                <w:rFonts w:eastAsia="Times New Roman"/>
                <w:kern w:val="0"/>
                <w:sz w:val="20"/>
                <w:szCs w:val="22"/>
                <w:lang w:val="en-GB" w:eastAsia="en-US"/>
              </w:rPr>
              <w:t>Co-chairs to be elected by the ICG.</w:t>
            </w:r>
          </w:p>
        </w:tc>
      </w:tr>
      <w:tr w:rsidR="00695531" w:rsidRPr="002F6BBB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31" w:rsidRDefault="00695531">
            <w:pPr>
              <w:pStyle w:val="Standard"/>
              <w:rPr>
                <w:sz w:val="18"/>
                <w:szCs w:val="18"/>
                <w:u w:val="single"/>
                <w:lang w:val="en-GB"/>
              </w:rPr>
            </w:pPr>
          </w:p>
          <w:p w:rsidR="00695531" w:rsidRDefault="002941D1">
            <w:pPr>
              <w:pStyle w:val="Standard"/>
            </w:pPr>
            <w:r>
              <w:rPr>
                <w:sz w:val="18"/>
                <w:szCs w:val="18"/>
                <w:u w:val="single"/>
                <w:lang w:val="en-GB"/>
              </w:rPr>
              <w:t xml:space="preserve">The following applies </w:t>
            </w:r>
            <w:r w:rsidR="008D7E0F">
              <w:rPr>
                <w:sz w:val="18"/>
                <w:szCs w:val="18"/>
                <w:u w:val="single"/>
                <w:lang w:val="en-GB"/>
              </w:rPr>
              <w:t>to</w:t>
            </w:r>
            <w:r>
              <w:rPr>
                <w:sz w:val="18"/>
                <w:szCs w:val="18"/>
                <w:u w:val="single"/>
                <w:lang w:val="en-GB"/>
              </w:rPr>
              <w:t xml:space="preserve"> all Task Teams</w:t>
            </w:r>
            <w:r>
              <w:rPr>
                <w:sz w:val="18"/>
                <w:szCs w:val="18"/>
                <w:lang w:val="en-GB"/>
              </w:rPr>
              <w:t>:</w:t>
            </w:r>
          </w:p>
          <w:p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Languages:  English, Spanish and French</w:t>
            </w:r>
          </w:p>
          <w:p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Meetings:  Meet intersessionally.</w:t>
            </w:r>
          </w:p>
          <w:p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Coordinator and Elections:  Follow the rules of procedures applying to IOC Subsidiary Bodies.  Chair who will be elected either by the ICG/PTWS or the members of the Task Team for two years with possible reelection of one term in the same position.</w:t>
            </w:r>
          </w:p>
          <w:p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 xml:space="preserve">Members and appointment:  Nominated by member states in accordance with the rules of procedures applying to IOC Subsidiary bodies.  </w:t>
            </w:r>
          </w:p>
          <w:p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Calendar of Intersessional work should be determined by the Task Team and included in the report.</w:t>
            </w:r>
          </w:p>
          <w:p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Duration of the Task Team:  Two years.</w:t>
            </w:r>
          </w:p>
          <w:p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 xml:space="preserve">Reports:  A final report has to be submitted two months before the parent body meeting and for each Task Team meeting within the two following months.  </w:t>
            </w:r>
          </w:p>
          <w:p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Financial resources:  At national expense.</w:t>
            </w:r>
          </w:p>
          <w:p w:rsidR="00695531" w:rsidRDefault="002941D1">
            <w:pPr>
              <w:pStyle w:val="Standard"/>
            </w:pPr>
            <w:r>
              <w:rPr>
                <w:sz w:val="18"/>
                <w:szCs w:val="18"/>
                <w:lang w:val="en-GB"/>
              </w:rPr>
              <w:t>Amendments:  As warranted by the Task Team.</w:t>
            </w:r>
          </w:p>
        </w:tc>
      </w:tr>
      <w:tr w:rsidR="00695531" w:rsidRPr="002F6BBB">
        <w:tc>
          <w:tcPr>
            <w:tcW w:w="9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531" w:rsidRDefault="00695531">
            <w:pPr>
              <w:pStyle w:val="Standard"/>
              <w:rPr>
                <w:sz w:val="18"/>
                <w:szCs w:val="18"/>
                <w:u w:val="single"/>
                <w:lang w:val="en-GB"/>
              </w:rPr>
            </w:pPr>
          </w:p>
        </w:tc>
      </w:tr>
    </w:tbl>
    <w:p w:rsidR="00695531" w:rsidRDefault="00695531">
      <w:pPr>
        <w:pStyle w:val="Standard"/>
        <w:rPr>
          <w:lang w:val="en-GB"/>
        </w:rPr>
      </w:pPr>
    </w:p>
    <w:p w:rsidR="00096868" w:rsidRDefault="00096868" w:rsidP="00096868">
      <w:pPr>
        <w:pStyle w:val="Standard"/>
        <w:pageBreakBefore/>
        <w:jc w:val="center"/>
      </w:pPr>
      <w:r>
        <w:rPr>
          <w:b/>
          <w:u w:val="single"/>
        </w:rPr>
        <w:lastRenderedPageBreak/>
        <w:t xml:space="preserve">Contact Details Working Group 1: </w:t>
      </w:r>
      <w:r w:rsidRPr="00DA5964">
        <w:rPr>
          <w:b/>
          <w:sz w:val="22"/>
          <w:szCs w:val="22"/>
          <w:u w:val="single"/>
          <w:lang w:val="en-GB"/>
        </w:rPr>
        <w:t>Understanding Tsunami Risk</w:t>
      </w:r>
    </w:p>
    <w:p w:rsidR="00096868" w:rsidRDefault="00096868" w:rsidP="00096868">
      <w:pPr>
        <w:pStyle w:val="Standard"/>
      </w:pPr>
    </w:p>
    <w:tbl>
      <w:tblPr>
        <w:tblW w:w="925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7"/>
        <w:gridCol w:w="2159"/>
        <w:gridCol w:w="3025"/>
      </w:tblGrid>
      <w:tr w:rsidR="00096868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Default="00096868" w:rsidP="000C4469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Name and Contact Details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Default="00096868" w:rsidP="000C4469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Institution, Country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Default="00096868" w:rsidP="000C4469">
            <w:pPr>
              <w:pStyle w:val="Standard"/>
              <w:jc w:val="center"/>
            </w:pPr>
            <w:r>
              <w:rPr>
                <w:b/>
                <w:sz w:val="20"/>
                <w:szCs w:val="20"/>
              </w:rPr>
              <w:t>Email</w:t>
            </w:r>
          </w:p>
        </w:tc>
      </w:tr>
      <w:tr w:rsidR="00096868" w:rsidRPr="002F6BBB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0E1805" w:rsidRDefault="002F6BBB" w:rsidP="002F6BBB">
            <w:pPr>
              <w:pStyle w:val="Standard"/>
              <w:rPr>
                <w:lang w:val="en-GB"/>
              </w:rPr>
            </w:pPr>
            <w:r w:rsidRPr="002F6BBB">
              <w:rPr>
                <w:lang w:val="en-GB"/>
              </w:rPr>
              <w:t>Tim Melbourne (United States)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2F6BBB" w:rsidRDefault="00096868" w:rsidP="000C4469">
            <w:pPr>
              <w:pStyle w:val="Standard"/>
              <w:rPr>
                <w:lang w:val="en-GB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2F6BBB" w:rsidRDefault="00096868" w:rsidP="000C4469">
            <w:pPr>
              <w:pStyle w:val="Standard"/>
              <w:rPr>
                <w:lang w:val="en-GB"/>
              </w:rPr>
            </w:pPr>
          </w:p>
        </w:tc>
      </w:tr>
      <w:tr w:rsidR="00096868" w:rsidRPr="002F6BBB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DA5964" w:rsidRDefault="002F6BBB" w:rsidP="002F6BBB">
            <w:pPr>
              <w:pStyle w:val="Standard"/>
              <w:rPr>
                <w:lang w:val="en-GB"/>
              </w:rPr>
            </w:pPr>
            <w:r w:rsidRPr="002F6BBB">
              <w:rPr>
                <w:lang w:val="en-GB"/>
              </w:rPr>
              <w:t>Bruce Howe (United States)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DA5964" w:rsidRDefault="00096868" w:rsidP="000C4469">
            <w:pPr>
              <w:pStyle w:val="Standard"/>
              <w:rPr>
                <w:lang w:val="en-GB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DA5964" w:rsidRDefault="00096868" w:rsidP="000C4469">
            <w:pPr>
              <w:pStyle w:val="Standard"/>
              <w:rPr>
                <w:lang w:val="en-GB"/>
              </w:rPr>
            </w:pPr>
          </w:p>
        </w:tc>
      </w:tr>
      <w:tr w:rsidR="00096868" w:rsidRPr="002F6BBB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2F6BBB" w:rsidRDefault="002F6BBB" w:rsidP="002F6BBB">
            <w:pPr>
              <w:pStyle w:val="Standard"/>
              <w:rPr>
                <w:lang w:val="en-GB"/>
              </w:rPr>
            </w:pPr>
            <w:r w:rsidRPr="002F6BBB">
              <w:rPr>
                <w:lang w:val="en-GB"/>
              </w:rPr>
              <w:t>Lara Bland (New Zealand)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CD2A1A" w:rsidRDefault="00096868" w:rsidP="000C4469">
            <w:pPr>
              <w:pStyle w:val="Standard"/>
              <w:rPr>
                <w:lang w:val="en-GB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2F6BBB" w:rsidRDefault="00096868" w:rsidP="000C4469">
            <w:pPr>
              <w:pStyle w:val="Standard"/>
              <w:rPr>
                <w:lang w:val="en-GB"/>
              </w:rPr>
            </w:pPr>
          </w:p>
        </w:tc>
      </w:tr>
      <w:tr w:rsidR="00096868" w:rsidRPr="002F6BBB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8216A9" w:rsidRDefault="002F6BBB" w:rsidP="002F6BBB">
            <w:pPr>
              <w:pStyle w:val="Standard"/>
              <w:rPr>
                <w:lang w:val="en-GB"/>
              </w:rPr>
            </w:pPr>
            <w:r w:rsidRPr="002F6BBB">
              <w:rPr>
                <w:lang w:val="en-GB"/>
              </w:rPr>
              <w:t>Bill Fry (New Zealand)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Default="00096868" w:rsidP="000C4469">
            <w:pPr>
              <w:pStyle w:val="Standard"/>
              <w:rPr>
                <w:lang w:val="en-GB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DA5964" w:rsidRDefault="00096868" w:rsidP="000C4469">
            <w:pPr>
              <w:pStyle w:val="Standard"/>
              <w:rPr>
                <w:lang w:val="en-GB"/>
              </w:rPr>
            </w:pPr>
          </w:p>
        </w:tc>
      </w:tr>
      <w:tr w:rsidR="00096868" w:rsidRPr="002F6BBB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2F6BBB" w:rsidRDefault="002F6BBB" w:rsidP="002F6BBB">
            <w:pPr>
              <w:pStyle w:val="Standard"/>
              <w:rPr>
                <w:lang w:val="en-GB"/>
              </w:rPr>
            </w:pPr>
            <w:r w:rsidRPr="002F6BBB">
              <w:rPr>
                <w:lang w:val="en-GB"/>
              </w:rPr>
              <w:t>Mike Angove (USA),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DA5964" w:rsidRDefault="00096868" w:rsidP="000C4469">
            <w:pPr>
              <w:pStyle w:val="Standard"/>
              <w:rPr>
                <w:lang w:val="en-GB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DA5964" w:rsidRDefault="00096868" w:rsidP="000C4469">
            <w:pPr>
              <w:pStyle w:val="Standard"/>
              <w:rPr>
                <w:lang w:val="en-GB"/>
              </w:rPr>
            </w:pPr>
          </w:p>
        </w:tc>
      </w:tr>
      <w:tr w:rsidR="00096868" w:rsidRPr="002F6BBB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7A2682" w:rsidRDefault="002F6BBB" w:rsidP="002F6BBB">
            <w:pPr>
              <w:pStyle w:val="Standard"/>
              <w:rPr>
                <w:lang w:val="en-GB"/>
              </w:rPr>
            </w:pPr>
            <w:r w:rsidRPr="002F6BBB">
              <w:rPr>
                <w:lang w:val="en-GB"/>
              </w:rPr>
              <w:t>Diego Arcas (USA)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Default="00096868" w:rsidP="000C4469">
            <w:pPr>
              <w:pStyle w:val="Standard"/>
              <w:rPr>
                <w:lang w:val="en-GB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7A2682" w:rsidRDefault="00096868" w:rsidP="000C4469">
            <w:pPr>
              <w:pStyle w:val="Standard"/>
              <w:rPr>
                <w:rStyle w:val="Hyperlink"/>
              </w:rPr>
            </w:pPr>
          </w:p>
        </w:tc>
      </w:tr>
      <w:tr w:rsidR="00096868" w:rsidRPr="002F6BBB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7A2682" w:rsidRDefault="002F6BBB" w:rsidP="002F6BBB">
            <w:pPr>
              <w:pStyle w:val="Standard"/>
              <w:rPr>
                <w:lang w:val="en-GB"/>
              </w:rPr>
            </w:pPr>
            <w:r w:rsidRPr="002F6BBB">
              <w:rPr>
                <w:lang w:val="en-GB"/>
              </w:rPr>
              <w:t>Stuart Weinstein (USA)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Default="00096868" w:rsidP="000C4469">
            <w:pPr>
              <w:pStyle w:val="Standard"/>
              <w:rPr>
                <w:lang w:val="en-GB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7A2682" w:rsidRDefault="00096868" w:rsidP="000C4469">
            <w:pPr>
              <w:pStyle w:val="Standard"/>
              <w:rPr>
                <w:rStyle w:val="Hyperlink"/>
              </w:rPr>
            </w:pPr>
          </w:p>
        </w:tc>
      </w:tr>
      <w:tr w:rsidR="00096868" w:rsidRPr="007A2682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7A2682" w:rsidRDefault="002F6BBB" w:rsidP="002F6BBB">
            <w:pPr>
              <w:pStyle w:val="Standard"/>
              <w:rPr>
                <w:lang w:val="en-GB"/>
              </w:rPr>
            </w:pPr>
            <w:r w:rsidRPr="002F6BBB">
              <w:rPr>
                <w:lang w:val="en-GB"/>
              </w:rPr>
              <w:t xml:space="preserve">Ken Gledhill (New Zealand) 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DA5964" w:rsidRDefault="00096868" w:rsidP="000C4469">
            <w:pPr>
              <w:pStyle w:val="Standard"/>
              <w:rPr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68" w:rsidRPr="00DA5964" w:rsidRDefault="00096868" w:rsidP="000C4469">
            <w:pPr>
              <w:pStyle w:val="Standard"/>
              <w:rPr>
                <w:sz w:val="20"/>
                <w:szCs w:val="20"/>
                <w:lang w:val="en-GB"/>
              </w:rPr>
            </w:pPr>
          </w:p>
        </w:tc>
      </w:tr>
      <w:tr w:rsidR="002F6BBB" w:rsidRPr="002F6BBB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BBB" w:rsidRPr="007A2682" w:rsidRDefault="002F6BBB" w:rsidP="000C4469">
            <w:pPr>
              <w:pStyle w:val="Standard"/>
              <w:rPr>
                <w:lang w:val="en-GB"/>
              </w:rPr>
            </w:pPr>
            <w:r w:rsidRPr="002F6BBB">
              <w:rPr>
                <w:lang w:val="en-GB"/>
              </w:rPr>
              <w:t>Grigory Steblov (Russian Federation)</w:t>
            </w: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BBB" w:rsidRDefault="002F6BBB" w:rsidP="000C4469">
            <w:pPr>
              <w:pStyle w:val="Standard"/>
              <w:rPr>
                <w:lang w:val="en-GB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BBB" w:rsidRPr="00DA5964" w:rsidRDefault="002F6BBB" w:rsidP="000C4469">
            <w:pPr>
              <w:pStyle w:val="Standard"/>
              <w:rPr>
                <w:sz w:val="20"/>
                <w:szCs w:val="20"/>
                <w:lang w:val="en-GB"/>
              </w:rPr>
            </w:pPr>
          </w:p>
        </w:tc>
      </w:tr>
      <w:tr w:rsidR="002F6BBB" w:rsidRPr="002F6BBB" w:rsidTr="000C4469">
        <w:tc>
          <w:tcPr>
            <w:tcW w:w="4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BBB" w:rsidRPr="007A2682" w:rsidRDefault="002F6BBB" w:rsidP="000C4469">
            <w:pPr>
              <w:pStyle w:val="Standard"/>
              <w:rPr>
                <w:lang w:val="en-GB"/>
              </w:rPr>
            </w:pPr>
          </w:p>
        </w:tc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BBB" w:rsidRDefault="002F6BBB" w:rsidP="000C4469">
            <w:pPr>
              <w:pStyle w:val="Standard"/>
              <w:rPr>
                <w:lang w:val="en-GB"/>
              </w:rPr>
            </w:pP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BBB" w:rsidRPr="00DA5964" w:rsidRDefault="002F6BBB" w:rsidP="000C4469">
            <w:pPr>
              <w:pStyle w:val="Standard"/>
              <w:rPr>
                <w:sz w:val="20"/>
                <w:szCs w:val="20"/>
                <w:lang w:val="en-GB"/>
              </w:rPr>
            </w:pPr>
          </w:p>
        </w:tc>
      </w:tr>
    </w:tbl>
    <w:p w:rsidR="00695531" w:rsidRDefault="002941D1">
      <w:pPr>
        <w:pStyle w:val="Standard"/>
      </w:pPr>
      <w:r>
        <w:t xml:space="preserve"> </w:t>
      </w:r>
    </w:p>
    <w:sectPr w:rsidR="00695531">
      <w:pgSz w:w="12240" w:h="15840"/>
      <w:pgMar w:top="719" w:right="180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BD" w:rsidRDefault="006258BD">
      <w:r>
        <w:separator/>
      </w:r>
    </w:p>
  </w:endnote>
  <w:endnote w:type="continuationSeparator" w:id="0">
    <w:p w:rsidR="006258BD" w:rsidRDefault="0062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BD" w:rsidRDefault="006258BD">
      <w:r>
        <w:rPr>
          <w:color w:val="000000"/>
        </w:rPr>
        <w:separator/>
      </w:r>
    </w:p>
  </w:footnote>
  <w:footnote w:type="continuationSeparator" w:id="0">
    <w:p w:rsidR="006258BD" w:rsidRDefault="0062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4816"/>
    <w:multiLevelType w:val="multilevel"/>
    <w:tmpl w:val="8B90B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B570D3"/>
    <w:multiLevelType w:val="multilevel"/>
    <w:tmpl w:val="32B6DFC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A70154E"/>
    <w:multiLevelType w:val="multilevel"/>
    <w:tmpl w:val="D91A489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0C86E8B"/>
    <w:multiLevelType w:val="multilevel"/>
    <w:tmpl w:val="2F9CFB8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A2F0D65"/>
    <w:multiLevelType w:val="multilevel"/>
    <w:tmpl w:val="D91A4890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465851C4"/>
    <w:multiLevelType w:val="multilevel"/>
    <w:tmpl w:val="24D0C1B0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48C3317B"/>
    <w:multiLevelType w:val="multilevel"/>
    <w:tmpl w:val="8B90B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E327AA5"/>
    <w:multiLevelType w:val="multilevel"/>
    <w:tmpl w:val="99024858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61971E91"/>
    <w:multiLevelType w:val="hybridMultilevel"/>
    <w:tmpl w:val="B3F43C7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2E5818"/>
    <w:multiLevelType w:val="multilevel"/>
    <w:tmpl w:val="D676E4A8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7E3D40AD"/>
    <w:multiLevelType w:val="multilevel"/>
    <w:tmpl w:val="FF864F7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31"/>
    <w:rsid w:val="00096868"/>
    <w:rsid w:val="00180C08"/>
    <w:rsid w:val="002941D1"/>
    <w:rsid w:val="002F6BBB"/>
    <w:rsid w:val="00344B14"/>
    <w:rsid w:val="00531FA3"/>
    <w:rsid w:val="00591EAA"/>
    <w:rsid w:val="006258BD"/>
    <w:rsid w:val="00695531"/>
    <w:rsid w:val="008D7E0F"/>
    <w:rsid w:val="00BA085B"/>
    <w:rsid w:val="00CC3716"/>
    <w:rsid w:val="00CD08E5"/>
    <w:rsid w:val="00EC62BE"/>
    <w:rsid w:val="00F84EE9"/>
    <w:rsid w:val="00FA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05B74"/>
  <w15:docId w15:val="{9F35C794-A3D5-4C47-AABA-A7312A0A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ja-JP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096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Working Group One:</vt:lpstr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Working Group One:</dc:title>
  <dc:creator>b_aliaga</dc:creator>
  <cp:lastModifiedBy>Aliaga, Bernardo</cp:lastModifiedBy>
  <cp:revision>3</cp:revision>
  <dcterms:created xsi:type="dcterms:W3CDTF">2019-04-25T16:29:00Z</dcterms:created>
  <dcterms:modified xsi:type="dcterms:W3CDTF">2019-04-25T16:50:00Z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UNESCO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