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05" w:type="dxa"/>
        <w:jc w:val="center"/>
        <w:tblLook w:val="04A0" w:firstRow="1" w:lastRow="0" w:firstColumn="1" w:lastColumn="0" w:noHBand="0" w:noVBand="1"/>
      </w:tblPr>
      <w:tblGrid>
        <w:gridCol w:w="8005"/>
      </w:tblGrid>
      <w:tr w:rsidR="00FA68D9" w:rsidRPr="001B7DE0" w14:paraId="1709CCC6" w14:textId="77777777" w:rsidTr="00990F5A">
        <w:trPr>
          <w:trHeight w:val="598"/>
          <w:jc w:val="center"/>
        </w:trPr>
        <w:tc>
          <w:tcPr>
            <w:tcW w:w="8005" w:type="dxa"/>
          </w:tcPr>
          <w:p w14:paraId="2C9452C4" w14:textId="77777777" w:rsidR="00FA68D9" w:rsidRDefault="002C286B" w:rsidP="005361E5">
            <w:pPr>
              <w:tabs>
                <w:tab w:val="clear" w:pos="567"/>
              </w:tabs>
              <w:snapToGrid/>
              <w:spacing w:before="120"/>
              <w:jc w:val="center"/>
              <w:rPr>
                <w:rFonts w:ascii="Arial" w:eastAsia="Calibri" w:hAnsi="Arial" w:cs="Arial"/>
                <w:bCs/>
                <w:sz w:val="22"/>
                <w:u w:val="single"/>
              </w:rPr>
            </w:pPr>
            <w:r>
              <w:rPr>
                <w:rFonts w:ascii="Arial" w:eastAsia="Calibri" w:hAnsi="Arial" w:cs="Arial"/>
                <w:bCs/>
                <w:sz w:val="22"/>
                <w:u w:val="single"/>
              </w:rPr>
              <w:t>Summary</w:t>
            </w:r>
          </w:p>
          <w:p w14:paraId="6AC5C697" w14:textId="77777777" w:rsidR="0072106D" w:rsidRDefault="0072106D" w:rsidP="002C286B">
            <w:pPr>
              <w:tabs>
                <w:tab w:val="clear" w:pos="567"/>
              </w:tabs>
              <w:snapToGrid/>
              <w:spacing w:after="120"/>
              <w:jc w:val="center"/>
              <w:rPr>
                <w:rFonts w:ascii="Arial" w:eastAsia="Calibri" w:hAnsi="Arial" w:cs="Arial"/>
                <w:bCs/>
                <w:sz w:val="22"/>
                <w:u w:val="single"/>
              </w:rPr>
            </w:pPr>
          </w:p>
          <w:p w14:paraId="5D7D04E5" w14:textId="55C1F0AE" w:rsidR="0072106D" w:rsidRDefault="00857584" w:rsidP="00D45F7A">
            <w:pPr>
              <w:tabs>
                <w:tab w:val="clear" w:pos="567"/>
              </w:tabs>
              <w:snapToGrid/>
              <w:spacing w:after="120"/>
              <w:jc w:val="both"/>
              <w:rPr>
                <w:rFonts w:ascii="Arial" w:eastAsia="Times New Roman" w:hAnsi="Arial" w:cs="Arial"/>
                <w:sz w:val="22"/>
                <w:szCs w:val="22"/>
                <w:lang w:eastAsia="en-US"/>
              </w:rPr>
            </w:pPr>
            <w:r w:rsidRPr="00857584">
              <w:rPr>
                <w:rFonts w:ascii="Arial" w:eastAsia="Calibri" w:hAnsi="Arial" w:cs="Arial"/>
                <w:bCs/>
                <w:sz w:val="22"/>
              </w:rPr>
              <w:t xml:space="preserve">In conformity with IOC resolutions </w:t>
            </w:r>
            <w:hyperlink r:id="rId8" w:history="1">
              <w:r w:rsidRPr="00D45F7A">
                <w:rPr>
                  <w:rStyle w:val="Hyperlink"/>
                  <w:rFonts w:ascii="Arial" w:eastAsia="Calibri" w:hAnsi="Arial" w:cs="Arial"/>
                  <w:bCs/>
                  <w:sz w:val="22"/>
                </w:rPr>
                <w:t>A-31/2</w:t>
              </w:r>
            </w:hyperlink>
            <w:r w:rsidRPr="00857584">
              <w:rPr>
                <w:rFonts w:ascii="Arial" w:eastAsia="Calibri" w:hAnsi="Arial" w:cs="Arial"/>
                <w:bCs/>
                <w:sz w:val="22"/>
              </w:rPr>
              <w:t xml:space="preserve"> (2021) and </w:t>
            </w:r>
            <w:hyperlink r:id="rId9" w:history="1">
              <w:r w:rsidRPr="00D45F7A">
                <w:rPr>
                  <w:rStyle w:val="Hyperlink"/>
                  <w:rFonts w:ascii="Arial" w:eastAsia="Calibri" w:hAnsi="Arial" w:cs="Arial"/>
                  <w:bCs/>
                  <w:sz w:val="22"/>
                </w:rPr>
                <w:t>EC-55/2</w:t>
              </w:r>
            </w:hyperlink>
            <w:r w:rsidRPr="00857584">
              <w:rPr>
                <w:rFonts w:ascii="Arial" w:eastAsia="Calibri" w:hAnsi="Arial" w:cs="Arial"/>
                <w:bCs/>
                <w:sz w:val="22"/>
              </w:rPr>
              <w:t xml:space="preserve"> (2022), this document contains the second draft of the proposed revis</w:t>
            </w:r>
            <w:r w:rsidR="00F6546F">
              <w:rPr>
                <w:rFonts w:ascii="Arial" w:eastAsia="Calibri" w:hAnsi="Arial" w:cs="Arial"/>
                <w:bCs/>
                <w:sz w:val="22"/>
              </w:rPr>
              <w:t>ed</w:t>
            </w:r>
            <w:r w:rsidRPr="00857584">
              <w:rPr>
                <w:rFonts w:ascii="Arial" w:eastAsia="Calibri" w:hAnsi="Arial" w:cs="Arial"/>
                <w:bCs/>
                <w:sz w:val="22"/>
              </w:rPr>
              <w:t xml:space="preserve"> IOC Rules of Procedure in </w:t>
            </w:r>
            <w:hyperlink w:anchor="P1" w:history="1">
              <w:r w:rsidRPr="00343D8D">
                <w:rPr>
                  <w:rStyle w:val="Hyperlink"/>
                  <w:rFonts w:ascii="Arial" w:eastAsia="Calibri" w:hAnsi="Arial" w:cs="Arial"/>
                  <w:bCs/>
                  <w:sz w:val="22"/>
                </w:rPr>
                <w:t>Part 1</w:t>
              </w:r>
            </w:hyperlink>
            <w:r w:rsidR="008142E9">
              <w:rPr>
                <w:rFonts w:ascii="Arial" w:eastAsia="Calibri" w:hAnsi="Arial" w:cs="Arial"/>
                <w:bCs/>
                <w:sz w:val="22"/>
              </w:rPr>
              <w:t xml:space="preserve">, including a comparative </w:t>
            </w:r>
            <w:hyperlink w:anchor="Tab1" w:history="1">
              <w:r w:rsidR="008142E9" w:rsidRPr="00343D8D">
                <w:rPr>
                  <w:rStyle w:val="Hyperlink"/>
                  <w:rFonts w:ascii="Arial" w:eastAsia="Calibri" w:hAnsi="Arial" w:cs="Arial"/>
                  <w:bCs/>
                  <w:sz w:val="22"/>
                </w:rPr>
                <w:t>table</w:t>
              </w:r>
            </w:hyperlink>
            <w:r w:rsidR="008142E9">
              <w:rPr>
                <w:rFonts w:ascii="Arial" w:eastAsia="Calibri" w:hAnsi="Arial" w:cs="Arial"/>
                <w:bCs/>
                <w:sz w:val="22"/>
              </w:rPr>
              <w:t xml:space="preserve">, </w:t>
            </w:r>
            <w:r w:rsidRPr="00857584">
              <w:rPr>
                <w:rFonts w:ascii="Arial" w:eastAsia="Calibri" w:hAnsi="Arial" w:cs="Arial"/>
                <w:bCs/>
                <w:sz w:val="22"/>
              </w:rPr>
              <w:t xml:space="preserve">and </w:t>
            </w:r>
            <w:r w:rsidR="00D45F7A">
              <w:rPr>
                <w:rFonts w:ascii="Arial" w:eastAsia="Calibri" w:hAnsi="Arial" w:cs="Arial"/>
                <w:bCs/>
                <w:sz w:val="22"/>
              </w:rPr>
              <w:t xml:space="preserve">the </w:t>
            </w:r>
            <w:r w:rsidR="00F6546F">
              <w:rPr>
                <w:rFonts w:ascii="Arial" w:eastAsia="Calibri" w:hAnsi="Arial" w:cs="Arial"/>
                <w:bCs/>
                <w:sz w:val="22"/>
              </w:rPr>
              <w:t>G</w:t>
            </w:r>
            <w:r w:rsidRPr="00857584">
              <w:rPr>
                <w:rFonts w:ascii="Arial" w:eastAsia="Calibri" w:hAnsi="Arial" w:cs="Arial"/>
                <w:bCs/>
                <w:sz w:val="22"/>
              </w:rPr>
              <w:t xml:space="preserve">uidelines </w:t>
            </w:r>
            <w:r w:rsidR="00F6546F">
              <w:rPr>
                <w:rFonts w:ascii="Arial" w:eastAsia="Calibri" w:hAnsi="Arial" w:cs="Arial"/>
                <w:bCs/>
                <w:sz w:val="22"/>
              </w:rPr>
              <w:t xml:space="preserve">on working methods </w:t>
            </w:r>
            <w:r w:rsidRPr="00857584">
              <w:rPr>
                <w:rFonts w:ascii="Arial" w:eastAsia="Calibri" w:hAnsi="Arial" w:cs="Arial"/>
                <w:bCs/>
                <w:sz w:val="22"/>
              </w:rPr>
              <w:t xml:space="preserve">for online </w:t>
            </w:r>
            <w:r w:rsidR="00F6546F">
              <w:rPr>
                <w:rFonts w:ascii="Arial" w:eastAsia="Calibri" w:hAnsi="Arial" w:cs="Arial"/>
                <w:bCs/>
                <w:sz w:val="22"/>
              </w:rPr>
              <w:t>sessions</w:t>
            </w:r>
            <w:r w:rsidRPr="00857584">
              <w:rPr>
                <w:rFonts w:ascii="Arial" w:eastAsia="Calibri" w:hAnsi="Arial" w:cs="Arial"/>
                <w:bCs/>
                <w:sz w:val="22"/>
              </w:rPr>
              <w:t xml:space="preserve"> in </w:t>
            </w:r>
            <w:hyperlink w:anchor="P2" w:history="1">
              <w:r w:rsidRPr="00343D8D">
                <w:rPr>
                  <w:rStyle w:val="Hyperlink"/>
                  <w:rFonts w:ascii="Arial" w:eastAsia="Calibri" w:hAnsi="Arial" w:cs="Arial"/>
                  <w:bCs/>
                  <w:sz w:val="22"/>
                </w:rPr>
                <w:t>Part 2</w:t>
              </w:r>
            </w:hyperlink>
            <w:r w:rsidRPr="00857584">
              <w:rPr>
                <w:rFonts w:ascii="Arial" w:eastAsia="Calibri" w:hAnsi="Arial" w:cs="Arial"/>
                <w:bCs/>
                <w:sz w:val="22"/>
              </w:rPr>
              <w:t xml:space="preserve">. </w:t>
            </w:r>
          </w:p>
          <w:p w14:paraId="607948D9" w14:textId="40E86F8A" w:rsidR="00003FEB" w:rsidRDefault="00BA1C65" w:rsidP="00D45F7A">
            <w:pPr>
              <w:tabs>
                <w:tab w:val="clear" w:pos="567"/>
              </w:tabs>
              <w:autoSpaceDE w:val="0"/>
              <w:autoSpaceDN w:val="0"/>
              <w:adjustRightInd w:val="0"/>
              <w:snapToGrid/>
              <w:jc w:val="both"/>
              <w:rPr>
                <w:rFonts w:ascii="Arial" w:hAnsi="Arial" w:cs="Arial"/>
                <w:snapToGrid/>
                <w:color w:val="000000"/>
                <w:sz w:val="22"/>
                <w:szCs w:val="22"/>
                <w:lang w:val="en-US"/>
              </w:rPr>
            </w:pPr>
            <w:r>
              <w:rPr>
                <w:rFonts w:ascii="Arial" w:eastAsia="Times New Roman" w:hAnsi="Arial" w:cs="Arial"/>
                <w:sz w:val="22"/>
                <w:szCs w:val="22"/>
                <w:u w:val="single"/>
                <w:lang w:eastAsia="en-US"/>
              </w:rPr>
              <w:t>D</w:t>
            </w:r>
            <w:r w:rsidR="00C13E27" w:rsidRPr="00CF3E36">
              <w:rPr>
                <w:rFonts w:ascii="Arial" w:eastAsia="Times New Roman" w:hAnsi="Arial" w:cs="Arial"/>
                <w:sz w:val="22"/>
                <w:szCs w:val="22"/>
                <w:u w:val="single"/>
                <w:lang w:eastAsia="en-US"/>
              </w:rPr>
              <w:t>ecision</w:t>
            </w:r>
            <w:r>
              <w:rPr>
                <w:rFonts w:ascii="Arial" w:eastAsia="Times New Roman" w:hAnsi="Arial" w:cs="Arial"/>
                <w:sz w:val="22"/>
                <w:szCs w:val="22"/>
                <w:u w:val="single"/>
                <w:lang w:eastAsia="en-US"/>
              </w:rPr>
              <w:t xml:space="preserve"> proposed</w:t>
            </w:r>
            <w:r w:rsidRPr="00D45F7A">
              <w:rPr>
                <w:rFonts w:ascii="Arial" w:eastAsia="Times New Roman" w:hAnsi="Arial" w:cs="Arial"/>
                <w:sz w:val="22"/>
                <w:szCs w:val="22"/>
                <w:lang w:eastAsia="en-US"/>
              </w:rPr>
              <w:t xml:space="preserve">: </w:t>
            </w:r>
            <w:r w:rsidR="00492B7F">
              <w:rPr>
                <w:rFonts w:ascii="Arial" w:hAnsi="Arial" w:cs="Arial"/>
                <w:snapToGrid/>
                <w:color w:val="000000"/>
                <w:sz w:val="22"/>
                <w:szCs w:val="22"/>
                <w:lang w:val="en-US"/>
              </w:rPr>
              <w:t>After an introduction and discussion in plenary under item 6.2, the Assembly is invited to take note of this document and consider the draft decision referenced as Dec.</w:t>
            </w:r>
            <w:r w:rsidR="001275B2">
              <w:rPr>
                <w:rFonts w:ascii="Arial" w:hAnsi="Arial" w:cs="Arial"/>
                <w:snapToGrid/>
                <w:color w:val="000000"/>
                <w:sz w:val="22"/>
                <w:szCs w:val="22"/>
                <w:lang w:val="en-US"/>
              </w:rPr>
              <w:t> </w:t>
            </w:r>
            <w:r w:rsidR="00492B7F">
              <w:rPr>
                <w:rFonts w:ascii="Arial" w:hAnsi="Arial" w:cs="Arial"/>
                <w:snapToGrid/>
                <w:color w:val="000000"/>
                <w:sz w:val="22"/>
                <w:szCs w:val="22"/>
                <w:lang w:val="en-US"/>
              </w:rPr>
              <w:t xml:space="preserve">IOC-32/6.2 in the Provisional Action Paper (document IOC-32/AP). The document will then be subject to an in-depth review by the sessional statutory open-ended Financial Committee and the decision reflected in the Draft Resolution that the Financial Committee will be submitting to the </w:t>
            </w:r>
            <w:r w:rsidR="009E1992">
              <w:rPr>
                <w:rFonts w:ascii="Arial" w:hAnsi="Arial" w:cs="Arial"/>
                <w:snapToGrid/>
                <w:color w:val="000000"/>
                <w:sz w:val="22"/>
                <w:szCs w:val="22"/>
                <w:lang w:val="en-US"/>
              </w:rPr>
              <w:t>Assembly</w:t>
            </w:r>
            <w:r w:rsidR="00492B7F">
              <w:rPr>
                <w:rFonts w:ascii="Arial" w:hAnsi="Arial" w:cs="Arial"/>
                <w:snapToGrid/>
                <w:color w:val="000000"/>
                <w:sz w:val="22"/>
                <w:szCs w:val="22"/>
                <w:lang w:val="en-US"/>
              </w:rPr>
              <w:t xml:space="preserve"> for adoption under item </w:t>
            </w:r>
            <w:r w:rsidR="009E1992">
              <w:rPr>
                <w:rFonts w:ascii="Arial" w:hAnsi="Arial" w:cs="Arial"/>
                <w:snapToGrid/>
                <w:color w:val="000000"/>
                <w:sz w:val="22"/>
                <w:szCs w:val="22"/>
                <w:lang w:val="en-US"/>
              </w:rPr>
              <w:t>6</w:t>
            </w:r>
            <w:r w:rsidR="00492B7F">
              <w:rPr>
                <w:rFonts w:ascii="Arial" w:hAnsi="Arial" w:cs="Arial"/>
                <w:snapToGrid/>
                <w:color w:val="000000"/>
                <w:sz w:val="22"/>
                <w:szCs w:val="22"/>
                <w:lang w:val="en-US"/>
              </w:rPr>
              <w:t>.</w:t>
            </w:r>
            <w:r w:rsidR="009E1992">
              <w:rPr>
                <w:rFonts w:ascii="Arial" w:hAnsi="Arial" w:cs="Arial"/>
                <w:snapToGrid/>
                <w:color w:val="000000"/>
                <w:sz w:val="22"/>
                <w:szCs w:val="22"/>
                <w:lang w:val="en-US"/>
              </w:rPr>
              <w:t>4</w:t>
            </w:r>
            <w:r w:rsidR="00492B7F">
              <w:rPr>
                <w:rFonts w:ascii="Arial" w:hAnsi="Arial" w:cs="Arial"/>
                <w:snapToGrid/>
                <w:color w:val="000000"/>
                <w:sz w:val="22"/>
                <w:szCs w:val="22"/>
                <w:lang w:val="en-US"/>
              </w:rPr>
              <w:t xml:space="preserve"> in accordance with paragraph 15 of the Draft Revised Guidelines for the Preparation and</w:t>
            </w:r>
            <w:r w:rsidR="00D45F7A">
              <w:rPr>
                <w:rFonts w:ascii="Arial" w:hAnsi="Arial" w:cs="Arial"/>
                <w:snapToGrid/>
                <w:color w:val="000000"/>
                <w:sz w:val="22"/>
                <w:szCs w:val="22"/>
                <w:lang w:val="en-US"/>
              </w:rPr>
              <w:t xml:space="preserve"> </w:t>
            </w:r>
            <w:r w:rsidR="00492B7F">
              <w:rPr>
                <w:rFonts w:ascii="Arial" w:hAnsi="Arial" w:cs="Arial"/>
                <w:snapToGrid/>
                <w:color w:val="000000"/>
                <w:sz w:val="22"/>
                <w:szCs w:val="22"/>
                <w:lang w:val="en-US"/>
              </w:rPr>
              <w:t>Consideration of Draft Resolutions (</w:t>
            </w:r>
            <w:r w:rsidR="00492B7F">
              <w:rPr>
                <w:rFonts w:ascii="Arial" w:hAnsi="Arial" w:cs="Arial"/>
                <w:snapToGrid/>
                <w:color w:val="0000FF"/>
                <w:sz w:val="22"/>
                <w:szCs w:val="22"/>
                <w:lang w:val="en-US"/>
              </w:rPr>
              <w:t>IOC/INF-1315</w:t>
            </w:r>
            <w:r w:rsidR="00492B7F">
              <w:rPr>
                <w:rFonts w:ascii="Arial" w:hAnsi="Arial" w:cs="Arial"/>
                <w:snapToGrid/>
                <w:color w:val="000000"/>
                <w:sz w:val="22"/>
                <w:szCs w:val="22"/>
                <w:lang w:val="en-US"/>
              </w:rPr>
              <w:t>).</w:t>
            </w:r>
          </w:p>
          <w:p w14:paraId="6C050125" w14:textId="11EA317D" w:rsidR="00D45F7A" w:rsidRPr="00003FEB" w:rsidRDefault="00D45F7A" w:rsidP="00D45F7A">
            <w:pPr>
              <w:tabs>
                <w:tab w:val="clear" w:pos="567"/>
              </w:tabs>
              <w:autoSpaceDE w:val="0"/>
              <w:autoSpaceDN w:val="0"/>
              <w:adjustRightInd w:val="0"/>
              <w:snapToGrid/>
              <w:rPr>
                <w:rFonts w:ascii="Arial" w:eastAsia="Calibri" w:hAnsi="Arial" w:cs="Arial"/>
                <w:bCs/>
                <w:sz w:val="22"/>
              </w:rPr>
            </w:pPr>
          </w:p>
        </w:tc>
      </w:tr>
    </w:tbl>
    <w:p w14:paraId="1B8BC03B" w14:textId="77777777" w:rsidR="00795D39" w:rsidRDefault="00795D39" w:rsidP="00E86920">
      <w:pPr>
        <w:tabs>
          <w:tab w:val="clear" w:pos="567"/>
        </w:tabs>
        <w:snapToGrid/>
        <w:rPr>
          <w:rFonts w:ascii="Arial" w:hAnsi="Arial" w:cs="Arial"/>
          <w:b/>
          <w:bCs/>
          <w:sz w:val="22"/>
          <w:szCs w:val="22"/>
        </w:rPr>
        <w:sectPr w:rsidR="00795D39" w:rsidSect="00FF3F00">
          <w:headerReference w:type="even" r:id="rId10"/>
          <w:headerReference w:type="default" r:id="rId11"/>
          <w:headerReference w:type="first" r:id="rId12"/>
          <w:type w:val="oddPage"/>
          <w:pgSz w:w="11906" w:h="16838" w:code="9"/>
          <w:pgMar w:top="1418" w:right="1134" w:bottom="1134" w:left="1134" w:header="680" w:footer="0" w:gutter="0"/>
          <w:pgNumType w:start="1"/>
          <w:cols w:space="708"/>
          <w:titlePg/>
          <w:docGrid w:linePitch="360"/>
        </w:sectPr>
      </w:pPr>
    </w:p>
    <w:p w14:paraId="3F643FCC" w14:textId="7BDC62BC" w:rsidR="00A27A24" w:rsidRPr="00343D8D" w:rsidRDefault="00D45F7A" w:rsidP="006C2522">
      <w:pPr>
        <w:pStyle w:val="ListParagraph"/>
        <w:numPr>
          <w:ilvl w:val="0"/>
          <w:numId w:val="116"/>
        </w:numPr>
        <w:tabs>
          <w:tab w:val="clear" w:pos="567"/>
          <w:tab w:val="left" w:pos="709"/>
        </w:tabs>
        <w:spacing w:after="120"/>
        <w:ind w:left="0" w:firstLine="0"/>
        <w:contextualSpacing w:val="0"/>
        <w:jc w:val="both"/>
        <w:rPr>
          <w:rFonts w:ascii="Arial" w:hAnsi="Arial" w:cs="Arial"/>
          <w:w w:val="105"/>
          <w:sz w:val="22"/>
          <w:szCs w:val="22"/>
        </w:rPr>
      </w:pPr>
      <w:r w:rsidRPr="00D45F7A">
        <w:rPr>
          <w:rFonts w:asciiTheme="minorBidi" w:hAnsiTheme="minorBidi" w:cstheme="minorBidi"/>
          <w:color w:val="231F20"/>
          <w:sz w:val="22"/>
          <w:szCs w:val="22"/>
        </w:rPr>
        <w:lastRenderedPageBreak/>
        <w:t xml:space="preserve">In accordance with resolutions A-31/2 and EC-55/2 and </w:t>
      </w:r>
      <w:r w:rsidR="006C2522">
        <w:rPr>
          <w:rFonts w:asciiTheme="minorBidi" w:hAnsiTheme="minorBidi" w:cstheme="minorBidi"/>
          <w:color w:val="231F20"/>
          <w:sz w:val="22"/>
          <w:szCs w:val="22"/>
        </w:rPr>
        <w:t xml:space="preserve">in line with </w:t>
      </w:r>
      <w:r w:rsidRPr="00D45F7A">
        <w:rPr>
          <w:rFonts w:asciiTheme="minorBidi" w:hAnsiTheme="minorBidi" w:cstheme="minorBidi"/>
          <w:color w:val="231F20"/>
          <w:sz w:val="22"/>
          <w:szCs w:val="22"/>
        </w:rPr>
        <w:t xml:space="preserve">the discussions of Member States in the Intersessional Financial Advisory Group and the Sessional Financial Committee, the revised text of the Rules of Procedure presented to the Assembly in this document is </w:t>
      </w:r>
      <w:r w:rsidRPr="006C2522">
        <w:rPr>
          <w:rFonts w:asciiTheme="minorBidi" w:hAnsiTheme="minorBidi" w:cstheme="minorBidi"/>
          <w:color w:val="231F20"/>
          <w:sz w:val="22"/>
          <w:szCs w:val="22"/>
        </w:rPr>
        <w:t>based on the following principles:</w:t>
      </w:r>
    </w:p>
    <w:p w14:paraId="4924B1DE" w14:textId="3F82C91B" w:rsidR="00E73114" w:rsidRDefault="00E73114" w:rsidP="006C2522">
      <w:pPr>
        <w:pStyle w:val="ListParagraph"/>
        <w:numPr>
          <w:ilvl w:val="0"/>
          <w:numId w:val="139"/>
        </w:numPr>
        <w:shd w:val="clear" w:color="auto" w:fill="FFFFFF"/>
        <w:spacing w:after="120"/>
        <w:contextualSpacing w:val="0"/>
        <w:rPr>
          <w:rFonts w:ascii="Arial" w:hAnsi="Arial" w:cs="Arial"/>
          <w:iCs/>
          <w:sz w:val="22"/>
          <w:szCs w:val="22"/>
        </w:rPr>
      </w:pPr>
      <w:r w:rsidRPr="00343D8D">
        <w:rPr>
          <w:rFonts w:ascii="Arial" w:hAnsi="Arial" w:cs="Arial"/>
          <w:iCs/>
          <w:sz w:val="22"/>
          <w:szCs w:val="22"/>
        </w:rPr>
        <w:t>in conformity with Article 6.B.3 of the Statutes, maintain a single set of the Commission’s Rules of Procedure, to be formally determined by the IOC Assembly,</w:t>
      </w:r>
    </w:p>
    <w:p w14:paraId="1769E063" w14:textId="750FF0AE" w:rsidR="006C2522" w:rsidRDefault="006C2522" w:rsidP="006C2522">
      <w:pPr>
        <w:pStyle w:val="ListParagraph"/>
        <w:numPr>
          <w:ilvl w:val="0"/>
          <w:numId w:val="139"/>
        </w:numPr>
        <w:shd w:val="clear" w:color="auto" w:fill="FFFFFF"/>
        <w:spacing w:after="120"/>
        <w:contextualSpacing w:val="0"/>
        <w:rPr>
          <w:rFonts w:ascii="Arial" w:hAnsi="Arial" w:cs="Arial"/>
          <w:iCs/>
          <w:sz w:val="22"/>
          <w:szCs w:val="22"/>
        </w:rPr>
      </w:pPr>
      <w:r w:rsidRPr="006C2522">
        <w:rPr>
          <w:rFonts w:ascii="Arial" w:hAnsi="Arial" w:cs="Arial"/>
          <w:iCs/>
          <w:sz w:val="22"/>
          <w:szCs w:val="22"/>
        </w:rPr>
        <w:t xml:space="preserve">revise the current Rules of Procedure </w:t>
      </w:r>
      <w:proofErr w:type="gramStart"/>
      <w:r w:rsidRPr="006C2522">
        <w:rPr>
          <w:rFonts w:ascii="Arial" w:hAnsi="Arial" w:cs="Arial"/>
          <w:iCs/>
          <w:sz w:val="22"/>
          <w:szCs w:val="22"/>
        </w:rPr>
        <w:t>on the basis of</w:t>
      </w:r>
      <w:proofErr w:type="gramEnd"/>
      <w:r w:rsidRPr="006C2522">
        <w:rPr>
          <w:rFonts w:ascii="Arial" w:hAnsi="Arial" w:cs="Arial"/>
          <w:iCs/>
          <w:sz w:val="22"/>
          <w:szCs w:val="22"/>
        </w:rPr>
        <w:t xml:space="preserve"> a distinction among general rules, rules applicable to the IOC Assembly and the IOC Executive Council, and rules applicable only to one of these bodies,</w:t>
      </w:r>
    </w:p>
    <w:p w14:paraId="7F9140F0" w14:textId="1E450F7E" w:rsidR="006C2522" w:rsidRPr="006C2522" w:rsidRDefault="006C2522" w:rsidP="006C2522">
      <w:pPr>
        <w:pStyle w:val="ListParagraph"/>
        <w:numPr>
          <w:ilvl w:val="0"/>
          <w:numId w:val="139"/>
        </w:numPr>
        <w:shd w:val="clear" w:color="auto" w:fill="FFFFFF"/>
        <w:spacing w:after="120"/>
        <w:contextualSpacing w:val="0"/>
        <w:rPr>
          <w:rFonts w:ascii="Arial" w:hAnsi="Arial" w:cs="Arial"/>
          <w:iCs/>
          <w:sz w:val="22"/>
          <w:szCs w:val="22"/>
        </w:rPr>
      </w:pPr>
      <w:r w:rsidRPr="006C2522">
        <w:rPr>
          <w:rFonts w:asciiTheme="minorBidi" w:hAnsiTheme="minorBidi" w:cstheme="minorBidi"/>
          <w:color w:val="000000"/>
          <w:sz w:val="22"/>
          <w:szCs w:val="22"/>
        </w:rPr>
        <w:t>refrain from any substantial review of the Rules of Procedure by reorganizing them, rather than truly reviewing them</w:t>
      </w:r>
      <w:r>
        <w:rPr>
          <w:rFonts w:asciiTheme="minorBidi" w:hAnsiTheme="minorBidi" w:cstheme="minorBidi"/>
          <w:color w:val="000000"/>
          <w:sz w:val="22"/>
          <w:szCs w:val="22"/>
        </w:rPr>
        <w:t>,</w:t>
      </w:r>
    </w:p>
    <w:p w14:paraId="64A8507D" w14:textId="5A701F2D" w:rsidR="006C2522" w:rsidRPr="006C2522" w:rsidRDefault="006C2522" w:rsidP="006C2522">
      <w:pPr>
        <w:pStyle w:val="ListParagraph"/>
        <w:numPr>
          <w:ilvl w:val="0"/>
          <w:numId w:val="139"/>
        </w:numPr>
        <w:shd w:val="clear" w:color="auto" w:fill="FFFFFF"/>
        <w:spacing w:after="120"/>
        <w:contextualSpacing w:val="0"/>
        <w:rPr>
          <w:rFonts w:ascii="Arial" w:hAnsi="Arial" w:cs="Arial"/>
          <w:iCs/>
          <w:sz w:val="22"/>
          <w:szCs w:val="22"/>
        </w:rPr>
      </w:pPr>
      <w:r w:rsidRPr="006C2522">
        <w:rPr>
          <w:rFonts w:asciiTheme="minorBidi" w:eastAsia="Times New Roman" w:hAnsiTheme="minorBidi" w:cstheme="minorBidi"/>
          <w:iCs/>
          <w:sz w:val="22"/>
          <w:szCs w:val="22"/>
          <w:lang w:eastAsia="en-GB"/>
        </w:rPr>
        <w:t>improve clarity and align language versions, focusing on fixing only what needs to be fixed</w:t>
      </w:r>
      <w:r>
        <w:rPr>
          <w:rFonts w:asciiTheme="minorBidi" w:eastAsia="Times New Roman" w:hAnsiTheme="minorBidi" w:cstheme="minorBidi"/>
          <w:iCs/>
          <w:sz w:val="22"/>
          <w:szCs w:val="22"/>
          <w:lang w:eastAsia="en-GB"/>
        </w:rPr>
        <w:t>,</w:t>
      </w:r>
    </w:p>
    <w:p w14:paraId="4936889D" w14:textId="22BE38ED" w:rsidR="006C2522" w:rsidRPr="00343D8D" w:rsidRDefault="006C2522" w:rsidP="006C2522">
      <w:pPr>
        <w:pStyle w:val="ListParagraph"/>
        <w:numPr>
          <w:ilvl w:val="0"/>
          <w:numId w:val="139"/>
        </w:numPr>
        <w:shd w:val="clear" w:color="auto" w:fill="FFFFFF"/>
        <w:spacing w:after="240"/>
        <w:ind w:left="1077"/>
        <w:contextualSpacing w:val="0"/>
        <w:rPr>
          <w:rFonts w:ascii="Arial" w:hAnsi="Arial" w:cs="Arial"/>
          <w:iCs/>
          <w:sz w:val="22"/>
          <w:szCs w:val="22"/>
        </w:rPr>
      </w:pPr>
      <w:r w:rsidRPr="00343D8D">
        <w:rPr>
          <w:rFonts w:ascii="Arial" w:hAnsi="Arial" w:cs="Arial"/>
          <w:iCs/>
          <w:sz w:val="22"/>
          <w:szCs w:val="22"/>
        </w:rPr>
        <w:t>submit draft guidelines for online meeting</w:t>
      </w:r>
      <w:r w:rsidRPr="006C2522">
        <w:rPr>
          <w:rFonts w:ascii="Arial" w:hAnsi="Arial" w:cs="Arial"/>
          <w:iCs/>
          <w:sz w:val="22"/>
          <w:szCs w:val="22"/>
        </w:rPr>
        <w:t>s</w:t>
      </w:r>
      <w:r w:rsidRPr="00343D8D">
        <w:rPr>
          <w:rFonts w:ascii="Arial" w:hAnsi="Arial" w:cs="Arial"/>
          <w:iCs/>
          <w:sz w:val="22"/>
          <w:szCs w:val="22"/>
        </w:rPr>
        <w:t xml:space="preserve"> to the IOC Assembly along with the revised draft of the Rules of Procedure</w:t>
      </w:r>
      <w:r w:rsidRPr="006C2522">
        <w:rPr>
          <w:rFonts w:ascii="Arial" w:hAnsi="Arial" w:cs="Arial"/>
          <w:iCs/>
          <w:sz w:val="22"/>
          <w:szCs w:val="22"/>
        </w:rPr>
        <w:t>.</w:t>
      </w:r>
    </w:p>
    <w:p w14:paraId="23A5FB44" w14:textId="3670699B" w:rsidR="00594757" w:rsidRPr="00343D8D" w:rsidRDefault="008D6D78" w:rsidP="00343D8D">
      <w:pPr>
        <w:pStyle w:val="ListParagraph"/>
        <w:numPr>
          <w:ilvl w:val="0"/>
          <w:numId w:val="116"/>
        </w:numPr>
        <w:tabs>
          <w:tab w:val="clear" w:pos="567"/>
          <w:tab w:val="left" w:pos="709"/>
        </w:tabs>
        <w:spacing w:after="240"/>
        <w:ind w:left="0" w:firstLine="0"/>
        <w:contextualSpacing w:val="0"/>
        <w:jc w:val="both"/>
        <w:rPr>
          <w:rFonts w:asciiTheme="minorBidi" w:eastAsia="Times New Roman" w:hAnsiTheme="minorBidi" w:cstheme="minorBidi"/>
          <w:iCs/>
          <w:sz w:val="22"/>
          <w:szCs w:val="22"/>
          <w:lang w:eastAsia="en-GB"/>
        </w:rPr>
      </w:pPr>
      <w:r>
        <w:rPr>
          <w:rFonts w:asciiTheme="minorBidi" w:eastAsia="Times New Roman" w:hAnsiTheme="minorBidi" w:cstheme="minorBidi"/>
          <w:iCs/>
          <w:sz w:val="22"/>
          <w:szCs w:val="22"/>
          <w:lang w:eastAsia="en-GB"/>
        </w:rPr>
        <w:t>Following</w:t>
      </w:r>
      <w:r w:rsidR="00594757" w:rsidRPr="00343D8D">
        <w:rPr>
          <w:rFonts w:asciiTheme="minorBidi" w:eastAsia="Times New Roman" w:hAnsiTheme="minorBidi" w:cstheme="minorBidi"/>
          <w:iCs/>
          <w:sz w:val="22"/>
          <w:szCs w:val="22"/>
          <w:lang w:eastAsia="en-GB"/>
        </w:rPr>
        <w:t xml:space="preserve"> Member States’ decision to include in the Rules of Procedure a provision for holding </w:t>
      </w:r>
      <w:r w:rsidR="00594757" w:rsidRPr="00343D8D">
        <w:rPr>
          <w:rFonts w:ascii="Arial" w:hAnsi="Arial" w:cs="Arial"/>
          <w:w w:val="105"/>
          <w:sz w:val="22"/>
          <w:szCs w:val="22"/>
        </w:rPr>
        <w:t>online</w:t>
      </w:r>
      <w:r w:rsidR="00594757" w:rsidRPr="00343D8D">
        <w:rPr>
          <w:rFonts w:asciiTheme="minorBidi" w:eastAsia="Times New Roman" w:hAnsiTheme="minorBidi" w:cstheme="minorBidi"/>
          <w:iCs/>
          <w:sz w:val="22"/>
          <w:szCs w:val="22"/>
          <w:lang w:eastAsia="en-GB"/>
        </w:rPr>
        <w:t xml:space="preserve"> sessions, but only as an exceptional measure</w:t>
      </w:r>
      <w:r>
        <w:rPr>
          <w:rFonts w:asciiTheme="minorBidi" w:eastAsia="Times New Roman" w:hAnsiTheme="minorBidi" w:cstheme="minorBidi"/>
          <w:iCs/>
          <w:sz w:val="22"/>
          <w:szCs w:val="22"/>
          <w:lang w:eastAsia="en-GB"/>
        </w:rPr>
        <w:t>, and to develop guidelines on working methods for such online sessions, section I.13 ‘Online sessions’ was added.</w:t>
      </w:r>
    </w:p>
    <w:p w14:paraId="09F6C73D" w14:textId="3D89997F" w:rsidR="001634F7" w:rsidRPr="006B1FB0" w:rsidRDefault="006C2522" w:rsidP="00343D8D">
      <w:pPr>
        <w:pStyle w:val="ListParagraph"/>
        <w:numPr>
          <w:ilvl w:val="0"/>
          <w:numId w:val="116"/>
        </w:numPr>
        <w:tabs>
          <w:tab w:val="clear" w:pos="567"/>
          <w:tab w:val="left" w:pos="709"/>
        </w:tabs>
        <w:spacing w:after="240"/>
        <w:ind w:left="0" w:firstLine="0"/>
        <w:contextualSpacing w:val="0"/>
        <w:jc w:val="both"/>
        <w:rPr>
          <w:rFonts w:ascii="Arial" w:hAnsi="Arial" w:cs="Arial"/>
          <w:w w:val="105"/>
          <w:sz w:val="22"/>
          <w:szCs w:val="22"/>
        </w:rPr>
      </w:pPr>
      <w:r>
        <w:rPr>
          <w:rFonts w:asciiTheme="minorBidi" w:eastAsia="Times New Roman" w:hAnsiTheme="minorBidi" w:cstheme="minorBidi"/>
          <w:iCs/>
          <w:sz w:val="22"/>
          <w:szCs w:val="22"/>
          <w:lang w:eastAsia="en-GB"/>
        </w:rPr>
        <w:t>I</w:t>
      </w:r>
      <w:r w:rsidR="00CC3462">
        <w:rPr>
          <w:rFonts w:asciiTheme="minorBidi" w:eastAsia="Times New Roman" w:hAnsiTheme="minorBidi" w:cstheme="minorBidi"/>
          <w:iCs/>
          <w:sz w:val="22"/>
          <w:szCs w:val="22"/>
          <w:lang w:eastAsia="en-GB"/>
        </w:rPr>
        <w:t xml:space="preserve">n </w:t>
      </w:r>
      <w:r w:rsidR="00594757" w:rsidRPr="006C2522">
        <w:rPr>
          <w:rFonts w:ascii="Arial" w:hAnsi="Arial" w:cs="Arial"/>
          <w:w w:val="105"/>
          <w:sz w:val="22"/>
          <w:szCs w:val="22"/>
        </w:rPr>
        <w:t>response</w:t>
      </w:r>
      <w:r w:rsidR="00594757">
        <w:rPr>
          <w:rFonts w:asciiTheme="minorBidi" w:eastAsia="Times New Roman" w:hAnsiTheme="minorBidi" w:cstheme="minorBidi"/>
          <w:iCs/>
          <w:sz w:val="22"/>
          <w:szCs w:val="22"/>
          <w:lang w:eastAsia="en-GB"/>
        </w:rPr>
        <w:t xml:space="preserve"> to Member States’ </w:t>
      </w:r>
      <w:r w:rsidR="008D6D78">
        <w:rPr>
          <w:rFonts w:asciiTheme="minorBidi" w:eastAsia="Times New Roman" w:hAnsiTheme="minorBidi" w:cstheme="minorBidi"/>
          <w:iCs/>
          <w:sz w:val="22"/>
          <w:szCs w:val="22"/>
          <w:lang w:eastAsia="en-GB"/>
        </w:rPr>
        <w:t xml:space="preserve">decision to </w:t>
      </w:r>
      <w:r w:rsidR="001634F7" w:rsidRPr="00CF3E36">
        <w:rPr>
          <w:rFonts w:asciiTheme="minorBidi" w:eastAsia="Times New Roman" w:hAnsiTheme="minorBidi" w:cstheme="minorBidi"/>
          <w:iCs/>
          <w:sz w:val="22"/>
          <w:szCs w:val="22"/>
          <w:lang w:eastAsia="en-GB"/>
        </w:rPr>
        <w:t xml:space="preserve">develop </w:t>
      </w:r>
      <w:r w:rsidR="001634F7" w:rsidRPr="00895817">
        <w:rPr>
          <w:rFonts w:asciiTheme="minorBidi" w:eastAsia="Times New Roman" w:hAnsiTheme="minorBidi" w:cstheme="minorBidi"/>
          <w:iCs/>
          <w:sz w:val="22"/>
          <w:szCs w:val="22"/>
          <w:lang w:eastAsia="en-GB"/>
        </w:rPr>
        <w:t>guidelines for consultations by correspondence</w:t>
      </w:r>
      <w:r w:rsidR="001634F7" w:rsidRPr="00CF3E36">
        <w:rPr>
          <w:rFonts w:asciiTheme="minorBidi" w:eastAsia="Times New Roman" w:hAnsiTheme="minorBidi" w:cstheme="minorBidi"/>
          <w:iCs/>
          <w:sz w:val="22"/>
          <w:szCs w:val="22"/>
          <w:lang w:eastAsia="en-GB"/>
        </w:rPr>
        <w:t>, applicable both to the IOC Assembly and the IOC Executive Council</w:t>
      </w:r>
      <w:r w:rsidR="005E2760">
        <w:rPr>
          <w:rFonts w:asciiTheme="minorBidi" w:eastAsia="Times New Roman" w:hAnsiTheme="minorBidi" w:cstheme="minorBidi"/>
          <w:iCs/>
          <w:sz w:val="22"/>
          <w:szCs w:val="22"/>
          <w:lang w:eastAsia="en-GB"/>
        </w:rPr>
        <w:t>,</w:t>
      </w:r>
      <w:r w:rsidR="00543968">
        <w:rPr>
          <w:rFonts w:asciiTheme="minorBidi" w:eastAsia="Times New Roman" w:hAnsiTheme="minorBidi" w:cstheme="minorBidi"/>
          <w:iCs/>
          <w:sz w:val="22"/>
          <w:szCs w:val="22"/>
          <w:lang w:eastAsia="en-GB"/>
        </w:rPr>
        <w:t xml:space="preserve"> a separate new section I.14 ‘Consultation by correspondence’ was added and current rule 23</w:t>
      </w:r>
      <w:r>
        <w:rPr>
          <w:rFonts w:asciiTheme="minorBidi" w:eastAsia="Times New Roman" w:hAnsiTheme="minorBidi" w:cstheme="minorBidi"/>
          <w:iCs/>
          <w:sz w:val="22"/>
          <w:szCs w:val="22"/>
          <w:lang w:eastAsia="en-GB"/>
        </w:rPr>
        <w:t xml:space="preserve"> (</w:t>
      </w:r>
      <w:r w:rsidR="00543968">
        <w:rPr>
          <w:rFonts w:asciiTheme="minorBidi" w:eastAsia="Times New Roman" w:hAnsiTheme="minorBidi" w:cstheme="minorBidi"/>
          <w:iCs/>
          <w:sz w:val="22"/>
          <w:szCs w:val="22"/>
          <w:lang w:eastAsia="en-GB"/>
        </w:rPr>
        <w:t>new rule 38</w:t>
      </w:r>
      <w:r>
        <w:rPr>
          <w:rFonts w:asciiTheme="minorBidi" w:eastAsia="Times New Roman" w:hAnsiTheme="minorBidi" w:cstheme="minorBidi"/>
          <w:iCs/>
          <w:sz w:val="22"/>
          <w:szCs w:val="22"/>
          <w:lang w:eastAsia="en-GB"/>
        </w:rPr>
        <w:t>)</w:t>
      </w:r>
      <w:r w:rsidR="00543968">
        <w:rPr>
          <w:rFonts w:asciiTheme="minorBidi" w:eastAsia="Times New Roman" w:hAnsiTheme="minorBidi" w:cstheme="minorBidi"/>
          <w:iCs/>
          <w:sz w:val="22"/>
          <w:szCs w:val="22"/>
          <w:lang w:eastAsia="en-GB"/>
        </w:rPr>
        <w:t xml:space="preserve"> </w:t>
      </w:r>
      <w:r>
        <w:rPr>
          <w:rFonts w:asciiTheme="minorBidi" w:eastAsia="Times New Roman" w:hAnsiTheme="minorBidi" w:cstheme="minorBidi"/>
          <w:iCs/>
          <w:sz w:val="22"/>
          <w:szCs w:val="22"/>
          <w:lang w:eastAsia="en-GB"/>
        </w:rPr>
        <w:t xml:space="preserve">was </w:t>
      </w:r>
      <w:r w:rsidR="00543968">
        <w:rPr>
          <w:rFonts w:asciiTheme="minorBidi" w:eastAsia="Times New Roman" w:hAnsiTheme="minorBidi" w:cstheme="minorBidi"/>
          <w:iCs/>
          <w:sz w:val="22"/>
          <w:szCs w:val="22"/>
          <w:lang w:eastAsia="en-GB"/>
        </w:rPr>
        <w:t xml:space="preserve">amended to cover both </w:t>
      </w:r>
      <w:r>
        <w:rPr>
          <w:rFonts w:asciiTheme="minorBidi" w:eastAsia="Times New Roman" w:hAnsiTheme="minorBidi" w:cstheme="minorBidi"/>
          <w:iCs/>
          <w:sz w:val="22"/>
          <w:szCs w:val="22"/>
          <w:lang w:eastAsia="en-GB"/>
        </w:rPr>
        <w:t>governing bodies</w:t>
      </w:r>
      <w:r w:rsidR="00543968">
        <w:rPr>
          <w:rFonts w:asciiTheme="minorBidi" w:eastAsia="Times New Roman" w:hAnsiTheme="minorBidi" w:cstheme="minorBidi"/>
          <w:iCs/>
          <w:sz w:val="22"/>
          <w:szCs w:val="22"/>
          <w:lang w:eastAsia="en-GB"/>
        </w:rPr>
        <w:t>.</w:t>
      </w:r>
    </w:p>
    <w:p w14:paraId="7849FDF3" w14:textId="08ECFCCB" w:rsidR="003B5780" w:rsidRPr="002B305E" w:rsidRDefault="003B5780" w:rsidP="00C70B76">
      <w:pPr>
        <w:pStyle w:val="ListParagraph"/>
        <w:numPr>
          <w:ilvl w:val="0"/>
          <w:numId w:val="116"/>
        </w:numPr>
        <w:tabs>
          <w:tab w:val="clear" w:pos="567"/>
          <w:tab w:val="left" w:pos="709"/>
        </w:tabs>
        <w:spacing w:after="120"/>
        <w:ind w:left="0" w:firstLine="0"/>
        <w:contextualSpacing w:val="0"/>
        <w:jc w:val="both"/>
        <w:rPr>
          <w:rFonts w:ascii="Arial" w:hAnsi="Arial" w:cs="Arial"/>
          <w:w w:val="105"/>
          <w:sz w:val="22"/>
          <w:szCs w:val="22"/>
        </w:rPr>
      </w:pPr>
      <w:r w:rsidRPr="003B5780">
        <w:rPr>
          <w:rFonts w:ascii="Arial" w:hAnsi="Arial" w:cs="Arial"/>
          <w:w w:val="105"/>
          <w:sz w:val="22"/>
          <w:szCs w:val="22"/>
        </w:rPr>
        <w:t xml:space="preserve">In addition, a list of </w:t>
      </w:r>
      <w:r>
        <w:rPr>
          <w:rFonts w:ascii="Arial" w:hAnsi="Arial" w:cs="Arial"/>
          <w:w w:val="105"/>
          <w:sz w:val="22"/>
          <w:szCs w:val="22"/>
        </w:rPr>
        <w:t xml:space="preserve">online </w:t>
      </w:r>
      <w:r w:rsidRPr="003B5780">
        <w:rPr>
          <w:rFonts w:ascii="Arial" w:hAnsi="Arial" w:cs="Arial"/>
          <w:w w:val="105"/>
          <w:sz w:val="22"/>
          <w:szCs w:val="22"/>
        </w:rPr>
        <w:t>appendices to the Rules of Procedure is proposed for greater</w:t>
      </w:r>
      <w:r w:rsidRPr="00A65B02">
        <w:rPr>
          <w:rFonts w:ascii="Arial" w:hAnsi="Arial" w:cs="Arial"/>
          <w:w w:val="105"/>
          <w:sz w:val="22"/>
          <w:szCs w:val="22"/>
        </w:rPr>
        <w:t xml:space="preserve"> consistency</w:t>
      </w:r>
      <w:r w:rsidR="002610AA">
        <w:rPr>
          <w:rFonts w:ascii="Arial" w:hAnsi="Arial" w:cs="Arial"/>
          <w:w w:val="105"/>
          <w:sz w:val="22"/>
          <w:szCs w:val="22"/>
        </w:rPr>
        <w:t>. T</w:t>
      </w:r>
      <w:r w:rsidRPr="00A65B02">
        <w:rPr>
          <w:rFonts w:ascii="Arial" w:hAnsi="Arial" w:cs="Arial"/>
          <w:w w:val="105"/>
          <w:sz w:val="22"/>
          <w:szCs w:val="22"/>
        </w:rPr>
        <w:t xml:space="preserve">hese texts are already </w:t>
      </w:r>
      <w:r w:rsidR="002610AA">
        <w:rPr>
          <w:rFonts w:ascii="Arial" w:hAnsi="Arial" w:cs="Arial"/>
          <w:w w:val="105"/>
          <w:sz w:val="22"/>
          <w:szCs w:val="22"/>
        </w:rPr>
        <w:t xml:space="preserve">adopted and </w:t>
      </w:r>
      <w:r w:rsidRPr="00A65B02">
        <w:rPr>
          <w:rFonts w:ascii="Arial" w:hAnsi="Arial" w:cs="Arial"/>
          <w:w w:val="105"/>
          <w:sz w:val="22"/>
          <w:szCs w:val="22"/>
        </w:rPr>
        <w:t>available under various references</w:t>
      </w:r>
      <w:r w:rsidR="002610AA">
        <w:rPr>
          <w:rFonts w:ascii="Arial" w:hAnsi="Arial" w:cs="Arial"/>
          <w:w w:val="105"/>
          <w:sz w:val="22"/>
          <w:szCs w:val="22"/>
        </w:rPr>
        <w:t xml:space="preserve">, </w:t>
      </w:r>
      <w:proofErr w:type="gramStart"/>
      <w:r w:rsidR="002610AA">
        <w:rPr>
          <w:rFonts w:ascii="Arial" w:hAnsi="Arial" w:cs="Arial"/>
          <w:w w:val="105"/>
          <w:sz w:val="22"/>
          <w:szCs w:val="22"/>
        </w:rPr>
        <w:t>with the exception of</w:t>
      </w:r>
      <w:proofErr w:type="gramEnd"/>
      <w:r w:rsidR="00945DB7">
        <w:rPr>
          <w:rFonts w:ascii="Arial" w:hAnsi="Arial" w:cs="Arial"/>
          <w:w w:val="105"/>
          <w:sz w:val="22"/>
          <w:szCs w:val="22"/>
        </w:rPr>
        <w:t xml:space="preserve"> the new Guidelines on the working methods for online sessions to be adopted by this Assembly</w:t>
      </w:r>
      <w:r w:rsidR="006C2522">
        <w:rPr>
          <w:rFonts w:ascii="Arial" w:hAnsi="Arial" w:cs="Arial"/>
          <w:w w:val="105"/>
          <w:sz w:val="22"/>
          <w:szCs w:val="22"/>
        </w:rPr>
        <w:t>:</w:t>
      </w:r>
    </w:p>
    <w:p w14:paraId="6406997E" w14:textId="0017E09F" w:rsidR="003B5780" w:rsidRPr="002B305E" w:rsidRDefault="003B5780" w:rsidP="00C70B76">
      <w:pPr>
        <w:pStyle w:val="ListParagraph"/>
        <w:spacing w:after="120"/>
        <w:contextualSpacing w:val="0"/>
        <w:rPr>
          <w:rFonts w:asciiTheme="minorBidi" w:hAnsiTheme="minorBidi" w:cstheme="minorBidi"/>
          <w:sz w:val="22"/>
          <w:szCs w:val="22"/>
        </w:rPr>
      </w:pPr>
      <w:r w:rsidRPr="002B305E">
        <w:rPr>
          <w:rFonts w:asciiTheme="minorBidi" w:hAnsiTheme="minorBidi" w:cstheme="minorBidi"/>
          <w:sz w:val="22"/>
          <w:szCs w:val="22"/>
        </w:rPr>
        <w:t xml:space="preserve">Appendix I – Technical arrangements for the elections </w:t>
      </w:r>
      <w:r>
        <w:rPr>
          <w:rFonts w:asciiTheme="minorBidi" w:hAnsiTheme="minorBidi" w:cstheme="minorBidi"/>
          <w:sz w:val="22"/>
          <w:szCs w:val="22"/>
        </w:rPr>
        <w:t>(</w:t>
      </w:r>
      <w:r w:rsidRPr="002B305E">
        <w:rPr>
          <w:rFonts w:asciiTheme="minorBidi" w:hAnsiTheme="minorBidi" w:cstheme="minorBidi"/>
          <w:sz w:val="22"/>
          <w:szCs w:val="22"/>
        </w:rPr>
        <w:t xml:space="preserve">Annex </w:t>
      </w:r>
      <w:hyperlink r:id="rId13" w:history="1">
        <w:r w:rsidRPr="006C2522">
          <w:rPr>
            <w:rStyle w:val="Hyperlink"/>
            <w:rFonts w:asciiTheme="minorBidi" w:hAnsiTheme="minorBidi" w:cstheme="minorBidi"/>
            <w:sz w:val="22"/>
            <w:szCs w:val="22"/>
          </w:rPr>
          <w:t>I</w:t>
        </w:r>
      </w:hyperlink>
      <w:r w:rsidRPr="002B305E">
        <w:rPr>
          <w:rFonts w:asciiTheme="minorBidi" w:hAnsiTheme="minorBidi" w:cstheme="minorBidi"/>
          <w:sz w:val="22"/>
          <w:szCs w:val="22"/>
        </w:rPr>
        <w:t xml:space="preserve">, </w:t>
      </w:r>
      <w:hyperlink r:id="rId14" w:history="1">
        <w:r w:rsidRPr="006C2522">
          <w:rPr>
            <w:rStyle w:val="Hyperlink"/>
            <w:rFonts w:asciiTheme="minorBidi" w:hAnsiTheme="minorBidi" w:cstheme="minorBidi"/>
            <w:sz w:val="22"/>
            <w:szCs w:val="22"/>
          </w:rPr>
          <w:t>II</w:t>
        </w:r>
      </w:hyperlink>
      <w:r w:rsidRPr="002B305E">
        <w:rPr>
          <w:rFonts w:asciiTheme="minorBidi" w:hAnsiTheme="minorBidi" w:cstheme="minorBidi"/>
          <w:sz w:val="22"/>
          <w:szCs w:val="22"/>
        </w:rPr>
        <w:t xml:space="preserve"> and </w:t>
      </w:r>
      <w:hyperlink r:id="rId15" w:history="1">
        <w:r w:rsidRPr="006C2522">
          <w:rPr>
            <w:rStyle w:val="Hyperlink"/>
            <w:rFonts w:asciiTheme="minorBidi" w:hAnsiTheme="minorBidi" w:cstheme="minorBidi"/>
            <w:sz w:val="22"/>
            <w:szCs w:val="22"/>
          </w:rPr>
          <w:t>III</w:t>
        </w:r>
      </w:hyperlink>
      <w:r>
        <w:rPr>
          <w:rFonts w:asciiTheme="minorBidi" w:hAnsiTheme="minorBidi" w:cstheme="minorBidi"/>
          <w:sz w:val="22"/>
          <w:szCs w:val="22"/>
        </w:rPr>
        <w:t xml:space="preserve">) </w:t>
      </w:r>
      <w:r w:rsidRPr="00543538">
        <w:rPr>
          <w:rFonts w:asciiTheme="minorBidi" w:hAnsiTheme="minorBidi" w:cstheme="minorBidi"/>
          <w:i/>
          <w:iCs/>
          <w:sz w:val="22"/>
          <w:szCs w:val="22"/>
        </w:rPr>
        <w:t>(currently part of the Rules of Procedure)</w:t>
      </w:r>
    </w:p>
    <w:p w14:paraId="6C3B6763" w14:textId="537178E0" w:rsidR="003B5780" w:rsidRPr="002B305E" w:rsidRDefault="003B5780" w:rsidP="00C70B76">
      <w:pPr>
        <w:pStyle w:val="ListParagraph"/>
        <w:spacing w:after="120"/>
        <w:contextualSpacing w:val="0"/>
        <w:rPr>
          <w:rFonts w:asciiTheme="minorBidi" w:hAnsiTheme="minorBidi" w:cstheme="minorBidi"/>
          <w:sz w:val="22"/>
          <w:szCs w:val="22"/>
        </w:rPr>
      </w:pPr>
      <w:r w:rsidRPr="002B305E">
        <w:rPr>
          <w:rFonts w:asciiTheme="minorBidi" w:hAnsiTheme="minorBidi" w:cstheme="minorBidi"/>
          <w:sz w:val="22"/>
          <w:szCs w:val="22"/>
        </w:rPr>
        <w:t>Appendix II – Groupings of IOC Member States for the purpose of election to the Executive Council</w:t>
      </w:r>
      <w:r w:rsidRPr="002B305E" w:rsidDel="008F6045">
        <w:rPr>
          <w:rFonts w:asciiTheme="minorBidi" w:hAnsiTheme="minorBidi" w:cstheme="minorBidi"/>
          <w:sz w:val="22"/>
          <w:szCs w:val="22"/>
        </w:rPr>
        <w:t xml:space="preserve"> </w:t>
      </w:r>
      <w:r w:rsidRPr="00543538">
        <w:rPr>
          <w:rFonts w:asciiTheme="minorBidi" w:hAnsiTheme="minorBidi" w:cstheme="minorBidi"/>
          <w:i/>
          <w:iCs/>
          <w:sz w:val="22"/>
          <w:szCs w:val="22"/>
        </w:rPr>
        <w:t xml:space="preserve">(currently available </w:t>
      </w:r>
      <w:hyperlink r:id="rId16" w:history="1">
        <w:r w:rsidRPr="00C70B76">
          <w:rPr>
            <w:rStyle w:val="Hyperlink"/>
            <w:rFonts w:asciiTheme="minorBidi" w:hAnsiTheme="minorBidi" w:cstheme="minorBidi"/>
            <w:i/>
            <w:iCs/>
            <w:sz w:val="22"/>
            <w:szCs w:val="22"/>
          </w:rPr>
          <w:t>online</w:t>
        </w:r>
      </w:hyperlink>
      <w:r w:rsidRPr="00543538">
        <w:rPr>
          <w:rFonts w:asciiTheme="minorBidi" w:hAnsiTheme="minorBidi" w:cstheme="minorBidi"/>
          <w:i/>
          <w:iCs/>
          <w:sz w:val="22"/>
          <w:szCs w:val="22"/>
        </w:rPr>
        <w:t>)</w:t>
      </w:r>
    </w:p>
    <w:p w14:paraId="3DFA4164" w14:textId="659D32D4" w:rsidR="003B5780" w:rsidRPr="002B305E" w:rsidRDefault="003B5780" w:rsidP="00C70B76">
      <w:pPr>
        <w:pStyle w:val="ListParagraph"/>
        <w:spacing w:after="120"/>
        <w:contextualSpacing w:val="0"/>
        <w:rPr>
          <w:rFonts w:asciiTheme="minorBidi" w:hAnsiTheme="minorBidi" w:cstheme="minorBidi"/>
          <w:sz w:val="22"/>
          <w:szCs w:val="22"/>
        </w:rPr>
      </w:pPr>
      <w:r w:rsidRPr="002B305E">
        <w:rPr>
          <w:rFonts w:asciiTheme="minorBidi" w:hAnsiTheme="minorBidi" w:cstheme="minorBidi"/>
          <w:sz w:val="22"/>
          <w:szCs w:val="22"/>
        </w:rPr>
        <w:t>Appendix III – Current distribution of Member States seats at the Executive Council per electoral group</w:t>
      </w:r>
      <w:r>
        <w:rPr>
          <w:rFonts w:asciiTheme="minorBidi" w:hAnsiTheme="minorBidi" w:cstheme="minorBidi"/>
          <w:sz w:val="22"/>
          <w:szCs w:val="22"/>
        </w:rPr>
        <w:t xml:space="preserve"> </w:t>
      </w:r>
      <w:r w:rsidRPr="00543538">
        <w:rPr>
          <w:rFonts w:asciiTheme="minorBidi" w:hAnsiTheme="minorBidi" w:cstheme="minorBidi"/>
          <w:i/>
          <w:iCs/>
          <w:sz w:val="22"/>
          <w:szCs w:val="22"/>
        </w:rPr>
        <w:t xml:space="preserve">(currently available </w:t>
      </w:r>
      <w:hyperlink r:id="rId17" w:history="1">
        <w:r w:rsidRPr="00C70B76">
          <w:rPr>
            <w:rStyle w:val="Hyperlink"/>
            <w:rFonts w:asciiTheme="minorBidi" w:hAnsiTheme="minorBidi" w:cstheme="minorBidi"/>
            <w:i/>
            <w:iCs/>
            <w:sz w:val="22"/>
            <w:szCs w:val="22"/>
          </w:rPr>
          <w:t>online</w:t>
        </w:r>
      </w:hyperlink>
      <w:r w:rsidRPr="00543538">
        <w:rPr>
          <w:rFonts w:asciiTheme="minorBidi" w:hAnsiTheme="minorBidi" w:cstheme="minorBidi"/>
          <w:i/>
          <w:iCs/>
          <w:sz w:val="22"/>
          <w:szCs w:val="22"/>
        </w:rPr>
        <w:t>)</w:t>
      </w:r>
    </w:p>
    <w:p w14:paraId="44AB800E" w14:textId="20D5CDBE" w:rsidR="003B5780" w:rsidRPr="002B305E" w:rsidRDefault="003B5780" w:rsidP="00C70B76">
      <w:pPr>
        <w:pStyle w:val="ListParagraph"/>
        <w:spacing w:after="120"/>
        <w:contextualSpacing w:val="0"/>
        <w:rPr>
          <w:rFonts w:asciiTheme="minorBidi" w:hAnsiTheme="minorBidi" w:cstheme="minorBidi"/>
          <w:sz w:val="22"/>
          <w:szCs w:val="22"/>
        </w:rPr>
      </w:pPr>
      <w:r w:rsidRPr="002B305E">
        <w:rPr>
          <w:rFonts w:asciiTheme="minorBidi" w:hAnsiTheme="minorBidi" w:cstheme="minorBidi"/>
          <w:sz w:val="22"/>
          <w:szCs w:val="22"/>
        </w:rPr>
        <w:t xml:space="preserve">Appendix IV – Guidelines on the working methods for online </w:t>
      </w:r>
      <w:r w:rsidR="00A37BC3" w:rsidRPr="007D6AFA">
        <w:rPr>
          <w:rFonts w:asciiTheme="minorBidi" w:hAnsiTheme="minorBidi" w:cstheme="minorBidi"/>
          <w:sz w:val="22"/>
          <w:szCs w:val="22"/>
        </w:rPr>
        <w:t>sessions</w:t>
      </w:r>
      <w:r w:rsidR="00A37BC3">
        <w:rPr>
          <w:rFonts w:asciiTheme="minorBidi" w:hAnsiTheme="minorBidi" w:cstheme="minorBidi"/>
          <w:sz w:val="22"/>
          <w:szCs w:val="22"/>
        </w:rPr>
        <w:t xml:space="preserve"> </w:t>
      </w:r>
      <w:r w:rsidRPr="00543538">
        <w:rPr>
          <w:rFonts w:asciiTheme="minorBidi" w:hAnsiTheme="minorBidi" w:cstheme="minorBidi"/>
          <w:i/>
          <w:iCs/>
          <w:sz w:val="22"/>
          <w:szCs w:val="22"/>
        </w:rPr>
        <w:t>(</w:t>
      </w:r>
      <w:r w:rsidRPr="00C70B76">
        <w:rPr>
          <w:rFonts w:asciiTheme="minorBidi" w:hAnsiTheme="minorBidi" w:cstheme="minorBidi"/>
          <w:b/>
          <w:bCs/>
          <w:i/>
          <w:iCs/>
          <w:sz w:val="22"/>
          <w:szCs w:val="22"/>
        </w:rPr>
        <w:t>new</w:t>
      </w:r>
      <w:r w:rsidR="00945DB7">
        <w:rPr>
          <w:rFonts w:asciiTheme="minorBidi" w:hAnsiTheme="minorBidi" w:cstheme="minorBidi"/>
          <w:i/>
          <w:iCs/>
          <w:sz w:val="22"/>
          <w:szCs w:val="22"/>
        </w:rPr>
        <w:t xml:space="preserve"> – to be adopted by the Assembly at its 32</w:t>
      </w:r>
      <w:r w:rsidR="00945DB7" w:rsidRPr="00343D8D">
        <w:rPr>
          <w:rFonts w:asciiTheme="minorBidi" w:hAnsiTheme="minorBidi" w:cstheme="minorBidi"/>
          <w:i/>
          <w:iCs/>
          <w:sz w:val="22"/>
          <w:szCs w:val="22"/>
          <w:vertAlign w:val="superscript"/>
        </w:rPr>
        <w:t>nd</w:t>
      </w:r>
      <w:r w:rsidR="00945DB7">
        <w:rPr>
          <w:rFonts w:asciiTheme="minorBidi" w:hAnsiTheme="minorBidi" w:cstheme="minorBidi"/>
          <w:i/>
          <w:iCs/>
          <w:sz w:val="22"/>
          <w:szCs w:val="22"/>
        </w:rPr>
        <w:t xml:space="preserve"> session</w:t>
      </w:r>
      <w:r w:rsidRPr="00543538">
        <w:rPr>
          <w:rFonts w:asciiTheme="minorBidi" w:hAnsiTheme="minorBidi" w:cstheme="minorBidi"/>
          <w:i/>
          <w:iCs/>
          <w:sz w:val="22"/>
          <w:szCs w:val="22"/>
        </w:rPr>
        <w:t>)</w:t>
      </w:r>
    </w:p>
    <w:p w14:paraId="025C740E" w14:textId="6A69D511" w:rsidR="003B5780" w:rsidRPr="002B305E" w:rsidRDefault="003B5780" w:rsidP="00C70B76">
      <w:pPr>
        <w:pStyle w:val="ListParagraph"/>
        <w:spacing w:after="120"/>
        <w:contextualSpacing w:val="0"/>
        <w:rPr>
          <w:rFonts w:asciiTheme="minorBidi" w:hAnsiTheme="minorBidi" w:cstheme="minorBidi"/>
          <w:sz w:val="22"/>
          <w:szCs w:val="22"/>
        </w:rPr>
      </w:pPr>
      <w:r w:rsidRPr="002B305E">
        <w:rPr>
          <w:rFonts w:asciiTheme="minorBidi" w:hAnsiTheme="minorBidi" w:cstheme="minorBidi"/>
          <w:sz w:val="22"/>
          <w:szCs w:val="22"/>
        </w:rPr>
        <w:t xml:space="preserve">Appendix V – Responsibilities of the Officers of the IOC (guidelines) </w:t>
      </w:r>
      <w:r w:rsidRPr="00543538">
        <w:rPr>
          <w:rFonts w:asciiTheme="minorBidi" w:hAnsiTheme="minorBidi" w:cstheme="minorBidi"/>
          <w:i/>
          <w:iCs/>
          <w:sz w:val="22"/>
          <w:szCs w:val="22"/>
        </w:rPr>
        <w:t xml:space="preserve">(currently available as </w:t>
      </w:r>
      <w:hyperlink r:id="rId18" w:history="1">
        <w:r w:rsidRPr="006C2522">
          <w:rPr>
            <w:rStyle w:val="Hyperlink"/>
            <w:rFonts w:asciiTheme="minorBidi" w:hAnsiTheme="minorBidi" w:cstheme="minorBidi"/>
            <w:i/>
            <w:iCs/>
            <w:sz w:val="22"/>
            <w:szCs w:val="22"/>
          </w:rPr>
          <w:t>IOC/INF-1166 Add.</w:t>
        </w:r>
      </w:hyperlink>
      <w:r w:rsidRPr="00543538">
        <w:rPr>
          <w:rFonts w:asciiTheme="minorBidi" w:hAnsiTheme="minorBidi" w:cstheme="minorBidi"/>
          <w:i/>
          <w:iCs/>
          <w:sz w:val="22"/>
          <w:szCs w:val="22"/>
        </w:rPr>
        <w:t>)</w:t>
      </w:r>
    </w:p>
    <w:p w14:paraId="788ECCFA" w14:textId="6592FCBA" w:rsidR="003B5780" w:rsidRDefault="003B5780" w:rsidP="00C70B76">
      <w:pPr>
        <w:pStyle w:val="ListParagraph"/>
        <w:tabs>
          <w:tab w:val="clear" w:pos="567"/>
          <w:tab w:val="left" w:pos="709"/>
        </w:tabs>
        <w:spacing w:after="120"/>
        <w:contextualSpacing w:val="0"/>
        <w:jc w:val="both"/>
        <w:rPr>
          <w:rFonts w:asciiTheme="minorBidi" w:hAnsiTheme="minorBidi" w:cstheme="minorBidi"/>
          <w:i/>
          <w:iCs/>
          <w:sz w:val="22"/>
          <w:szCs w:val="22"/>
        </w:rPr>
      </w:pPr>
      <w:r w:rsidRPr="002B305E">
        <w:rPr>
          <w:rFonts w:asciiTheme="minorBidi" w:hAnsiTheme="minorBidi" w:cstheme="minorBidi"/>
          <w:sz w:val="22"/>
          <w:szCs w:val="22"/>
        </w:rPr>
        <w:t>Appendix VI</w:t>
      </w:r>
      <w:r w:rsidR="00543538">
        <w:rPr>
          <w:rFonts w:asciiTheme="minorBidi" w:hAnsiTheme="minorBidi" w:cstheme="minorBidi"/>
          <w:sz w:val="22"/>
          <w:szCs w:val="22"/>
        </w:rPr>
        <w:t xml:space="preserve"> –</w:t>
      </w:r>
      <w:r w:rsidRPr="002B305E">
        <w:rPr>
          <w:rFonts w:asciiTheme="minorBidi" w:hAnsiTheme="minorBidi" w:cstheme="minorBidi"/>
          <w:sz w:val="22"/>
          <w:szCs w:val="22"/>
        </w:rPr>
        <w:t xml:space="preserve"> Revised Guidelines for the Preparation and Consideration of Draft Resolutions</w:t>
      </w:r>
      <w:r>
        <w:rPr>
          <w:rFonts w:asciiTheme="minorBidi" w:hAnsiTheme="minorBidi" w:cstheme="minorBidi"/>
          <w:sz w:val="22"/>
          <w:szCs w:val="22"/>
        </w:rPr>
        <w:t xml:space="preserve"> </w:t>
      </w:r>
      <w:r w:rsidRPr="00543538">
        <w:rPr>
          <w:rFonts w:asciiTheme="minorBidi" w:hAnsiTheme="minorBidi" w:cstheme="minorBidi"/>
          <w:i/>
          <w:iCs/>
          <w:sz w:val="22"/>
          <w:szCs w:val="22"/>
        </w:rPr>
        <w:t xml:space="preserve">(currently available as </w:t>
      </w:r>
      <w:hyperlink r:id="rId19" w:history="1">
        <w:r w:rsidRPr="006C2522">
          <w:rPr>
            <w:rStyle w:val="Hyperlink"/>
            <w:rFonts w:asciiTheme="minorBidi" w:hAnsiTheme="minorBidi" w:cstheme="minorBidi"/>
            <w:i/>
            <w:iCs/>
            <w:sz w:val="22"/>
            <w:szCs w:val="22"/>
          </w:rPr>
          <w:t>IOC/INF-1315</w:t>
        </w:r>
      </w:hyperlink>
      <w:r w:rsidRPr="00543538">
        <w:rPr>
          <w:rFonts w:asciiTheme="minorBidi" w:hAnsiTheme="minorBidi" w:cstheme="minorBidi"/>
          <w:i/>
          <w:iCs/>
          <w:sz w:val="22"/>
          <w:szCs w:val="22"/>
        </w:rPr>
        <w:t>)</w:t>
      </w:r>
    </w:p>
    <w:p w14:paraId="0592D019" w14:textId="6FEAAEA8" w:rsidR="00AA16BE" w:rsidRPr="00343D8D" w:rsidRDefault="00AA16BE" w:rsidP="002B305E">
      <w:pPr>
        <w:pStyle w:val="ListParagraph"/>
        <w:tabs>
          <w:tab w:val="clear" w:pos="567"/>
          <w:tab w:val="left" w:pos="709"/>
        </w:tabs>
        <w:spacing w:after="240"/>
        <w:contextualSpacing w:val="0"/>
        <w:jc w:val="both"/>
        <w:rPr>
          <w:rFonts w:asciiTheme="minorBidi" w:hAnsiTheme="minorBidi" w:cstheme="minorBidi"/>
          <w:sz w:val="22"/>
          <w:szCs w:val="22"/>
          <w:lang w:val="en-US"/>
        </w:rPr>
      </w:pPr>
      <w:r w:rsidRPr="00343D8D">
        <w:rPr>
          <w:rFonts w:asciiTheme="minorBidi" w:hAnsiTheme="minorBidi" w:cstheme="minorBidi"/>
          <w:i/>
          <w:iCs/>
          <w:sz w:val="22"/>
          <w:szCs w:val="22"/>
          <w:lang w:val="en-US"/>
        </w:rPr>
        <w:t xml:space="preserve">Appendix VII – Financial Regulations </w:t>
      </w:r>
      <w:r w:rsidR="004B5092" w:rsidRPr="00343D8D">
        <w:rPr>
          <w:rFonts w:asciiTheme="minorBidi" w:hAnsiTheme="minorBidi" w:cstheme="minorBidi"/>
          <w:i/>
          <w:iCs/>
          <w:sz w:val="22"/>
          <w:szCs w:val="22"/>
          <w:lang w:val="en-US"/>
        </w:rPr>
        <w:t xml:space="preserve">applicable to the </w:t>
      </w:r>
      <w:r w:rsidR="004B5092">
        <w:rPr>
          <w:rFonts w:asciiTheme="minorBidi" w:hAnsiTheme="minorBidi" w:cstheme="minorBidi"/>
          <w:i/>
          <w:iCs/>
          <w:sz w:val="22"/>
          <w:szCs w:val="22"/>
          <w:lang w:val="en-US"/>
        </w:rPr>
        <w:t xml:space="preserve">IOC Special Account (currently available as </w:t>
      </w:r>
      <w:hyperlink r:id="rId20" w:history="1">
        <w:r w:rsidR="004B5092" w:rsidRPr="00C70B76">
          <w:rPr>
            <w:rStyle w:val="Hyperlink"/>
            <w:rFonts w:asciiTheme="minorBidi" w:hAnsiTheme="minorBidi" w:cstheme="minorBidi"/>
            <w:i/>
            <w:iCs/>
            <w:sz w:val="22"/>
            <w:szCs w:val="22"/>
            <w:lang w:val="en-US"/>
          </w:rPr>
          <w:t>IOC/INF-1369</w:t>
        </w:r>
      </w:hyperlink>
      <w:r w:rsidR="004B5092">
        <w:rPr>
          <w:rFonts w:asciiTheme="minorBidi" w:hAnsiTheme="minorBidi" w:cstheme="minorBidi"/>
          <w:i/>
          <w:iCs/>
          <w:sz w:val="22"/>
          <w:szCs w:val="22"/>
          <w:lang w:val="en-US"/>
        </w:rPr>
        <w:t>)</w:t>
      </w:r>
    </w:p>
    <w:p w14:paraId="7FC8FC2C" w14:textId="65E53ED7" w:rsidR="00C70B76" w:rsidRDefault="003B5780" w:rsidP="00CF3E36">
      <w:pPr>
        <w:pStyle w:val="ListParagraph"/>
        <w:numPr>
          <w:ilvl w:val="0"/>
          <w:numId w:val="116"/>
        </w:numPr>
        <w:tabs>
          <w:tab w:val="clear" w:pos="567"/>
          <w:tab w:val="left" w:pos="709"/>
        </w:tabs>
        <w:spacing w:after="240"/>
        <w:ind w:left="0" w:firstLine="0"/>
        <w:contextualSpacing w:val="0"/>
        <w:jc w:val="both"/>
        <w:rPr>
          <w:rFonts w:asciiTheme="minorBidi" w:hAnsiTheme="minorBidi" w:cstheme="minorBidi"/>
          <w:w w:val="105"/>
          <w:sz w:val="22"/>
          <w:szCs w:val="22"/>
        </w:rPr>
      </w:pPr>
      <w:r w:rsidRPr="007220EF">
        <w:rPr>
          <w:rFonts w:ascii="Arial" w:hAnsi="Arial" w:cs="Arial"/>
          <w:w w:val="105"/>
          <w:sz w:val="22"/>
          <w:szCs w:val="22"/>
        </w:rPr>
        <w:t xml:space="preserve">Finally, the editorial choice was to use the </w:t>
      </w:r>
      <w:r w:rsidR="00543538">
        <w:rPr>
          <w:rFonts w:ascii="Arial" w:hAnsi="Arial" w:cs="Arial"/>
          <w:w w:val="105"/>
          <w:sz w:val="22"/>
          <w:szCs w:val="22"/>
        </w:rPr>
        <w:t>word</w:t>
      </w:r>
      <w:r w:rsidRPr="007220EF">
        <w:rPr>
          <w:rFonts w:ascii="Arial" w:hAnsi="Arial" w:cs="Arial"/>
          <w:w w:val="105"/>
          <w:sz w:val="22"/>
          <w:szCs w:val="22"/>
        </w:rPr>
        <w:t xml:space="preserve"> "online</w:t>
      </w:r>
      <w:r w:rsidR="0025042D">
        <w:rPr>
          <w:rFonts w:ascii="Arial" w:hAnsi="Arial" w:cs="Arial"/>
          <w:w w:val="105"/>
          <w:sz w:val="22"/>
          <w:szCs w:val="22"/>
        </w:rPr>
        <w:t>”</w:t>
      </w:r>
      <w:r w:rsidRPr="007220EF">
        <w:rPr>
          <w:rFonts w:ascii="Arial" w:hAnsi="Arial" w:cs="Arial"/>
          <w:w w:val="105"/>
          <w:sz w:val="22"/>
          <w:szCs w:val="22"/>
        </w:rPr>
        <w:t xml:space="preserve"> </w:t>
      </w:r>
      <w:r w:rsidR="00A37BC3">
        <w:rPr>
          <w:rFonts w:ascii="Arial" w:hAnsi="Arial" w:cs="Arial"/>
          <w:w w:val="105"/>
          <w:sz w:val="22"/>
          <w:szCs w:val="22"/>
        </w:rPr>
        <w:t>sessions</w:t>
      </w:r>
      <w:r w:rsidR="00A37BC3" w:rsidRPr="007220EF">
        <w:rPr>
          <w:rFonts w:ascii="Arial" w:hAnsi="Arial" w:cs="Arial"/>
          <w:w w:val="105"/>
          <w:sz w:val="22"/>
          <w:szCs w:val="22"/>
        </w:rPr>
        <w:t xml:space="preserve"> </w:t>
      </w:r>
      <w:r w:rsidRPr="007220EF">
        <w:rPr>
          <w:rFonts w:ascii="Arial" w:hAnsi="Arial" w:cs="Arial"/>
          <w:w w:val="105"/>
          <w:sz w:val="22"/>
          <w:szCs w:val="22"/>
        </w:rPr>
        <w:t>rather than "virtual</w:t>
      </w:r>
      <w:r w:rsidR="0025042D">
        <w:rPr>
          <w:rFonts w:ascii="Arial" w:hAnsi="Arial" w:cs="Arial"/>
          <w:w w:val="105"/>
          <w:sz w:val="22"/>
          <w:szCs w:val="22"/>
        </w:rPr>
        <w:t>”</w:t>
      </w:r>
      <w:r w:rsidRPr="007220EF">
        <w:rPr>
          <w:rFonts w:ascii="Arial" w:hAnsi="Arial" w:cs="Arial"/>
          <w:w w:val="105"/>
          <w:sz w:val="22"/>
          <w:szCs w:val="22"/>
        </w:rPr>
        <w:t xml:space="preserve"> </w:t>
      </w:r>
      <w:r w:rsidR="00A37BC3">
        <w:rPr>
          <w:rFonts w:asciiTheme="minorBidi" w:hAnsiTheme="minorBidi" w:cstheme="minorBidi"/>
          <w:w w:val="105"/>
          <w:sz w:val="22"/>
          <w:szCs w:val="22"/>
        </w:rPr>
        <w:t>sessions</w:t>
      </w:r>
      <w:r w:rsidRPr="00193C07">
        <w:rPr>
          <w:rFonts w:asciiTheme="minorBidi" w:hAnsiTheme="minorBidi" w:cstheme="minorBidi"/>
          <w:w w:val="105"/>
          <w:sz w:val="22"/>
          <w:szCs w:val="22"/>
        </w:rPr>
        <w:t>, which is found indifferently in UNESCO literature.</w:t>
      </w:r>
    </w:p>
    <w:p w14:paraId="1E983F77" w14:textId="77777777" w:rsidR="00C70B76" w:rsidRDefault="00C70B76">
      <w:pPr>
        <w:tabs>
          <w:tab w:val="clear" w:pos="567"/>
        </w:tabs>
        <w:snapToGrid/>
        <w:rPr>
          <w:rFonts w:asciiTheme="minorBidi" w:hAnsiTheme="minorBidi" w:cstheme="minorBidi"/>
          <w:w w:val="105"/>
          <w:sz w:val="22"/>
          <w:szCs w:val="22"/>
          <w:highlight w:val="yellow"/>
        </w:rPr>
      </w:pPr>
      <w:r>
        <w:rPr>
          <w:rFonts w:asciiTheme="minorBidi" w:hAnsiTheme="minorBidi" w:cstheme="minorBidi"/>
          <w:w w:val="105"/>
          <w:sz w:val="22"/>
          <w:szCs w:val="22"/>
          <w:highlight w:val="yellow"/>
        </w:rPr>
        <w:br w:type="page"/>
      </w:r>
    </w:p>
    <w:p w14:paraId="5CFD311F" w14:textId="06AAAC20" w:rsidR="00C70B76" w:rsidRPr="00FF519A" w:rsidRDefault="00C70B76" w:rsidP="00FF519A">
      <w:pPr>
        <w:pBdr>
          <w:bottom w:val="single" w:sz="4" w:space="1" w:color="auto"/>
        </w:pBdr>
        <w:tabs>
          <w:tab w:val="clear" w:pos="567"/>
        </w:tabs>
        <w:snapToGrid/>
        <w:jc w:val="center"/>
        <w:rPr>
          <w:rFonts w:asciiTheme="minorBidi" w:hAnsiTheme="minorBidi" w:cstheme="minorBidi"/>
          <w:b/>
          <w:bCs/>
          <w:w w:val="105"/>
          <w:sz w:val="22"/>
          <w:szCs w:val="22"/>
        </w:rPr>
      </w:pPr>
      <w:bookmarkStart w:id="1" w:name="P1"/>
      <w:r w:rsidRPr="00FF519A">
        <w:rPr>
          <w:rFonts w:asciiTheme="minorBidi" w:hAnsiTheme="minorBidi" w:cstheme="minorBidi"/>
          <w:b/>
          <w:bCs/>
          <w:w w:val="105"/>
          <w:sz w:val="22"/>
          <w:szCs w:val="22"/>
        </w:rPr>
        <w:lastRenderedPageBreak/>
        <w:t>Part 1</w:t>
      </w:r>
    </w:p>
    <w:bookmarkEnd w:id="1"/>
    <w:p w14:paraId="51C775D2" w14:textId="77777777" w:rsidR="00C70B76" w:rsidRPr="00E17FEA" w:rsidRDefault="00C70B76" w:rsidP="00C70B76">
      <w:pPr>
        <w:pStyle w:val="Heading1"/>
        <w:tabs>
          <w:tab w:val="left" w:pos="4269"/>
          <w:tab w:val="left" w:pos="7377"/>
        </w:tabs>
        <w:rPr>
          <w:rFonts w:asciiTheme="minorBidi" w:hAnsiTheme="minorBidi" w:cstheme="minorBidi"/>
          <w:color w:val="231F20"/>
          <w:w w:val="105"/>
          <w:sz w:val="22"/>
          <w:szCs w:val="22"/>
          <w:lang w:val="en-GB"/>
        </w:rPr>
      </w:pPr>
      <w:r w:rsidRPr="00E17FEA">
        <w:rPr>
          <w:rFonts w:asciiTheme="minorBidi" w:hAnsiTheme="minorBidi" w:cstheme="minorBidi"/>
          <w:color w:val="231F20"/>
          <w:w w:val="105"/>
          <w:sz w:val="22"/>
          <w:szCs w:val="22"/>
          <w:lang w:val="en-GB"/>
        </w:rPr>
        <w:t xml:space="preserve">SECOND PROPOSED REORGANISATION AND ADAPTATION </w:t>
      </w:r>
      <w:r>
        <w:rPr>
          <w:rFonts w:asciiTheme="minorBidi" w:hAnsiTheme="minorBidi" w:cstheme="minorBidi"/>
          <w:color w:val="231F20"/>
          <w:w w:val="105"/>
          <w:sz w:val="22"/>
          <w:szCs w:val="22"/>
          <w:lang w:val="en-GB"/>
        </w:rPr>
        <w:br/>
      </w:r>
      <w:r w:rsidRPr="00E17FEA">
        <w:rPr>
          <w:rFonts w:asciiTheme="minorBidi" w:hAnsiTheme="minorBidi" w:cstheme="minorBidi"/>
          <w:color w:val="231F20"/>
          <w:w w:val="105"/>
          <w:sz w:val="22"/>
          <w:szCs w:val="22"/>
          <w:lang w:val="en-GB"/>
        </w:rPr>
        <w:t>OF THE IOC RULES OF PROCEDURE</w:t>
      </w:r>
    </w:p>
    <w:p w14:paraId="6BFFDEF7" w14:textId="77777777" w:rsidR="00C70B76" w:rsidRPr="00BE749E" w:rsidRDefault="00C70B76" w:rsidP="00C70B76">
      <w:pPr>
        <w:pStyle w:val="Heading1"/>
        <w:tabs>
          <w:tab w:val="left" w:pos="4269"/>
          <w:tab w:val="left" w:pos="7377"/>
        </w:tabs>
        <w:rPr>
          <w:rFonts w:asciiTheme="minorBidi" w:hAnsiTheme="minorBidi" w:cstheme="minorBidi"/>
          <w:color w:val="231F20"/>
          <w:w w:val="105"/>
          <w:sz w:val="22"/>
          <w:szCs w:val="22"/>
          <w:lang w:val="en-GB"/>
        </w:rPr>
      </w:pPr>
      <w:r w:rsidRPr="00BE749E">
        <w:rPr>
          <w:rFonts w:asciiTheme="minorBidi" w:hAnsiTheme="minorBidi" w:cstheme="minorBidi"/>
          <w:color w:val="231F20"/>
          <w:w w:val="105"/>
          <w:sz w:val="22"/>
          <w:szCs w:val="22"/>
          <w:lang w:val="en-GB"/>
        </w:rPr>
        <w:t>Rules of Procedure</w:t>
      </w:r>
    </w:p>
    <w:p w14:paraId="5219963A" w14:textId="77777777" w:rsidR="00C70B76" w:rsidRPr="00BE749E" w:rsidRDefault="00C70B76" w:rsidP="00C70B76">
      <w:pPr>
        <w:spacing w:after="120"/>
        <w:ind w:right="-34" w:hanging="6"/>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In 2000 the Intergovernmental Oceanographic Commission undertook the revision of its rules of procedure to make them compatible with the new Statutes of the Commission adopted in 1999*. The present Rules of Procedure were adopted by the IOC Assembly at its 21st session on 11 July 2001 through Resolution XXI-4.</w:t>
      </w:r>
    </w:p>
    <w:p w14:paraId="3AA50982" w14:textId="77777777" w:rsidR="00C70B76" w:rsidRPr="00BE749E" w:rsidRDefault="00C70B76" w:rsidP="00C70B76">
      <w:pPr>
        <w:spacing w:after="120"/>
        <w:ind w:right="-34" w:hanging="6"/>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In 2021 the IOC Assembly at its 31st session adopted Resolution A-31/2 initiating the revision of the Rules of Procedure “in order to align them with the prevailing United Nations best practices” facilitating informed and timely decision-making by IOC Member States.</w:t>
      </w:r>
    </w:p>
    <w:p w14:paraId="686AA348" w14:textId="77777777" w:rsidR="00C70B76" w:rsidRPr="00BE749E" w:rsidRDefault="00C70B76" w:rsidP="00C70B76">
      <w:pPr>
        <w:spacing w:after="120"/>
        <w:ind w:right="-34" w:hanging="6"/>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The present Rules of Procedure were revised by the IOC Assembly at its 32nd session on </w:t>
      </w:r>
      <w:r w:rsidRPr="00BE749E">
        <w:rPr>
          <w:rFonts w:asciiTheme="minorBidi" w:hAnsiTheme="minorBidi" w:cstheme="minorBidi"/>
          <w:color w:val="231F20"/>
          <w:sz w:val="22"/>
          <w:szCs w:val="22"/>
          <w:highlight w:val="yellow"/>
        </w:rPr>
        <w:t>DD.MM.YYYY</w:t>
      </w:r>
      <w:r w:rsidRPr="00BE749E">
        <w:rPr>
          <w:rFonts w:asciiTheme="minorBidi" w:hAnsiTheme="minorBidi" w:cstheme="minorBidi"/>
          <w:color w:val="231F20"/>
          <w:sz w:val="22"/>
          <w:szCs w:val="22"/>
        </w:rPr>
        <w:t xml:space="preserve"> through Resolution </w:t>
      </w:r>
      <w:r w:rsidRPr="00BE749E">
        <w:rPr>
          <w:rFonts w:asciiTheme="minorBidi" w:hAnsiTheme="minorBidi" w:cstheme="minorBidi"/>
          <w:color w:val="231F20"/>
          <w:sz w:val="22"/>
          <w:szCs w:val="22"/>
          <w:highlight w:val="yellow"/>
        </w:rPr>
        <w:t>A-32/X</w:t>
      </w:r>
      <w:r w:rsidRPr="00BE749E">
        <w:rPr>
          <w:rFonts w:asciiTheme="minorBidi" w:hAnsiTheme="minorBidi" w:cstheme="minorBidi"/>
          <w:color w:val="231F20"/>
          <w:sz w:val="22"/>
          <w:szCs w:val="22"/>
        </w:rPr>
        <w:t>.</w:t>
      </w:r>
    </w:p>
    <w:p w14:paraId="5E06DFF0" w14:textId="77777777" w:rsidR="00C70B76" w:rsidRPr="00BE749E" w:rsidRDefault="00C70B76" w:rsidP="00C70B76">
      <w:pPr>
        <w:spacing w:after="240"/>
        <w:ind w:right="-35"/>
        <w:jc w:val="both"/>
        <w:rPr>
          <w:rFonts w:asciiTheme="minorBidi" w:hAnsiTheme="minorBidi" w:cstheme="minorBidi"/>
          <w:i/>
          <w:iCs/>
          <w:color w:val="231F20"/>
          <w:sz w:val="22"/>
          <w:szCs w:val="22"/>
        </w:rPr>
      </w:pPr>
      <w:r w:rsidRPr="00BE749E">
        <w:rPr>
          <w:rFonts w:asciiTheme="minorBidi" w:hAnsiTheme="minorBidi" w:cstheme="minorBidi"/>
          <w:i/>
          <w:iCs/>
          <w:color w:val="231F20"/>
          <w:sz w:val="22"/>
          <w:szCs w:val="22"/>
        </w:rPr>
        <w:t>* Document IOC/INF-1148, July 2000</w:t>
      </w:r>
    </w:p>
    <w:p w14:paraId="4148A648" w14:textId="77777777" w:rsidR="00BE749E" w:rsidRDefault="00BE749E">
      <w:pPr>
        <w:tabs>
          <w:tab w:val="clear" w:pos="567"/>
        </w:tabs>
        <w:snapToGrid/>
        <w:rPr>
          <w:rFonts w:asciiTheme="minorBidi" w:hAnsiTheme="minorBidi" w:cstheme="minorBidi"/>
          <w:b/>
          <w:bCs/>
          <w:color w:val="231F20"/>
          <w:sz w:val="20"/>
          <w:szCs w:val="20"/>
        </w:rPr>
      </w:pPr>
      <w:r>
        <w:rPr>
          <w:rFonts w:asciiTheme="minorBidi" w:hAnsiTheme="minorBidi" w:cstheme="minorBidi"/>
          <w:b/>
          <w:bCs/>
          <w:color w:val="231F20"/>
          <w:sz w:val="20"/>
          <w:szCs w:val="20"/>
        </w:rPr>
        <w:br w:type="page"/>
      </w:r>
    </w:p>
    <w:p w14:paraId="575E6290" w14:textId="7DEB271E" w:rsidR="00C70B76" w:rsidRPr="00BE749E" w:rsidRDefault="00C70B76" w:rsidP="00C70B76">
      <w:pPr>
        <w:pBdr>
          <w:bottom w:val="single" w:sz="4" w:space="1" w:color="auto"/>
        </w:pBdr>
        <w:spacing w:after="240"/>
        <w:ind w:right="-34" w:firstLine="11"/>
        <w:jc w:val="both"/>
        <w:rPr>
          <w:rFonts w:asciiTheme="minorBidi" w:hAnsiTheme="minorBidi" w:cstheme="minorBidi"/>
          <w:b/>
          <w:bCs/>
          <w:color w:val="231F20"/>
          <w:sz w:val="22"/>
          <w:szCs w:val="22"/>
        </w:rPr>
      </w:pPr>
      <w:r w:rsidRPr="00BE749E">
        <w:rPr>
          <w:rFonts w:asciiTheme="minorBidi" w:hAnsiTheme="minorBidi" w:cstheme="minorBidi"/>
          <w:b/>
          <w:bCs/>
          <w:color w:val="231F20"/>
          <w:sz w:val="22"/>
          <w:szCs w:val="22"/>
        </w:rPr>
        <w:t>Table of content</w:t>
      </w:r>
    </w:p>
    <w:p w14:paraId="5AF81CD5" w14:textId="77777777" w:rsidR="00C70B76" w:rsidRPr="00BE749E" w:rsidRDefault="00C70B76" w:rsidP="00C70B76">
      <w:pPr>
        <w:pStyle w:val="Heading2"/>
        <w:keepNext w:val="0"/>
        <w:keepLines w:val="0"/>
        <w:widowControl w:val="0"/>
        <w:spacing w:before="240" w:after="60"/>
        <w:ind w:left="0" w:right="-289" w:firstLine="0"/>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 xml:space="preserve">I. </w:t>
      </w:r>
      <w:r w:rsidRPr="00BE749E">
        <w:rPr>
          <w:rFonts w:asciiTheme="minorBidi" w:hAnsiTheme="minorBidi" w:cstheme="minorBidi"/>
          <w:smallCaps/>
          <w:color w:val="231F20"/>
          <w:sz w:val="22"/>
          <w:szCs w:val="22"/>
        </w:rPr>
        <w:tab/>
        <w:t>General Provisions</w:t>
      </w:r>
    </w:p>
    <w:p w14:paraId="7B76EE24" w14:textId="77777777" w:rsidR="00C70B76" w:rsidRPr="00BE749E" w:rsidRDefault="00C70B76" w:rsidP="00C70B76">
      <w:pPr>
        <w:pStyle w:val="Heading2"/>
        <w:keepNext w:val="0"/>
        <w:keepLines w:val="0"/>
        <w:widowControl w:val="0"/>
        <w:spacing w:before="0" w:after="60"/>
        <w:ind w:left="1400" w:right="-289" w:hanging="812"/>
        <w:rPr>
          <w:rFonts w:asciiTheme="minorBidi" w:hAnsiTheme="minorBidi" w:cstheme="minorBidi"/>
          <w:b w:val="0"/>
          <w:bCs w:val="0"/>
          <w:sz w:val="22"/>
          <w:szCs w:val="22"/>
        </w:rPr>
      </w:pPr>
      <w:r w:rsidRPr="00BE749E">
        <w:rPr>
          <w:rFonts w:asciiTheme="minorBidi" w:hAnsiTheme="minorBidi" w:cstheme="minorBidi"/>
          <w:b w:val="0"/>
          <w:bCs w:val="0"/>
          <w:color w:val="231F20"/>
          <w:sz w:val="22"/>
          <w:szCs w:val="22"/>
        </w:rPr>
        <w:t>I.1.</w:t>
      </w:r>
      <w:r w:rsidRPr="00BE749E">
        <w:rPr>
          <w:rFonts w:asciiTheme="minorBidi" w:hAnsiTheme="minorBidi" w:cstheme="minorBidi"/>
          <w:b w:val="0"/>
          <w:bCs w:val="0"/>
          <w:color w:val="231F20"/>
          <w:sz w:val="22"/>
          <w:szCs w:val="22"/>
        </w:rPr>
        <w:tab/>
      </w:r>
      <w:r w:rsidRPr="00BE749E">
        <w:rPr>
          <w:rFonts w:asciiTheme="minorBidi" w:hAnsiTheme="minorBidi" w:cstheme="minorBidi"/>
          <w:b w:val="0"/>
          <w:bCs w:val="0"/>
          <w:caps w:val="0"/>
          <w:color w:val="231F20"/>
          <w:sz w:val="22"/>
          <w:szCs w:val="22"/>
        </w:rPr>
        <w:t>Membership</w:t>
      </w:r>
      <w:r w:rsidRPr="00BE749E">
        <w:rPr>
          <w:rFonts w:asciiTheme="minorBidi" w:hAnsiTheme="minorBidi" w:cstheme="minorBidi"/>
          <w:b w:val="0"/>
          <w:bCs w:val="0"/>
          <w:caps w:val="0"/>
          <w:color w:val="231F20"/>
          <w:spacing w:val="5"/>
          <w:sz w:val="22"/>
          <w:szCs w:val="22"/>
        </w:rPr>
        <w:t xml:space="preserve"> </w:t>
      </w:r>
      <w:r w:rsidRPr="00BE749E">
        <w:rPr>
          <w:rFonts w:asciiTheme="minorBidi" w:hAnsiTheme="minorBidi" w:cstheme="minorBidi"/>
          <w:b w:val="0"/>
          <w:bCs w:val="0"/>
          <w:caps w:val="0"/>
          <w:color w:val="231F20"/>
          <w:sz w:val="22"/>
          <w:szCs w:val="22"/>
        </w:rPr>
        <w:t>of</w:t>
      </w:r>
      <w:r w:rsidRPr="00BE749E">
        <w:rPr>
          <w:rFonts w:asciiTheme="minorBidi" w:hAnsiTheme="minorBidi" w:cstheme="minorBidi"/>
          <w:b w:val="0"/>
          <w:bCs w:val="0"/>
          <w:caps w:val="0"/>
          <w:color w:val="231F20"/>
          <w:spacing w:val="8"/>
          <w:sz w:val="22"/>
          <w:szCs w:val="22"/>
        </w:rPr>
        <w:t xml:space="preserve"> </w:t>
      </w:r>
      <w:r w:rsidRPr="00BE749E">
        <w:rPr>
          <w:rFonts w:asciiTheme="minorBidi" w:hAnsiTheme="minorBidi" w:cstheme="minorBidi"/>
          <w:b w:val="0"/>
          <w:bCs w:val="0"/>
          <w:caps w:val="0"/>
          <w:color w:val="231F20"/>
          <w:sz w:val="22"/>
          <w:szCs w:val="22"/>
        </w:rPr>
        <w:t>the</w:t>
      </w:r>
      <w:r w:rsidRPr="00BE749E">
        <w:rPr>
          <w:rFonts w:asciiTheme="minorBidi" w:hAnsiTheme="minorBidi" w:cstheme="minorBidi"/>
          <w:b w:val="0"/>
          <w:bCs w:val="0"/>
          <w:caps w:val="0"/>
          <w:color w:val="231F20"/>
          <w:spacing w:val="5"/>
          <w:sz w:val="22"/>
          <w:szCs w:val="22"/>
        </w:rPr>
        <w:t xml:space="preserve"> </w:t>
      </w:r>
      <w:r w:rsidRPr="00BE749E">
        <w:rPr>
          <w:rFonts w:asciiTheme="minorBidi" w:hAnsiTheme="minorBidi" w:cstheme="minorBidi"/>
          <w:b w:val="0"/>
          <w:bCs w:val="0"/>
          <w:caps w:val="0"/>
          <w:color w:val="231F20"/>
          <w:sz w:val="22"/>
          <w:szCs w:val="22"/>
        </w:rPr>
        <w:t>Commission</w:t>
      </w:r>
    </w:p>
    <w:p w14:paraId="1C9AE852"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I.2.</w:t>
      </w:r>
      <w:r w:rsidRPr="00BE749E">
        <w:rPr>
          <w:rFonts w:asciiTheme="minorBidi" w:hAnsiTheme="minorBidi" w:cstheme="minorBidi"/>
          <w:color w:val="231F20"/>
          <w:sz w:val="22"/>
          <w:szCs w:val="22"/>
          <w:lang w:val="en-GB"/>
        </w:rPr>
        <w:tab/>
        <w:t>Officers</w:t>
      </w:r>
    </w:p>
    <w:p w14:paraId="7DCF5466"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I.3.</w:t>
      </w:r>
      <w:r w:rsidRPr="00BE749E">
        <w:rPr>
          <w:rFonts w:asciiTheme="minorBidi" w:hAnsiTheme="minorBidi" w:cstheme="minorBidi"/>
          <w:color w:val="231F20"/>
          <w:sz w:val="22"/>
          <w:szCs w:val="22"/>
          <w:lang w:val="en-GB"/>
        </w:rPr>
        <w:tab/>
        <w:t xml:space="preserve">Committees, </w:t>
      </w:r>
      <w:proofErr w:type="gramStart"/>
      <w:r w:rsidRPr="00BE749E">
        <w:rPr>
          <w:rFonts w:asciiTheme="minorBidi" w:hAnsiTheme="minorBidi" w:cstheme="minorBidi"/>
          <w:color w:val="231F20"/>
          <w:sz w:val="22"/>
          <w:szCs w:val="22"/>
          <w:lang w:val="en-GB"/>
        </w:rPr>
        <w:t>subsidiary</w:t>
      </w:r>
      <w:proofErr w:type="gramEnd"/>
      <w:r w:rsidRPr="00BE749E">
        <w:rPr>
          <w:rFonts w:asciiTheme="minorBidi" w:hAnsiTheme="minorBidi" w:cstheme="minorBidi"/>
          <w:color w:val="231F20"/>
          <w:sz w:val="22"/>
          <w:szCs w:val="22"/>
          <w:lang w:val="en-GB"/>
        </w:rPr>
        <w:t xml:space="preserve"> and other bodies</w:t>
      </w:r>
    </w:p>
    <w:p w14:paraId="15E5B941"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I.4.</w:t>
      </w:r>
      <w:r w:rsidRPr="00BE749E">
        <w:rPr>
          <w:rFonts w:asciiTheme="minorBidi" w:hAnsiTheme="minorBidi" w:cstheme="minorBidi"/>
          <w:color w:val="231F20"/>
          <w:sz w:val="22"/>
          <w:szCs w:val="22"/>
          <w:lang w:val="en-GB"/>
        </w:rPr>
        <w:tab/>
        <w:t>Secretariat</w:t>
      </w:r>
    </w:p>
    <w:p w14:paraId="2900B12E"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I.5.</w:t>
      </w:r>
      <w:r w:rsidRPr="00BE749E">
        <w:rPr>
          <w:rFonts w:asciiTheme="minorBidi" w:hAnsiTheme="minorBidi" w:cstheme="minorBidi"/>
          <w:color w:val="231F20"/>
          <w:sz w:val="22"/>
          <w:szCs w:val="22"/>
          <w:lang w:val="en-GB"/>
        </w:rPr>
        <w:tab/>
        <w:t>Languages</w:t>
      </w:r>
    </w:p>
    <w:p w14:paraId="1A99FEE4"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I.6.</w:t>
      </w:r>
      <w:r w:rsidRPr="00BE749E">
        <w:rPr>
          <w:rFonts w:asciiTheme="minorBidi" w:hAnsiTheme="minorBidi" w:cstheme="minorBidi"/>
          <w:color w:val="231F20"/>
          <w:sz w:val="22"/>
          <w:szCs w:val="22"/>
          <w:lang w:val="en-GB"/>
        </w:rPr>
        <w:tab/>
        <w:t>Conduct of business</w:t>
      </w:r>
    </w:p>
    <w:p w14:paraId="20D427C1"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I.7.</w:t>
      </w:r>
      <w:r w:rsidRPr="00BE749E">
        <w:rPr>
          <w:rFonts w:asciiTheme="minorBidi" w:hAnsiTheme="minorBidi" w:cstheme="minorBidi"/>
          <w:color w:val="231F20"/>
          <w:sz w:val="22"/>
          <w:szCs w:val="22"/>
          <w:lang w:val="en-GB"/>
        </w:rPr>
        <w:tab/>
        <w:t>Voting</w:t>
      </w:r>
    </w:p>
    <w:p w14:paraId="0605D010"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I.8.</w:t>
      </w:r>
      <w:r w:rsidRPr="00BE749E">
        <w:rPr>
          <w:rFonts w:asciiTheme="minorBidi" w:hAnsiTheme="minorBidi" w:cstheme="minorBidi"/>
          <w:color w:val="231F20"/>
          <w:sz w:val="22"/>
          <w:szCs w:val="22"/>
          <w:lang w:val="en-GB"/>
        </w:rPr>
        <w:tab/>
        <w:t>Reports</w:t>
      </w:r>
    </w:p>
    <w:p w14:paraId="280BAB17"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I.9.</w:t>
      </w:r>
      <w:r w:rsidRPr="00BE749E">
        <w:rPr>
          <w:rFonts w:asciiTheme="minorBidi" w:hAnsiTheme="minorBidi" w:cstheme="minorBidi"/>
          <w:color w:val="231F20"/>
          <w:sz w:val="22"/>
          <w:szCs w:val="22"/>
          <w:lang w:val="en-GB"/>
        </w:rPr>
        <w:tab/>
        <w:t>Representation of the Commission</w:t>
      </w:r>
    </w:p>
    <w:p w14:paraId="62AF4A73"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I.10.</w:t>
      </w:r>
      <w:r w:rsidRPr="00BE749E">
        <w:rPr>
          <w:rFonts w:asciiTheme="minorBidi" w:hAnsiTheme="minorBidi" w:cstheme="minorBidi"/>
          <w:color w:val="231F20"/>
          <w:sz w:val="22"/>
          <w:szCs w:val="22"/>
          <w:lang w:val="en-GB"/>
        </w:rPr>
        <w:tab/>
        <w:t>Relations with international organizations</w:t>
      </w:r>
    </w:p>
    <w:p w14:paraId="79C80759"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I.11.</w:t>
      </w:r>
      <w:r w:rsidRPr="00BE749E">
        <w:rPr>
          <w:rFonts w:asciiTheme="minorBidi" w:hAnsiTheme="minorBidi" w:cstheme="minorBidi"/>
          <w:color w:val="231F20"/>
          <w:sz w:val="22"/>
          <w:szCs w:val="22"/>
          <w:lang w:val="en-GB"/>
        </w:rPr>
        <w:tab/>
        <w:t>Finance</w:t>
      </w:r>
    </w:p>
    <w:p w14:paraId="09CEDEEA" w14:textId="77777777" w:rsidR="00C70B76" w:rsidRPr="00BE749E" w:rsidRDefault="00C70B76" w:rsidP="00C70B76">
      <w:pPr>
        <w:pStyle w:val="BodyText"/>
        <w:snapToGrid w:val="0"/>
        <w:spacing w:after="60"/>
        <w:ind w:left="1401" w:right="17" w:hanging="811"/>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I.12.</w:t>
      </w:r>
      <w:r w:rsidRPr="00BE749E">
        <w:rPr>
          <w:rFonts w:asciiTheme="minorBidi" w:hAnsiTheme="minorBidi" w:cstheme="minorBidi"/>
          <w:color w:val="231F20"/>
          <w:sz w:val="22"/>
          <w:szCs w:val="22"/>
          <w:lang w:val="en-GB"/>
        </w:rPr>
        <w:tab/>
        <w:t>Recommendations for Amendments of the Statutes</w:t>
      </w:r>
    </w:p>
    <w:p w14:paraId="604A7AF7" w14:textId="77777777" w:rsidR="00C70B76" w:rsidRPr="00BE749E" w:rsidRDefault="00C70B76" w:rsidP="00C70B76">
      <w:pPr>
        <w:pStyle w:val="BodyText"/>
        <w:snapToGrid w:val="0"/>
        <w:spacing w:after="60"/>
        <w:ind w:left="1401" w:right="17" w:hanging="811"/>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I.13</w:t>
      </w:r>
      <w:r w:rsidRPr="00BE749E">
        <w:rPr>
          <w:rFonts w:asciiTheme="minorBidi" w:hAnsiTheme="minorBidi" w:cstheme="minorBidi"/>
          <w:color w:val="231F20"/>
          <w:sz w:val="22"/>
          <w:szCs w:val="22"/>
          <w:lang w:val="en-GB"/>
        </w:rPr>
        <w:tab/>
        <w:t>Online sessions</w:t>
      </w:r>
    </w:p>
    <w:p w14:paraId="245C4C45" w14:textId="77777777" w:rsidR="00C70B76" w:rsidRPr="00BE749E" w:rsidRDefault="00C70B76" w:rsidP="00C70B76">
      <w:pPr>
        <w:pStyle w:val="BodyText"/>
        <w:snapToGrid w:val="0"/>
        <w:spacing w:after="240"/>
        <w:ind w:left="1401" w:right="17" w:hanging="811"/>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I.14</w:t>
      </w:r>
      <w:r w:rsidRPr="00BE749E">
        <w:rPr>
          <w:rFonts w:asciiTheme="minorBidi" w:hAnsiTheme="minorBidi" w:cstheme="minorBidi"/>
          <w:color w:val="231F20"/>
          <w:sz w:val="22"/>
          <w:szCs w:val="22"/>
          <w:lang w:val="en-GB"/>
        </w:rPr>
        <w:tab/>
        <w:t>Consultation by correspondence</w:t>
      </w:r>
    </w:p>
    <w:p w14:paraId="03E6B42F" w14:textId="77777777" w:rsidR="00C70B76" w:rsidRPr="00BE749E" w:rsidRDefault="00C70B76" w:rsidP="00C70B76">
      <w:pPr>
        <w:pStyle w:val="Heading2"/>
        <w:keepNext w:val="0"/>
        <w:keepLines w:val="0"/>
        <w:widowControl w:val="0"/>
        <w:spacing w:before="0" w:after="60"/>
        <w:ind w:left="0" w:right="-289" w:firstLine="0"/>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II.</w:t>
      </w:r>
      <w:r w:rsidRPr="00BE749E">
        <w:rPr>
          <w:rFonts w:asciiTheme="minorBidi" w:hAnsiTheme="minorBidi" w:cstheme="minorBidi"/>
          <w:smallCaps/>
          <w:color w:val="231F20"/>
          <w:sz w:val="22"/>
          <w:szCs w:val="22"/>
        </w:rPr>
        <w:tab/>
        <w:t>The Assembly</w:t>
      </w:r>
    </w:p>
    <w:p w14:paraId="449B1CA1" w14:textId="77777777" w:rsidR="00C70B76" w:rsidRPr="00BE749E" w:rsidRDefault="00C70B76" w:rsidP="00C70B76">
      <w:pPr>
        <w:pStyle w:val="Heading2"/>
        <w:keepNext w:val="0"/>
        <w:keepLines w:val="0"/>
        <w:widowControl w:val="0"/>
        <w:spacing w:before="0" w:after="60"/>
        <w:ind w:left="1400" w:right="-288" w:hanging="840"/>
        <w:rPr>
          <w:rFonts w:asciiTheme="minorBidi" w:hAnsiTheme="minorBidi" w:cstheme="minorBidi"/>
          <w:b w:val="0"/>
          <w:bCs w:val="0"/>
          <w:color w:val="231F20"/>
          <w:sz w:val="22"/>
          <w:szCs w:val="22"/>
        </w:rPr>
      </w:pPr>
      <w:r w:rsidRPr="00BE749E">
        <w:rPr>
          <w:rFonts w:asciiTheme="minorBidi" w:hAnsiTheme="minorBidi" w:cstheme="minorBidi"/>
          <w:b w:val="0"/>
          <w:bCs w:val="0"/>
          <w:color w:val="231F20"/>
          <w:sz w:val="22"/>
          <w:szCs w:val="22"/>
        </w:rPr>
        <w:t>II.1.</w:t>
      </w:r>
      <w:r w:rsidRPr="00BE749E">
        <w:rPr>
          <w:rFonts w:asciiTheme="minorBidi" w:hAnsiTheme="minorBidi" w:cstheme="minorBidi"/>
          <w:b w:val="0"/>
          <w:bCs w:val="0"/>
          <w:color w:val="231F20"/>
          <w:sz w:val="22"/>
          <w:szCs w:val="22"/>
        </w:rPr>
        <w:tab/>
      </w:r>
      <w:r w:rsidRPr="00BE749E">
        <w:rPr>
          <w:rFonts w:asciiTheme="minorBidi" w:hAnsiTheme="minorBidi" w:cstheme="minorBidi"/>
          <w:b w:val="0"/>
          <w:bCs w:val="0"/>
          <w:caps w:val="0"/>
          <w:color w:val="231F20"/>
          <w:sz w:val="22"/>
          <w:szCs w:val="22"/>
        </w:rPr>
        <w:t>Membership and Sessions</w:t>
      </w:r>
    </w:p>
    <w:p w14:paraId="0DA6371D" w14:textId="77777777" w:rsidR="00C70B76" w:rsidRPr="00BE749E" w:rsidRDefault="00C70B76" w:rsidP="00C70B76">
      <w:pPr>
        <w:pStyle w:val="Heading2"/>
        <w:keepNext w:val="0"/>
        <w:keepLines w:val="0"/>
        <w:widowControl w:val="0"/>
        <w:spacing w:before="0" w:after="60"/>
        <w:ind w:left="1400" w:right="-288" w:hanging="840"/>
        <w:rPr>
          <w:rFonts w:asciiTheme="minorBidi" w:hAnsiTheme="minorBidi" w:cstheme="minorBidi"/>
          <w:b w:val="0"/>
          <w:bCs w:val="0"/>
          <w:sz w:val="22"/>
          <w:szCs w:val="22"/>
        </w:rPr>
      </w:pPr>
      <w:r w:rsidRPr="00BE749E">
        <w:rPr>
          <w:rFonts w:asciiTheme="minorBidi" w:hAnsiTheme="minorBidi" w:cstheme="minorBidi"/>
          <w:b w:val="0"/>
          <w:bCs w:val="0"/>
          <w:color w:val="231F20"/>
          <w:sz w:val="22"/>
          <w:szCs w:val="22"/>
        </w:rPr>
        <w:t>II.2.</w:t>
      </w:r>
      <w:r w:rsidRPr="00BE749E">
        <w:rPr>
          <w:rFonts w:asciiTheme="minorBidi" w:hAnsiTheme="minorBidi" w:cstheme="minorBidi"/>
          <w:b w:val="0"/>
          <w:bCs w:val="0"/>
          <w:color w:val="231F20"/>
          <w:sz w:val="22"/>
          <w:szCs w:val="22"/>
        </w:rPr>
        <w:tab/>
      </w:r>
      <w:r w:rsidRPr="00BE749E">
        <w:rPr>
          <w:rFonts w:asciiTheme="minorBidi" w:hAnsiTheme="minorBidi" w:cstheme="minorBidi"/>
          <w:b w:val="0"/>
          <w:bCs w:val="0"/>
          <w:caps w:val="0"/>
          <w:color w:val="231F20"/>
          <w:sz w:val="22"/>
          <w:szCs w:val="22"/>
        </w:rPr>
        <w:t>Agenda</w:t>
      </w:r>
      <w:r w:rsidRPr="00BE749E">
        <w:rPr>
          <w:rFonts w:asciiTheme="minorBidi" w:hAnsiTheme="minorBidi" w:cstheme="minorBidi"/>
          <w:b w:val="0"/>
          <w:bCs w:val="0"/>
          <w:caps w:val="0"/>
          <w:color w:val="231F20"/>
          <w:spacing w:val="6"/>
          <w:sz w:val="22"/>
          <w:szCs w:val="22"/>
        </w:rPr>
        <w:t xml:space="preserve"> </w:t>
      </w:r>
      <w:r w:rsidRPr="00BE749E">
        <w:rPr>
          <w:rFonts w:asciiTheme="minorBidi" w:hAnsiTheme="minorBidi" w:cstheme="minorBidi"/>
          <w:b w:val="0"/>
          <w:bCs w:val="0"/>
          <w:caps w:val="0"/>
          <w:color w:val="231F20"/>
          <w:sz w:val="22"/>
          <w:szCs w:val="22"/>
        </w:rPr>
        <w:t>of</w:t>
      </w:r>
      <w:r w:rsidRPr="00BE749E">
        <w:rPr>
          <w:rFonts w:asciiTheme="minorBidi" w:hAnsiTheme="minorBidi" w:cstheme="minorBidi"/>
          <w:b w:val="0"/>
          <w:bCs w:val="0"/>
          <w:caps w:val="0"/>
          <w:color w:val="231F20"/>
          <w:spacing w:val="4"/>
          <w:sz w:val="22"/>
          <w:szCs w:val="22"/>
        </w:rPr>
        <w:t xml:space="preserve"> </w:t>
      </w:r>
      <w:r w:rsidRPr="00BE749E">
        <w:rPr>
          <w:rFonts w:asciiTheme="minorBidi" w:hAnsiTheme="minorBidi" w:cstheme="minorBidi"/>
          <w:b w:val="0"/>
          <w:bCs w:val="0"/>
          <w:caps w:val="0"/>
          <w:color w:val="231F20"/>
          <w:sz w:val="22"/>
          <w:szCs w:val="22"/>
        </w:rPr>
        <w:t>the</w:t>
      </w:r>
      <w:r w:rsidRPr="00BE749E">
        <w:rPr>
          <w:rFonts w:asciiTheme="minorBidi" w:hAnsiTheme="minorBidi" w:cstheme="minorBidi"/>
          <w:b w:val="0"/>
          <w:bCs w:val="0"/>
          <w:caps w:val="0"/>
          <w:color w:val="231F20"/>
          <w:spacing w:val="6"/>
          <w:sz w:val="22"/>
          <w:szCs w:val="22"/>
        </w:rPr>
        <w:t xml:space="preserve"> </w:t>
      </w:r>
      <w:r w:rsidRPr="00BE749E">
        <w:rPr>
          <w:rFonts w:asciiTheme="minorBidi" w:hAnsiTheme="minorBidi" w:cstheme="minorBidi"/>
          <w:b w:val="0"/>
          <w:bCs w:val="0"/>
          <w:caps w:val="0"/>
          <w:color w:val="231F20"/>
          <w:sz w:val="22"/>
          <w:szCs w:val="22"/>
        </w:rPr>
        <w:t>Assembly</w:t>
      </w:r>
    </w:p>
    <w:p w14:paraId="3C9D1938" w14:textId="77777777" w:rsidR="00C70B76" w:rsidRPr="00BE749E" w:rsidRDefault="00C70B76" w:rsidP="00C70B76">
      <w:pPr>
        <w:pStyle w:val="Heading2"/>
        <w:keepNext w:val="0"/>
        <w:keepLines w:val="0"/>
        <w:widowControl w:val="0"/>
        <w:spacing w:before="0" w:after="60"/>
        <w:ind w:left="1400" w:right="-288" w:hanging="840"/>
        <w:rPr>
          <w:rFonts w:asciiTheme="minorBidi" w:hAnsiTheme="minorBidi" w:cstheme="minorBidi"/>
          <w:b w:val="0"/>
          <w:bCs w:val="0"/>
          <w:sz w:val="22"/>
          <w:szCs w:val="22"/>
        </w:rPr>
      </w:pPr>
      <w:r w:rsidRPr="00BE749E">
        <w:rPr>
          <w:rFonts w:asciiTheme="minorBidi" w:hAnsiTheme="minorBidi" w:cstheme="minorBidi"/>
          <w:b w:val="0"/>
          <w:bCs w:val="0"/>
          <w:color w:val="231F20"/>
          <w:sz w:val="22"/>
          <w:szCs w:val="22"/>
        </w:rPr>
        <w:t>II.3.</w:t>
      </w:r>
      <w:r w:rsidRPr="00BE749E">
        <w:rPr>
          <w:rFonts w:asciiTheme="minorBidi" w:hAnsiTheme="minorBidi" w:cstheme="minorBidi"/>
          <w:b w:val="0"/>
          <w:bCs w:val="0"/>
          <w:color w:val="231F20"/>
          <w:sz w:val="22"/>
          <w:szCs w:val="22"/>
        </w:rPr>
        <w:tab/>
      </w:r>
      <w:r w:rsidRPr="00BE749E">
        <w:rPr>
          <w:rFonts w:asciiTheme="minorBidi" w:hAnsiTheme="minorBidi" w:cstheme="minorBidi"/>
          <w:b w:val="0"/>
          <w:bCs w:val="0"/>
          <w:caps w:val="0"/>
          <w:color w:val="231F20"/>
          <w:sz w:val="22"/>
          <w:szCs w:val="22"/>
        </w:rPr>
        <w:t>Organization</w:t>
      </w:r>
      <w:r w:rsidRPr="00BE749E">
        <w:rPr>
          <w:rFonts w:asciiTheme="minorBidi" w:hAnsiTheme="minorBidi" w:cstheme="minorBidi"/>
          <w:b w:val="0"/>
          <w:bCs w:val="0"/>
          <w:caps w:val="0"/>
          <w:color w:val="231F20"/>
          <w:spacing w:val="10"/>
          <w:sz w:val="22"/>
          <w:szCs w:val="22"/>
        </w:rPr>
        <w:t xml:space="preserve"> </w:t>
      </w:r>
      <w:r w:rsidRPr="00BE749E">
        <w:rPr>
          <w:rFonts w:asciiTheme="minorBidi" w:hAnsiTheme="minorBidi" w:cstheme="minorBidi"/>
          <w:b w:val="0"/>
          <w:bCs w:val="0"/>
          <w:caps w:val="0"/>
          <w:color w:val="231F20"/>
          <w:sz w:val="22"/>
          <w:szCs w:val="22"/>
        </w:rPr>
        <w:t>of</w:t>
      </w:r>
      <w:r w:rsidRPr="00BE749E">
        <w:rPr>
          <w:rFonts w:asciiTheme="minorBidi" w:hAnsiTheme="minorBidi" w:cstheme="minorBidi"/>
          <w:b w:val="0"/>
          <w:bCs w:val="0"/>
          <w:caps w:val="0"/>
          <w:color w:val="231F20"/>
          <w:spacing w:val="9"/>
          <w:sz w:val="22"/>
          <w:szCs w:val="22"/>
        </w:rPr>
        <w:t xml:space="preserve"> </w:t>
      </w:r>
      <w:r w:rsidRPr="00BE749E">
        <w:rPr>
          <w:rFonts w:asciiTheme="minorBidi" w:hAnsiTheme="minorBidi" w:cstheme="minorBidi"/>
          <w:b w:val="0"/>
          <w:bCs w:val="0"/>
          <w:caps w:val="0"/>
          <w:color w:val="231F20"/>
          <w:sz w:val="22"/>
          <w:szCs w:val="22"/>
        </w:rPr>
        <w:t>the</w:t>
      </w:r>
      <w:r w:rsidRPr="00BE749E">
        <w:rPr>
          <w:rFonts w:asciiTheme="minorBidi" w:hAnsiTheme="minorBidi" w:cstheme="minorBidi"/>
          <w:b w:val="0"/>
          <w:bCs w:val="0"/>
          <w:caps w:val="0"/>
          <w:color w:val="231F20"/>
          <w:spacing w:val="10"/>
          <w:sz w:val="22"/>
          <w:szCs w:val="22"/>
        </w:rPr>
        <w:t xml:space="preserve"> </w:t>
      </w:r>
      <w:r w:rsidRPr="00BE749E">
        <w:rPr>
          <w:rFonts w:asciiTheme="minorBidi" w:hAnsiTheme="minorBidi" w:cstheme="minorBidi"/>
          <w:b w:val="0"/>
          <w:bCs w:val="0"/>
          <w:caps w:val="0"/>
          <w:color w:val="231F20"/>
          <w:sz w:val="22"/>
          <w:szCs w:val="22"/>
        </w:rPr>
        <w:t>Assembly</w:t>
      </w:r>
    </w:p>
    <w:p w14:paraId="71DD5055" w14:textId="77777777" w:rsidR="00C70B76" w:rsidRPr="00BE749E" w:rsidRDefault="00C70B76" w:rsidP="00C70B76">
      <w:pPr>
        <w:pStyle w:val="ListParagraph"/>
        <w:widowControl w:val="0"/>
        <w:spacing w:after="120"/>
        <w:ind w:left="1400" w:right="-11" w:hanging="840"/>
        <w:contextualSpacing w:val="0"/>
        <w:rPr>
          <w:rFonts w:asciiTheme="minorBidi" w:hAnsiTheme="minorBidi" w:cstheme="minorBidi"/>
          <w:sz w:val="22"/>
          <w:szCs w:val="22"/>
        </w:rPr>
      </w:pPr>
      <w:r w:rsidRPr="00BE749E">
        <w:rPr>
          <w:rFonts w:asciiTheme="minorBidi" w:hAnsiTheme="minorBidi" w:cstheme="minorBidi"/>
          <w:sz w:val="22"/>
          <w:szCs w:val="22"/>
        </w:rPr>
        <w:t>II.4.</w:t>
      </w:r>
      <w:r w:rsidRPr="00BE749E">
        <w:rPr>
          <w:rFonts w:asciiTheme="minorBidi" w:hAnsiTheme="minorBidi" w:cstheme="minorBidi"/>
          <w:sz w:val="22"/>
          <w:szCs w:val="22"/>
        </w:rPr>
        <w:tab/>
        <w:t>Reports</w:t>
      </w:r>
    </w:p>
    <w:p w14:paraId="525FC8A9" w14:textId="77777777" w:rsidR="00C70B76" w:rsidRPr="00BE749E" w:rsidRDefault="00C70B76" w:rsidP="00C70B76">
      <w:pPr>
        <w:pStyle w:val="Heading2"/>
        <w:keepNext w:val="0"/>
        <w:keepLines w:val="0"/>
        <w:widowControl w:val="0"/>
        <w:numPr>
          <w:ilvl w:val="0"/>
          <w:numId w:val="30"/>
        </w:numPr>
        <w:spacing w:before="240" w:after="60"/>
        <w:ind w:left="709" w:right="-289" w:hanging="709"/>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The Executive Council</w:t>
      </w:r>
    </w:p>
    <w:p w14:paraId="3FA1D7EE" w14:textId="77777777" w:rsidR="00C70B76" w:rsidRPr="00BE749E" w:rsidRDefault="00C70B76" w:rsidP="00C70B76">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BE749E">
        <w:rPr>
          <w:rFonts w:asciiTheme="minorBidi" w:hAnsiTheme="minorBidi" w:cstheme="minorBidi"/>
          <w:b w:val="0"/>
          <w:bCs w:val="0"/>
          <w:smallCaps/>
          <w:color w:val="231F20"/>
          <w:sz w:val="22"/>
          <w:szCs w:val="22"/>
        </w:rPr>
        <w:t>III.1</w:t>
      </w:r>
      <w:r w:rsidRPr="00BE749E">
        <w:rPr>
          <w:rFonts w:asciiTheme="minorBidi" w:hAnsiTheme="minorBidi" w:cstheme="minorBidi"/>
          <w:b w:val="0"/>
          <w:bCs w:val="0"/>
          <w:smallCaps/>
          <w:color w:val="231F20"/>
          <w:sz w:val="22"/>
          <w:szCs w:val="22"/>
        </w:rPr>
        <w:tab/>
      </w:r>
      <w:r w:rsidRPr="00BE749E">
        <w:rPr>
          <w:rFonts w:asciiTheme="minorBidi" w:hAnsiTheme="minorBidi" w:cstheme="minorBidi"/>
          <w:b w:val="0"/>
          <w:bCs w:val="0"/>
          <w:caps w:val="0"/>
          <w:color w:val="231F20"/>
          <w:sz w:val="22"/>
          <w:szCs w:val="22"/>
        </w:rPr>
        <w:t>Membership and Representation</w:t>
      </w:r>
    </w:p>
    <w:p w14:paraId="3EE5ABD0" w14:textId="77777777" w:rsidR="00C70B76" w:rsidRPr="00BE749E" w:rsidRDefault="00C70B76" w:rsidP="00C70B76">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BE749E">
        <w:rPr>
          <w:rFonts w:asciiTheme="minorBidi" w:hAnsiTheme="minorBidi" w:cstheme="minorBidi"/>
          <w:b w:val="0"/>
          <w:bCs w:val="0"/>
          <w:smallCaps/>
          <w:color w:val="231F20"/>
          <w:sz w:val="22"/>
          <w:szCs w:val="22"/>
        </w:rPr>
        <w:t>III.2</w:t>
      </w:r>
      <w:r w:rsidRPr="00BE749E">
        <w:rPr>
          <w:rFonts w:asciiTheme="minorBidi" w:hAnsiTheme="minorBidi" w:cstheme="minorBidi"/>
          <w:b w:val="0"/>
          <w:bCs w:val="0"/>
          <w:smallCaps/>
          <w:color w:val="231F20"/>
          <w:sz w:val="22"/>
          <w:szCs w:val="22"/>
        </w:rPr>
        <w:tab/>
      </w:r>
      <w:r w:rsidRPr="00BE749E">
        <w:rPr>
          <w:rFonts w:asciiTheme="minorBidi" w:hAnsiTheme="minorBidi" w:cstheme="minorBidi"/>
          <w:b w:val="0"/>
          <w:bCs w:val="0"/>
          <w:caps w:val="0"/>
          <w:color w:val="231F20"/>
          <w:sz w:val="22"/>
          <w:szCs w:val="22"/>
        </w:rPr>
        <w:t>Sessions</w:t>
      </w:r>
    </w:p>
    <w:p w14:paraId="0BFD290D" w14:textId="77777777" w:rsidR="00C70B76" w:rsidRPr="00BE749E" w:rsidRDefault="00C70B76" w:rsidP="00C70B76">
      <w:pPr>
        <w:pStyle w:val="Heading2"/>
        <w:keepNext w:val="0"/>
        <w:keepLines w:val="0"/>
        <w:widowControl w:val="0"/>
        <w:spacing w:before="0"/>
        <w:ind w:left="1400" w:right="-289" w:hanging="833"/>
        <w:rPr>
          <w:rFonts w:asciiTheme="minorBidi" w:hAnsiTheme="minorBidi" w:cstheme="minorBidi"/>
          <w:b w:val="0"/>
          <w:bCs w:val="0"/>
          <w:color w:val="231F20"/>
          <w:sz w:val="22"/>
          <w:szCs w:val="22"/>
        </w:rPr>
      </w:pPr>
      <w:r w:rsidRPr="00BE749E">
        <w:rPr>
          <w:rFonts w:asciiTheme="minorBidi" w:hAnsiTheme="minorBidi" w:cstheme="minorBidi"/>
          <w:b w:val="0"/>
          <w:bCs w:val="0"/>
          <w:smallCaps/>
          <w:color w:val="231F20"/>
          <w:sz w:val="22"/>
          <w:szCs w:val="22"/>
        </w:rPr>
        <w:t>III.3</w:t>
      </w:r>
      <w:r w:rsidRPr="00BE749E">
        <w:rPr>
          <w:rFonts w:asciiTheme="minorBidi" w:hAnsiTheme="minorBidi" w:cstheme="minorBidi"/>
          <w:b w:val="0"/>
          <w:bCs w:val="0"/>
          <w:smallCaps/>
          <w:color w:val="231F20"/>
          <w:sz w:val="22"/>
          <w:szCs w:val="22"/>
        </w:rPr>
        <w:tab/>
      </w:r>
      <w:r w:rsidRPr="00BE749E">
        <w:rPr>
          <w:rFonts w:asciiTheme="minorBidi" w:hAnsiTheme="minorBidi" w:cstheme="minorBidi"/>
          <w:b w:val="0"/>
          <w:bCs w:val="0"/>
          <w:caps w:val="0"/>
          <w:color w:val="231F20"/>
          <w:sz w:val="22"/>
          <w:szCs w:val="22"/>
        </w:rPr>
        <w:t>Agenda of the Executive Council</w:t>
      </w:r>
    </w:p>
    <w:p w14:paraId="0A1C8D13" w14:textId="77777777" w:rsidR="00C70B76" w:rsidRPr="00BE749E" w:rsidRDefault="00C70B76" w:rsidP="00C70B76">
      <w:pPr>
        <w:pStyle w:val="Heading2"/>
        <w:keepNext w:val="0"/>
        <w:keepLines w:val="0"/>
        <w:widowControl w:val="0"/>
        <w:numPr>
          <w:ilvl w:val="0"/>
          <w:numId w:val="30"/>
        </w:numPr>
        <w:tabs>
          <w:tab w:val="left" w:pos="7377"/>
        </w:tabs>
        <w:spacing w:before="0" w:after="60"/>
        <w:ind w:left="709" w:right="-289" w:hanging="709"/>
        <w:rPr>
          <w:rFonts w:asciiTheme="minorBidi" w:hAnsiTheme="minorBidi" w:cstheme="minorBidi"/>
          <w:color w:val="231F20"/>
          <w:sz w:val="22"/>
          <w:szCs w:val="22"/>
        </w:rPr>
      </w:pPr>
      <w:r w:rsidRPr="00BE749E">
        <w:rPr>
          <w:rFonts w:asciiTheme="minorBidi" w:hAnsiTheme="minorBidi" w:cstheme="minorBidi"/>
          <w:color w:val="231F20"/>
          <w:sz w:val="22"/>
          <w:szCs w:val="22"/>
        </w:rPr>
        <w:t>Rules of Procedure: Amendments and suspension</w:t>
      </w:r>
    </w:p>
    <w:p w14:paraId="045CD1F8" w14:textId="77777777" w:rsidR="00C70B76" w:rsidRPr="00BE749E" w:rsidRDefault="00C70B76" w:rsidP="00C70B76">
      <w:pPr>
        <w:widowControl w:val="0"/>
        <w:tabs>
          <w:tab w:val="clear" w:pos="567"/>
        </w:tabs>
        <w:spacing w:after="60"/>
        <w:ind w:left="1428" w:right="-34" w:hanging="857"/>
        <w:rPr>
          <w:rFonts w:asciiTheme="minorBidi" w:hAnsiTheme="minorBidi" w:cstheme="minorBidi"/>
          <w:color w:val="231F20"/>
          <w:sz w:val="22"/>
          <w:szCs w:val="22"/>
        </w:rPr>
      </w:pPr>
      <w:r w:rsidRPr="00BE749E">
        <w:rPr>
          <w:rFonts w:asciiTheme="minorBidi" w:hAnsiTheme="minorBidi" w:cstheme="minorBidi"/>
          <w:color w:val="231F20"/>
          <w:sz w:val="22"/>
          <w:szCs w:val="22"/>
        </w:rPr>
        <w:t>IV.1</w:t>
      </w:r>
      <w:r w:rsidRPr="00BE749E">
        <w:rPr>
          <w:rFonts w:asciiTheme="minorBidi" w:hAnsiTheme="minorBidi" w:cstheme="minorBidi"/>
          <w:color w:val="231F20"/>
          <w:sz w:val="22"/>
          <w:szCs w:val="22"/>
        </w:rPr>
        <w:tab/>
        <w:t>Amendments</w:t>
      </w:r>
    </w:p>
    <w:p w14:paraId="77EFD62E" w14:textId="77777777" w:rsidR="00C70B76" w:rsidRPr="00BE749E" w:rsidRDefault="00C70B76" w:rsidP="00C70B76">
      <w:pPr>
        <w:widowControl w:val="0"/>
        <w:tabs>
          <w:tab w:val="clear" w:pos="567"/>
        </w:tabs>
        <w:spacing w:after="360"/>
        <w:ind w:left="1429" w:right="-34" w:hanging="856"/>
        <w:rPr>
          <w:rFonts w:asciiTheme="minorBidi" w:hAnsiTheme="minorBidi" w:cstheme="minorBidi"/>
          <w:color w:val="231F20"/>
          <w:sz w:val="22"/>
          <w:szCs w:val="22"/>
        </w:rPr>
      </w:pPr>
      <w:r w:rsidRPr="00BE749E">
        <w:rPr>
          <w:rFonts w:asciiTheme="minorBidi" w:hAnsiTheme="minorBidi" w:cstheme="minorBidi"/>
          <w:color w:val="231F20"/>
          <w:sz w:val="22"/>
          <w:szCs w:val="22"/>
        </w:rPr>
        <w:t>IV.2</w:t>
      </w:r>
      <w:r w:rsidRPr="00BE749E">
        <w:rPr>
          <w:rFonts w:asciiTheme="minorBidi" w:hAnsiTheme="minorBidi" w:cstheme="minorBidi"/>
          <w:color w:val="231F20"/>
          <w:sz w:val="22"/>
          <w:szCs w:val="22"/>
        </w:rPr>
        <w:tab/>
        <w:t>Suspension</w:t>
      </w:r>
    </w:p>
    <w:p w14:paraId="46F8A0AA" w14:textId="0187C1A5" w:rsidR="00C70B76" w:rsidRPr="00BE749E" w:rsidRDefault="00C70B76" w:rsidP="00C70B76">
      <w:pPr>
        <w:widowControl w:val="0"/>
        <w:tabs>
          <w:tab w:val="clear" w:pos="567"/>
        </w:tabs>
        <w:spacing w:after="120"/>
        <w:ind w:left="850" w:right="-34" w:hanging="856"/>
        <w:rPr>
          <w:rFonts w:asciiTheme="minorBidi" w:hAnsiTheme="minorBidi" w:cstheme="minorBidi"/>
          <w:b/>
          <w:bCs/>
          <w:color w:val="231F20"/>
          <w:sz w:val="22"/>
          <w:szCs w:val="22"/>
        </w:rPr>
      </w:pPr>
      <w:r w:rsidRPr="00BE749E">
        <w:rPr>
          <w:rFonts w:asciiTheme="minorBidi" w:hAnsiTheme="minorBidi" w:cstheme="minorBidi"/>
          <w:b/>
          <w:bCs/>
          <w:color w:val="231F20"/>
          <w:sz w:val="22"/>
          <w:szCs w:val="22"/>
        </w:rPr>
        <w:t>LIST OF ONLINE APPENDICES</w:t>
      </w:r>
    </w:p>
    <w:p w14:paraId="5B19D1EC" w14:textId="77777777" w:rsidR="00FF519A" w:rsidRPr="00BE749E" w:rsidRDefault="00FF519A" w:rsidP="00FF519A">
      <w:pPr>
        <w:tabs>
          <w:tab w:val="clear" w:pos="567"/>
        </w:tabs>
        <w:spacing w:after="120"/>
        <w:ind w:left="567" w:right="-34" w:firstLine="11"/>
        <w:rPr>
          <w:rFonts w:asciiTheme="minorBidi" w:hAnsiTheme="minorBidi" w:cstheme="minorBidi"/>
          <w:color w:val="231F20"/>
          <w:sz w:val="22"/>
          <w:szCs w:val="22"/>
        </w:rPr>
      </w:pPr>
      <w:r w:rsidRPr="00BE749E">
        <w:rPr>
          <w:rFonts w:asciiTheme="minorBidi" w:hAnsiTheme="minorBidi" w:cstheme="minorBidi"/>
          <w:color w:val="231F20"/>
          <w:sz w:val="22"/>
          <w:szCs w:val="22"/>
          <w:u w:val="single"/>
        </w:rPr>
        <w:t>Appendix I</w:t>
      </w:r>
      <w:r w:rsidRPr="00BE749E">
        <w:rPr>
          <w:rFonts w:asciiTheme="minorBidi" w:hAnsiTheme="minorBidi" w:cstheme="minorBidi"/>
          <w:color w:val="231F20"/>
          <w:sz w:val="22"/>
          <w:szCs w:val="22"/>
        </w:rPr>
        <w:t xml:space="preserve"> (including Annexes I to III): Technical arrangements for the elections of Officers of the Commission and other Members of the Executive </w:t>
      </w:r>
      <w:proofErr w:type="gramStart"/>
      <w:r w:rsidRPr="00BE749E">
        <w:rPr>
          <w:rFonts w:asciiTheme="minorBidi" w:hAnsiTheme="minorBidi" w:cstheme="minorBidi"/>
          <w:color w:val="231F20"/>
          <w:sz w:val="22"/>
          <w:szCs w:val="22"/>
        </w:rPr>
        <w:t>Council;</w:t>
      </w:r>
      <w:proofErr w:type="gramEnd"/>
    </w:p>
    <w:p w14:paraId="089732AA" w14:textId="77777777" w:rsidR="00FF519A" w:rsidRPr="00BE749E" w:rsidRDefault="00FF519A" w:rsidP="00FF519A">
      <w:pPr>
        <w:tabs>
          <w:tab w:val="clear" w:pos="567"/>
        </w:tabs>
        <w:spacing w:after="120"/>
        <w:ind w:left="567" w:right="-34" w:firstLine="11"/>
        <w:rPr>
          <w:rFonts w:asciiTheme="minorBidi" w:hAnsiTheme="minorBidi" w:cstheme="minorBidi"/>
          <w:color w:val="231F20"/>
          <w:sz w:val="22"/>
          <w:szCs w:val="22"/>
        </w:rPr>
      </w:pPr>
      <w:r w:rsidRPr="00BE749E">
        <w:rPr>
          <w:rFonts w:asciiTheme="minorBidi" w:hAnsiTheme="minorBidi" w:cstheme="minorBidi"/>
          <w:color w:val="231F20"/>
          <w:sz w:val="22"/>
          <w:szCs w:val="22"/>
          <w:u w:val="single"/>
        </w:rPr>
        <w:t>Appendix II</w:t>
      </w:r>
      <w:r w:rsidRPr="00BE749E">
        <w:rPr>
          <w:rFonts w:asciiTheme="minorBidi" w:hAnsiTheme="minorBidi" w:cstheme="minorBidi"/>
          <w:color w:val="231F20"/>
          <w:sz w:val="22"/>
          <w:szCs w:val="22"/>
        </w:rPr>
        <w:t xml:space="preserve">: Groupings of IOC Member States for the purpose of election to the Executive </w:t>
      </w:r>
      <w:proofErr w:type="gramStart"/>
      <w:r w:rsidRPr="00BE749E">
        <w:rPr>
          <w:rFonts w:asciiTheme="minorBidi" w:hAnsiTheme="minorBidi" w:cstheme="minorBidi"/>
          <w:color w:val="231F20"/>
          <w:sz w:val="22"/>
          <w:szCs w:val="22"/>
        </w:rPr>
        <w:t>Council;</w:t>
      </w:r>
      <w:proofErr w:type="gramEnd"/>
    </w:p>
    <w:p w14:paraId="2B7F54C3" w14:textId="77777777" w:rsidR="00FF519A" w:rsidRPr="00BE749E" w:rsidRDefault="00FF519A" w:rsidP="00FF519A">
      <w:pPr>
        <w:tabs>
          <w:tab w:val="clear" w:pos="567"/>
        </w:tabs>
        <w:spacing w:after="120"/>
        <w:ind w:left="567" w:right="-34" w:firstLine="11"/>
        <w:rPr>
          <w:rFonts w:asciiTheme="minorBidi" w:hAnsiTheme="minorBidi" w:cstheme="minorBidi"/>
          <w:color w:val="231F20"/>
          <w:sz w:val="22"/>
          <w:szCs w:val="22"/>
        </w:rPr>
      </w:pPr>
      <w:r w:rsidRPr="00BE749E">
        <w:rPr>
          <w:rFonts w:asciiTheme="minorBidi" w:hAnsiTheme="minorBidi" w:cstheme="minorBidi"/>
          <w:color w:val="231F20"/>
          <w:sz w:val="22"/>
          <w:szCs w:val="22"/>
          <w:u w:val="single"/>
        </w:rPr>
        <w:t>Appendix III</w:t>
      </w:r>
      <w:r w:rsidRPr="00BE749E">
        <w:rPr>
          <w:rFonts w:asciiTheme="minorBidi" w:hAnsiTheme="minorBidi" w:cstheme="minorBidi"/>
          <w:color w:val="231F20"/>
          <w:sz w:val="22"/>
          <w:szCs w:val="22"/>
        </w:rPr>
        <w:t xml:space="preserve">: Current distribution of Member States seats at the Executive Council per electoral </w:t>
      </w:r>
      <w:proofErr w:type="gramStart"/>
      <w:r w:rsidRPr="00BE749E">
        <w:rPr>
          <w:rFonts w:asciiTheme="minorBidi" w:hAnsiTheme="minorBidi" w:cstheme="minorBidi"/>
          <w:color w:val="231F20"/>
          <w:sz w:val="22"/>
          <w:szCs w:val="22"/>
        </w:rPr>
        <w:t>group;</w:t>
      </w:r>
      <w:proofErr w:type="gramEnd"/>
    </w:p>
    <w:p w14:paraId="4EE38EBC" w14:textId="77777777" w:rsidR="00FF519A" w:rsidRPr="00BE749E" w:rsidRDefault="00FF519A" w:rsidP="00FF519A">
      <w:pPr>
        <w:tabs>
          <w:tab w:val="clear" w:pos="567"/>
        </w:tabs>
        <w:spacing w:after="120"/>
        <w:ind w:left="567" w:right="-34" w:firstLine="11"/>
        <w:rPr>
          <w:rFonts w:asciiTheme="minorBidi" w:hAnsiTheme="minorBidi" w:cstheme="minorBidi"/>
          <w:color w:val="231F20"/>
          <w:sz w:val="22"/>
          <w:szCs w:val="22"/>
        </w:rPr>
      </w:pPr>
      <w:r w:rsidRPr="00BE749E">
        <w:rPr>
          <w:rFonts w:asciiTheme="minorBidi" w:hAnsiTheme="minorBidi" w:cstheme="minorBidi"/>
          <w:color w:val="231F20"/>
          <w:sz w:val="22"/>
          <w:szCs w:val="22"/>
          <w:u w:val="single"/>
        </w:rPr>
        <w:t>Appendix IV</w:t>
      </w:r>
      <w:r w:rsidRPr="00BE749E">
        <w:rPr>
          <w:rFonts w:asciiTheme="minorBidi" w:hAnsiTheme="minorBidi" w:cstheme="minorBidi"/>
          <w:color w:val="231F20"/>
          <w:sz w:val="22"/>
          <w:szCs w:val="22"/>
        </w:rPr>
        <w:t xml:space="preserve">: Guidelines on the working methods for online </w:t>
      </w:r>
      <w:proofErr w:type="gramStart"/>
      <w:r w:rsidRPr="00BE749E">
        <w:rPr>
          <w:rFonts w:asciiTheme="minorBidi" w:hAnsiTheme="minorBidi" w:cstheme="minorBidi"/>
          <w:color w:val="231F20"/>
          <w:sz w:val="22"/>
          <w:szCs w:val="22"/>
        </w:rPr>
        <w:t>sessions;</w:t>
      </w:r>
      <w:proofErr w:type="gramEnd"/>
    </w:p>
    <w:p w14:paraId="0AE7B098" w14:textId="77777777" w:rsidR="00FF519A" w:rsidRPr="00BE749E" w:rsidRDefault="00FF519A" w:rsidP="00FF519A">
      <w:pPr>
        <w:tabs>
          <w:tab w:val="clear" w:pos="567"/>
        </w:tabs>
        <w:spacing w:after="120"/>
        <w:ind w:left="567" w:right="-34" w:firstLine="11"/>
        <w:rPr>
          <w:rFonts w:asciiTheme="minorBidi" w:hAnsiTheme="minorBidi" w:cstheme="minorBidi"/>
          <w:color w:val="231F20"/>
          <w:sz w:val="22"/>
          <w:szCs w:val="22"/>
        </w:rPr>
      </w:pPr>
      <w:r w:rsidRPr="00BE749E">
        <w:rPr>
          <w:rFonts w:asciiTheme="minorBidi" w:hAnsiTheme="minorBidi" w:cstheme="minorBidi"/>
          <w:color w:val="231F20"/>
          <w:sz w:val="22"/>
          <w:szCs w:val="22"/>
          <w:u w:val="single"/>
        </w:rPr>
        <w:t>Appendix V</w:t>
      </w:r>
      <w:r w:rsidRPr="00BE749E">
        <w:rPr>
          <w:rFonts w:asciiTheme="minorBidi" w:hAnsiTheme="minorBidi" w:cstheme="minorBidi"/>
          <w:color w:val="231F20"/>
          <w:sz w:val="22"/>
          <w:szCs w:val="22"/>
        </w:rPr>
        <w:t xml:space="preserve">: Guidelines on Responsibilities of the Officers of the Intergovernmental Oceanographic </w:t>
      </w:r>
      <w:proofErr w:type="gramStart"/>
      <w:r w:rsidRPr="00BE749E">
        <w:rPr>
          <w:rFonts w:asciiTheme="minorBidi" w:hAnsiTheme="minorBidi" w:cstheme="minorBidi"/>
          <w:color w:val="231F20"/>
          <w:sz w:val="22"/>
          <w:szCs w:val="22"/>
        </w:rPr>
        <w:t>Commission;</w:t>
      </w:r>
      <w:proofErr w:type="gramEnd"/>
    </w:p>
    <w:p w14:paraId="756E7914" w14:textId="77777777" w:rsidR="00FF519A" w:rsidRPr="00BE749E" w:rsidRDefault="00FF519A" w:rsidP="00FF519A">
      <w:pPr>
        <w:tabs>
          <w:tab w:val="clear" w:pos="567"/>
        </w:tabs>
        <w:spacing w:after="120"/>
        <w:ind w:left="567" w:right="-34" w:firstLine="11"/>
        <w:rPr>
          <w:rFonts w:asciiTheme="minorBidi" w:hAnsiTheme="minorBidi" w:cstheme="minorBidi"/>
          <w:color w:val="231F20"/>
          <w:sz w:val="22"/>
          <w:szCs w:val="22"/>
        </w:rPr>
      </w:pPr>
      <w:r w:rsidRPr="00BE749E">
        <w:rPr>
          <w:rFonts w:asciiTheme="minorBidi" w:hAnsiTheme="minorBidi" w:cstheme="minorBidi"/>
          <w:color w:val="231F20"/>
          <w:sz w:val="22"/>
          <w:szCs w:val="22"/>
          <w:u w:val="single"/>
        </w:rPr>
        <w:t>Appendix VI</w:t>
      </w:r>
      <w:r w:rsidRPr="00BE749E">
        <w:rPr>
          <w:rFonts w:asciiTheme="minorBidi" w:hAnsiTheme="minorBidi" w:cstheme="minorBidi"/>
          <w:color w:val="231F20"/>
          <w:sz w:val="22"/>
          <w:szCs w:val="22"/>
        </w:rPr>
        <w:t xml:space="preserve">: Revised Guidelines for the Preparation and Consideration of Draft </w:t>
      </w:r>
      <w:proofErr w:type="gramStart"/>
      <w:r w:rsidRPr="00BE749E">
        <w:rPr>
          <w:rFonts w:asciiTheme="minorBidi" w:hAnsiTheme="minorBidi" w:cstheme="minorBidi"/>
          <w:color w:val="231F20"/>
          <w:sz w:val="22"/>
          <w:szCs w:val="22"/>
        </w:rPr>
        <w:t>Resolutions;</w:t>
      </w:r>
      <w:proofErr w:type="gramEnd"/>
    </w:p>
    <w:p w14:paraId="501C7CEE" w14:textId="2A27E782" w:rsidR="00C70B76" w:rsidRPr="00BE749E" w:rsidRDefault="00FF519A" w:rsidP="00FF519A">
      <w:pPr>
        <w:widowControl w:val="0"/>
        <w:tabs>
          <w:tab w:val="clear" w:pos="567"/>
        </w:tabs>
        <w:spacing w:after="360"/>
        <w:ind w:left="567" w:right="-34"/>
        <w:rPr>
          <w:rFonts w:asciiTheme="minorBidi" w:hAnsiTheme="minorBidi" w:cstheme="minorBidi"/>
          <w:color w:val="231F20"/>
          <w:sz w:val="22"/>
          <w:szCs w:val="22"/>
        </w:rPr>
      </w:pPr>
      <w:r w:rsidRPr="00BE749E">
        <w:rPr>
          <w:rFonts w:asciiTheme="minorBidi" w:hAnsiTheme="minorBidi" w:cstheme="minorBidi"/>
          <w:color w:val="231F20"/>
          <w:sz w:val="22"/>
          <w:szCs w:val="22"/>
          <w:u w:val="single"/>
        </w:rPr>
        <w:t>Appendix VII</w:t>
      </w:r>
      <w:r w:rsidRPr="00BE749E">
        <w:rPr>
          <w:rFonts w:asciiTheme="minorBidi" w:hAnsiTheme="minorBidi" w:cstheme="minorBidi"/>
          <w:color w:val="231F20"/>
          <w:sz w:val="22"/>
          <w:szCs w:val="22"/>
        </w:rPr>
        <w:t>: Financial Regulations applicable to the IOC Special Account.</w:t>
      </w:r>
    </w:p>
    <w:p w14:paraId="30D634DE" w14:textId="5E8FF63D" w:rsidR="00BE749E" w:rsidRDefault="00BE749E">
      <w:pPr>
        <w:tabs>
          <w:tab w:val="clear" w:pos="567"/>
        </w:tabs>
        <w:snapToGrid/>
        <w:rPr>
          <w:rFonts w:asciiTheme="minorBidi" w:hAnsiTheme="minorBidi" w:cstheme="minorBidi"/>
          <w:b/>
          <w:bCs/>
          <w:caps/>
          <w:sz w:val="20"/>
          <w:szCs w:val="20"/>
        </w:rPr>
      </w:pPr>
    </w:p>
    <w:p w14:paraId="4B3880A2" w14:textId="1B1FDFB7" w:rsidR="00C70B76" w:rsidRPr="00BE749E" w:rsidRDefault="00C70B76" w:rsidP="00C70B76">
      <w:pPr>
        <w:pStyle w:val="ListParagraph"/>
        <w:numPr>
          <w:ilvl w:val="0"/>
          <w:numId w:val="33"/>
        </w:numPr>
        <w:pBdr>
          <w:bottom w:val="single" w:sz="4" w:space="1" w:color="auto"/>
        </w:pBdr>
        <w:tabs>
          <w:tab w:val="clear" w:pos="567"/>
        </w:tabs>
        <w:autoSpaceDE w:val="0"/>
        <w:autoSpaceDN w:val="0"/>
        <w:spacing w:after="240"/>
        <w:ind w:left="425" w:right="-34"/>
        <w:contextualSpacing w:val="0"/>
        <w:jc w:val="center"/>
        <w:rPr>
          <w:rFonts w:asciiTheme="minorBidi" w:hAnsiTheme="minorBidi" w:cstheme="minorBidi"/>
          <w:b/>
          <w:bCs/>
          <w:caps/>
          <w:sz w:val="22"/>
          <w:szCs w:val="22"/>
        </w:rPr>
      </w:pPr>
      <w:r w:rsidRPr="00BE749E">
        <w:rPr>
          <w:rFonts w:asciiTheme="minorBidi" w:hAnsiTheme="minorBidi" w:cstheme="minorBidi"/>
          <w:b/>
          <w:bCs/>
          <w:caps/>
          <w:sz w:val="22"/>
          <w:szCs w:val="22"/>
        </w:rPr>
        <w:t>General Provisions</w:t>
      </w:r>
    </w:p>
    <w:p w14:paraId="51ABAFC0" w14:textId="77777777" w:rsidR="00C70B76" w:rsidRPr="00BE749E" w:rsidRDefault="00C70B76" w:rsidP="00C70B76">
      <w:pPr>
        <w:pStyle w:val="Heading2"/>
        <w:keepNext w:val="0"/>
        <w:keepLines w:val="0"/>
        <w:tabs>
          <w:tab w:val="left" w:pos="691"/>
        </w:tabs>
        <w:spacing w:before="0" w:after="120"/>
        <w:ind w:left="0" w:right="-288" w:firstLine="0"/>
        <w:rPr>
          <w:rFonts w:asciiTheme="minorBidi" w:hAnsiTheme="minorBidi" w:cstheme="minorBidi"/>
          <w:b w:val="0"/>
          <w:sz w:val="22"/>
          <w:szCs w:val="22"/>
        </w:rPr>
      </w:pPr>
      <w:r w:rsidRPr="00BE749E">
        <w:rPr>
          <w:rFonts w:asciiTheme="minorBidi" w:hAnsiTheme="minorBidi" w:cstheme="minorBidi"/>
          <w:color w:val="231F20"/>
          <w:sz w:val="22"/>
          <w:szCs w:val="22"/>
        </w:rPr>
        <w:t>I.1.</w:t>
      </w:r>
      <w:r w:rsidRPr="00BE749E">
        <w:rPr>
          <w:rFonts w:asciiTheme="minorBidi" w:hAnsiTheme="minorBidi" w:cstheme="minorBidi"/>
          <w:color w:val="231F20"/>
          <w:sz w:val="22"/>
          <w:szCs w:val="22"/>
        </w:rPr>
        <w:tab/>
      </w:r>
      <w:r w:rsidRPr="00BE749E">
        <w:rPr>
          <w:rFonts w:asciiTheme="minorBidi" w:hAnsiTheme="minorBidi" w:cstheme="minorBidi"/>
          <w:caps w:val="0"/>
          <w:color w:val="231F20"/>
          <w:sz w:val="22"/>
          <w:szCs w:val="22"/>
        </w:rPr>
        <w:t>Membership</w:t>
      </w:r>
      <w:r w:rsidRPr="00BE749E">
        <w:rPr>
          <w:rFonts w:asciiTheme="minorBidi" w:hAnsiTheme="minorBidi" w:cstheme="minorBidi"/>
          <w:caps w:val="0"/>
          <w:color w:val="231F20"/>
          <w:spacing w:val="5"/>
          <w:sz w:val="22"/>
          <w:szCs w:val="22"/>
        </w:rPr>
        <w:t xml:space="preserve"> </w:t>
      </w:r>
      <w:r w:rsidRPr="00BE749E">
        <w:rPr>
          <w:rFonts w:asciiTheme="minorBidi" w:hAnsiTheme="minorBidi" w:cstheme="minorBidi"/>
          <w:caps w:val="0"/>
          <w:color w:val="231F20"/>
          <w:sz w:val="22"/>
          <w:szCs w:val="22"/>
        </w:rPr>
        <w:t>of</w:t>
      </w:r>
      <w:r w:rsidRPr="00BE749E">
        <w:rPr>
          <w:rFonts w:asciiTheme="minorBidi" w:hAnsiTheme="minorBidi" w:cstheme="minorBidi"/>
          <w:caps w:val="0"/>
          <w:color w:val="231F20"/>
          <w:spacing w:val="8"/>
          <w:sz w:val="22"/>
          <w:szCs w:val="22"/>
        </w:rPr>
        <w:t xml:space="preserve"> </w:t>
      </w:r>
      <w:r w:rsidRPr="00BE749E">
        <w:rPr>
          <w:rFonts w:asciiTheme="minorBidi" w:hAnsiTheme="minorBidi" w:cstheme="minorBidi"/>
          <w:caps w:val="0"/>
          <w:color w:val="231F20"/>
          <w:sz w:val="22"/>
          <w:szCs w:val="22"/>
        </w:rPr>
        <w:t>the</w:t>
      </w:r>
      <w:r w:rsidRPr="00BE749E">
        <w:rPr>
          <w:rFonts w:asciiTheme="minorBidi" w:hAnsiTheme="minorBidi" w:cstheme="minorBidi"/>
          <w:caps w:val="0"/>
          <w:color w:val="231F20"/>
          <w:spacing w:val="5"/>
          <w:sz w:val="22"/>
          <w:szCs w:val="22"/>
        </w:rPr>
        <w:t xml:space="preserve"> </w:t>
      </w:r>
      <w:r w:rsidRPr="00BE749E">
        <w:rPr>
          <w:rFonts w:asciiTheme="minorBidi" w:hAnsiTheme="minorBidi" w:cstheme="minorBidi"/>
          <w:caps w:val="0"/>
          <w:color w:val="231F20"/>
          <w:sz w:val="22"/>
          <w:szCs w:val="22"/>
        </w:rPr>
        <w:t>Commission</w:t>
      </w:r>
    </w:p>
    <w:p w14:paraId="42823DFA" w14:textId="77777777" w:rsidR="00C70B76" w:rsidRPr="00BE749E" w:rsidRDefault="00C70B76" w:rsidP="00C70B76">
      <w:pPr>
        <w:pStyle w:val="Heading2"/>
        <w:keepNext w:val="0"/>
        <w:keepLines w:val="0"/>
        <w:tabs>
          <w:tab w:val="left" w:pos="427"/>
          <w:tab w:val="left" w:pos="7377"/>
        </w:tabs>
        <w:spacing w:before="0" w:after="120"/>
        <w:ind w:left="0" w:right="-288" w:firstLine="0"/>
        <w:rPr>
          <w:rFonts w:asciiTheme="minorBidi" w:hAnsiTheme="minorBidi" w:cstheme="minorBidi"/>
          <w:b w:val="0"/>
          <w:sz w:val="22"/>
          <w:szCs w:val="22"/>
        </w:rPr>
      </w:pPr>
      <w:r w:rsidRPr="00BE749E">
        <w:rPr>
          <w:rFonts w:asciiTheme="minorBidi" w:hAnsiTheme="minorBidi" w:cstheme="minorBidi"/>
          <w:caps w:val="0"/>
          <w:color w:val="231F20"/>
          <w:sz w:val="22"/>
          <w:szCs w:val="22"/>
        </w:rPr>
        <w:t>Rule</w:t>
      </w:r>
      <w:r w:rsidRPr="00BE749E">
        <w:rPr>
          <w:rFonts w:asciiTheme="minorBidi" w:hAnsiTheme="minorBidi" w:cstheme="minorBidi"/>
          <w:caps w:val="0"/>
          <w:color w:val="231F20"/>
          <w:spacing w:val="24"/>
          <w:sz w:val="22"/>
          <w:szCs w:val="22"/>
        </w:rPr>
        <w:t xml:space="preserve"> </w:t>
      </w:r>
      <w:r w:rsidRPr="00BE749E">
        <w:rPr>
          <w:rFonts w:asciiTheme="minorBidi" w:hAnsiTheme="minorBidi" w:cstheme="minorBidi"/>
          <w:color w:val="231F20"/>
          <w:spacing w:val="24"/>
          <w:sz w:val="22"/>
          <w:szCs w:val="22"/>
        </w:rPr>
        <w:t>1</w:t>
      </w:r>
    </w:p>
    <w:p w14:paraId="199088D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Intergovernmental Oceanographic Commission (hereinafter called</w:t>
      </w:r>
      <w:r w:rsidRPr="00BE749E">
        <w:rPr>
          <w:rFonts w:asciiTheme="minorBidi" w:hAnsiTheme="minorBidi" w:cstheme="minorBidi"/>
          <w:color w:val="231F20"/>
          <w:spacing w:val="3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4"/>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40"/>
          <w:sz w:val="22"/>
          <w:szCs w:val="22"/>
          <w:lang w:val="en-GB"/>
        </w:rPr>
        <w:t xml:space="preserve"> </w:t>
      </w:r>
      <w:r w:rsidRPr="00BE749E">
        <w:rPr>
          <w:rFonts w:asciiTheme="minorBidi" w:hAnsiTheme="minorBidi" w:cstheme="minorBidi"/>
          <w:color w:val="231F20"/>
          <w:sz w:val="22"/>
          <w:szCs w:val="22"/>
          <w:lang w:val="en-GB"/>
        </w:rPr>
        <w:t>is</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composed</w:t>
      </w:r>
      <w:r w:rsidRPr="00BE749E">
        <w:rPr>
          <w:rFonts w:asciiTheme="minorBidi" w:hAnsiTheme="minorBidi" w:cstheme="minorBidi"/>
          <w:color w:val="231F20"/>
          <w:spacing w:val="45"/>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9"/>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that</w:t>
      </w:r>
      <w:r w:rsidRPr="00BE749E">
        <w:rPr>
          <w:rFonts w:asciiTheme="minorBidi" w:hAnsiTheme="minorBidi" w:cstheme="minorBidi"/>
          <w:color w:val="231F20"/>
          <w:spacing w:val="47"/>
          <w:sz w:val="22"/>
          <w:szCs w:val="22"/>
          <w:lang w:val="en-GB"/>
        </w:rPr>
        <w:t xml:space="preserve"> </w:t>
      </w:r>
      <w:r w:rsidRPr="00BE749E">
        <w:rPr>
          <w:rFonts w:asciiTheme="minorBidi" w:hAnsiTheme="minorBidi" w:cstheme="minorBidi"/>
          <w:color w:val="231F20"/>
          <w:sz w:val="22"/>
          <w:szCs w:val="22"/>
          <w:lang w:val="en-GB"/>
        </w:rPr>
        <w:t>have</w:t>
      </w:r>
      <w:r w:rsidRPr="00BE749E">
        <w:rPr>
          <w:rFonts w:asciiTheme="minorBidi" w:hAnsiTheme="minorBidi" w:cstheme="minorBidi"/>
          <w:color w:val="231F20"/>
          <w:spacing w:val="33"/>
          <w:sz w:val="22"/>
          <w:szCs w:val="22"/>
          <w:lang w:val="en-GB"/>
        </w:rPr>
        <w:t xml:space="preserve"> </w:t>
      </w:r>
      <w:r w:rsidRPr="00BE749E">
        <w:rPr>
          <w:rFonts w:asciiTheme="minorBidi" w:hAnsiTheme="minorBidi" w:cstheme="minorBidi"/>
          <w:color w:val="231F20"/>
          <w:sz w:val="22"/>
          <w:szCs w:val="22"/>
          <w:lang w:val="en-GB"/>
        </w:rPr>
        <w:t>given</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notification</w:t>
      </w:r>
      <w:r w:rsidRPr="00BE749E">
        <w:rPr>
          <w:rFonts w:asciiTheme="minorBidi" w:hAnsiTheme="minorBidi" w:cstheme="minorBidi"/>
          <w:color w:val="231F20"/>
          <w:spacing w:val="33"/>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accordance</w:t>
      </w:r>
      <w:r w:rsidRPr="00BE749E">
        <w:rPr>
          <w:rFonts w:asciiTheme="minorBidi" w:hAnsiTheme="minorBidi" w:cstheme="minorBidi"/>
          <w:color w:val="231F20"/>
          <w:spacing w:val="24"/>
          <w:sz w:val="22"/>
          <w:szCs w:val="22"/>
          <w:lang w:val="en-GB"/>
        </w:rPr>
        <w:t xml:space="preserve"> </w:t>
      </w:r>
      <w:r w:rsidRPr="00BE749E">
        <w:rPr>
          <w:rFonts w:asciiTheme="minorBidi" w:hAnsiTheme="minorBidi" w:cstheme="minorBidi"/>
          <w:color w:val="231F20"/>
          <w:sz w:val="22"/>
          <w:szCs w:val="22"/>
          <w:lang w:val="en-GB"/>
        </w:rPr>
        <w:t>with</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8"/>
          <w:sz w:val="22"/>
          <w:szCs w:val="22"/>
          <w:lang w:val="en-GB"/>
        </w:rPr>
        <w:t xml:space="preserve"> </w:t>
      </w:r>
      <w:r w:rsidRPr="00BE749E">
        <w:rPr>
          <w:rFonts w:asciiTheme="minorBidi" w:hAnsiTheme="minorBidi" w:cstheme="minorBidi"/>
          <w:color w:val="231F20"/>
          <w:sz w:val="22"/>
          <w:szCs w:val="22"/>
          <w:lang w:val="en-GB"/>
        </w:rPr>
        <w:t>procedure</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laid</w:t>
      </w:r>
      <w:r w:rsidRPr="00BE749E">
        <w:rPr>
          <w:rFonts w:asciiTheme="minorBidi" w:hAnsiTheme="minorBidi" w:cstheme="minorBidi"/>
          <w:color w:val="231F20"/>
          <w:spacing w:val="32"/>
          <w:sz w:val="22"/>
          <w:szCs w:val="22"/>
          <w:lang w:val="en-GB"/>
        </w:rPr>
        <w:t xml:space="preserve"> </w:t>
      </w:r>
      <w:r w:rsidRPr="00BE749E">
        <w:rPr>
          <w:rFonts w:asciiTheme="minorBidi" w:hAnsiTheme="minorBidi" w:cstheme="minorBidi"/>
          <w:color w:val="231F20"/>
          <w:sz w:val="22"/>
          <w:szCs w:val="22"/>
          <w:lang w:val="en-GB"/>
        </w:rPr>
        <w:t>down</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Statutes</w:t>
      </w:r>
      <w:r w:rsidRPr="00BE749E">
        <w:rPr>
          <w:rFonts w:asciiTheme="minorBidi" w:hAnsiTheme="minorBidi" w:cstheme="minorBidi"/>
          <w:color w:val="231F20"/>
          <w:spacing w:val="24"/>
          <w:sz w:val="22"/>
          <w:szCs w:val="22"/>
          <w:lang w:val="en-GB"/>
        </w:rPr>
        <w:t xml:space="preserve"> </w:t>
      </w:r>
      <w:r w:rsidRPr="00BE749E">
        <w:rPr>
          <w:rFonts w:asciiTheme="minorBidi" w:hAnsiTheme="minorBidi" w:cstheme="minorBidi"/>
          <w:color w:val="231F20"/>
          <w:sz w:val="22"/>
          <w:szCs w:val="22"/>
          <w:lang w:val="en-GB"/>
        </w:rPr>
        <w:t>of the</w:t>
      </w:r>
      <w:r w:rsidRPr="00BE749E">
        <w:rPr>
          <w:rFonts w:asciiTheme="minorBidi" w:hAnsiTheme="minorBidi" w:cstheme="minorBidi"/>
          <w:color w:val="231F20"/>
          <w:spacing w:val="70"/>
          <w:sz w:val="22"/>
          <w:szCs w:val="22"/>
          <w:lang w:val="en-GB"/>
        </w:rPr>
        <w:t xml:space="preserve"> </w:t>
      </w:r>
      <w:r w:rsidRPr="00BE749E">
        <w:rPr>
          <w:rFonts w:asciiTheme="minorBidi" w:hAnsiTheme="minorBidi" w:cstheme="minorBidi"/>
          <w:color w:val="231F20"/>
          <w:sz w:val="22"/>
          <w:szCs w:val="22"/>
          <w:lang w:val="en-GB"/>
        </w:rPr>
        <w:t>Commission.</w:t>
      </w:r>
    </w:p>
    <w:p w14:paraId="58DF9FD0" w14:textId="77777777" w:rsidR="00C70B76" w:rsidRPr="00E150F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E150FE">
        <w:rPr>
          <w:rFonts w:asciiTheme="minorBidi" w:hAnsiTheme="minorBidi" w:cstheme="minorBidi"/>
          <w:b/>
          <w:bCs/>
          <w:color w:val="231F20"/>
          <w:sz w:val="22"/>
          <w:szCs w:val="22"/>
          <w:lang w:val="en-GB"/>
        </w:rPr>
        <w:t>I.2.</w:t>
      </w:r>
      <w:r w:rsidRPr="00E150FE">
        <w:rPr>
          <w:rFonts w:asciiTheme="minorBidi" w:hAnsiTheme="minorBidi" w:cstheme="minorBidi"/>
          <w:b/>
          <w:bCs/>
          <w:color w:val="231F20"/>
          <w:sz w:val="22"/>
          <w:szCs w:val="22"/>
          <w:lang w:val="en-GB"/>
        </w:rPr>
        <w:tab/>
        <w:t>Officers</w:t>
      </w:r>
    </w:p>
    <w:p w14:paraId="1602CF5F" w14:textId="77777777" w:rsidR="00C70B76" w:rsidRPr="00BE749E" w:rsidRDefault="00C70B76" w:rsidP="00C70B76">
      <w:pPr>
        <w:pStyle w:val="BodyText"/>
        <w:widowControl/>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w:t>
      </w:r>
    </w:p>
    <w:p w14:paraId="04DA3D11" w14:textId="77777777" w:rsidR="00C70B76" w:rsidRPr="00BE749E" w:rsidRDefault="00C70B76" w:rsidP="00DD77B0">
      <w:pPr>
        <w:pStyle w:val="BodyText"/>
        <w:widowControl/>
        <w:numPr>
          <w:ilvl w:val="0"/>
          <w:numId w:val="140"/>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Officers of the Commission shall be the Chairperson and five Vice-Chairpersons.</w:t>
      </w:r>
    </w:p>
    <w:p w14:paraId="43656894" w14:textId="77777777" w:rsidR="00C70B76" w:rsidRPr="00BE749E" w:rsidRDefault="00C70B76" w:rsidP="00DD77B0">
      <w:pPr>
        <w:pStyle w:val="BodyText"/>
        <w:widowControl/>
        <w:numPr>
          <w:ilvl w:val="0"/>
          <w:numId w:val="140"/>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be elected from individuals nominated for their personal qualifications. The nomination of those individuals shall be done by their respective States and seconded by two other Member States.</w:t>
      </w:r>
    </w:p>
    <w:p w14:paraId="2469C079" w14:textId="77777777" w:rsidR="00C70B76" w:rsidRPr="00BE749E" w:rsidRDefault="00C70B76" w:rsidP="00DD77B0">
      <w:pPr>
        <w:pStyle w:val="BodyText"/>
        <w:widowControl/>
        <w:numPr>
          <w:ilvl w:val="0"/>
          <w:numId w:val="140"/>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not act as representative of its State at any of the sessions or other activities of governing bodies of the Commission.</w:t>
      </w:r>
    </w:p>
    <w:p w14:paraId="0809991C" w14:textId="77777777" w:rsidR="00C70B76" w:rsidRPr="00BE749E" w:rsidRDefault="00C70B76" w:rsidP="00DD77B0">
      <w:pPr>
        <w:pStyle w:val="BodyText"/>
        <w:widowControl/>
        <w:numPr>
          <w:ilvl w:val="0"/>
          <w:numId w:val="140"/>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five Vice-Chairpersons shall be nationals of Member States of different electoral groups (listed in Appendix II to these Rules of Procedure) and shall be elected in a single ballot following the procedure set forth in Appendix I to these Rules of Procedure.</w:t>
      </w:r>
    </w:p>
    <w:p w14:paraId="73436EA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w:t>
      </w:r>
    </w:p>
    <w:p w14:paraId="7CF918AA"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Chairperson and Vice-Chairpersons shall decide which Vice-Chairperson will be called upon if the Chairperson is unable to act at any session of the Assembly or the Executive Council, or during any part of such session. If neither the Chairperson nor any of the Vice-Chairpersons </w:t>
      </w:r>
      <w:proofErr w:type="gramStart"/>
      <w:r w:rsidRPr="00BE749E">
        <w:rPr>
          <w:rFonts w:asciiTheme="minorBidi" w:hAnsiTheme="minorBidi" w:cstheme="minorBidi"/>
          <w:color w:val="231F20"/>
          <w:sz w:val="22"/>
          <w:szCs w:val="22"/>
          <w:lang w:val="en-GB"/>
        </w:rPr>
        <w:t>are able to</w:t>
      </w:r>
      <w:proofErr w:type="gramEnd"/>
      <w:r w:rsidRPr="00BE749E">
        <w:rPr>
          <w:rFonts w:asciiTheme="minorBidi" w:hAnsiTheme="minorBidi" w:cstheme="minorBidi"/>
          <w:color w:val="231F20"/>
          <w:sz w:val="22"/>
          <w:szCs w:val="22"/>
          <w:lang w:val="en-GB"/>
        </w:rPr>
        <w:t xml:space="preserve"> act as Chairperson, the Executive Secretary shall act as Chairperson until the Assembly or the Executive Council as the case may be, designate an Acting Chairperson. No other business shall be conducted by the Assembly or the Executive Council until it has so designated its Acting Chairperson. An Acting Chairperson shall have the same powers and duties as the Chairperson.</w:t>
      </w:r>
    </w:p>
    <w:p w14:paraId="7B3438DA"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4</w:t>
      </w:r>
    </w:p>
    <w:p w14:paraId="1D75F03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 Vice-Chairperson acting as Chairperson in the sessions of the </w:t>
      </w:r>
      <w:proofErr w:type="gramStart"/>
      <w:r w:rsidRPr="00BE749E">
        <w:rPr>
          <w:rFonts w:asciiTheme="minorBidi" w:hAnsiTheme="minorBidi" w:cstheme="minorBidi"/>
          <w:color w:val="231F20"/>
          <w:sz w:val="22"/>
          <w:szCs w:val="22"/>
          <w:lang w:val="en-GB"/>
        </w:rPr>
        <w:t>Assembly</w:t>
      </w:r>
      <w:proofErr w:type="gramEnd"/>
      <w:r w:rsidRPr="00BE749E">
        <w:rPr>
          <w:rFonts w:asciiTheme="minorBidi" w:hAnsiTheme="minorBidi" w:cstheme="minorBidi"/>
          <w:color w:val="231F20"/>
          <w:sz w:val="22"/>
          <w:szCs w:val="22"/>
          <w:lang w:val="en-GB"/>
        </w:rPr>
        <w:t xml:space="preserve"> or the Executive Council shall not, at the same session, act as a representative of its State. In such a case the Member State concerned may designate another representative.</w:t>
      </w:r>
    </w:p>
    <w:p w14:paraId="508D52E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5</w:t>
      </w:r>
    </w:p>
    <w:p w14:paraId="58B281D2" w14:textId="77777777" w:rsidR="00C70B76" w:rsidRPr="00BE749E" w:rsidRDefault="00C70B76" w:rsidP="00C70B76">
      <w:pPr>
        <w:pStyle w:val="BodyText"/>
        <w:widowControl/>
        <w:numPr>
          <w:ilvl w:val="0"/>
          <w:numId w:val="3"/>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If the Chairperson can no longer hold office for any reason, the Vice-Chairperson identified in accordance with Rule 3 shall become Chairperson for the term of office. If this Vice-Chairperson can no longer hold office, one of the other Vice-Chairpersons, in the order decided upon under Rule 3, shall become Chairperson for the term of office.</w:t>
      </w:r>
    </w:p>
    <w:p w14:paraId="532B3293" w14:textId="77777777" w:rsidR="00C70B76" w:rsidRPr="00BE749E" w:rsidRDefault="00C70B76" w:rsidP="00C70B76">
      <w:pPr>
        <w:pStyle w:val="BodyText"/>
        <w:widowControl/>
        <w:numPr>
          <w:ilvl w:val="0"/>
          <w:numId w:val="3"/>
        </w:numPr>
        <w:tabs>
          <w:tab w:val="left" w:pos="7377"/>
        </w:tabs>
        <w:spacing w:after="120"/>
        <w:ind w:left="709" w:right="17" w:hanging="709"/>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If a Vice-Chairperson assumes the responsibilities of Chairperson, or is no longer able to hold office, the </w:t>
      </w:r>
      <w:proofErr w:type="gramStart"/>
      <w:r w:rsidRPr="00BE749E">
        <w:rPr>
          <w:rFonts w:asciiTheme="minorBidi" w:hAnsiTheme="minorBidi" w:cstheme="minorBidi"/>
          <w:color w:val="231F20"/>
          <w:sz w:val="22"/>
          <w:szCs w:val="22"/>
        </w:rPr>
        <w:t>Chairperson</w:t>
      </w:r>
      <w:proofErr w:type="gramEnd"/>
      <w:r w:rsidRPr="00BE749E">
        <w:rPr>
          <w:rFonts w:asciiTheme="minorBidi" w:hAnsiTheme="minorBidi" w:cstheme="minorBidi"/>
          <w:color w:val="231F20"/>
          <w:sz w:val="22"/>
          <w:szCs w:val="22"/>
        </w:rPr>
        <w:t xml:space="preserve"> and the remaining Vice-Chairpersons or, if the Chairperson is unable to act, the remaining Vice-Chairpersons shall reallocate the responsibilities previously carried by that Vice-Chairperson to other Officers as appropriate.</w:t>
      </w:r>
    </w:p>
    <w:p w14:paraId="3B4010B6"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6</w:t>
      </w:r>
    </w:p>
    <w:p w14:paraId="23CDF1C2"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rPr>
        <w:t>The Chairperson and each Vice-Chairperson shall be eligible for re-election in their capacity as Chairperson or Vice-Chairperson, but only once for successive terms. The Officers of the Commission shall act in accordance with the Guidelines on the Responsibilities of the Officers of the Intergovernmental Oceanographic Commission reproduced in Appendix V to these Rules.</w:t>
      </w:r>
    </w:p>
    <w:p w14:paraId="0150CFF0" w14:textId="77777777" w:rsidR="00E150FE" w:rsidRDefault="00E150FE">
      <w:pPr>
        <w:tabs>
          <w:tab w:val="clear" w:pos="567"/>
        </w:tabs>
        <w:snapToGrid/>
        <w:rPr>
          <w:rFonts w:asciiTheme="minorBidi" w:eastAsia="Garamond" w:hAnsiTheme="minorBidi" w:cstheme="minorBidi"/>
          <w:b/>
          <w:bCs/>
          <w:snapToGrid/>
          <w:color w:val="231F20"/>
          <w:sz w:val="22"/>
          <w:szCs w:val="22"/>
          <w:lang w:eastAsia="en-US"/>
        </w:rPr>
      </w:pPr>
      <w:r>
        <w:rPr>
          <w:rFonts w:asciiTheme="minorBidi" w:hAnsiTheme="minorBidi" w:cstheme="minorBidi"/>
          <w:b/>
          <w:bCs/>
          <w:color w:val="231F20"/>
          <w:sz w:val="22"/>
          <w:szCs w:val="22"/>
        </w:rPr>
        <w:br w:type="page"/>
      </w:r>
    </w:p>
    <w:p w14:paraId="2EC05893" w14:textId="50344BE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I.3.</w:t>
      </w:r>
      <w:r w:rsidRPr="00BE749E">
        <w:rPr>
          <w:rFonts w:asciiTheme="minorBidi" w:hAnsiTheme="minorBidi" w:cstheme="minorBidi"/>
          <w:b/>
          <w:bCs/>
          <w:color w:val="231F20"/>
          <w:sz w:val="22"/>
          <w:szCs w:val="22"/>
          <w:lang w:val="en-GB"/>
        </w:rPr>
        <w:tab/>
        <w:t xml:space="preserve">Committees, </w:t>
      </w:r>
      <w:proofErr w:type="gramStart"/>
      <w:r w:rsidRPr="00BE749E">
        <w:rPr>
          <w:rFonts w:asciiTheme="minorBidi" w:hAnsiTheme="minorBidi" w:cstheme="minorBidi"/>
          <w:b/>
          <w:bCs/>
          <w:color w:val="231F20"/>
          <w:sz w:val="22"/>
          <w:szCs w:val="22"/>
          <w:lang w:val="en-GB"/>
        </w:rPr>
        <w:t>subsidiary</w:t>
      </w:r>
      <w:proofErr w:type="gramEnd"/>
      <w:r w:rsidRPr="00BE749E">
        <w:rPr>
          <w:rFonts w:asciiTheme="minorBidi" w:hAnsiTheme="minorBidi" w:cstheme="minorBidi"/>
          <w:b/>
          <w:bCs/>
          <w:color w:val="231F20"/>
          <w:sz w:val="22"/>
          <w:szCs w:val="22"/>
          <w:lang w:val="en-GB"/>
        </w:rPr>
        <w:t xml:space="preserve"> and other bodies</w:t>
      </w:r>
    </w:p>
    <w:p w14:paraId="2412C29D"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7</w:t>
      </w:r>
    </w:p>
    <w:p w14:paraId="7EC0D840" w14:textId="77777777" w:rsidR="00C70B76" w:rsidRPr="00BE749E" w:rsidRDefault="00C70B76" w:rsidP="00C70B76">
      <w:pPr>
        <w:pStyle w:val="BodyText"/>
        <w:widowControl/>
        <w:numPr>
          <w:ilvl w:val="0"/>
          <w:numId w:val="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Assembly or the Executive Council, shall determine the need and terms of reference of the primary subsidiary bodies (committees, </w:t>
      </w:r>
      <w:proofErr w:type="spellStart"/>
      <w:r w:rsidRPr="00BE749E">
        <w:rPr>
          <w:rFonts w:asciiTheme="minorBidi" w:hAnsiTheme="minorBidi" w:cstheme="minorBidi"/>
          <w:color w:val="231F20"/>
          <w:sz w:val="22"/>
          <w:szCs w:val="22"/>
          <w:lang w:val="en-GB"/>
        </w:rPr>
        <w:t>subcommissions</w:t>
      </w:r>
      <w:proofErr w:type="spellEnd"/>
      <w:r w:rsidRPr="00BE749E">
        <w:rPr>
          <w:rFonts w:asciiTheme="minorBidi" w:hAnsiTheme="minorBidi" w:cstheme="minorBidi"/>
          <w:color w:val="231F20"/>
          <w:sz w:val="22"/>
          <w:szCs w:val="22"/>
          <w:lang w:val="en-GB"/>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of, the groups of experts. The Assembly and the Executive Council shall </w:t>
      </w:r>
      <w:proofErr w:type="gramStart"/>
      <w:r w:rsidRPr="00BE749E">
        <w:rPr>
          <w:rFonts w:asciiTheme="minorBidi" w:hAnsiTheme="minorBidi" w:cstheme="minorBidi"/>
          <w:color w:val="231F20"/>
          <w:sz w:val="22"/>
          <w:szCs w:val="22"/>
          <w:lang w:val="en-GB"/>
        </w:rPr>
        <w:t>take into account</w:t>
      </w:r>
      <w:proofErr w:type="gramEnd"/>
      <w:r w:rsidRPr="00BE749E">
        <w:rPr>
          <w:rFonts w:asciiTheme="minorBidi" w:hAnsiTheme="minorBidi" w:cstheme="minorBidi"/>
          <w:color w:val="231F20"/>
          <w:sz w:val="22"/>
          <w:szCs w:val="22"/>
          <w:lang w:val="en-GB"/>
        </w:rPr>
        <w:t xml:space="preserve"> the need for broad geographical participation and appropriate expertise in such bodies. At each of its ordinary sessions, the Assembly can review terms of reference and continuing requirement for each of these bodies and make changes and decisions as necessary.</w:t>
      </w:r>
    </w:p>
    <w:p w14:paraId="4734F993" w14:textId="77777777" w:rsidR="00C70B76" w:rsidRPr="00BE749E" w:rsidRDefault="00C70B76" w:rsidP="00C70B76">
      <w:pPr>
        <w:pStyle w:val="BodyText"/>
        <w:widowControl/>
        <w:numPr>
          <w:ilvl w:val="0"/>
          <w:numId w:val="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primary subsidiary bodies and those established on exceptional basis shall meet in accordance with the relevant decisions of the Assembly or the Executive Council.</w:t>
      </w:r>
    </w:p>
    <w:p w14:paraId="56574CA6"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8</w:t>
      </w:r>
    </w:p>
    <w:p w14:paraId="6E246ABF"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Member States of the Commission should be invited to participate in the work of primary subsidiary bodies and shall inform the Executive Secretary of the names of their representatives. The same procedure is applied to the bodies established on exceptional basis. Composition of secondary subsidiary bodies is determined by primary subsidiary bodies in consultation with the Executive Secretary. Where applicable, the designation of representatives or experts should be continuous for the period specified in the Terms of Reference for subsidiary bodies. The Executive Secretary shall also be informed in a timely manner of any change made in such representation.</w:t>
      </w:r>
    </w:p>
    <w:p w14:paraId="0620178D"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 xml:space="preserve">The Assembly or the Executive Council can establish subsidiary bodies jointly with other organizations as stated in Article 9.2 of the Statutes. In such cases, the Terms of Reference, the </w:t>
      </w:r>
      <w:proofErr w:type="gramStart"/>
      <w:r w:rsidRPr="00BE749E">
        <w:rPr>
          <w:rFonts w:asciiTheme="minorBidi" w:hAnsiTheme="minorBidi" w:cstheme="minorBidi"/>
          <w:color w:val="000000" w:themeColor="text1"/>
          <w:sz w:val="22"/>
          <w:szCs w:val="22"/>
          <w:lang w:val="en-GB"/>
        </w:rPr>
        <w:t>membership</w:t>
      </w:r>
      <w:proofErr w:type="gramEnd"/>
      <w:r w:rsidRPr="00BE749E">
        <w:rPr>
          <w:rFonts w:asciiTheme="minorBidi" w:hAnsiTheme="minorBidi" w:cstheme="minorBidi"/>
          <w:color w:val="000000" w:themeColor="text1"/>
          <w:sz w:val="22"/>
          <w:szCs w:val="22"/>
          <w:lang w:val="en-GB"/>
        </w:rPr>
        <w:t xml:space="preserve"> and the expected lifetime will be established, and any subsequent reviews and changes carried out, in consultation with the other organization(s) involved. No decisions affecting the joint bodies will be undertaken or expected, without such consultations.</w:t>
      </w:r>
    </w:p>
    <w:p w14:paraId="183440EF"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Unless otherwise designated by the Assembly or the Executive Council or, in the case of joint bodies, otherwise agreed upon, the Chairperson of each subsidiary body shall be elected by the body concerned.</w:t>
      </w:r>
    </w:p>
    <w:p w14:paraId="27ABD9F5"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The Assembly, the Executive Council, or any subsidiary body may elect Rapporteurs.</w:t>
      </w:r>
    </w:p>
    <w:p w14:paraId="06D54A46"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Whenever feasible, committees, subsidiary or other bodies shall carry out their work by correspondence.</w:t>
      </w:r>
    </w:p>
    <w:p w14:paraId="3F8F10BC"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000000" w:themeColor="text1"/>
          <w:sz w:val="22"/>
          <w:szCs w:val="22"/>
          <w:lang w:val="en-GB"/>
        </w:rPr>
      </w:pPr>
      <w:r w:rsidRPr="00BE749E">
        <w:rPr>
          <w:rFonts w:asciiTheme="minorBidi" w:hAnsiTheme="minorBidi" w:cstheme="minorBidi"/>
          <w:b/>
          <w:bCs/>
          <w:color w:val="000000" w:themeColor="text1"/>
          <w:sz w:val="22"/>
          <w:szCs w:val="22"/>
          <w:lang w:val="en-GB"/>
        </w:rPr>
        <w:t>Rule 9</w:t>
      </w:r>
    </w:p>
    <w:p w14:paraId="6E81C3B3" w14:textId="77777777" w:rsidR="00C70B76" w:rsidRPr="00BE749E" w:rsidRDefault="00C70B76" w:rsidP="00C70B76">
      <w:pPr>
        <w:pStyle w:val="BodyText"/>
        <w:widowControl/>
        <w:numPr>
          <w:ilvl w:val="0"/>
          <w:numId w:val="15"/>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 xml:space="preserve">Member States acting individually should </w:t>
      </w:r>
      <w:proofErr w:type="gramStart"/>
      <w:r w:rsidRPr="00BE749E">
        <w:rPr>
          <w:rFonts w:asciiTheme="minorBidi" w:hAnsiTheme="minorBidi" w:cstheme="minorBidi"/>
          <w:color w:val="000000" w:themeColor="text1"/>
          <w:sz w:val="22"/>
          <w:szCs w:val="22"/>
          <w:lang w:val="en-GB"/>
        </w:rPr>
        <w:t>take into account</w:t>
      </w:r>
      <w:proofErr w:type="gramEnd"/>
      <w:r w:rsidRPr="00BE749E">
        <w:rPr>
          <w:rFonts w:asciiTheme="minorBidi" w:hAnsiTheme="minorBidi" w:cstheme="minorBidi"/>
          <w:color w:val="000000" w:themeColor="text1"/>
          <w:sz w:val="22"/>
          <w:szCs w:val="22"/>
          <w:lang w:val="en-GB"/>
        </w:rPr>
        <w:t xml:space="preserve"> the scientific and technical character of the purposes and functions of the Commission when nominating representatives or experts to the Commission’s subsidiary bodies.</w:t>
      </w:r>
    </w:p>
    <w:p w14:paraId="033DAE34" w14:textId="77777777" w:rsidR="00C70B76" w:rsidRPr="00BE749E" w:rsidRDefault="00C70B76" w:rsidP="00C70B76">
      <w:pPr>
        <w:pStyle w:val="BodyText"/>
        <w:widowControl/>
        <w:numPr>
          <w:ilvl w:val="0"/>
          <w:numId w:val="15"/>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Member States shall make the nominations, when applicable, through the official designated national coordinating body specified for liaison with the Commission.</w:t>
      </w:r>
    </w:p>
    <w:p w14:paraId="7050C440" w14:textId="77777777" w:rsidR="00C70B76" w:rsidRPr="00E150F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E150FE">
        <w:rPr>
          <w:rFonts w:asciiTheme="minorBidi" w:hAnsiTheme="minorBidi" w:cstheme="minorBidi"/>
          <w:b/>
          <w:bCs/>
          <w:color w:val="231F20"/>
          <w:sz w:val="22"/>
          <w:szCs w:val="22"/>
          <w:lang w:val="en-GB"/>
        </w:rPr>
        <w:t>I.4.</w:t>
      </w:r>
      <w:r w:rsidRPr="00E150FE">
        <w:rPr>
          <w:rFonts w:asciiTheme="minorBidi" w:hAnsiTheme="minorBidi" w:cstheme="minorBidi"/>
          <w:b/>
          <w:bCs/>
          <w:color w:val="231F20"/>
          <w:sz w:val="22"/>
          <w:szCs w:val="22"/>
          <w:lang w:val="en-GB"/>
        </w:rPr>
        <w:tab/>
        <w:t>Secretariat</w:t>
      </w:r>
    </w:p>
    <w:p w14:paraId="6585B067"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10</w:t>
      </w:r>
    </w:p>
    <w:p w14:paraId="54CD5893"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Executive Secretary shall direct the personnel of the Secretariat provided in accordance with Article 8 of the Statutes of the Commission, as well as other personnel as may be made available in accordance with applicable regulations, </w:t>
      </w:r>
      <w:proofErr w:type="gramStart"/>
      <w:r w:rsidRPr="00BE749E">
        <w:rPr>
          <w:rFonts w:asciiTheme="minorBidi" w:hAnsiTheme="minorBidi" w:cstheme="minorBidi"/>
          <w:color w:val="231F20"/>
          <w:sz w:val="22"/>
          <w:szCs w:val="22"/>
          <w:lang w:val="en-GB"/>
        </w:rPr>
        <w:t>rules</w:t>
      </w:r>
      <w:proofErr w:type="gramEnd"/>
      <w:r w:rsidRPr="00BE749E">
        <w:rPr>
          <w:rFonts w:asciiTheme="minorBidi" w:hAnsiTheme="minorBidi" w:cstheme="minorBidi"/>
          <w:color w:val="231F20"/>
          <w:sz w:val="22"/>
          <w:szCs w:val="22"/>
          <w:lang w:val="en-GB"/>
        </w:rPr>
        <w:t xml:space="preserve"> and procedures.</w:t>
      </w:r>
    </w:p>
    <w:p w14:paraId="64CBF497"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11</w:t>
      </w:r>
    </w:p>
    <w:p w14:paraId="7F7321FD"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shall act with the instructions provided by the Assembly and the Executive Council and in accordance with the Statutes.</w:t>
      </w:r>
    </w:p>
    <w:p w14:paraId="7EEBDEA4"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12</w:t>
      </w:r>
    </w:p>
    <w:p w14:paraId="39C943F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The Executive Secretary or designate shall act as the Secretary at each session of the Assembly, of the Executive Council and of subsidiary bodies of the Commission and shall participate appropriately in any body established or convened jointly.</w:t>
      </w:r>
    </w:p>
    <w:p w14:paraId="79416DD0"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13</w:t>
      </w:r>
    </w:p>
    <w:p w14:paraId="5E1EB3E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or designate may make oral as well as written statements to the Assembly, the Executive Council and any subsidiary body concerning any question under consideration.</w:t>
      </w:r>
    </w:p>
    <w:p w14:paraId="5AE8A21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14</w:t>
      </w:r>
    </w:p>
    <w:p w14:paraId="29A06D1C"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i/>
          <w:color w:val="231F20"/>
          <w:sz w:val="22"/>
          <w:szCs w:val="22"/>
          <w:lang w:val="en-GB"/>
        </w:rPr>
      </w:pPr>
      <w:r w:rsidRPr="00BE749E">
        <w:rPr>
          <w:rFonts w:asciiTheme="minorBidi" w:hAnsiTheme="minorBidi" w:cstheme="minorBidi"/>
          <w:color w:val="231F20"/>
          <w:sz w:val="22"/>
          <w:szCs w:val="22"/>
          <w:lang w:val="en-GB"/>
        </w:rPr>
        <w:t xml:space="preserve">The Executive Secretary shall ensure the application of the decisions of the Assembly and of the Executive Council, and appropriate instructions contained therein by </w:t>
      </w:r>
      <w:r w:rsidRPr="00BE749E">
        <w:rPr>
          <w:rFonts w:asciiTheme="minorBidi" w:hAnsiTheme="minorBidi" w:cstheme="minorBidi"/>
          <w:i/>
          <w:color w:val="231F20"/>
          <w:sz w:val="22"/>
          <w:szCs w:val="22"/>
          <w:lang w:val="en-GB"/>
        </w:rPr>
        <w:t>inter alia:</w:t>
      </w:r>
    </w:p>
    <w:p w14:paraId="0A868997"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on behalf of the Commission submitting to the Director-General and the Governing Bodies of UNESCO policy decisions adopted by the Governing Bodies of </w:t>
      </w:r>
      <w:proofErr w:type="gramStart"/>
      <w:r w:rsidRPr="00BE749E">
        <w:rPr>
          <w:rFonts w:asciiTheme="minorBidi" w:hAnsiTheme="minorBidi" w:cstheme="minorBidi"/>
          <w:color w:val="231F20"/>
          <w:sz w:val="22"/>
          <w:szCs w:val="22"/>
          <w:lang w:val="en-GB"/>
        </w:rPr>
        <w:t>IOC;</w:t>
      </w:r>
      <w:proofErr w:type="gramEnd"/>
    </w:p>
    <w:p w14:paraId="66592518"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in accordance with the functional autonomy status of IOC within UNESCO, transmitting to the Director-General the Programme and Budget Resolution adopted by the Assembly of IOC, and related staffing </w:t>
      </w:r>
      <w:proofErr w:type="gramStart"/>
      <w:r w:rsidRPr="00BE749E">
        <w:rPr>
          <w:rFonts w:asciiTheme="minorBidi" w:hAnsiTheme="minorBidi" w:cstheme="minorBidi"/>
          <w:color w:val="231F20"/>
          <w:sz w:val="22"/>
          <w:szCs w:val="22"/>
          <w:lang w:val="en-GB"/>
        </w:rPr>
        <w:t>requirements;</w:t>
      </w:r>
      <w:proofErr w:type="gramEnd"/>
    </w:p>
    <w:p w14:paraId="04F0EF40"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on behalf of the Commission liaising on matters of common interest, with the relevant Sectors, Divisions, Units or Sections of UNESCO mainly in connection with the implementation of the IOC programme of </w:t>
      </w:r>
      <w:proofErr w:type="gramStart"/>
      <w:r w:rsidRPr="00BE749E">
        <w:rPr>
          <w:rFonts w:asciiTheme="minorBidi" w:hAnsiTheme="minorBidi" w:cstheme="minorBidi"/>
          <w:color w:val="231F20"/>
          <w:sz w:val="22"/>
          <w:szCs w:val="22"/>
          <w:lang w:val="en-GB"/>
        </w:rPr>
        <w:t>work;</w:t>
      </w:r>
      <w:proofErr w:type="gramEnd"/>
    </w:p>
    <w:p w14:paraId="2A172273"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in his capacity as Assistant Director-General of UNESCO, liaising with UNESCO’s Administration to ensure the status of IOC as an autonomous body within </w:t>
      </w:r>
      <w:proofErr w:type="gramStart"/>
      <w:r w:rsidRPr="00BE749E">
        <w:rPr>
          <w:rFonts w:asciiTheme="minorBidi" w:hAnsiTheme="minorBidi" w:cstheme="minorBidi"/>
          <w:color w:val="231F20"/>
          <w:sz w:val="22"/>
          <w:szCs w:val="22"/>
          <w:lang w:val="en-GB"/>
        </w:rPr>
        <w:t>UNESCO;</w:t>
      </w:r>
      <w:proofErr w:type="gramEnd"/>
    </w:p>
    <w:p w14:paraId="54915218"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notifying all concerned of the Assembly and the Executive Council </w:t>
      </w:r>
      <w:proofErr w:type="gramStart"/>
      <w:r w:rsidRPr="00BE749E">
        <w:rPr>
          <w:rFonts w:asciiTheme="minorBidi" w:hAnsiTheme="minorBidi" w:cstheme="minorBidi"/>
          <w:color w:val="231F20"/>
          <w:sz w:val="22"/>
          <w:szCs w:val="22"/>
          <w:lang w:val="en-GB"/>
        </w:rPr>
        <w:t>decisions;</w:t>
      </w:r>
      <w:proofErr w:type="gramEnd"/>
    </w:p>
    <w:p w14:paraId="66074506"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preparing and distributing the necessary reports and documents and providing the requisite information on the actions, requirements, budget, expenditures and financial and other resources of the </w:t>
      </w:r>
      <w:proofErr w:type="gramStart"/>
      <w:r w:rsidRPr="00BE749E">
        <w:rPr>
          <w:rFonts w:asciiTheme="minorBidi" w:hAnsiTheme="minorBidi" w:cstheme="minorBidi"/>
          <w:color w:val="231F20"/>
          <w:sz w:val="22"/>
          <w:szCs w:val="22"/>
          <w:lang w:val="en-GB"/>
        </w:rPr>
        <w:t>Commission;</w:t>
      </w:r>
      <w:proofErr w:type="gramEnd"/>
      <w:r w:rsidRPr="00BE749E">
        <w:rPr>
          <w:rFonts w:asciiTheme="minorBidi" w:hAnsiTheme="minorBidi" w:cstheme="minorBidi"/>
          <w:color w:val="231F20"/>
          <w:sz w:val="22"/>
          <w:szCs w:val="22"/>
          <w:lang w:val="en-GB"/>
        </w:rPr>
        <w:t xml:space="preserve"> </w:t>
      </w:r>
    </w:p>
    <w:p w14:paraId="3FEFDD02"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taking steps for the necessary coordination of various actions of the </w:t>
      </w:r>
      <w:proofErr w:type="gramStart"/>
      <w:r w:rsidRPr="00BE749E">
        <w:rPr>
          <w:rFonts w:asciiTheme="minorBidi" w:hAnsiTheme="minorBidi" w:cstheme="minorBidi"/>
          <w:color w:val="231F20"/>
          <w:sz w:val="22"/>
          <w:szCs w:val="22"/>
          <w:lang w:val="en-GB"/>
        </w:rPr>
        <w:t>Commission;</w:t>
      </w:r>
      <w:proofErr w:type="gramEnd"/>
    </w:p>
    <w:p w14:paraId="6FFE69CB"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maintaining working relations with Member States of the Commission and with international organizations and bodies concerned with the work of the </w:t>
      </w:r>
      <w:proofErr w:type="gramStart"/>
      <w:r w:rsidRPr="00BE749E">
        <w:rPr>
          <w:rFonts w:asciiTheme="minorBidi" w:hAnsiTheme="minorBidi" w:cstheme="minorBidi"/>
          <w:color w:val="231F20"/>
          <w:sz w:val="22"/>
          <w:szCs w:val="22"/>
          <w:lang w:val="en-GB"/>
        </w:rPr>
        <w:t>Commission;</w:t>
      </w:r>
      <w:proofErr w:type="gramEnd"/>
    </w:p>
    <w:p w14:paraId="0E2D894F"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arranging for appropriate representation of the Commission at meetings of other organizations and bodies whose work is of interest to the </w:t>
      </w:r>
      <w:proofErr w:type="gramStart"/>
      <w:r w:rsidRPr="00BE749E">
        <w:rPr>
          <w:rFonts w:asciiTheme="minorBidi" w:hAnsiTheme="minorBidi" w:cstheme="minorBidi"/>
          <w:color w:val="231F20"/>
          <w:sz w:val="22"/>
          <w:szCs w:val="22"/>
          <w:lang w:val="en-GB"/>
        </w:rPr>
        <w:t>Commission;</w:t>
      </w:r>
      <w:proofErr w:type="gramEnd"/>
    </w:p>
    <w:p w14:paraId="03F95938"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liaising with the Chairperson, and through the Chairperson with the Vice-Chairpersons as appropriate, on progress and results.</w:t>
      </w:r>
    </w:p>
    <w:p w14:paraId="0FE071B1"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15</w:t>
      </w:r>
    </w:p>
    <w:p w14:paraId="30765D8E"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or designate may participate in such inter-organizations’ secretariat bodies as may be established in accordance with Article 11 of the Statutes.</w:t>
      </w:r>
    </w:p>
    <w:p w14:paraId="47EFEAA6"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I.5.</w:t>
      </w:r>
      <w:r w:rsidRPr="00BE749E">
        <w:rPr>
          <w:rFonts w:asciiTheme="minorBidi" w:hAnsiTheme="minorBidi" w:cstheme="minorBidi"/>
          <w:b/>
          <w:bCs/>
          <w:color w:val="231F20"/>
          <w:sz w:val="22"/>
          <w:szCs w:val="22"/>
          <w:lang w:val="en-GB"/>
        </w:rPr>
        <w:tab/>
        <w:t>Languages</w:t>
      </w:r>
    </w:p>
    <w:p w14:paraId="5A09C8E1"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16</w:t>
      </w:r>
    </w:p>
    <w:p w14:paraId="446C5321" w14:textId="77777777" w:rsidR="00C70B76" w:rsidRPr="00BE749E" w:rsidRDefault="00C70B76" w:rsidP="00EC42FF">
      <w:pPr>
        <w:pStyle w:val="BodyText"/>
        <w:widowControl/>
        <w:numPr>
          <w:ilvl w:val="0"/>
          <w:numId w:val="146"/>
        </w:numPr>
        <w:snapToGrid w:val="0"/>
        <w:spacing w:after="120"/>
        <w:ind w:left="426" w:right="17" w:hanging="426"/>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official languages of the Commission shall be English, French, Russian and Spanish.</w:t>
      </w:r>
    </w:p>
    <w:p w14:paraId="0ABDE857" w14:textId="77777777" w:rsidR="00C70B76" w:rsidRPr="00BE749E" w:rsidRDefault="00C70B76" w:rsidP="00EC42FF">
      <w:pPr>
        <w:pStyle w:val="BodyText"/>
        <w:widowControl/>
        <w:numPr>
          <w:ilvl w:val="0"/>
          <w:numId w:val="146"/>
        </w:numPr>
        <w:snapToGrid w:val="0"/>
        <w:spacing w:after="120"/>
        <w:ind w:left="426" w:right="17" w:hanging="426"/>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English, French, Russian and Spanish shall be the working languages for documentation and interpretation at sessions of the Assembly and the Executive Council of the Commission.</w:t>
      </w:r>
    </w:p>
    <w:p w14:paraId="328712CB" w14:textId="77777777" w:rsidR="00C70B76" w:rsidRPr="00BE749E" w:rsidRDefault="00C70B76" w:rsidP="00EC42FF">
      <w:pPr>
        <w:pStyle w:val="BodyText"/>
        <w:widowControl/>
        <w:numPr>
          <w:ilvl w:val="0"/>
          <w:numId w:val="146"/>
        </w:numPr>
        <w:snapToGrid w:val="0"/>
        <w:spacing w:after="120"/>
        <w:ind w:left="426" w:right="17" w:hanging="426"/>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Documentation needed for the work of any subsidiary body shall be provided in the appropriate working languages according to the needs of the Member States of the Commission represented on such bodies, or of the individual experts, which are members of them.</w:t>
      </w:r>
    </w:p>
    <w:p w14:paraId="02E8D0A3" w14:textId="77777777" w:rsidR="00C70B76" w:rsidRPr="00BE749E" w:rsidRDefault="00C70B76" w:rsidP="00EC42FF">
      <w:pPr>
        <w:pStyle w:val="BodyText"/>
        <w:widowControl/>
        <w:numPr>
          <w:ilvl w:val="0"/>
          <w:numId w:val="146"/>
        </w:numPr>
        <w:snapToGrid w:val="0"/>
        <w:spacing w:after="120"/>
        <w:ind w:left="426" w:right="17" w:hanging="426"/>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Interpretation needed for conducting meetings of subsidiary bodies shall be provided in the appropriate working languages according to the needs of the representatives of Member States of the Commission or of the individual expert members participating at such meetings.</w:t>
      </w:r>
    </w:p>
    <w:p w14:paraId="3898BD5B"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17</w:t>
      </w:r>
    </w:p>
    <w:p w14:paraId="56A5121E"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Any speaker may speak in a language other than the working languages currently in use for a particular session of the Assembly or of the Executive Council or any committee, </w:t>
      </w:r>
      <w:proofErr w:type="gramStart"/>
      <w:r w:rsidRPr="00BE749E">
        <w:rPr>
          <w:rFonts w:asciiTheme="minorBidi" w:hAnsiTheme="minorBidi" w:cstheme="minorBidi"/>
          <w:color w:val="231F20"/>
          <w:sz w:val="22"/>
          <w:szCs w:val="22"/>
          <w:lang w:val="en-GB"/>
        </w:rPr>
        <w:t>subsidiary</w:t>
      </w:r>
      <w:proofErr w:type="gramEnd"/>
      <w:r w:rsidRPr="00BE749E">
        <w:rPr>
          <w:rFonts w:asciiTheme="minorBidi" w:hAnsiTheme="minorBidi" w:cstheme="minorBidi"/>
          <w:color w:val="231F20"/>
          <w:sz w:val="22"/>
          <w:szCs w:val="22"/>
          <w:lang w:val="en-GB"/>
        </w:rPr>
        <w:t xml:space="preserve"> or other body on the condition that the speaker provides for interpretation into one or another of the said working language(s) of the particular session.</w:t>
      </w:r>
    </w:p>
    <w:p w14:paraId="15B4F360" w14:textId="77777777" w:rsidR="00C70B76" w:rsidRPr="00E150F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I.6.</w:t>
      </w:r>
      <w:r w:rsidRPr="00BE749E">
        <w:rPr>
          <w:rFonts w:asciiTheme="minorBidi" w:hAnsiTheme="minorBidi" w:cstheme="minorBidi"/>
          <w:b/>
          <w:bCs/>
          <w:color w:val="231F20"/>
          <w:sz w:val="22"/>
          <w:szCs w:val="22"/>
          <w:lang w:val="en-GB"/>
        </w:rPr>
        <w:tab/>
        <w:t>Conduct of business</w:t>
      </w:r>
    </w:p>
    <w:p w14:paraId="59E9619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18</w:t>
      </w:r>
    </w:p>
    <w:p w14:paraId="6952EFFE" w14:textId="77777777" w:rsidR="00C70B76" w:rsidRPr="00BE749E" w:rsidRDefault="00C70B76" w:rsidP="00C70B76">
      <w:pPr>
        <w:pStyle w:val="BodyText"/>
        <w:widowControl/>
        <w:numPr>
          <w:ilvl w:val="0"/>
          <w:numId w:val="110"/>
        </w:numPr>
        <w:snapToGrid w:val="0"/>
        <w:spacing w:after="120"/>
        <w:ind w:right="17" w:hanging="720"/>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 simple majority of the Member States of the Commission shall constitute a quorum in the Assembly.</w:t>
      </w:r>
    </w:p>
    <w:p w14:paraId="2DCDDE4F" w14:textId="77777777" w:rsidR="00C70B76" w:rsidRPr="00BE749E" w:rsidRDefault="00C70B76" w:rsidP="00C70B76">
      <w:pPr>
        <w:pStyle w:val="BodyText"/>
        <w:widowControl/>
        <w:numPr>
          <w:ilvl w:val="0"/>
          <w:numId w:val="110"/>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 simple majority of the members of the Executive Council and of subsidiary bodies shall constitute a quorum therein.</w:t>
      </w:r>
    </w:p>
    <w:p w14:paraId="4DD639EA" w14:textId="77777777" w:rsidR="00C70B76" w:rsidRPr="00BE749E" w:rsidRDefault="00C70B76" w:rsidP="00C70B76">
      <w:pPr>
        <w:pStyle w:val="BodyText"/>
        <w:keepN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19</w:t>
      </w:r>
    </w:p>
    <w:p w14:paraId="2E78AF35" w14:textId="77777777" w:rsidR="00C70B76" w:rsidRPr="00BE749E" w:rsidRDefault="00C70B76" w:rsidP="00C70B76">
      <w:pPr>
        <w:pStyle w:val="BodyText"/>
        <w:widowControl/>
        <w:numPr>
          <w:ilvl w:val="0"/>
          <w:numId w:val="19"/>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p w14:paraId="66E65EFD" w14:textId="77777777" w:rsidR="00C70B76" w:rsidRPr="00BE749E" w:rsidRDefault="00C70B76" w:rsidP="00C70B76">
      <w:pPr>
        <w:pStyle w:val="BodyText"/>
        <w:widowControl/>
        <w:numPr>
          <w:ilvl w:val="0"/>
          <w:numId w:val="19"/>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strive to work by consensus.</w:t>
      </w:r>
    </w:p>
    <w:p w14:paraId="2ED70ED7"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20</w:t>
      </w:r>
    </w:p>
    <w:p w14:paraId="0B611C6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call upon speakers in the order in which they have expressed the desire to speak.</w:t>
      </w:r>
    </w:p>
    <w:p w14:paraId="278B9481"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21</w:t>
      </w:r>
    </w:p>
    <w:p w14:paraId="30CCE0B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During the discussion on any matter, a Member State of the Commission participating in the Assembly, or a member of the Executive Council, or subsidiary body</w:t>
      </w:r>
      <w:proofErr w:type="gramStart"/>
      <w:r w:rsidRPr="00BE749E">
        <w:rPr>
          <w:rFonts w:asciiTheme="minorBidi" w:hAnsiTheme="minorBidi" w:cstheme="minorBidi"/>
          <w:color w:val="231F20"/>
          <w:sz w:val="22"/>
          <w:szCs w:val="22"/>
          <w:lang w:val="en-GB"/>
        </w:rPr>
        <w:t>, as the case may be, may</w:t>
      </w:r>
      <w:proofErr w:type="gramEnd"/>
      <w:r w:rsidRPr="00BE749E">
        <w:rPr>
          <w:rFonts w:asciiTheme="minorBidi" w:hAnsiTheme="minorBidi" w:cstheme="minorBidi"/>
          <w:color w:val="231F20"/>
          <w:sz w:val="22"/>
          <w:szCs w:val="22"/>
          <w:lang w:val="en-GB"/>
        </w:rPr>
        <w:t xml:space="preserve"> at any time raise a point of order, and the point of order shall be forthwith decided by the Chairperson. Any such member may appeal against the ruling of the Chairperson which can only be overruled by a majority of the members present and voting. Such member may not, in raising a point of order, speak on the substance of the matter under discussion.</w:t>
      </w:r>
    </w:p>
    <w:p w14:paraId="3ED5D41A"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22</w:t>
      </w:r>
    </w:p>
    <w:p w14:paraId="2C36BA72"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Subject to Rule 21, the following motions shall have precedence in the following order over all other proposals or motions before the meeting:</w:t>
      </w:r>
    </w:p>
    <w:p w14:paraId="4A9B6874" w14:textId="77777777" w:rsidR="00C70B76" w:rsidRPr="00BE749E" w:rsidRDefault="00C70B76" w:rsidP="00C70B76">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to suspend the </w:t>
      </w:r>
      <w:proofErr w:type="gramStart"/>
      <w:r w:rsidRPr="00BE749E">
        <w:rPr>
          <w:rFonts w:asciiTheme="minorBidi" w:hAnsiTheme="minorBidi" w:cstheme="minorBidi"/>
          <w:color w:val="231F20"/>
          <w:sz w:val="22"/>
          <w:szCs w:val="22"/>
          <w:lang w:val="en-GB"/>
        </w:rPr>
        <w:t>meeting;</w:t>
      </w:r>
      <w:proofErr w:type="gramEnd"/>
    </w:p>
    <w:p w14:paraId="4702F718" w14:textId="77777777" w:rsidR="00C70B76" w:rsidRPr="00BE749E" w:rsidRDefault="00C70B76" w:rsidP="00C70B76">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to adjourn the </w:t>
      </w:r>
      <w:proofErr w:type="gramStart"/>
      <w:r w:rsidRPr="00BE749E">
        <w:rPr>
          <w:rFonts w:asciiTheme="minorBidi" w:hAnsiTheme="minorBidi" w:cstheme="minorBidi"/>
          <w:color w:val="231F20"/>
          <w:sz w:val="22"/>
          <w:szCs w:val="22"/>
          <w:lang w:val="en-GB"/>
        </w:rPr>
        <w:t>meeting;</w:t>
      </w:r>
      <w:proofErr w:type="gramEnd"/>
    </w:p>
    <w:p w14:paraId="57CE1C19" w14:textId="77777777" w:rsidR="00C70B76" w:rsidRPr="00BE749E" w:rsidRDefault="00C70B76" w:rsidP="00C70B76">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to adjourn the debate on the item under </w:t>
      </w:r>
      <w:proofErr w:type="gramStart"/>
      <w:r w:rsidRPr="00BE749E">
        <w:rPr>
          <w:rFonts w:asciiTheme="minorBidi" w:hAnsiTheme="minorBidi" w:cstheme="minorBidi"/>
          <w:color w:val="231F20"/>
          <w:sz w:val="22"/>
          <w:szCs w:val="22"/>
          <w:lang w:val="en-GB"/>
        </w:rPr>
        <w:t>discussion;</w:t>
      </w:r>
      <w:proofErr w:type="gramEnd"/>
    </w:p>
    <w:p w14:paraId="1918D6C2" w14:textId="77777777" w:rsidR="00C70B76" w:rsidRPr="00BE749E" w:rsidRDefault="00C70B76" w:rsidP="00C70B76">
      <w:pPr>
        <w:pStyle w:val="BodyText"/>
        <w:widowControl/>
        <w:numPr>
          <w:ilvl w:val="0"/>
          <w:numId w:val="111"/>
        </w:numPr>
        <w:tabs>
          <w:tab w:val="left" w:pos="7377"/>
        </w:tabs>
        <w:snapToGrid w:val="0"/>
        <w:spacing w:after="24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to close the debate on the item under discussion.</w:t>
      </w:r>
    </w:p>
    <w:p w14:paraId="68F384A0"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23</w:t>
      </w:r>
    </w:p>
    <w:p w14:paraId="6133D826"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Draft resolutions for consideration by the Assembly or the Executive Council shall be submitted in writing to the Resolutions Committee. Accepted draft resolutions shall be given to the Executive Secretary for translation into the working languages of the Commission. Proposals for amendment of such draft resolutions may be submitted in writing or orally during the discussion. Draft resolutions should be prepared and considered in accordance with the Revised Guidelines for the Preparation and Consideration of Draft Resolutions.</w:t>
      </w:r>
    </w:p>
    <w:p w14:paraId="1CF8047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24</w:t>
      </w:r>
    </w:p>
    <w:p w14:paraId="71D04130"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Meetings of the Assembly or the Executive Council shall be open unless the Assembly or the Executive Council decides otherwise.</w:t>
      </w:r>
    </w:p>
    <w:p w14:paraId="5D61C738"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1.7.</w:t>
      </w:r>
      <w:r w:rsidRPr="00BE749E">
        <w:rPr>
          <w:rFonts w:asciiTheme="minorBidi" w:hAnsiTheme="minorBidi" w:cstheme="minorBidi"/>
          <w:b/>
          <w:bCs/>
          <w:color w:val="231F20"/>
          <w:sz w:val="22"/>
          <w:szCs w:val="22"/>
          <w:lang w:val="en-GB"/>
        </w:rPr>
        <w:tab/>
        <w:t>Voting</w:t>
      </w:r>
    </w:p>
    <w:p w14:paraId="0B24A80F"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25</w:t>
      </w:r>
    </w:p>
    <w:p w14:paraId="184FEC77" w14:textId="77777777" w:rsidR="00C70B76" w:rsidRPr="00BE749E" w:rsidRDefault="00C70B76" w:rsidP="00C70B76">
      <w:pPr>
        <w:pStyle w:val="BodyText"/>
        <w:widowControl/>
        <w:numPr>
          <w:ilvl w:val="0"/>
          <w:numId w:val="21"/>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Unless otherwise 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p w14:paraId="4D2F60BB" w14:textId="77777777" w:rsidR="00C70B76" w:rsidRPr="00BE749E" w:rsidRDefault="00C70B76" w:rsidP="00C70B76">
      <w:pPr>
        <w:pStyle w:val="BodyText"/>
        <w:widowControl/>
        <w:numPr>
          <w:ilvl w:val="0"/>
          <w:numId w:val="21"/>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Decisions whether a particular matter, not specified in these Rules of Procedure, shall require a two-thirds majority of the members present and voting at the Assembly or the Executive Council, shall be made by a simple majority of the members present and voting.</w:t>
      </w:r>
    </w:p>
    <w:p w14:paraId="2D9EB50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Cs/>
          <w:color w:val="231F20"/>
          <w:sz w:val="22"/>
          <w:szCs w:val="22"/>
          <w:lang w:val="en-GB"/>
        </w:rPr>
      </w:pPr>
      <w:r w:rsidRPr="00BE749E">
        <w:rPr>
          <w:rFonts w:asciiTheme="minorBidi" w:hAnsiTheme="minorBidi" w:cstheme="minorBidi"/>
          <w:b/>
          <w:bCs/>
          <w:color w:val="231F20"/>
          <w:sz w:val="22"/>
          <w:szCs w:val="22"/>
          <w:lang w:val="en-GB"/>
        </w:rPr>
        <w:t>Rule 26</w:t>
      </w:r>
    </w:p>
    <w:p w14:paraId="3C94D31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proofErr w:type="gramStart"/>
      <w:r w:rsidRPr="00BE749E">
        <w:rPr>
          <w:rFonts w:asciiTheme="minorBidi" w:hAnsiTheme="minorBidi" w:cstheme="minorBidi"/>
          <w:color w:val="231F20"/>
          <w:sz w:val="22"/>
          <w:szCs w:val="22"/>
          <w:lang w:val="en-GB"/>
        </w:rPr>
        <w:t>For the purpose of</w:t>
      </w:r>
      <w:proofErr w:type="gramEnd"/>
      <w:r w:rsidRPr="00BE749E">
        <w:rPr>
          <w:rFonts w:asciiTheme="minorBidi" w:hAnsiTheme="minorBidi" w:cstheme="minorBidi"/>
          <w:color w:val="231F20"/>
          <w:sz w:val="22"/>
          <w:szCs w:val="22"/>
          <w:lang w:val="en-GB"/>
        </w:rPr>
        <w:t xml:space="preserve"> these Rules, the phrase “members present and voting” means members casting an affirmative or negative vote. Members who abstain from voting are considered as not voting.</w:t>
      </w:r>
    </w:p>
    <w:p w14:paraId="347326F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27</w:t>
      </w:r>
    </w:p>
    <w:p w14:paraId="40AADD7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Voting shall normally be by show of hands, except that any member may request a roll call. The vote and abstention of each member participating in a roll call shall be inserted in the record.</w:t>
      </w:r>
    </w:p>
    <w:p w14:paraId="75FF3B94"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28</w:t>
      </w:r>
    </w:p>
    <w:p w14:paraId="5B9D87B0" w14:textId="77777777" w:rsidR="00C70B76" w:rsidRPr="00BE749E" w:rsidRDefault="00C70B76" w:rsidP="00C70B76">
      <w:pPr>
        <w:pStyle w:val="BodyText"/>
        <w:widowControl/>
        <w:numPr>
          <w:ilvl w:val="0"/>
          <w:numId w:val="22"/>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When an 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p w14:paraId="456B4C92" w14:textId="77777777" w:rsidR="00C70B76" w:rsidRPr="00BE749E" w:rsidRDefault="00C70B76" w:rsidP="00C70B76">
      <w:pPr>
        <w:pStyle w:val="BodyText"/>
        <w:widowControl/>
        <w:numPr>
          <w:ilvl w:val="0"/>
          <w:numId w:val="22"/>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 motion is considered an amendment to a proposal if it merely adds to, deletes </w:t>
      </w:r>
      <w:proofErr w:type="gramStart"/>
      <w:r w:rsidRPr="00BE749E">
        <w:rPr>
          <w:rFonts w:asciiTheme="minorBidi" w:hAnsiTheme="minorBidi" w:cstheme="minorBidi"/>
          <w:color w:val="231F20"/>
          <w:sz w:val="22"/>
          <w:szCs w:val="22"/>
          <w:lang w:val="en-GB"/>
        </w:rPr>
        <w:t>from</w:t>
      </w:r>
      <w:proofErr w:type="gramEnd"/>
      <w:r w:rsidRPr="00BE749E">
        <w:rPr>
          <w:rFonts w:asciiTheme="minorBidi" w:hAnsiTheme="minorBidi" w:cstheme="minorBidi"/>
          <w:color w:val="231F20"/>
          <w:sz w:val="22"/>
          <w:szCs w:val="22"/>
          <w:lang w:val="en-GB"/>
        </w:rPr>
        <w:t xml:space="preserve"> or revises part of that proposal.</w:t>
      </w:r>
    </w:p>
    <w:p w14:paraId="40654A84"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29</w:t>
      </w:r>
    </w:p>
    <w:p w14:paraId="08E87CC1"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If a vote is equally divided, in voting not concerned with elections, the proposal shall be regarded as rejected.</w:t>
      </w:r>
    </w:p>
    <w:p w14:paraId="5A06A093"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I.8.</w:t>
      </w:r>
      <w:r w:rsidRPr="00BE749E">
        <w:rPr>
          <w:rFonts w:asciiTheme="minorBidi" w:hAnsiTheme="minorBidi" w:cstheme="minorBidi"/>
          <w:b/>
          <w:bCs/>
          <w:color w:val="231F20"/>
          <w:sz w:val="22"/>
          <w:szCs w:val="22"/>
          <w:lang w:val="en-GB"/>
        </w:rPr>
        <w:tab/>
        <w:t>Reports</w:t>
      </w:r>
    </w:p>
    <w:p w14:paraId="4B4B048A"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30</w:t>
      </w:r>
    </w:p>
    <w:p w14:paraId="17F9F382" w14:textId="77777777" w:rsidR="00C70B76" w:rsidRPr="00BE749E" w:rsidRDefault="00C70B76" w:rsidP="00C70B76">
      <w:pPr>
        <w:pStyle w:val="BodyText"/>
        <w:widowControl/>
        <w:numPr>
          <w:ilvl w:val="0"/>
          <w:numId w:val="29"/>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 draft Summary Report of a session of the Assembly or the Executive Council shall be submitted by the Executive Secretary in the working languages of the Commission, before the closing dates of such sessions, and approved. If, however, a part of such draft Summary Report has not yet been approved during the session, it shall be done by correspondence as soon as possible.</w:t>
      </w:r>
    </w:p>
    <w:p w14:paraId="6AFF7FBE" w14:textId="77777777" w:rsidR="00C70B76" w:rsidRPr="00BE749E" w:rsidRDefault="00C70B76" w:rsidP="00C70B76">
      <w:pPr>
        <w:pStyle w:val="BodyText"/>
        <w:widowControl/>
        <w:numPr>
          <w:ilvl w:val="0"/>
          <w:numId w:val="29"/>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approved Summary Report of a session of the Assembly or the Executive Council shall be completed in final form and in the working languages of the Commission, by the Secretariat, </w:t>
      </w:r>
      <w:proofErr w:type="gramStart"/>
      <w:r w:rsidRPr="00BE749E">
        <w:rPr>
          <w:rFonts w:asciiTheme="minorBidi" w:hAnsiTheme="minorBidi" w:cstheme="minorBidi"/>
          <w:color w:val="231F20"/>
          <w:sz w:val="22"/>
          <w:szCs w:val="22"/>
          <w:lang w:val="en-GB"/>
        </w:rPr>
        <w:t>taking into account</w:t>
      </w:r>
      <w:proofErr w:type="gramEnd"/>
      <w:r w:rsidRPr="00BE749E">
        <w:rPr>
          <w:rFonts w:asciiTheme="minorBidi" w:hAnsiTheme="minorBidi" w:cstheme="minorBidi"/>
          <w:color w:val="231F20"/>
          <w:sz w:val="22"/>
          <w:szCs w:val="22"/>
          <w:lang w:val="en-GB"/>
        </w:rPr>
        <w:t xml:space="preserve"> all comments received concerning the draft.</w:t>
      </w:r>
    </w:p>
    <w:p w14:paraId="66D47ABB" w14:textId="77777777" w:rsidR="00C70B76" w:rsidRPr="00BE749E" w:rsidRDefault="00C70B76" w:rsidP="00C70B76">
      <w:pPr>
        <w:pStyle w:val="BodyText"/>
        <w:widowControl/>
        <w:numPr>
          <w:ilvl w:val="0"/>
          <w:numId w:val="29"/>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Each primary subsidiary body or other body if </w:t>
      </w:r>
      <w:proofErr w:type="gramStart"/>
      <w:r w:rsidRPr="00BE749E">
        <w:rPr>
          <w:rFonts w:asciiTheme="minorBidi" w:hAnsiTheme="minorBidi" w:cstheme="minorBidi"/>
          <w:color w:val="231F20"/>
          <w:sz w:val="22"/>
          <w:szCs w:val="22"/>
          <w:lang w:val="en-GB"/>
        </w:rPr>
        <w:t>so</w:t>
      </w:r>
      <w:proofErr w:type="gramEnd"/>
      <w:r w:rsidRPr="00BE749E">
        <w:rPr>
          <w:rFonts w:asciiTheme="minorBidi" w:hAnsiTheme="minorBidi" w:cstheme="minorBidi"/>
          <w:color w:val="231F20"/>
          <w:sz w:val="22"/>
          <w:szCs w:val="22"/>
          <w:lang w:val="en-GB"/>
        </w:rPr>
        <w:t xml:space="preserve"> requested by the IOC Governing Bodies shall submit to the next ordinary session of the Assembly a short and concise report on its work since the last such report, containing the following elements: election of officers; decisions; financial implications; a list of recommendations; major achievements and problems occurred during the intersessional period; list of participants and annexes as needed.</w:t>
      </w:r>
    </w:p>
    <w:p w14:paraId="0075488E" w14:textId="04305F32"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31</w:t>
      </w:r>
    </w:p>
    <w:p w14:paraId="2E6D234A" w14:textId="77777777" w:rsidR="00C70B76" w:rsidRPr="00BE749E" w:rsidRDefault="00C70B76" w:rsidP="00C70B76">
      <w:pPr>
        <w:pStyle w:val="BodyText"/>
        <w:widowControl/>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shall submit to each session of the Assembly and the Executive Council a report on the work accomplished since the previous session.</w:t>
      </w:r>
    </w:p>
    <w:p w14:paraId="2BEF8E19"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I.9.</w:t>
      </w:r>
      <w:r w:rsidRPr="00BE749E">
        <w:rPr>
          <w:rFonts w:asciiTheme="minorBidi" w:hAnsiTheme="minorBidi" w:cstheme="minorBidi"/>
          <w:b/>
          <w:bCs/>
          <w:color w:val="231F20"/>
          <w:sz w:val="22"/>
          <w:szCs w:val="22"/>
          <w:lang w:val="en-GB"/>
        </w:rPr>
        <w:tab/>
        <w:t>Representation of the Commission</w:t>
      </w:r>
    </w:p>
    <w:p w14:paraId="202B2D9D"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32</w:t>
      </w:r>
    </w:p>
    <w:p w14:paraId="338197AC"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 person called upon to represent the Commission before any external authority shall act in that capacity only and not on behalf of their respective State.</w:t>
      </w:r>
    </w:p>
    <w:p w14:paraId="0DA46316"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33</w:t>
      </w:r>
    </w:p>
    <w:p w14:paraId="767A0AA8" w14:textId="77777777" w:rsidR="00C70B76" w:rsidRPr="00BE749E" w:rsidRDefault="00C70B76" w:rsidP="00C70B76">
      <w:pPr>
        <w:pStyle w:val="BodyText"/>
        <w:widowControl/>
        <w:numPr>
          <w:ilvl w:val="0"/>
          <w:numId w:val="2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p w14:paraId="42F7D86A" w14:textId="77777777" w:rsidR="00C70B76" w:rsidRPr="00BE749E" w:rsidRDefault="00C70B76" w:rsidP="00C70B76">
      <w:pPr>
        <w:pStyle w:val="BodyText"/>
        <w:widowControl/>
        <w:numPr>
          <w:ilvl w:val="0"/>
          <w:numId w:val="2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Chairperson or designated Vice-Chairperson shall report on such attendance to the Assembly or the Executive Council of the Commission. </w:t>
      </w:r>
    </w:p>
    <w:p w14:paraId="393622AA" w14:textId="77777777" w:rsidR="00C70B76" w:rsidRPr="00BE749E" w:rsidRDefault="00C70B76" w:rsidP="00C70B76">
      <w:pPr>
        <w:pStyle w:val="BodyText"/>
        <w:widowControl/>
        <w:numPr>
          <w:ilvl w:val="0"/>
          <w:numId w:val="2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of the Commission shall represent the Commission in meetings of United Nations and the organizations of the United Nations system, as well as in meetings concerned wholly or in part with the duties laid down under Part I.4 (Secretariat) of these Rules of Procedure.</w:t>
      </w:r>
    </w:p>
    <w:p w14:paraId="6CDCAA86"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 xml:space="preserve">I.10. </w:t>
      </w:r>
      <w:r w:rsidRPr="00BE749E">
        <w:rPr>
          <w:rFonts w:asciiTheme="minorBidi" w:hAnsiTheme="minorBidi" w:cstheme="minorBidi"/>
          <w:b/>
          <w:bCs/>
          <w:color w:val="231F20"/>
          <w:sz w:val="22"/>
          <w:szCs w:val="22"/>
          <w:lang w:val="en-GB"/>
        </w:rPr>
        <w:tab/>
        <w:t>Relations with international organizations</w:t>
      </w:r>
    </w:p>
    <w:p w14:paraId="6886BD8E"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34</w:t>
      </w:r>
    </w:p>
    <w:p w14:paraId="1422D990" w14:textId="77777777" w:rsidR="00C70B76" w:rsidRPr="00BE749E" w:rsidRDefault="00C70B76" w:rsidP="00C70B76">
      <w:pPr>
        <w:pStyle w:val="BodyText"/>
        <w:widowControl/>
        <w:numPr>
          <w:ilvl w:val="0"/>
          <w:numId w:val="1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Intergovernmental organizations not within the United Nations system and non-governmental organizations falling in the following categories, as well as advisory bodies to the Commission, may be invited by the Executive Secretary, in accordance with the decisions of the Assembly or the Executive Council, to participate in the work of the Commission, or</w:t>
      </w:r>
      <w:proofErr w:type="gramStart"/>
      <w:r w:rsidRPr="00BE749E">
        <w:rPr>
          <w:rFonts w:asciiTheme="minorBidi" w:hAnsiTheme="minorBidi" w:cstheme="minorBidi"/>
          <w:color w:val="231F20"/>
          <w:sz w:val="22"/>
          <w:szCs w:val="22"/>
          <w:lang w:val="en-GB"/>
        </w:rPr>
        <w:t>, as the case may be, in</w:t>
      </w:r>
      <w:proofErr w:type="gramEnd"/>
      <w:r w:rsidRPr="00BE749E">
        <w:rPr>
          <w:rFonts w:asciiTheme="minorBidi" w:hAnsiTheme="minorBidi" w:cstheme="minorBidi"/>
          <w:color w:val="231F20"/>
          <w:sz w:val="22"/>
          <w:szCs w:val="22"/>
          <w:lang w:val="en-GB"/>
        </w:rPr>
        <w:t xml:space="preserve"> the sessions of the Assembly, of the Executive Council or of primary or secondary subsidiary bodies:</w:t>
      </w:r>
    </w:p>
    <w:p w14:paraId="18012F26" w14:textId="77777777" w:rsidR="00C70B76" w:rsidRPr="00BE749E" w:rsidRDefault="00C70B76" w:rsidP="00C70B76">
      <w:pPr>
        <w:pStyle w:val="BodyText"/>
        <w:widowControl/>
        <w:numPr>
          <w:ilvl w:val="0"/>
          <w:numId w:val="112"/>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intergovernmental organizations active or interested in marine science affairs whose collaboration can help advance the work and objectives of the Commission and whose members are Member States of an organization of the United Nations </w:t>
      </w:r>
      <w:proofErr w:type="gramStart"/>
      <w:r w:rsidRPr="00BE749E">
        <w:rPr>
          <w:rFonts w:asciiTheme="minorBidi" w:hAnsiTheme="minorBidi" w:cstheme="minorBidi"/>
          <w:color w:val="231F20"/>
          <w:sz w:val="22"/>
          <w:szCs w:val="22"/>
          <w:lang w:val="en-GB"/>
        </w:rPr>
        <w:t>system;</w:t>
      </w:r>
      <w:proofErr w:type="gramEnd"/>
    </w:p>
    <w:p w14:paraId="007A8360" w14:textId="77777777" w:rsidR="00C70B76" w:rsidRPr="00BE749E" w:rsidRDefault="00C70B76" w:rsidP="00C70B76">
      <w:pPr>
        <w:pStyle w:val="BodyText"/>
        <w:widowControl/>
        <w:numPr>
          <w:ilvl w:val="0"/>
          <w:numId w:val="112"/>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non-governmental organizations active or interested in marine science affairs whose collaboration can help advance the work and objectives of the Commission.</w:t>
      </w:r>
    </w:p>
    <w:p w14:paraId="770EA0AF" w14:textId="77777777" w:rsidR="00C70B76" w:rsidRPr="00BE749E" w:rsidRDefault="00C70B76" w:rsidP="00C70B76">
      <w:pPr>
        <w:pStyle w:val="BodyText"/>
        <w:widowControl/>
        <w:numPr>
          <w:ilvl w:val="0"/>
          <w:numId w:val="1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In accordance with the decisions of the Assembly, the Executive Council may authorize the Chairperson, or the Executive Secretary on behalf of the Commission, to establish effective working relationships with the organizations meeting the conditions in paragraph 1 of this Rule.</w:t>
      </w:r>
    </w:p>
    <w:p w14:paraId="07375D3A" w14:textId="77777777" w:rsidR="00C70B76" w:rsidRPr="00BE749E" w:rsidRDefault="00C70B76" w:rsidP="00C70B76">
      <w:pPr>
        <w:pStyle w:val="BodyText"/>
        <w:widowControl/>
        <w:numPr>
          <w:ilvl w:val="0"/>
          <w:numId w:val="1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Representatives of intergovernmental organizations not within the United Nations system and of non-governmental organizations may participate, without the right to vote, in the sessions of the Assembly and appropriate sessions of the Executive Council or of any subsidiary body and may make oral or written statements on matters within their respective competence.</w:t>
      </w:r>
    </w:p>
    <w:p w14:paraId="4B9A2D2D" w14:textId="77777777" w:rsidR="00920A8F" w:rsidRDefault="00920A8F">
      <w:pPr>
        <w:tabs>
          <w:tab w:val="clear" w:pos="567"/>
        </w:tabs>
        <w:snapToGrid/>
        <w:rPr>
          <w:rFonts w:asciiTheme="minorBidi" w:eastAsia="Garamond" w:hAnsiTheme="minorBidi" w:cstheme="minorBidi"/>
          <w:b/>
          <w:bCs/>
          <w:snapToGrid/>
          <w:color w:val="231F20"/>
          <w:sz w:val="22"/>
          <w:szCs w:val="22"/>
          <w:lang w:eastAsia="en-US"/>
        </w:rPr>
      </w:pPr>
      <w:r>
        <w:rPr>
          <w:rFonts w:asciiTheme="minorBidi" w:hAnsiTheme="minorBidi" w:cstheme="minorBidi"/>
          <w:b/>
          <w:bCs/>
          <w:color w:val="231F20"/>
          <w:sz w:val="22"/>
          <w:szCs w:val="22"/>
        </w:rPr>
        <w:br w:type="page"/>
      </w:r>
    </w:p>
    <w:p w14:paraId="72003EA1" w14:textId="53E67819"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I.11.</w:t>
      </w:r>
      <w:r w:rsidRPr="00BE749E">
        <w:rPr>
          <w:rFonts w:asciiTheme="minorBidi" w:hAnsiTheme="minorBidi" w:cstheme="minorBidi"/>
          <w:b/>
          <w:bCs/>
          <w:color w:val="231F20"/>
          <w:sz w:val="22"/>
          <w:szCs w:val="22"/>
          <w:lang w:val="en-GB"/>
        </w:rPr>
        <w:tab/>
        <w:t>Finance</w:t>
      </w:r>
    </w:p>
    <w:p w14:paraId="0E6F880C"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35</w:t>
      </w:r>
    </w:p>
    <w:p w14:paraId="67C2FB04" w14:textId="77777777" w:rsidR="00C70B76" w:rsidRPr="00BE749E" w:rsidRDefault="00C70B76" w:rsidP="00C70B76">
      <w:pPr>
        <w:pStyle w:val="BodyText"/>
        <w:widowControl/>
        <w:numPr>
          <w:ilvl w:val="0"/>
          <w:numId w:val="26"/>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Assembly or the Executive Council may accept or reject any offer of any voluntary contribution to the Special Account of the Commission, the expenditure of which has been restricted or designated for specific purposes by the contributor.</w:t>
      </w:r>
    </w:p>
    <w:p w14:paraId="3E24AD4F" w14:textId="77777777" w:rsidR="00C70B76" w:rsidRPr="00BE749E" w:rsidRDefault="00C70B76" w:rsidP="00C70B76">
      <w:pPr>
        <w:pStyle w:val="BodyText"/>
        <w:widowControl/>
        <w:numPr>
          <w:ilvl w:val="0"/>
          <w:numId w:val="26"/>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Allocations to programmes of the Commission from voluntary contributions and from the regular budget shall be made following decisions of the Assembly.</w:t>
      </w:r>
    </w:p>
    <w:p w14:paraId="201975E9" w14:textId="77777777" w:rsidR="00C70B76" w:rsidRPr="00BE749E" w:rsidRDefault="00C70B76" w:rsidP="00C70B76">
      <w:pPr>
        <w:pStyle w:val="BodyText"/>
        <w:widowControl/>
        <w:numPr>
          <w:ilvl w:val="0"/>
          <w:numId w:val="26"/>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Funds so allocated shall be expended under the authority of the Executive Secretary.</w:t>
      </w:r>
    </w:p>
    <w:p w14:paraId="0BCD26B1"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I.12.</w:t>
      </w:r>
      <w:r w:rsidRPr="00BE749E">
        <w:rPr>
          <w:rFonts w:asciiTheme="minorBidi" w:hAnsiTheme="minorBidi" w:cstheme="minorBidi"/>
          <w:b/>
          <w:bCs/>
          <w:color w:val="231F20"/>
          <w:sz w:val="22"/>
          <w:szCs w:val="22"/>
          <w:lang w:val="en-GB"/>
        </w:rPr>
        <w:tab/>
        <w:t>Recommendations for Amendments of the Statutes</w:t>
      </w:r>
    </w:p>
    <w:p w14:paraId="58520CDF"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36</w:t>
      </w:r>
    </w:p>
    <w:p w14:paraId="5EC4A62B" w14:textId="77777777" w:rsidR="00C70B76" w:rsidRPr="00BE749E" w:rsidRDefault="00C70B76" w:rsidP="00C70B76">
      <w:pPr>
        <w:pStyle w:val="BodyText"/>
        <w:widowControl/>
        <w:numPr>
          <w:ilvl w:val="0"/>
          <w:numId w:val="27"/>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 Member State of the Commission may communicate a proposal for the amendment of the Statutes of the Commission to the Executive Secretary at least eight months in advance of the session of the Assembly at which it is proposed it be acted upon. The Executive Secretary shall communicate any such proposal, on its receipt, to all Member States and to the organizations specified in Article 2.2 of the Statutes.</w:t>
      </w:r>
    </w:p>
    <w:p w14:paraId="3927B3B0" w14:textId="77777777" w:rsidR="00C70B76" w:rsidRPr="00BE749E" w:rsidRDefault="00C70B76" w:rsidP="00C70B76">
      <w:pPr>
        <w:pStyle w:val="BodyText"/>
        <w:widowControl/>
        <w:numPr>
          <w:ilvl w:val="0"/>
          <w:numId w:val="27"/>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Executive Council shall consider any proposal submitted and shall report thereon to the Assembly, giving its recommendation as to whether the proposal should be adopted, </w:t>
      </w:r>
      <w:proofErr w:type="gramStart"/>
      <w:r w:rsidRPr="00BE749E">
        <w:rPr>
          <w:rFonts w:asciiTheme="minorBidi" w:hAnsiTheme="minorBidi" w:cstheme="minorBidi"/>
          <w:color w:val="231F20"/>
          <w:sz w:val="22"/>
          <w:szCs w:val="22"/>
          <w:lang w:val="en-GB"/>
        </w:rPr>
        <w:t>rejected</w:t>
      </w:r>
      <w:proofErr w:type="gramEnd"/>
      <w:r w:rsidRPr="00BE749E">
        <w:rPr>
          <w:rFonts w:asciiTheme="minorBidi" w:hAnsiTheme="minorBidi" w:cstheme="minorBidi"/>
          <w:color w:val="231F20"/>
          <w:sz w:val="22"/>
          <w:szCs w:val="22"/>
          <w:lang w:val="en-GB"/>
        </w:rPr>
        <w:t xml:space="preserve"> or modified. The recommendation of the Executive Council shall be circulated at least three months prior to the session of the Assembly.</w:t>
      </w:r>
    </w:p>
    <w:p w14:paraId="43252846" w14:textId="77777777" w:rsidR="00C70B76" w:rsidRPr="00BE749E" w:rsidRDefault="00C70B76" w:rsidP="00C70B76">
      <w:pPr>
        <w:pStyle w:val="BodyText"/>
        <w:widowControl/>
        <w:numPr>
          <w:ilvl w:val="0"/>
          <w:numId w:val="27"/>
        </w:numPr>
        <w:snapToGrid w:val="0"/>
        <w:spacing w:after="120"/>
        <w:ind w:left="709" w:right="17" w:hanging="709"/>
        <w:jc w:val="both"/>
        <w:rPr>
          <w:rFonts w:asciiTheme="minorBidi" w:hAnsiTheme="minorBidi" w:cstheme="minorBidi"/>
          <w:color w:val="231F20"/>
          <w:sz w:val="22"/>
          <w:szCs w:val="22"/>
          <w:lang w:val="en-GB"/>
        </w:rPr>
      </w:pPr>
      <w:proofErr w:type="gramStart"/>
      <w:r w:rsidRPr="00BE749E">
        <w:rPr>
          <w:rFonts w:asciiTheme="minorBidi" w:hAnsiTheme="minorBidi" w:cstheme="minorBidi"/>
          <w:color w:val="231F20"/>
          <w:sz w:val="22"/>
          <w:szCs w:val="22"/>
          <w:lang w:val="en-GB"/>
        </w:rPr>
        <w:t>A majority of</w:t>
      </w:r>
      <w:proofErr w:type="gramEnd"/>
      <w:r w:rsidRPr="00BE749E">
        <w:rPr>
          <w:rFonts w:asciiTheme="minorBidi" w:hAnsiTheme="minorBidi" w:cstheme="minorBidi"/>
          <w:color w:val="231F20"/>
          <w:sz w:val="22"/>
          <w:szCs w:val="22"/>
          <w:lang w:val="en-GB"/>
        </w:rPr>
        <w:t xml:space="preserve"> all Member States of the Commission shall be required for the adoption of a recommendation for the amendment of the Statutes.</w:t>
      </w:r>
    </w:p>
    <w:p w14:paraId="0386EE42"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I.13.</w:t>
      </w:r>
      <w:r w:rsidRPr="00BE749E">
        <w:rPr>
          <w:rFonts w:asciiTheme="minorBidi" w:hAnsiTheme="minorBidi" w:cstheme="minorBidi"/>
          <w:b/>
          <w:bCs/>
          <w:color w:val="231F20"/>
          <w:sz w:val="22"/>
          <w:szCs w:val="22"/>
          <w:lang w:val="en-GB"/>
        </w:rPr>
        <w:tab/>
        <w:t>Online sessions</w:t>
      </w:r>
    </w:p>
    <w:p w14:paraId="6A6F11DF"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37</w:t>
      </w:r>
    </w:p>
    <w:p w14:paraId="420D852F" w14:textId="47C4EF5C" w:rsidR="00C70B76" w:rsidRPr="00BE749E" w:rsidRDefault="00C70B76" w:rsidP="00C70B76">
      <w:pPr>
        <w:pStyle w:val="BodyText"/>
        <w:numPr>
          <w:ilvl w:val="0"/>
          <w:numId w:val="136"/>
        </w:numPr>
        <w:spacing w:after="120"/>
        <w:ind w:left="742" w:right="17" w:hanging="742"/>
        <w:jc w:val="both"/>
        <w:rPr>
          <w:rFonts w:asciiTheme="minorBidi" w:eastAsia="Times New Roman" w:hAnsiTheme="minorBidi" w:cstheme="minorBidi"/>
          <w:iCs/>
          <w:sz w:val="22"/>
          <w:szCs w:val="22"/>
          <w:lang w:eastAsia="en-GB"/>
        </w:rPr>
      </w:pPr>
      <w:r w:rsidRPr="00BE749E">
        <w:rPr>
          <w:rFonts w:asciiTheme="minorBidi" w:eastAsia="Times New Roman" w:hAnsiTheme="minorBidi" w:cstheme="minorBidi"/>
          <w:iCs/>
          <w:sz w:val="22"/>
          <w:szCs w:val="22"/>
          <w:lang w:eastAsia="en-GB"/>
        </w:rPr>
        <w:t>The Assembly, the Executive Council and their subsidiary bodies may hold online sessions only during periods of emergency or in exceptional circumstances rendering ‘in-person’ session</w:t>
      </w:r>
      <w:r w:rsidR="00FE6D74">
        <w:rPr>
          <w:rFonts w:asciiTheme="minorBidi" w:eastAsia="Times New Roman" w:hAnsiTheme="minorBidi" w:cstheme="minorBidi"/>
          <w:iCs/>
          <w:sz w:val="22"/>
          <w:szCs w:val="22"/>
          <w:lang w:eastAsia="en-GB"/>
        </w:rPr>
        <w:t>s</w:t>
      </w:r>
      <w:r w:rsidRPr="00BE749E">
        <w:rPr>
          <w:rFonts w:asciiTheme="minorBidi" w:eastAsia="Times New Roman" w:hAnsiTheme="minorBidi" w:cstheme="minorBidi"/>
          <w:iCs/>
          <w:sz w:val="22"/>
          <w:szCs w:val="22"/>
          <w:lang w:eastAsia="en-GB"/>
        </w:rPr>
        <w:t xml:space="preserve"> impracticable. Online sessions shall be held in accordance with the “Guidelines on the working methods for online sessions” reproduced in Appendix IV to these Rules of Procedure.</w:t>
      </w:r>
      <w:r w:rsidRPr="00BE749E" w:rsidDel="00332738">
        <w:rPr>
          <w:rFonts w:asciiTheme="minorBidi" w:eastAsia="Times New Roman" w:hAnsiTheme="minorBidi" w:cstheme="minorBidi"/>
          <w:iCs/>
          <w:sz w:val="22"/>
          <w:szCs w:val="22"/>
          <w:lang w:eastAsia="en-GB"/>
        </w:rPr>
        <w:t xml:space="preserve"> </w:t>
      </w:r>
    </w:p>
    <w:p w14:paraId="1BBB2881" w14:textId="77777777" w:rsidR="00C70B76" w:rsidRPr="00BE749E" w:rsidRDefault="00C70B76" w:rsidP="00C70B76">
      <w:pPr>
        <w:pStyle w:val="BodyText"/>
        <w:numPr>
          <w:ilvl w:val="0"/>
          <w:numId w:val="136"/>
        </w:numPr>
        <w:spacing w:after="120"/>
        <w:ind w:left="742" w:right="17" w:hanging="742"/>
        <w:jc w:val="both"/>
        <w:rPr>
          <w:rFonts w:asciiTheme="minorBidi" w:eastAsia="Times New Roman" w:hAnsiTheme="minorBidi" w:cstheme="minorBidi"/>
          <w:iCs/>
          <w:sz w:val="22"/>
          <w:szCs w:val="22"/>
          <w:lang w:eastAsia="en-GB"/>
        </w:rPr>
      </w:pPr>
      <w:r w:rsidRPr="00BE749E">
        <w:rPr>
          <w:rFonts w:asciiTheme="minorBidi" w:eastAsia="Times New Roman" w:hAnsiTheme="minorBidi" w:cstheme="minorBidi"/>
          <w:iCs/>
          <w:sz w:val="22"/>
          <w:szCs w:val="22"/>
          <w:lang w:eastAsia="en-GB"/>
        </w:rPr>
        <w:t xml:space="preserve">At an ordinary or extraordinary session, the Assembly, the Executive </w:t>
      </w:r>
      <w:proofErr w:type="gramStart"/>
      <w:r w:rsidRPr="00BE749E">
        <w:rPr>
          <w:rFonts w:asciiTheme="minorBidi" w:eastAsia="Times New Roman" w:hAnsiTheme="minorBidi" w:cstheme="minorBidi"/>
          <w:iCs/>
          <w:sz w:val="22"/>
          <w:szCs w:val="22"/>
          <w:lang w:eastAsia="en-GB"/>
        </w:rPr>
        <w:t>Council</w:t>
      </w:r>
      <w:proofErr w:type="gramEnd"/>
      <w:r w:rsidRPr="00BE749E">
        <w:rPr>
          <w:rFonts w:asciiTheme="minorBidi" w:eastAsia="Times New Roman" w:hAnsiTheme="minorBidi" w:cstheme="minorBidi"/>
          <w:iCs/>
          <w:sz w:val="22"/>
          <w:szCs w:val="22"/>
          <w:lang w:eastAsia="en-GB"/>
        </w:rPr>
        <w:t xml:space="preserve"> and their subsidiary bodies</w:t>
      </w:r>
      <w:r w:rsidRPr="00BE749E" w:rsidDel="00127E27">
        <w:rPr>
          <w:rFonts w:asciiTheme="minorBidi" w:eastAsia="Times New Roman" w:hAnsiTheme="minorBidi" w:cstheme="minorBidi"/>
          <w:iCs/>
          <w:sz w:val="22"/>
          <w:szCs w:val="22"/>
          <w:lang w:eastAsia="en-GB"/>
        </w:rPr>
        <w:t xml:space="preserve"> </w:t>
      </w:r>
      <w:r w:rsidRPr="00BE749E">
        <w:rPr>
          <w:rFonts w:asciiTheme="minorBidi" w:eastAsia="Times New Roman" w:hAnsiTheme="minorBidi" w:cstheme="minorBidi"/>
          <w:iCs/>
          <w:sz w:val="22"/>
          <w:szCs w:val="22"/>
          <w:lang w:eastAsia="en-GB"/>
        </w:rPr>
        <w:t xml:space="preserve">may decide to hold an online session by a simple majority of members present and voting. </w:t>
      </w:r>
    </w:p>
    <w:p w14:paraId="760D9AD3" w14:textId="77777777" w:rsidR="00C70B76" w:rsidRPr="00BE749E" w:rsidRDefault="00C70B76" w:rsidP="00C70B76">
      <w:pPr>
        <w:pStyle w:val="BodyText"/>
        <w:widowControl/>
        <w:numPr>
          <w:ilvl w:val="0"/>
          <w:numId w:val="136"/>
        </w:numPr>
        <w:snapToGrid w:val="0"/>
        <w:spacing w:after="120"/>
        <w:ind w:left="709" w:right="17" w:hanging="712"/>
        <w:jc w:val="both"/>
        <w:rPr>
          <w:rFonts w:asciiTheme="minorBidi" w:hAnsiTheme="minorBidi" w:cstheme="minorBidi"/>
          <w:color w:val="231F20"/>
          <w:sz w:val="22"/>
          <w:szCs w:val="22"/>
          <w:lang w:val="en-GB"/>
        </w:rPr>
      </w:pPr>
      <w:r w:rsidRPr="00BE749E">
        <w:rPr>
          <w:rFonts w:asciiTheme="minorBidi" w:hAnsiTheme="minorBidi" w:cstheme="minorBidi"/>
          <w:iCs/>
          <w:color w:val="231F20"/>
          <w:sz w:val="22"/>
          <w:szCs w:val="22"/>
        </w:rPr>
        <w:t xml:space="preserve">Should the </w:t>
      </w:r>
      <w:r w:rsidRPr="00BE749E">
        <w:rPr>
          <w:rFonts w:asciiTheme="minorBidi" w:eastAsia="Times New Roman" w:hAnsiTheme="minorBidi" w:cstheme="minorBidi"/>
          <w:iCs/>
          <w:sz w:val="22"/>
          <w:szCs w:val="22"/>
          <w:lang w:eastAsia="en-GB"/>
        </w:rPr>
        <w:t>approval</w:t>
      </w:r>
      <w:r w:rsidRPr="00BE749E">
        <w:rPr>
          <w:rFonts w:asciiTheme="minorBidi" w:hAnsiTheme="minorBidi" w:cstheme="minorBidi"/>
          <w:iCs/>
          <w:color w:val="231F20"/>
          <w:sz w:val="22"/>
          <w:szCs w:val="22"/>
        </w:rPr>
        <w:t xml:space="preserve"> of the Assembly or the Executive Council </w:t>
      </w:r>
      <w:r w:rsidRPr="00BE749E">
        <w:rPr>
          <w:rFonts w:asciiTheme="minorBidi" w:hAnsiTheme="minorBidi" w:cstheme="minorBidi"/>
          <w:iCs/>
          <w:sz w:val="22"/>
          <w:szCs w:val="22"/>
        </w:rPr>
        <w:t>or one of their subsidiary bodies to hold an online session be required while not in session, the chairperson of</w:t>
      </w:r>
      <w:r w:rsidRPr="00BE749E">
        <w:rPr>
          <w:rFonts w:asciiTheme="minorBidi" w:hAnsiTheme="minorBidi" w:cstheme="minorBidi"/>
          <w:b/>
          <w:bCs/>
          <w:iCs/>
          <w:color w:val="17365D" w:themeColor="text2" w:themeShade="BF"/>
          <w:sz w:val="22"/>
          <w:szCs w:val="22"/>
        </w:rPr>
        <w:t xml:space="preserve"> </w:t>
      </w:r>
      <w:r w:rsidRPr="00BE749E">
        <w:rPr>
          <w:rFonts w:asciiTheme="minorBidi" w:hAnsiTheme="minorBidi" w:cstheme="minorBidi"/>
          <w:iCs/>
          <w:sz w:val="22"/>
          <w:szCs w:val="22"/>
        </w:rPr>
        <w:t xml:space="preserve">the body concerned, in consultation with the officers of the body concerned and in agreement with the Executive Secretary, shall consult the Member States by correspondence. The Assembly or the Executive Council or one of their subsidiary bodies </w:t>
      </w:r>
      <w:r w:rsidRPr="00BE749E">
        <w:rPr>
          <w:rFonts w:asciiTheme="minorBidi" w:hAnsiTheme="minorBidi" w:cstheme="minorBidi"/>
          <w:iCs/>
          <w:color w:val="231F20"/>
          <w:sz w:val="22"/>
          <w:szCs w:val="22"/>
        </w:rPr>
        <w:t>shall hold an online session unless one-third of the members of the body concerned disagree to the proposal.</w:t>
      </w:r>
    </w:p>
    <w:p w14:paraId="02F9992D"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I.14.</w:t>
      </w:r>
      <w:r w:rsidRPr="00BE749E">
        <w:rPr>
          <w:rFonts w:asciiTheme="minorBidi" w:hAnsiTheme="minorBidi" w:cstheme="minorBidi"/>
          <w:b/>
          <w:bCs/>
          <w:color w:val="231F20"/>
          <w:sz w:val="22"/>
          <w:szCs w:val="22"/>
          <w:lang w:val="en-GB"/>
        </w:rPr>
        <w:tab/>
        <w:t>Consultation by correspondence</w:t>
      </w:r>
    </w:p>
    <w:p w14:paraId="3C760507"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38</w:t>
      </w:r>
    </w:p>
    <w:p w14:paraId="16ABA16F" w14:textId="77777777" w:rsidR="00C70B76" w:rsidRPr="00BE749E" w:rsidRDefault="00C70B76" w:rsidP="00C70B76">
      <w:pPr>
        <w:pStyle w:val="BodyText"/>
        <w:widowControl/>
        <w:snapToGrid w:val="0"/>
        <w:spacing w:after="240"/>
        <w:ind w:right="17"/>
        <w:jc w:val="both"/>
        <w:rPr>
          <w:rFonts w:asciiTheme="minorBidi" w:hAnsiTheme="minorBidi" w:cstheme="minorBidi"/>
          <w:color w:val="231F20"/>
          <w:sz w:val="22"/>
          <w:szCs w:val="22"/>
          <w:lang w:val="en-GB"/>
        </w:rPr>
      </w:pPr>
      <w:r w:rsidRPr="00BE749E">
        <w:rPr>
          <w:rFonts w:asciiTheme="minorBidi" w:eastAsia="Times New Roman" w:hAnsiTheme="minorBidi" w:cstheme="minorBidi"/>
          <w:iCs/>
          <w:sz w:val="24"/>
          <w:szCs w:val="24"/>
          <w:lang w:eastAsia="en-GB"/>
        </w:rPr>
        <w:t xml:space="preserve">Following the instructions of the Executive Council or the Assembly, the Chairperson or the Executive Secretary may consult Member States of the Commission by correspondence on substantial matters prior to </w:t>
      </w:r>
      <w:proofErr w:type="gramStart"/>
      <w:r w:rsidRPr="00BE749E">
        <w:rPr>
          <w:rFonts w:asciiTheme="minorBidi" w:eastAsia="Times New Roman" w:hAnsiTheme="minorBidi" w:cstheme="minorBidi"/>
          <w:iCs/>
          <w:sz w:val="24"/>
          <w:szCs w:val="24"/>
          <w:lang w:eastAsia="en-GB"/>
        </w:rPr>
        <w:t>taking action</w:t>
      </w:r>
      <w:proofErr w:type="gramEnd"/>
      <w:r w:rsidRPr="00BE749E">
        <w:rPr>
          <w:rFonts w:asciiTheme="minorBidi" w:eastAsia="Times New Roman" w:hAnsiTheme="minorBidi" w:cstheme="minorBidi"/>
          <w:iCs/>
          <w:sz w:val="24"/>
          <w:szCs w:val="24"/>
          <w:lang w:eastAsia="en-GB"/>
        </w:rPr>
        <w:t xml:space="preserve"> and may establish a reasonable time limit for replies.</w:t>
      </w:r>
    </w:p>
    <w:p w14:paraId="1A5683A4" w14:textId="77777777" w:rsidR="00920A8F" w:rsidRDefault="00920A8F">
      <w:pPr>
        <w:tabs>
          <w:tab w:val="clear" w:pos="567"/>
        </w:tabs>
        <w:snapToGrid/>
        <w:rPr>
          <w:rFonts w:asciiTheme="minorBidi" w:eastAsia="Times New Roman" w:hAnsiTheme="minorBidi" w:cstheme="minorBidi"/>
          <w:b/>
          <w:bCs/>
          <w:caps/>
          <w:smallCaps/>
          <w:color w:val="231F20"/>
          <w:sz w:val="22"/>
          <w:szCs w:val="22"/>
          <w:lang w:eastAsia="en-US"/>
        </w:rPr>
      </w:pPr>
      <w:r>
        <w:rPr>
          <w:rFonts w:asciiTheme="minorBidi" w:hAnsiTheme="minorBidi" w:cstheme="minorBidi"/>
          <w:smallCaps/>
          <w:color w:val="231F20"/>
          <w:sz w:val="22"/>
          <w:szCs w:val="22"/>
        </w:rPr>
        <w:br w:type="page"/>
      </w:r>
    </w:p>
    <w:p w14:paraId="515CD92B" w14:textId="74C3E5DF" w:rsidR="00C70B76" w:rsidRPr="00BE749E" w:rsidRDefault="00C70B76" w:rsidP="00C70B76">
      <w:pPr>
        <w:pStyle w:val="Heading2"/>
        <w:keepNext w:val="0"/>
        <w:keepLines w:val="0"/>
        <w:pBdr>
          <w:bottom w:val="single" w:sz="4" w:space="1" w:color="auto"/>
        </w:pBdr>
        <w:tabs>
          <w:tab w:val="left" w:pos="427"/>
        </w:tabs>
        <w:spacing w:before="360"/>
        <w:ind w:left="0" w:right="-289" w:firstLine="0"/>
        <w:jc w:val="center"/>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II.</w:t>
      </w:r>
      <w:r w:rsidRPr="00BE749E">
        <w:rPr>
          <w:rFonts w:asciiTheme="minorBidi" w:hAnsiTheme="minorBidi" w:cstheme="minorBidi"/>
          <w:smallCaps/>
          <w:color w:val="231F20"/>
          <w:sz w:val="22"/>
          <w:szCs w:val="22"/>
        </w:rPr>
        <w:tab/>
        <w:t>The Assembly</w:t>
      </w:r>
    </w:p>
    <w:p w14:paraId="72042926"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II.1.</w:t>
      </w:r>
      <w:r w:rsidRPr="00BE749E">
        <w:rPr>
          <w:rFonts w:asciiTheme="minorBidi" w:hAnsiTheme="minorBidi" w:cstheme="minorBidi"/>
          <w:color w:val="231F20"/>
          <w:sz w:val="22"/>
          <w:szCs w:val="22"/>
        </w:rPr>
        <w:tab/>
        <w:t>Membership and Sessions</w:t>
      </w:r>
    </w:p>
    <w:p w14:paraId="24AB918A"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39</w:t>
      </w:r>
    </w:p>
    <w:p w14:paraId="64FB22FD"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Each</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notify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Secretary of 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 of the names of its designated representatives,</w:t>
      </w:r>
      <w:r w:rsidRPr="00BE749E">
        <w:rPr>
          <w:rFonts w:asciiTheme="minorBidi" w:hAnsiTheme="minorBidi" w:cstheme="minorBidi"/>
          <w:color w:val="231F20"/>
          <w:spacing w:val="33"/>
          <w:sz w:val="22"/>
          <w:szCs w:val="22"/>
          <w:lang w:val="en-GB"/>
        </w:rPr>
        <w:t xml:space="preserve"> </w:t>
      </w:r>
      <w:proofErr w:type="gramStart"/>
      <w:r w:rsidRPr="00BE749E">
        <w:rPr>
          <w:rFonts w:asciiTheme="minorBidi" w:hAnsiTheme="minorBidi" w:cstheme="minorBidi"/>
          <w:color w:val="231F20"/>
          <w:sz w:val="22"/>
          <w:szCs w:val="22"/>
          <w:lang w:val="en-GB"/>
        </w:rPr>
        <w:t>alternates</w:t>
      </w:r>
      <w:proofErr w:type="gramEnd"/>
      <w:r w:rsidRPr="00BE749E">
        <w:rPr>
          <w:rFonts w:asciiTheme="minorBidi" w:hAnsiTheme="minorBidi" w:cstheme="minorBidi"/>
          <w:color w:val="231F20"/>
          <w:spacing w:val="27"/>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35"/>
          <w:sz w:val="22"/>
          <w:szCs w:val="22"/>
          <w:lang w:val="en-GB"/>
        </w:rPr>
        <w:t xml:space="preserve"> </w:t>
      </w:r>
      <w:r w:rsidRPr="00BE749E">
        <w:rPr>
          <w:rFonts w:asciiTheme="minorBidi" w:hAnsiTheme="minorBidi" w:cstheme="minorBidi"/>
          <w:color w:val="231F20"/>
          <w:sz w:val="22"/>
          <w:szCs w:val="22"/>
          <w:lang w:val="en-GB"/>
        </w:rPr>
        <w:t>advisers</w:t>
      </w:r>
      <w:r w:rsidRPr="00BE749E">
        <w:rPr>
          <w:rFonts w:asciiTheme="minorBidi" w:hAnsiTheme="minorBidi" w:cstheme="minorBidi"/>
          <w:color w:val="231F20"/>
          <w:spacing w:val="25"/>
          <w:sz w:val="22"/>
          <w:szCs w:val="22"/>
          <w:lang w:val="en-GB"/>
        </w:rPr>
        <w:t xml:space="preserve"> </w:t>
      </w:r>
      <w:r w:rsidRPr="00BE749E">
        <w:rPr>
          <w:rFonts w:asciiTheme="minorBidi" w:hAnsiTheme="minorBidi" w:cstheme="minorBidi"/>
          <w:color w:val="231F20"/>
          <w:sz w:val="22"/>
          <w:szCs w:val="22"/>
          <w:lang w:val="en-GB"/>
        </w:rPr>
        <w:t>for</w:t>
      </w:r>
      <w:r w:rsidRPr="00BE749E">
        <w:rPr>
          <w:rFonts w:asciiTheme="minorBidi" w:hAnsiTheme="minorBidi" w:cstheme="minorBidi"/>
          <w:color w:val="231F20"/>
          <w:spacing w:val="26"/>
          <w:sz w:val="22"/>
          <w:szCs w:val="22"/>
          <w:lang w:val="en-GB"/>
        </w:rPr>
        <w:t xml:space="preserve"> </w:t>
      </w:r>
      <w:r w:rsidRPr="00BE749E">
        <w:rPr>
          <w:rFonts w:asciiTheme="minorBidi" w:hAnsiTheme="minorBidi" w:cstheme="minorBidi"/>
          <w:color w:val="231F20"/>
          <w:sz w:val="22"/>
          <w:szCs w:val="22"/>
          <w:lang w:val="en-GB"/>
        </w:rPr>
        <w:t>each</w:t>
      </w:r>
      <w:r w:rsidRPr="00BE749E">
        <w:rPr>
          <w:rFonts w:asciiTheme="minorBidi" w:hAnsiTheme="minorBidi" w:cstheme="minorBidi"/>
          <w:color w:val="231F20"/>
          <w:spacing w:val="32"/>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2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7"/>
          <w:sz w:val="22"/>
          <w:szCs w:val="22"/>
          <w:lang w:val="en-GB"/>
        </w:rPr>
        <w:t xml:space="preserve"> </w:t>
      </w:r>
      <w:r w:rsidRPr="00BE749E">
        <w:rPr>
          <w:rFonts w:asciiTheme="minorBidi" w:hAnsiTheme="minorBidi" w:cstheme="minorBidi"/>
          <w:color w:val="231F20"/>
          <w:sz w:val="22"/>
          <w:szCs w:val="22"/>
          <w:lang w:val="en-GB"/>
        </w:rPr>
        <w:t>Assembly.</w:t>
      </w:r>
    </w:p>
    <w:p w14:paraId="117A252C"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40</w:t>
      </w:r>
    </w:p>
    <w:p w14:paraId="15F0B39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Assembly shall meet in extraordinary session if it so decides or if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summoned by the 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Council, or at the request of at least one-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third of the Member States of 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Commission, which have submitted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their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requests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at</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least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four</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advance</w:t>
      </w:r>
      <w:r w:rsidRPr="00BE749E">
        <w:rPr>
          <w:rFonts w:asciiTheme="minorBidi" w:hAnsiTheme="minorBidi" w:cstheme="minorBidi"/>
          <w:color w:val="231F20"/>
          <w:spacing w:val="22"/>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3"/>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22"/>
          <w:sz w:val="22"/>
          <w:szCs w:val="22"/>
          <w:lang w:val="en-GB"/>
        </w:rPr>
        <w:t xml:space="preserve"> </w:t>
      </w:r>
      <w:r w:rsidRPr="00BE749E">
        <w:rPr>
          <w:rFonts w:asciiTheme="minorBidi" w:hAnsiTheme="minorBidi" w:cstheme="minorBidi"/>
          <w:color w:val="231F20"/>
          <w:sz w:val="22"/>
          <w:szCs w:val="22"/>
          <w:lang w:val="en-GB"/>
        </w:rPr>
        <w:t>proposed.</w:t>
      </w:r>
    </w:p>
    <w:p w14:paraId="4E279BCD"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41</w:t>
      </w:r>
    </w:p>
    <w:p w14:paraId="6090D46C"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 proposal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Council, the Assembly shall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fix 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place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next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ordinary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Assembly.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fix</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place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extraordinary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sessions</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Assembly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except for the extraordinary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sessions requested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States in accordance with Rule 38. For the latter the Executive Secretary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 fix the place of the extraordinary session in consultation with 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Officers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requesting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extraordinary</w:t>
      </w:r>
      <w:r w:rsidRPr="00BE749E">
        <w:rPr>
          <w:rFonts w:asciiTheme="minorBidi" w:hAnsiTheme="minorBidi" w:cstheme="minorBidi"/>
          <w:color w:val="231F20"/>
          <w:spacing w:val="22"/>
          <w:sz w:val="22"/>
          <w:szCs w:val="22"/>
          <w:lang w:val="en-GB"/>
        </w:rPr>
        <w:t xml:space="preserve"> </w:t>
      </w:r>
      <w:r w:rsidRPr="00BE749E">
        <w:rPr>
          <w:rFonts w:asciiTheme="minorBidi" w:hAnsiTheme="minorBidi" w:cstheme="minorBidi"/>
          <w:color w:val="231F20"/>
          <w:sz w:val="22"/>
          <w:szCs w:val="22"/>
          <w:lang w:val="en-GB"/>
        </w:rPr>
        <w:t>session.</w:t>
      </w:r>
    </w:p>
    <w:p w14:paraId="2F3221FB"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42</w:t>
      </w:r>
    </w:p>
    <w:p w14:paraId="314E5F7E" w14:textId="77777777" w:rsidR="00C70B76" w:rsidRPr="00BE749E" w:rsidRDefault="00C70B76" w:rsidP="00C70B76">
      <w:pPr>
        <w:pStyle w:val="BodyText"/>
        <w:widowControl/>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Member State of 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Commission, or any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international organization</w:t>
      </w:r>
      <w:r w:rsidRPr="00BE749E">
        <w:rPr>
          <w:rFonts w:asciiTheme="minorBidi" w:hAnsiTheme="minorBidi" w:cstheme="minorBidi"/>
          <w:color w:val="231F20"/>
          <w:spacing w:val="53"/>
          <w:sz w:val="22"/>
          <w:szCs w:val="22"/>
          <w:lang w:val="en-GB"/>
        </w:rPr>
        <w:t xml:space="preserve"> </w:t>
      </w:r>
      <w:r w:rsidRPr="00BE749E">
        <w:rPr>
          <w:rFonts w:asciiTheme="minorBidi" w:hAnsiTheme="minorBidi" w:cstheme="minorBidi"/>
          <w:color w:val="231F20"/>
          <w:sz w:val="22"/>
          <w:szCs w:val="22"/>
          <w:lang w:val="en-GB"/>
        </w:rPr>
        <w:t>specified</w:t>
      </w:r>
      <w:r w:rsidRPr="00BE749E">
        <w:rPr>
          <w:rFonts w:asciiTheme="minorBidi" w:hAnsiTheme="minorBidi" w:cstheme="minorBidi"/>
          <w:color w:val="231F20"/>
          <w:spacing w:val="3"/>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54"/>
          <w:sz w:val="22"/>
          <w:szCs w:val="22"/>
          <w:lang w:val="en-GB"/>
        </w:rPr>
        <w:t xml:space="preserve"> </w:t>
      </w:r>
      <w:r w:rsidRPr="00BE749E">
        <w:rPr>
          <w:rFonts w:asciiTheme="minorBidi" w:hAnsiTheme="minorBidi" w:cstheme="minorBidi"/>
          <w:color w:val="231F20"/>
          <w:sz w:val="22"/>
          <w:szCs w:val="22"/>
          <w:lang w:val="en-GB"/>
        </w:rPr>
        <w:t>Article</w:t>
      </w:r>
      <w:r w:rsidRPr="00BE749E">
        <w:rPr>
          <w:rFonts w:asciiTheme="minorBidi" w:hAnsiTheme="minorBidi" w:cstheme="minorBidi"/>
          <w:color w:val="231F20"/>
          <w:spacing w:val="54"/>
          <w:sz w:val="22"/>
          <w:szCs w:val="22"/>
          <w:lang w:val="en-GB"/>
        </w:rPr>
        <w:t xml:space="preserve"> </w:t>
      </w:r>
      <w:r w:rsidRPr="00BE749E">
        <w:rPr>
          <w:rFonts w:asciiTheme="minorBidi" w:hAnsiTheme="minorBidi" w:cstheme="minorBidi"/>
          <w:color w:val="231F20"/>
          <w:sz w:val="22"/>
          <w:szCs w:val="22"/>
          <w:lang w:val="en-GB"/>
        </w:rPr>
        <w:t>2.2</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Statutes,</w:t>
      </w:r>
      <w:r w:rsidRPr="00BE749E">
        <w:rPr>
          <w:rFonts w:asciiTheme="minorBidi" w:hAnsiTheme="minorBidi" w:cstheme="minorBidi"/>
          <w:color w:val="231F20"/>
          <w:spacing w:val="5"/>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5"/>
          <w:sz w:val="22"/>
          <w:szCs w:val="22"/>
          <w:lang w:val="en-GB"/>
        </w:rPr>
        <w:t xml:space="preserve"> </w:t>
      </w:r>
      <w:r w:rsidRPr="00BE749E">
        <w:rPr>
          <w:rFonts w:asciiTheme="minorBidi" w:hAnsiTheme="minorBidi" w:cstheme="minorBidi"/>
          <w:color w:val="231F20"/>
          <w:sz w:val="22"/>
          <w:szCs w:val="22"/>
          <w:lang w:val="en-GB"/>
        </w:rPr>
        <w:t>invite</w:t>
      </w:r>
      <w:r w:rsidRPr="00BE749E">
        <w:rPr>
          <w:rFonts w:asciiTheme="minorBidi" w:hAnsiTheme="minorBidi" w:cstheme="minorBidi"/>
          <w:color w:val="231F20"/>
          <w:spacing w:val="53"/>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Assembly 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hold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ordinary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 extraordinary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territory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 such</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 States,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 at 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headquarters of such</w:t>
      </w:r>
      <w:r w:rsidRPr="00BE749E">
        <w:rPr>
          <w:rFonts w:asciiTheme="minorBidi" w:hAnsiTheme="minorBidi" w:cstheme="minorBidi"/>
          <w:color w:val="231F20"/>
          <w:spacing w:val="1"/>
          <w:sz w:val="22"/>
          <w:szCs w:val="22"/>
          <w:lang w:val="en-GB"/>
        </w:rPr>
        <w:t xml:space="preserve"> </w:t>
      </w:r>
      <w:proofErr w:type="gramStart"/>
      <w:r w:rsidRPr="00BE749E">
        <w:rPr>
          <w:rFonts w:asciiTheme="minorBidi" w:hAnsiTheme="minorBidi" w:cstheme="minorBidi"/>
          <w:color w:val="231F20"/>
          <w:sz w:val="22"/>
          <w:szCs w:val="22"/>
          <w:lang w:val="en-GB"/>
        </w:rPr>
        <w:t>organization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as the case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be</w:t>
      </w:r>
      <w:proofErr w:type="gramEnd"/>
      <w:r w:rsidRPr="00BE749E">
        <w:rPr>
          <w:rFonts w:asciiTheme="minorBidi" w:hAnsiTheme="minorBidi" w:cstheme="minorBidi"/>
          <w:color w:val="231F20"/>
          <w:sz w:val="22"/>
          <w:szCs w:val="22"/>
          <w:lang w:val="en-GB"/>
        </w:rPr>
        <w: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inform</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7"/>
          <w:sz w:val="22"/>
          <w:szCs w:val="22"/>
          <w:lang w:val="en-GB"/>
        </w:rPr>
        <w:t xml:space="preserve"> </w:t>
      </w:r>
      <w:r w:rsidRPr="00BE749E">
        <w:rPr>
          <w:rFonts w:asciiTheme="minorBidi" w:hAnsiTheme="minorBidi" w:cstheme="minorBidi"/>
          <w:color w:val="231F20"/>
          <w:sz w:val="22"/>
          <w:szCs w:val="22"/>
          <w:lang w:val="en-GB"/>
        </w:rPr>
        <w:t>all</w:t>
      </w:r>
      <w:r w:rsidRPr="00BE749E">
        <w:rPr>
          <w:rFonts w:asciiTheme="minorBidi" w:hAnsiTheme="minorBidi" w:cstheme="minorBidi"/>
          <w:color w:val="231F20"/>
          <w:spacing w:val="19"/>
          <w:sz w:val="22"/>
          <w:szCs w:val="22"/>
          <w:lang w:val="en-GB"/>
        </w:rPr>
        <w:t xml:space="preserve"> </w:t>
      </w:r>
      <w:r w:rsidRPr="00BE749E">
        <w:rPr>
          <w:rFonts w:asciiTheme="minorBidi" w:hAnsiTheme="minorBidi" w:cstheme="minorBidi"/>
          <w:color w:val="231F20"/>
          <w:sz w:val="22"/>
          <w:szCs w:val="22"/>
          <w:lang w:val="en-GB"/>
        </w:rPr>
        <w:t>such</w:t>
      </w:r>
      <w:r w:rsidRPr="00BE749E">
        <w:rPr>
          <w:rFonts w:asciiTheme="minorBidi" w:hAnsiTheme="minorBidi" w:cstheme="minorBidi"/>
          <w:color w:val="231F20"/>
          <w:spacing w:val="26"/>
          <w:sz w:val="22"/>
          <w:szCs w:val="22"/>
          <w:lang w:val="en-GB"/>
        </w:rPr>
        <w:t xml:space="preserve"> </w:t>
      </w:r>
      <w:r w:rsidRPr="00BE749E">
        <w:rPr>
          <w:rFonts w:asciiTheme="minorBidi" w:hAnsiTheme="minorBidi" w:cstheme="minorBidi"/>
          <w:color w:val="231F20"/>
          <w:sz w:val="22"/>
          <w:szCs w:val="22"/>
          <w:lang w:val="en-GB"/>
        </w:rPr>
        <w:t>invitations.</w:t>
      </w:r>
    </w:p>
    <w:p w14:paraId="26B23F4A" w14:textId="0BC7CB5E"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43</w:t>
      </w:r>
    </w:p>
    <w:p w14:paraId="1F32BD8C"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opening</w:t>
      </w:r>
      <w:r w:rsidRPr="00BE749E">
        <w:rPr>
          <w:rFonts w:asciiTheme="minorBidi" w:hAnsiTheme="minorBidi" w:cstheme="minorBidi"/>
          <w:color w:val="231F20"/>
          <w:spacing w:val="1"/>
          <w:sz w:val="22"/>
          <w:szCs w:val="22"/>
          <w:lang w:val="en-GB"/>
        </w:rPr>
        <w:t xml:space="preserve"> and closing </w:t>
      </w:r>
      <w:r w:rsidRPr="00BE749E">
        <w:rPr>
          <w:rFonts w:asciiTheme="minorBidi" w:hAnsiTheme="minorBidi" w:cstheme="minorBidi"/>
          <w:color w:val="231F20"/>
          <w:sz w:val="22"/>
          <w:szCs w:val="22"/>
          <w:lang w:val="en-GB"/>
        </w:rPr>
        <w:t>dates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ordinary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be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fixed</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under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guidance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from</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proofErr w:type="gramStart"/>
      <w:r w:rsidRPr="00BE749E">
        <w:rPr>
          <w:rFonts w:asciiTheme="minorBidi" w:hAnsiTheme="minorBidi" w:cstheme="minorBidi"/>
          <w:color w:val="231F20"/>
          <w:sz w:val="22"/>
          <w:szCs w:val="22"/>
          <w:lang w:val="en-GB"/>
        </w:rPr>
        <w:t>taking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account</w:t>
      </w:r>
      <w:proofErr w:type="gramEnd"/>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preference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which</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Assembly may have expressed previously. The opening and closing dates of an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extraordinary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be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fixed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after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consultation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with</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Officers</w:t>
      </w:r>
      <w:r w:rsidRPr="00BE749E">
        <w:rPr>
          <w:rFonts w:asciiTheme="minorBidi" w:hAnsiTheme="minorBidi" w:cstheme="minorBidi"/>
          <w:color w:val="231F20"/>
          <w:spacing w:val="1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Commission.</w:t>
      </w:r>
    </w:p>
    <w:p w14:paraId="789E5828"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44</w:t>
      </w:r>
    </w:p>
    <w:p w14:paraId="6DA8EE7D"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notify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organizations</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cooperating</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contributing</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work</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well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not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having</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expressed</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interest</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participate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Assembly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not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less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than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advance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place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ordinary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if</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possible,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not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less</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than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three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38"/>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advance</w:t>
      </w:r>
      <w:r w:rsidRPr="00BE749E">
        <w:rPr>
          <w:rFonts w:asciiTheme="minorBidi" w:hAnsiTheme="minorBidi" w:cstheme="minorBidi"/>
          <w:color w:val="231F20"/>
          <w:spacing w:val="42"/>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41"/>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46"/>
          <w:sz w:val="22"/>
          <w:szCs w:val="22"/>
          <w:lang w:val="en-GB"/>
        </w:rPr>
        <w:t xml:space="preserve"> </w:t>
      </w:r>
      <w:r w:rsidRPr="00BE749E">
        <w:rPr>
          <w:rFonts w:asciiTheme="minorBidi" w:hAnsiTheme="minorBidi" w:cstheme="minorBidi"/>
          <w:color w:val="231F20"/>
          <w:sz w:val="22"/>
          <w:szCs w:val="22"/>
          <w:lang w:val="en-GB"/>
        </w:rPr>
        <w:t>place</w:t>
      </w:r>
      <w:r w:rsidRPr="00BE749E">
        <w:rPr>
          <w:rFonts w:asciiTheme="minorBidi" w:hAnsiTheme="minorBidi" w:cstheme="minorBidi"/>
          <w:color w:val="231F20"/>
          <w:spacing w:val="45"/>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45"/>
          <w:sz w:val="22"/>
          <w:szCs w:val="22"/>
          <w:lang w:val="en-GB"/>
        </w:rPr>
        <w:t xml:space="preserve"> </w:t>
      </w:r>
      <w:r w:rsidRPr="00BE749E">
        <w:rPr>
          <w:rFonts w:asciiTheme="minorBidi" w:hAnsiTheme="minorBidi" w:cstheme="minorBidi"/>
          <w:color w:val="231F20"/>
          <w:sz w:val="22"/>
          <w:szCs w:val="22"/>
          <w:lang w:val="en-GB"/>
        </w:rPr>
        <w:t>extraordinary</w:t>
      </w:r>
      <w:r w:rsidRPr="00BE749E">
        <w:rPr>
          <w:rFonts w:asciiTheme="minorBidi" w:hAnsiTheme="minorBidi" w:cstheme="minorBidi"/>
          <w:color w:val="231F20"/>
          <w:spacing w:val="43"/>
          <w:sz w:val="22"/>
          <w:szCs w:val="22"/>
          <w:lang w:val="en-GB"/>
        </w:rPr>
        <w:t xml:space="preserve"> </w:t>
      </w:r>
      <w:r w:rsidRPr="00BE749E">
        <w:rPr>
          <w:rFonts w:asciiTheme="minorBidi" w:hAnsiTheme="minorBidi" w:cstheme="minorBidi"/>
          <w:color w:val="231F20"/>
          <w:sz w:val="22"/>
          <w:szCs w:val="22"/>
          <w:lang w:val="en-GB"/>
        </w:rPr>
        <w:t>session.</w:t>
      </w:r>
    </w:p>
    <w:p w14:paraId="04D22A46" w14:textId="77777777" w:rsidR="00C70B76" w:rsidRPr="00E150F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E150FE">
        <w:rPr>
          <w:rFonts w:asciiTheme="minorBidi" w:hAnsiTheme="minorBidi" w:cstheme="minorBidi"/>
          <w:b/>
          <w:bCs/>
          <w:color w:val="231F20"/>
          <w:sz w:val="22"/>
          <w:szCs w:val="22"/>
          <w:lang w:val="en-GB"/>
        </w:rPr>
        <w:t>II.2.</w:t>
      </w:r>
      <w:r w:rsidRPr="00E150FE">
        <w:rPr>
          <w:rFonts w:asciiTheme="minorBidi" w:hAnsiTheme="minorBidi" w:cstheme="minorBidi"/>
          <w:b/>
          <w:bCs/>
          <w:color w:val="231F20"/>
          <w:sz w:val="22"/>
          <w:szCs w:val="22"/>
          <w:lang w:val="en-GB"/>
        </w:rPr>
        <w:tab/>
        <w:t>Agenda of the Assembly</w:t>
      </w:r>
    </w:p>
    <w:p w14:paraId="0DAC7276"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45</w:t>
      </w:r>
    </w:p>
    <w:p w14:paraId="2BAFC0BB" w14:textId="77777777" w:rsidR="00C70B76" w:rsidRPr="00BE749E" w:rsidRDefault="00C70B76" w:rsidP="00C70B76">
      <w:pPr>
        <w:pStyle w:val="ListParagraph"/>
        <w:numPr>
          <w:ilvl w:val="0"/>
          <w:numId w:val="114"/>
        </w:numPr>
        <w:tabs>
          <w:tab w:val="clear" w:pos="567"/>
        </w:tabs>
        <w:autoSpaceDE w:val="0"/>
        <w:autoSpaceDN w:val="0"/>
        <w:spacing w:after="120"/>
        <w:ind w:left="709" w:right="888"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Provisional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Agenda</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 an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ordinary</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session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of the Assembly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made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up</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of items requiring a</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decision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 Assembly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21"/>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include:</w:t>
      </w:r>
    </w:p>
    <w:p w14:paraId="108191B0" w14:textId="77777777" w:rsidR="00C70B76" w:rsidRPr="00BE749E" w:rsidRDefault="00C70B76" w:rsidP="00C70B76">
      <w:pPr>
        <w:pStyle w:val="ListParagraph"/>
        <w:numPr>
          <w:ilvl w:val="1"/>
          <w:numId w:val="114"/>
        </w:numPr>
        <w:tabs>
          <w:tab w:val="clear" w:pos="567"/>
        </w:tabs>
        <w:autoSpaceDE w:val="0"/>
        <w:autoSpaceDN w:val="0"/>
        <w:spacing w:after="120"/>
        <w:ind w:left="1276"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statement</w:t>
      </w:r>
      <w:r w:rsidRPr="00BE749E">
        <w:rPr>
          <w:rFonts w:asciiTheme="minorBidi" w:hAnsiTheme="minorBidi" w:cstheme="minorBidi"/>
          <w:color w:val="231F20"/>
          <w:spacing w:val="39"/>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33"/>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1"/>
          <w:sz w:val="22"/>
          <w:szCs w:val="22"/>
        </w:rPr>
        <w:t xml:space="preserve"> </w:t>
      </w:r>
      <w:r w:rsidRPr="00BE749E">
        <w:rPr>
          <w:rFonts w:asciiTheme="minorBidi" w:hAnsiTheme="minorBidi" w:cstheme="minorBidi"/>
          <w:color w:val="231F20"/>
          <w:sz w:val="22"/>
          <w:szCs w:val="22"/>
        </w:rPr>
        <w:t>Chairperson</w:t>
      </w:r>
      <w:r w:rsidRPr="00BE749E">
        <w:rPr>
          <w:rFonts w:asciiTheme="minorBidi" w:hAnsiTheme="minorBidi" w:cstheme="minorBidi"/>
          <w:color w:val="231F20"/>
          <w:spacing w:val="43"/>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42"/>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state</w:t>
      </w:r>
      <w:r w:rsidRPr="00BE749E">
        <w:rPr>
          <w:rFonts w:asciiTheme="minorBidi" w:hAnsiTheme="minorBidi" w:cstheme="minorBidi"/>
          <w:color w:val="231F20"/>
          <w:spacing w:val="40"/>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27"/>
          <w:sz w:val="22"/>
          <w:szCs w:val="22"/>
        </w:rPr>
        <w:t xml:space="preserve"> </w:t>
      </w:r>
      <w:proofErr w:type="gramStart"/>
      <w:r w:rsidRPr="00BE749E">
        <w:rPr>
          <w:rFonts w:asciiTheme="minorBidi" w:hAnsiTheme="minorBidi" w:cstheme="minorBidi"/>
          <w:color w:val="231F20"/>
          <w:spacing w:val="12"/>
          <w:sz w:val="22"/>
          <w:szCs w:val="22"/>
        </w:rPr>
        <w:t>IOC;</w:t>
      </w:r>
      <w:proofErr w:type="gramEnd"/>
    </w:p>
    <w:p w14:paraId="55BED8EA" w14:textId="77777777" w:rsidR="00C70B76" w:rsidRPr="00BE749E" w:rsidRDefault="00C70B76" w:rsidP="00C70B76">
      <w:pPr>
        <w:pStyle w:val="ListParagraph"/>
        <w:numPr>
          <w:ilvl w:val="1"/>
          <w:numId w:val="114"/>
        </w:numPr>
        <w:tabs>
          <w:tab w:val="clear" w:pos="567"/>
        </w:tabs>
        <w:autoSpaceDE w:val="0"/>
        <w:autoSpaceDN w:val="0"/>
        <w:spacing w:after="120"/>
        <w:ind w:left="1276" w:right="896"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report</w:t>
      </w:r>
      <w:r w:rsidRPr="00BE749E">
        <w:rPr>
          <w:rFonts w:asciiTheme="minorBidi" w:hAnsiTheme="minorBidi" w:cstheme="minorBidi"/>
          <w:color w:val="231F20"/>
          <w:spacing w:val="52"/>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56"/>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8"/>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50"/>
          <w:sz w:val="22"/>
          <w:szCs w:val="22"/>
        </w:rPr>
        <w:t xml:space="preserve"> </w:t>
      </w:r>
      <w:r w:rsidRPr="00BE749E">
        <w:rPr>
          <w:rFonts w:asciiTheme="minorBidi" w:hAnsiTheme="minorBidi" w:cstheme="minorBidi"/>
          <w:color w:val="231F20"/>
          <w:sz w:val="22"/>
          <w:szCs w:val="22"/>
        </w:rPr>
        <w:t>Secretary</w:t>
      </w:r>
      <w:r w:rsidRPr="00BE749E">
        <w:rPr>
          <w:rFonts w:asciiTheme="minorBidi" w:hAnsiTheme="minorBidi" w:cstheme="minorBidi"/>
          <w:color w:val="231F20"/>
          <w:spacing w:val="2"/>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56"/>
          <w:sz w:val="22"/>
          <w:szCs w:val="22"/>
        </w:rPr>
        <w:t xml:space="preserve"> </w:t>
      </w:r>
      <w:r w:rsidRPr="00BE749E">
        <w:rPr>
          <w:rFonts w:asciiTheme="minorBidi" w:hAnsiTheme="minorBidi" w:cstheme="minorBidi"/>
          <w:color w:val="231F20"/>
          <w:sz w:val="22"/>
          <w:szCs w:val="22"/>
        </w:rPr>
        <w:t>programme</w:t>
      </w:r>
      <w:r w:rsidRPr="00BE749E">
        <w:rPr>
          <w:rFonts w:asciiTheme="minorBidi" w:hAnsiTheme="minorBidi" w:cstheme="minorBidi"/>
          <w:color w:val="231F20"/>
          <w:spacing w:val="54"/>
          <w:sz w:val="22"/>
          <w:szCs w:val="22"/>
        </w:rPr>
        <w:t xml:space="preserve"> </w:t>
      </w:r>
      <w:proofErr w:type="spellStart"/>
      <w:r w:rsidRPr="00BE749E">
        <w:rPr>
          <w:rFonts w:asciiTheme="minorBidi" w:hAnsiTheme="minorBidi" w:cstheme="minorBidi"/>
          <w:color w:val="231F20"/>
          <w:sz w:val="22"/>
          <w:szCs w:val="22"/>
        </w:rPr>
        <w:t>implemen</w:t>
      </w:r>
      <w:proofErr w:type="spellEnd"/>
      <w:r w:rsidRPr="00BE749E">
        <w:rPr>
          <w:rFonts w:asciiTheme="minorBidi" w:hAnsiTheme="minorBidi" w:cstheme="minorBidi"/>
          <w:color w:val="231F20"/>
          <w:spacing w:val="-55"/>
          <w:sz w:val="22"/>
          <w:szCs w:val="22"/>
        </w:rPr>
        <w:t xml:space="preserve"> </w:t>
      </w:r>
      <w:proofErr w:type="spellStart"/>
      <w:proofErr w:type="gramStart"/>
      <w:r w:rsidRPr="00BE749E">
        <w:rPr>
          <w:rFonts w:asciiTheme="minorBidi" w:hAnsiTheme="minorBidi" w:cstheme="minorBidi"/>
          <w:color w:val="231F20"/>
          <w:sz w:val="22"/>
          <w:szCs w:val="22"/>
        </w:rPr>
        <w:t>tation</w:t>
      </w:r>
      <w:proofErr w:type="spellEnd"/>
      <w:r w:rsidRPr="00BE749E">
        <w:rPr>
          <w:rFonts w:asciiTheme="minorBidi" w:hAnsiTheme="minorBidi" w:cstheme="minorBidi"/>
          <w:color w:val="231F20"/>
          <w:sz w:val="22"/>
          <w:szCs w:val="22"/>
        </w:rPr>
        <w:t>;</w:t>
      </w:r>
      <w:proofErr w:type="gramEnd"/>
    </w:p>
    <w:p w14:paraId="159469E5" w14:textId="77777777" w:rsidR="00C70B76" w:rsidRPr="00BE749E" w:rsidRDefault="00C70B76" w:rsidP="00C70B76">
      <w:pPr>
        <w:pStyle w:val="ListParagraph"/>
        <w:numPr>
          <w:ilvl w:val="1"/>
          <w:numId w:val="114"/>
        </w:numPr>
        <w:tabs>
          <w:tab w:val="clear" w:pos="567"/>
        </w:tabs>
        <w:autoSpaceDE w:val="0"/>
        <w:autoSpaceDN w:val="0"/>
        <w:spacing w:after="120"/>
        <w:ind w:left="1276" w:right="908"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report</w:t>
      </w:r>
      <w:r w:rsidRPr="00BE749E">
        <w:rPr>
          <w:rFonts w:asciiTheme="minorBidi" w:hAnsiTheme="minorBidi" w:cstheme="minorBidi"/>
          <w:color w:val="231F20"/>
          <w:spacing w:val="37"/>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42"/>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35"/>
          <w:sz w:val="22"/>
          <w:szCs w:val="22"/>
        </w:rPr>
        <w:t xml:space="preserve"> </w:t>
      </w:r>
      <w:r w:rsidRPr="00BE749E">
        <w:rPr>
          <w:rFonts w:asciiTheme="minorBidi" w:hAnsiTheme="minorBidi" w:cstheme="minorBidi"/>
          <w:color w:val="231F20"/>
          <w:sz w:val="22"/>
          <w:szCs w:val="22"/>
        </w:rPr>
        <w:t>Secretary</w:t>
      </w:r>
      <w:r w:rsidRPr="00BE749E">
        <w:rPr>
          <w:rFonts w:asciiTheme="minorBidi" w:hAnsiTheme="minorBidi" w:cstheme="minorBidi"/>
          <w:color w:val="231F20"/>
          <w:spacing w:val="43"/>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31"/>
          <w:sz w:val="22"/>
          <w:szCs w:val="22"/>
        </w:rPr>
        <w:t xml:space="preserve"> </w:t>
      </w:r>
      <w:r w:rsidRPr="00BE749E">
        <w:rPr>
          <w:rFonts w:asciiTheme="minorBidi" w:hAnsiTheme="minorBidi" w:cstheme="minorBidi"/>
          <w:color w:val="231F20"/>
          <w:sz w:val="22"/>
          <w:szCs w:val="22"/>
        </w:rPr>
        <w:t>Programme</w:t>
      </w:r>
      <w:r w:rsidRPr="00BE749E">
        <w:rPr>
          <w:rFonts w:asciiTheme="minorBidi" w:hAnsiTheme="minorBidi" w:cstheme="minorBidi"/>
          <w:color w:val="231F20"/>
          <w:spacing w:val="36"/>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36"/>
          <w:sz w:val="22"/>
          <w:szCs w:val="22"/>
        </w:rPr>
        <w:t xml:space="preserve"> </w:t>
      </w:r>
      <w:r w:rsidRPr="00BE749E">
        <w:rPr>
          <w:rFonts w:asciiTheme="minorBidi" w:hAnsiTheme="minorBidi" w:cstheme="minorBidi"/>
          <w:color w:val="231F20"/>
          <w:sz w:val="22"/>
          <w:szCs w:val="22"/>
        </w:rPr>
        <w:t>Budget</w:t>
      </w:r>
      <w:r w:rsidRPr="00BE749E">
        <w:rPr>
          <w:rFonts w:asciiTheme="minorBidi" w:hAnsiTheme="minorBidi" w:cstheme="minorBidi"/>
          <w:color w:val="231F20"/>
          <w:spacing w:val="-55"/>
          <w:sz w:val="22"/>
          <w:szCs w:val="22"/>
        </w:rPr>
        <w:t xml:space="preserve">   </w:t>
      </w:r>
      <w:r w:rsidRPr="00BE749E">
        <w:rPr>
          <w:rFonts w:asciiTheme="minorBidi" w:hAnsiTheme="minorBidi" w:cstheme="minorBidi"/>
          <w:color w:val="231F20"/>
          <w:sz w:val="22"/>
          <w:szCs w:val="22"/>
        </w:rPr>
        <w:t>for</w:t>
      </w:r>
      <w:r w:rsidRPr="00BE749E">
        <w:rPr>
          <w:rFonts w:asciiTheme="minorBidi" w:hAnsiTheme="minorBidi" w:cstheme="minorBidi"/>
          <w:color w:val="231F20"/>
          <w:spacing w:val="17"/>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24"/>
          <w:sz w:val="22"/>
          <w:szCs w:val="22"/>
        </w:rPr>
        <w:t xml:space="preserve"> </w:t>
      </w:r>
      <w:r w:rsidRPr="00BE749E">
        <w:rPr>
          <w:rFonts w:asciiTheme="minorBidi" w:hAnsiTheme="minorBidi" w:cstheme="minorBidi"/>
          <w:color w:val="231F20"/>
          <w:sz w:val="22"/>
          <w:szCs w:val="22"/>
        </w:rPr>
        <w:t>next</w:t>
      </w:r>
      <w:r w:rsidRPr="00BE749E">
        <w:rPr>
          <w:rFonts w:asciiTheme="minorBidi" w:hAnsiTheme="minorBidi" w:cstheme="minorBidi"/>
          <w:color w:val="231F20"/>
          <w:spacing w:val="22"/>
          <w:sz w:val="22"/>
          <w:szCs w:val="22"/>
        </w:rPr>
        <w:t xml:space="preserve"> </w:t>
      </w:r>
      <w:proofErr w:type="gramStart"/>
      <w:r w:rsidRPr="00BE749E">
        <w:rPr>
          <w:rFonts w:asciiTheme="minorBidi" w:hAnsiTheme="minorBidi" w:cstheme="minorBidi"/>
          <w:color w:val="231F20"/>
          <w:sz w:val="22"/>
          <w:szCs w:val="22"/>
        </w:rPr>
        <w:t>biennium;</w:t>
      </w:r>
      <w:proofErr w:type="gramEnd"/>
    </w:p>
    <w:p w14:paraId="79AF2458"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6"/>
          <w:sz w:val="22"/>
          <w:szCs w:val="22"/>
        </w:rPr>
        <w:t xml:space="preserve"> </w:t>
      </w:r>
      <w:r w:rsidRPr="00BE749E">
        <w:rPr>
          <w:rFonts w:asciiTheme="minorBidi" w:hAnsiTheme="minorBidi" w:cstheme="minorBidi"/>
          <w:color w:val="231F20"/>
          <w:sz w:val="22"/>
          <w:szCs w:val="22"/>
        </w:rPr>
        <w:t>whose</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31"/>
          <w:sz w:val="22"/>
          <w:szCs w:val="22"/>
        </w:rPr>
        <w:t xml:space="preserve"> </w:t>
      </w:r>
      <w:r w:rsidRPr="00BE749E">
        <w:rPr>
          <w:rFonts w:asciiTheme="minorBidi" w:hAnsiTheme="minorBidi" w:cstheme="minorBidi"/>
          <w:color w:val="231F20"/>
          <w:sz w:val="22"/>
          <w:szCs w:val="22"/>
        </w:rPr>
        <w:t>has</w:t>
      </w:r>
      <w:r w:rsidRPr="00BE749E">
        <w:rPr>
          <w:rFonts w:asciiTheme="minorBidi" w:hAnsiTheme="minorBidi" w:cstheme="minorBidi"/>
          <w:color w:val="231F20"/>
          <w:spacing w:val="20"/>
          <w:sz w:val="22"/>
          <w:szCs w:val="22"/>
        </w:rPr>
        <w:t xml:space="preserve"> </w:t>
      </w:r>
      <w:r w:rsidRPr="00BE749E">
        <w:rPr>
          <w:rFonts w:asciiTheme="minorBidi" w:hAnsiTheme="minorBidi" w:cstheme="minorBidi"/>
          <w:color w:val="231F20"/>
          <w:sz w:val="22"/>
          <w:szCs w:val="22"/>
        </w:rPr>
        <w:t>been</w:t>
      </w:r>
      <w:r w:rsidRPr="00BE749E">
        <w:rPr>
          <w:rFonts w:asciiTheme="minorBidi" w:hAnsiTheme="minorBidi" w:cstheme="minorBidi"/>
          <w:color w:val="231F20"/>
          <w:spacing w:val="31"/>
          <w:sz w:val="22"/>
          <w:szCs w:val="22"/>
        </w:rPr>
        <w:t xml:space="preserve"> </w:t>
      </w:r>
      <w:r w:rsidRPr="00BE749E">
        <w:rPr>
          <w:rFonts w:asciiTheme="minorBidi" w:hAnsiTheme="minorBidi" w:cstheme="minorBidi"/>
          <w:color w:val="231F20"/>
          <w:sz w:val="22"/>
          <w:szCs w:val="22"/>
        </w:rPr>
        <w:t>decided</w:t>
      </w:r>
      <w:r w:rsidRPr="00BE749E">
        <w:rPr>
          <w:rFonts w:asciiTheme="minorBidi" w:hAnsiTheme="minorBidi" w:cstheme="minorBidi"/>
          <w:color w:val="231F20"/>
          <w:spacing w:val="28"/>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30"/>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76"/>
          <w:sz w:val="22"/>
          <w:szCs w:val="22"/>
        </w:rPr>
        <w:t xml:space="preserve"> </w:t>
      </w:r>
      <w:proofErr w:type="gramStart"/>
      <w:r w:rsidRPr="00BE749E">
        <w:rPr>
          <w:rFonts w:asciiTheme="minorBidi" w:hAnsiTheme="minorBidi" w:cstheme="minorBidi"/>
          <w:color w:val="231F20"/>
          <w:sz w:val="22"/>
          <w:szCs w:val="22"/>
        </w:rPr>
        <w:t xml:space="preserve">Assembly </w:t>
      </w:r>
      <w:r w:rsidRPr="00BE749E">
        <w:rPr>
          <w:rFonts w:asciiTheme="minorBidi" w:hAnsiTheme="minorBidi" w:cstheme="minorBidi"/>
          <w:color w:val="231F20"/>
          <w:spacing w:val="-55"/>
          <w:sz w:val="22"/>
          <w:szCs w:val="22"/>
        </w:rPr>
        <w:t xml:space="preserve"> </w:t>
      </w:r>
      <w:r w:rsidRPr="00BE749E">
        <w:rPr>
          <w:rFonts w:asciiTheme="minorBidi" w:hAnsiTheme="minorBidi" w:cstheme="minorBidi"/>
          <w:color w:val="231F20"/>
          <w:sz w:val="22"/>
          <w:szCs w:val="22"/>
        </w:rPr>
        <w:t>itself</w:t>
      </w:r>
      <w:proofErr w:type="gramEnd"/>
      <w:r w:rsidRPr="00BE749E">
        <w:rPr>
          <w:rFonts w:asciiTheme="minorBidi" w:hAnsiTheme="minorBidi" w:cstheme="minorBidi"/>
          <w:color w:val="231F20"/>
          <w:sz w:val="22"/>
          <w:szCs w:val="22"/>
        </w:rPr>
        <w:t>;</w:t>
      </w:r>
    </w:p>
    <w:p w14:paraId="4F123FF9"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41"/>
          <w:sz w:val="22"/>
          <w:szCs w:val="22"/>
        </w:rPr>
        <w:t xml:space="preserve"> </w:t>
      </w:r>
      <w:r w:rsidRPr="00BE749E">
        <w:rPr>
          <w:rFonts w:asciiTheme="minorBidi" w:hAnsiTheme="minorBidi" w:cstheme="minorBidi"/>
          <w:color w:val="231F20"/>
          <w:sz w:val="22"/>
          <w:szCs w:val="22"/>
        </w:rPr>
        <w:t xml:space="preserve">proposed by any Member State of the </w:t>
      </w:r>
      <w:proofErr w:type="gramStart"/>
      <w:r w:rsidRPr="00BE749E">
        <w:rPr>
          <w:rFonts w:asciiTheme="minorBidi" w:hAnsiTheme="minorBidi" w:cstheme="minorBidi"/>
          <w:color w:val="231F20"/>
          <w:sz w:val="22"/>
          <w:szCs w:val="22"/>
        </w:rPr>
        <w:t>Commission;</w:t>
      </w:r>
      <w:proofErr w:type="gramEnd"/>
    </w:p>
    <w:p w14:paraId="0A2D24FA"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items proposed by the Executive </w:t>
      </w:r>
      <w:proofErr w:type="gramStart"/>
      <w:r w:rsidRPr="00BE749E">
        <w:rPr>
          <w:rFonts w:asciiTheme="minorBidi" w:hAnsiTheme="minorBidi" w:cstheme="minorBidi"/>
          <w:color w:val="231F20"/>
          <w:sz w:val="22"/>
          <w:szCs w:val="22"/>
        </w:rPr>
        <w:t>Council;</w:t>
      </w:r>
      <w:proofErr w:type="gramEnd"/>
    </w:p>
    <w:p w14:paraId="00F0456B"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items proposed by the Executive</w:t>
      </w:r>
      <w:r w:rsidRPr="00BE749E">
        <w:rPr>
          <w:rFonts w:asciiTheme="minorBidi" w:hAnsiTheme="minorBidi" w:cstheme="minorBidi"/>
          <w:color w:val="231F20"/>
          <w:sz w:val="22"/>
          <w:szCs w:val="22"/>
        </w:rPr>
        <w:tab/>
        <w:t xml:space="preserve"> Secretary of the </w:t>
      </w:r>
      <w:proofErr w:type="gramStart"/>
      <w:r w:rsidRPr="00BE749E">
        <w:rPr>
          <w:rFonts w:asciiTheme="minorBidi" w:hAnsiTheme="minorBidi" w:cstheme="minorBidi"/>
          <w:color w:val="231F20"/>
          <w:sz w:val="22"/>
          <w:szCs w:val="22"/>
        </w:rPr>
        <w:t>Commission;</w:t>
      </w:r>
      <w:proofErr w:type="gramEnd"/>
    </w:p>
    <w:p w14:paraId="1CA3CEFF"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items proposed by the Executive Head of any organization of the United Nations system on behalf of that organization, in particular the organizations referred to in Article 2.2 of the </w:t>
      </w:r>
      <w:proofErr w:type="gramStart"/>
      <w:r w:rsidRPr="00BE749E">
        <w:rPr>
          <w:rFonts w:asciiTheme="minorBidi" w:hAnsiTheme="minorBidi" w:cstheme="minorBidi"/>
          <w:color w:val="231F20"/>
          <w:sz w:val="22"/>
          <w:szCs w:val="22"/>
        </w:rPr>
        <w:t>Statutes;</w:t>
      </w:r>
      <w:proofErr w:type="gramEnd"/>
    </w:p>
    <w:p w14:paraId="5348DE29"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items proposed by other organizations invited to participate in the work of the </w:t>
      </w:r>
      <w:proofErr w:type="gramStart"/>
      <w:r w:rsidRPr="00BE749E">
        <w:rPr>
          <w:rFonts w:asciiTheme="minorBidi" w:hAnsiTheme="minorBidi" w:cstheme="minorBidi"/>
          <w:color w:val="231F20"/>
          <w:sz w:val="22"/>
          <w:szCs w:val="22"/>
        </w:rPr>
        <w:t>Commission;</w:t>
      </w:r>
      <w:proofErr w:type="gramEnd"/>
    </w:p>
    <w:p w14:paraId="2D7FA1DA"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review of reports and composition of its subsidiary bodies, as covered in Rules 7, 31 and</w:t>
      </w:r>
      <w:r w:rsidRPr="00BE749E">
        <w:rPr>
          <w:rFonts w:asciiTheme="minorBidi" w:hAnsiTheme="minorBidi" w:cstheme="minorBidi"/>
          <w:color w:val="231F20"/>
          <w:spacing w:val="25"/>
          <w:sz w:val="22"/>
          <w:szCs w:val="22"/>
        </w:rPr>
        <w:t xml:space="preserve"> 50</w:t>
      </w:r>
      <w:r w:rsidRPr="00BE749E">
        <w:rPr>
          <w:rFonts w:asciiTheme="minorBidi" w:hAnsiTheme="minorBidi" w:cstheme="minorBidi"/>
          <w:color w:val="231F20"/>
          <w:sz w:val="22"/>
          <w:szCs w:val="22"/>
        </w:rPr>
        <w:t>.</w:t>
      </w:r>
    </w:p>
    <w:p w14:paraId="1470E6FD" w14:textId="77777777" w:rsidR="00C70B76" w:rsidRPr="00BE749E" w:rsidRDefault="00C70B76" w:rsidP="00C70B76">
      <w:pPr>
        <w:pStyle w:val="ListParagraph"/>
        <w:numPr>
          <w:ilvl w:val="0"/>
          <w:numId w:val="114"/>
        </w:numPr>
        <w:tabs>
          <w:tab w:val="clear" w:pos="567"/>
        </w:tabs>
        <w:autoSpaceDE w:val="0"/>
        <w:autoSpaceDN w:val="0"/>
        <w:spacing w:after="120"/>
        <w:ind w:left="709" w:right="888"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provisional agenda of an extraordinary session shall include only the items for whose consideration the extraordinary session was convened.</w:t>
      </w:r>
    </w:p>
    <w:p w14:paraId="4A5A33A1" w14:textId="77777777" w:rsidR="00C70B76" w:rsidRPr="00BE749E" w:rsidRDefault="00C70B76" w:rsidP="00C70B76">
      <w:pPr>
        <w:pStyle w:val="ListParagraph"/>
        <w:numPr>
          <w:ilvl w:val="0"/>
          <w:numId w:val="114"/>
        </w:numPr>
        <w:tabs>
          <w:tab w:val="clear" w:pos="567"/>
        </w:tabs>
        <w:autoSpaceDE w:val="0"/>
        <w:autoSpaceDN w:val="0"/>
        <w:spacing w:after="120"/>
        <w:ind w:left="709" w:right="888"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Provisional Agenda of a session of the Assembly shall be prepared by the Executive Secretary in accordance with decisions of the Executive Council.</w:t>
      </w:r>
    </w:p>
    <w:p w14:paraId="017B786A" w14:textId="77777777" w:rsidR="00C70B76" w:rsidRPr="00BE749E" w:rsidRDefault="00C70B76" w:rsidP="00C70B76">
      <w:pPr>
        <w:pStyle w:val="ListParagraph"/>
        <w:numPr>
          <w:ilvl w:val="0"/>
          <w:numId w:val="114"/>
        </w:numPr>
        <w:tabs>
          <w:tab w:val="clear" w:pos="567"/>
        </w:tabs>
        <w:autoSpaceDE w:val="0"/>
        <w:autoSpaceDN w:val="0"/>
        <w:spacing w:after="120"/>
        <w:ind w:left="709" w:right="888"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Provisional Agenda of a session shall be circulated at the same time as the notice</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3"/>
          <w:sz w:val="22"/>
          <w:szCs w:val="22"/>
        </w:rPr>
        <w:t xml:space="preserve"> </w:t>
      </w:r>
      <w:r w:rsidRPr="00BE749E">
        <w:rPr>
          <w:rFonts w:asciiTheme="minorBidi" w:hAnsiTheme="minorBidi" w:cstheme="minorBidi"/>
          <w:color w:val="231F20"/>
          <w:sz w:val="22"/>
          <w:szCs w:val="22"/>
        </w:rPr>
        <w:t>date</w:t>
      </w:r>
      <w:r w:rsidRPr="00BE749E">
        <w:rPr>
          <w:rFonts w:asciiTheme="minorBidi" w:hAnsiTheme="minorBidi" w:cstheme="minorBidi"/>
          <w:color w:val="231F20"/>
          <w:spacing w:val="32"/>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35"/>
          <w:sz w:val="22"/>
          <w:szCs w:val="22"/>
        </w:rPr>
        <w:t xml:space="preserve"> </w:t>
      </w:r>
      <w:r w:rsidRPr="00BE749E">
        <w:rPr>
          <w:rFonts w:asciiTheme="minorBidi" w:hAnsiTheme="minorBidi" w:cstheme="minorBidi"/>
          <w:color w:val="231F20"/>
          <w:sz w:val="22"/>
          <w:szCs w:val="22"/>
        </w:rPr>
        <w:t>place</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session.</w:t>
      </w:r>
    </w:p>
    <w:p w14:paraId="78C73493"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46</w:t>
      </w:r>
    </w:p>
    <w:p w14:paraId="0D38E2D8"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w:t>
      </w:r>
      <w:r w:rsidRPr="00BE749E">
        <w:rPr>
          <w:rFonts w:asciiTheme="minorBidi" w:hAnsiTheme="minorBidi" w:cstheme="minorBidi"/>
          <w:color w:val="231F20"/>
          <w:spacing w:val="28"/>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9"/>
          <w:sz w:val="22"/>
          <w:szCs w:val="22"/>
          <w:lang w:val="en-GB"/>
        </w:rPr>
        <w:t xml:space="preserve"> </w:t>
      </w:r>
      <w:r w:rsidRPr="00BE749E">
        <w:rPr>
          <w:rFonts w:asciiTheme="minorBidi" w:hAnsiTheme="minorBidi" w:cstheme="minorBidi"/>
          <w:color w:val="231F20"/>
          <w:sz w:val="22"/>
          <w:szCs w:val="22"/>
          <w:lang w:val="en-GB"/>
        </w:rPr>
        <w:t>State</w:t>
      </w:r>
      <w:r w:rsidRPr="00BE749E">
        <w:rPr>
          <w:rFonts w:asciiTheme="minorBidi" w:hAnsiTheme="minorBidi" w:cstheme="minorBidi"/>
          <w:color w:val="231F20"/>
          <w:spacing w:val="68"/>
          <w:sz w:val="22"/>
          <w:szCs w:val="22"/>
          <w:lang w:val="en-GB"/>
        </w:rPr>
        <w:t xml:space="preserve"> </w:t>
      </w:r>
      <w:r w:rsidRPr="00BE749E">
        <w:rPr>
          <w:rFonts w:asciiTheme="minorBidi" w:hAnsiTheme="minorBidi" w:cstheme="minorBidi"/>
          <w:color w:val="231F20"/>
          <w:sz w:val="22"/>
          <w:szCs w:val="22"/>
          <w:lang w:val="en-GB"/>
        </w:rPr>
        <w:t>or</w:t>
      </w:r>
      <w:r w:rsidRPr="00BE749E">
        <w:rPr>
          <w:rFonts w:asciiTheme="minorBidi" w:hAnsiTheme="minorBidi" w:cstheme="minorBidi"/>
          <w:color w:val="231F20"/>
          <w:spacing w:val="65"/>
          <w:sz w:val="22"/>
          <w:szCs w:val="22"/>
          <w:lang w:val="en-GB"/>
        </w:rPr>
        <w:t xml:space="preserve"> </w:t>
      </w:r>
      <w:r w:rsidRPr="00BE749E">
        <w:rPr>
          <w:rFonts w:asciiTheme="minorBidi" w:hAnsiTheme="minorBidi" w:cstheme="minorBidi"/>
          <w:color w:val="231F20"/>
          <w:sz w:val="22"/>
          <w:szCs w:val="22"/>
          <w:lang w:val="en-GB"/>
        </w:rPr>
        <w:t>organization</w:t>
      </w:r>
      <w:r w:rsidRPr="00BE749E">
        <w:rPr>
          <w:rFonts w:asciiTheme="minorBidi" w:hAnsiTheme="minorBidi" w:cstheme="minorBidi"/>
          <w:color w:val="231F20"/>
          <w:spacing w:val="72"/>
          <w:sz w:val="22"/>
          <w:szCs w:val="22"/>
          <w:lang w:val="en-GB"/>
        </w:rPr>
        <w:t xml:space="preserve"> </w:t>
      </w:r>
      <w:r w:rsidRPr="00BE749E">
        <w:rPr>
          <w:rFonts w:asciiTheme="minorBidi" w:hAnsiTheme="minorBidi" w:cstheme="minorBidi"/>
          <w:color w:val="231F20"/>
          <w:sz w:val="22"/>
          <w:szCs w:val="22"/>
          <w:lang w:val="en-GB"/>
        </w:rPr>
        <w:t>cooperating</w:t>
      </w:r>
      <w:r w:rsidRPr="00BE749E">
        <w:rPr>
          <w:rFonts w:asciiTheme="minorBidi" w:hAnsiTheme="minorBidi" w:cstheme="minorBidi"/>
          <w:color w:val="231F20"/>
          <w:spacing w:val="65"/>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71"/>
          <w:sz w:val="22"/>
          <w:szCs w:val="22"/>
          <w:lang w:val="en-GB"/>
        </w:rPr>
        <w:t xml:space="preserve"> </w:t>
      </w:r>
      <w:r w:rsidRPr="00BE749E">
        <w:rPr>
          <w:rFonts w:asciiTheme="minorBidi" w:hAnsiTheme="minorBidi" w:cstheme="minorBidi"/>
          <w:color w:val="231F20"/>
          <w:sz w:val="22"/>
          <w:szCs w:val="22"/>
          <w:lang w:val="en-GB"/>
        </w:rPr>
        <w:t>contributing</w:t>
      </w:r>
      <w:r w:rsidRPr="00BE749E">
        <w:rPr>
          <w:rFonts w:asciiTheme="minorBidi" w:hAnsiTheme="minorBidi" w:cstheme="minorBidi"/>
          <w:color w:val="231F20"/>
          <w:spacing w:val="64"/>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2"/>
          <w:sz w:val="22"/>
          <w:szCs w:val="22"/>
          <w:lang w:val="en-GB"/>
        </w:rPr>
        <w:t xml:space="preserve"> </w:t>
      </w:r>
      <w:r w:rsidRPr="00BE749E">
        <w:rPr>
          <w:rFonts w:asciiTheme="minorBidi" w:hAnsiTheme="minorBidi" w:cstheme="minorBidi"/>
          <w:color w:val="231F20"/>
          <w:sz w:val="22"/>
          <w:szCs w:val="22"/>
          <w:lang w:val="en-GB"/>
        </w:rPr>
        <w:t>work</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43"/>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43"/>
          <w:sz w:val="22"/>
          <w:szCs w:val="22"/>
          <w:lang w:val="en-GB"/>
        </w:rPr>
        <w:t xml:space="preserve"> </w:t>
      </w:r>
      <w:r w:rsidRPr="00BE749E">
        <w:rPr>
          <w:rFonts w:asciiTheme="minorBidi" w:hAnsiTheme="minorBidi" w:cstheme="minorBidi"/>
          <w:color w:val="231F20"/>
          <w:sz w:val="22"/>
          <w:szCs w:val="22"/>
          <w:lang w:val="en-GB"/>
        </w:rPr>
        <w:t>at</w:t>
      </w:r>
      <w:r w:rsidRPr="00BE749E">
        <w:rPr>
          <w:rFonts w:asciiTheme="minorBidi" w:hAnsiTheme="minorBidi" w:cstheme="minorBidi"/>
          <w:color w:val="231F20"/>
          <w:spacing w:val="41"/>
          <w:sz w:val="22"/>
          <w:szCs w:val="22"/>
          <w:lang w:val="en-GB"/>
        </w:rPr>
        <w:t xml:space="preserve"> </w:t>
      </w:r>
      <w:r w:rsidRPr="00BE749E">
        <w:rPr>
          <w:rFonts w:asciiTheme="minorBidi" w:hAnsiTheme="minorBidi" w:cstheme="minorBidi"/>
          <w:color w:val="231F20"/>
          <w:sz w:val="22"/>
          <w:szCs w:val="22"/>
          <w:lang w:val="en-GB"/>
        </w:rPr>
        <w:t>least</w:t>
      </w:r>
      <w:r w:rsidRPr="00BE749E">
        <w:rPr>
          <w:rFonts w:asciiTheme="minorBidi" w:hAnsiTheme="minorBidi" w:cstheme="minorBidi"/>
          <w:color w:val="231F20"/>
          <w:spacing w:val="35"/>
          <w:sz w:val="22"/>
          <w:szCs w:val="22"/>
          <w:lang w:val="en-GB"/>
        </w:rPr>
        <w:t xml:space="preserve"> </w:t>
      </w:r>
      <w:r w:rsidRPr="00BE749E">
        <w:rPr>
          <w:rFonts w:asciiTheme="minorBidi" w:hAnsiTheme="minorBidi" w:cstheme="minorBidi"/>
          <w:color w:val="231F20"/>
          <w:sz w:val="22"/>
          <w:szCs w:val="22"/>
          <w:lang w:val="en-GB"/>
        </w:rPr>
        <w:t>two</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33"/>
          <w:sz w:val="22"/>
          <w:szCs w:val="22"/>
          <w:lang w:val="en-GB"/>
        </w:rPr>
        <w:t xml:space="preserve"> </w:t>
      </w:r>
      <w:r w:rsidRPr="00BE749E">
        <w:rPr>
          <w:rFonts w:asciiTheme="minorBidi" w:hAnsiTheme="minorBidi" w:cstheme="minorBidi"/>
          <w:color w:val="231F20"/>
          <w:sz w:val="22"/>
          <w:szCs w:val="22"/>
          <w:lang w:val="en-GB"/>
        </w:rPr>
        <w:t>before</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8"/>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55"/>
          <w:sz w:val="22"/>
          <w:szCs w:val="22"/>
          <w:lang w:val="en-GB"/>
        </w:rPr>
        <w:t xml:space="preserve">    </w:t>
      </w:r>
      <w:r w:rsidRPr="00BE749E">
        <w:rPr>
          <w:rFonts w:asciiTheme="minorBidi" w:hAnsiTheme="minorBidi" w:cstheme="minorBidi"/>
          <w:color w:val="231F20"/>
          <w:sz w:val="22"/>
          <w:szCs w:val="22"/>
          <w:lang w:val="en-GB"/>
        </w:rPr>
        <w:t>fixed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for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opening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 session of an Assembly,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request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inclusion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 supplementary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items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Provisional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Agenda.</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55"/>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upon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receipt,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circulate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requests</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for</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inclusion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supplementary</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items</w:t>
      </w:r>
      <w:r w:rsidRPr="00BE749E">
        <w:rPr>
          <w:rFonts w:asciiTheme="minorBidi" w:hAnsiTheme="minorBidi" w:cstheme="minorBidi"/>
          <w:color w:val="231F20"/>
          <w:spacing w:val="19"/>
          <w:sz w:val="22"/>
          <w:szCs w:val="22"/>
          <w:lang w:val="en-GB"/>
        </w:rPr>
        <w:t xml:space="preserve"> </w:t>
      </w:r>
      <w:r w:rsidRPr="00BE749E">
        <w:rPr>
          <w:rFonts w:asciiTheme="minorBidi" w:hAnsiTheme="minorBidi" w:cstheme="minorBidi"/>
          <w:color w:val="231F20"/>
          <w:sz w:val="22"/>
          <w:szCs w:val="22"/>
          <w:lang w:val="en-GB"/>
        </w:rPr>
        <w:t>on</w:t>
      </w:r>
      <w:r w:rsidRPr="00BE749E">
        <w:rPr>
          <w:rFonts w:asciiTheme="minorBidi" w:hAnsiTheme="minorBidi" w:cstheme="minorBidi"/>
          <w:color w:val="231F20"/>
          <w:spacing w:val="2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4"/>
          <w:sz w:val="22"/>
          <w:szCs w:val="22"/>
          <w:lang w:val="en-GB"/>
        </w:rPr>
        <w:t xml:space="preserve"> </w:t>
      </w:r>
      <w:r w:rsidRPr="00BE749E">
        <w:rPr>
          <w:rFonts w:asciiTheme="minorBidi" w:hAnsiTheme="minorBidi" w:cstheme="minorBidi"/>
          <w:color w:val="231F20"/>
          <w:sz w:val="22"/>
          <w:szCs w:val="22"/>
          <w:lang w:val="en-GB"/>
        </w:rPr>
        <w:t>Provisional</w:t>
      </w:r>
      <w:r w:rsidRPr="00BE749E">
        <w:rPr>
          <w:rFonts w:asciiTheme="minorBidi" w:hAnsiTheme="minorBidi" w:cstheme="minorBidi"/>
          <w:color w:val="231F20"/>
          <w:spacing w:val="22"/>
          <w:sz w:val="22"/>
          <w:szCs w:val="22"/>
          <w:lang w:val="en-GB"/>
        </w:rPr>
        <w:t xml:space="preserve"> </w:t>
      </w:r>
      <w:r w:rsidRPr="00BE749E">
        <w:rPr>
          <w:rFonts w:asciiTheme="minorBidi" w:hAnsiTheme="minorBidi" w:cstheme="minorBidi"/>
          <w:color w:val="231F20"/>
          <w:sz w:val="22"/>
          <w:szCs w:val="22"/>
          <w:lang w:val="en-GB"/>
        </w:rPr>
        <w:t>Agenda.</w:t>
      </w:r>
    </w:p>
    <w:p w14:paraId="5A6325A6"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24"/>
          <w:sz w:val="22"/>
          <w:szCs w:val="22"/>
        </w:rPr>
        <w:t xml:space="preserve"> 47</w:t>
      </w:r>
    </w:p>
    <w:p w14:paraId="28A83F73" w14:textId="77777777" w:rsidR="00C70B76" w:rsidRPr="00BE749E" w:rsidRDefault="00C70B76" w:rsidP="00C70B76">
      <w:pPr>
        <w:pStyle w:val="ListParagraph"/>
        <w:numPr>
          <w:ilvl w:val="0"/>
          <w:numId w:val="5"/>
        </w:numPr>
        <w:tabs>
          <w:tab w:val="clear" w:pos="56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At the beginning of each session, the Assembly shall adopt the </w:t>
      </w:r>
      <w:proofErr w:type="gramStart"/>
      <w:r w:rsidRPr="00BE749E">
        <w:rPr>
          <w:rFonts w:asciiTheme="minorBidi" w:hAnsiTheme="minorBidi" w:cstheme="minorBidi"/>
          <w:color w:val="231F20"/>
          <w:sz w:val="22"/>
          <w:szCs w:val="22"/>
        </w:rPr>
        <w:t>Agenda</w:t>
      </w:r>
      <w:proofErr w:type="gramEnd"/>
      <w:r w:rsidRPr="00BE749E">
        <w:rPr>
          <w:rFonts w:asciiTheme="minorBidi" w:hAnsiTheme="minorBidi" w:cstheme="minorBidi"/>
          <w:color w:val="231F20"/>
          <w:sz w:val="22"/>
          <w:szCs w:val="22"/>
        </w:rPr>
        <w:t xml:space="preserve"> for that session.</w:t>
      </w:r>
    </w:p>
    <w:p w14:paraId="5996F911" w14:textId="77777777" w:rsidR="00C70B76" w:rsidRPr="00BE749E" w:rsidRDefault="00C70B76" w:rsidP="00C70B76">
      <w:pPr>
        <w:pStyle w:val="ListParagraph"/>
        <w:numPr>
          <w:ilvl w:val="0"/>
          <w:numId w:val="5"/>
        </w:numPr>
        <w:tabs>
          <w:tab w:val="clear" w:pos="56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After the adoption of the Agenda, the Assembly may modify the order of items or add or delete items. A two-thirds majority of the members </w:t>
      </w:r>
      <w:proofErr w:type="gramStart"/>
      <w:r w:rsidRPr="00BE749E">
        <w:rPr>
          <w:rFonts w:asciiTheme="minorBidi" w:hAnsiTheme="minorBidi" w:cstheme="minorBidi"/>
          <w:color w:val="231F20"/>
          <w:sz w:val="22"/>
          <w:szCs w:val="22"/>
        </w:rPr>
        <w:t>present</w:t>
      </w:r>
      <w:proofErr w:type="gramEnd"/>
      <w:r w:rsidRPr="00BE749E">
        <w:rPr>
          <w:rFonts w:asciiTheme="minorBidi" w:hAnsiTheme="minorBidi" w:cstheme="minorBidi"/>
          <w:color w:val="231F20"/>
          <w:sz w:val="22"/>
          <w:szCs w:val="22"/>
        </w:rPr>
        <w:t xml:space="preserve"> and voting shall be required for the addition or deletion of any item. The discussion of any item so added to the </w:t>
      </w:r>
      <w:proofErr w:type="gramStart"/>
      <w:r w:rsidRPr="00BE749E">
        <w:rPr>
          <w:rFonts w:asciiTheme="minorBidi" w:hAnsiTheme="minorBidi" w:cstheme="minorBidi"/>
          <w:color w:val="231F20"/>
          <w:sz w:val="22"/>
          <w:szCs w:val="22"/>
        </w:rPr>
        <w:t>Agenda</w:t>
      </w:r>
      <w:proofErr w:type="gramEnd"/>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pacing w:val="9"/>
          <w:sz w:val="22"/>
          <w:szCs w:val="22"/>
        </w:rPr>
        <w:t>shall,</w:t>
      </w:r>
      <w:r w:rsidRPr="00BE749E">
        <w:rPr>
          <w:rFonts w:asciiTheme="minorBidi" w:hAnsiTheme="minorBidi" w:cstheme="minorBidi"/>
          <w:color w:val="231F20"/>
          <w:spacing w:val="10"/>
          <w:sz w:val="22"/>
          <w:szCs w:val="22"/>
        </w:rPr>
        <w:t xml:space="preserve"> </w:t>
      </w:r>
      <w:r w:rsidRPr="00BE749E">
        <w:rPr>
          <w:rFonts w:asciiTheme="minorBidi" w:hAnsiTheme="minorBidi" w:cstheme="minorBidi"/>
          <w:color w:val="231F20"/>
          <w:sz w:val="22"/>
          <w:szCs w:val="22"/>
        </w:rPr>
        <w:t>at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request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any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Member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State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Commission,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deferred for a</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period</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at</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least of three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days after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its</w:t>
      </w:r>
      <w:r w:rsidRPr="00BE749E">
        <w:rPr>
          <w:rFonts w:asciiTheme="minorBidi" w:hAnsiTheme="minorBidi" w:cstheme="minorBidi"/>
          <w:color w:val="231F20"/>
          <w:spacing w:val="19"/>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in</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8"/>
          <w:sz w:val="22"/>
          <w:szCs w:val="22"/>
        </w:rPr>
        <w:t xml:space="preserve"> </w:t>
      </w:r>
      <w:r w:rsidRPr="00BE749E">
        <w:rPr>
          <w:rFonts w:asciiTheme="minorBidi" w:hAnsiTheme="minorBidi" w:cstheme="minorBidi"/>
          <w:color w:val="231F20"/>
          <w:sz w:val="22"/>
          <w:szCs w:val="22"/>
        </w:rPr>
        <w:t>Agenda.</w:t>
      </w:r>
    </w:p>
    <w:p w14:paraId="0FDDD64C" w14:textId="03F2220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48</w:t>
      </w:r>
    </w:p>
    <w:p w14:paraId="4C72E246" w14:textId="77777777" w:rsidR="00C70B76" w:rsidRPr="009B5B8F" w:rsidRDefault="00C70B76" w:rsidP="00C70B76">
      <w:pPr>
        <w:pStyle w:val="ListParagraph"/>
        <w:numPr>
          <w:ilvl w:val="0"/>
          <w:numId w:val="6"/>
        </w:numPr>
        <w:tabs>
          <w:tab w:val="clear" w:pos="567"/>
        </w:tabs>
        <w:autoSpaceDE w:val="0"/>
        <w:autoSpaceDN w:val="0"/>
        <w:spacing w:after="120"/>
        <w:ind w:left="709" w:right="17" w:hanging="709"/>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p w14:paraId="6E5F67E6" w14:textId="77777777" w:rsidR="00C70B76" w:rsidRPr="009B5B8F" w:rsidRDefault="00C70B76" w:rsidP="00C70B76">
      <w:pPr>
        <w:pStyle w:val="ListParagraph"/>
        <w:numPr>
          <w:ilvl w:val="0"/>
          <w:numId w:val="6"/>
        </w:numPr>
        <w:tabs>
          <w:tab w:val="clear" w:pos="567"/>
        </w:tabs>
        <w:autoSpaceDE w:val="0"/>
        <w:autoSpaceDN w:val="0"/>
        <w:spacing w:after="120"/>
        <w:ind w:left="709" w:right="17" w:hanging="709"/>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ordinary session, together with any additional documentation that may be considered</w:t>
      </w:r>
      <w:r w:rsidRPr="009B5B8F">
        <w:rPr>
          <w:rFonts w:asciiTheme="minorBidi" w:hAnsiTheme="minorBidi" w:cstheme="minorBidi"/>
          <w:color w:val="231F20"/>
          <w:spacing w:val="31"/>
          <w:sz w:val="20"/>
          <w:szCs w:val="20"/>
        </w:rPr>
        <w:t xml:space="preserve"> </w:t>
      </w:r>
      <w:r w:rsidRPr="009B5B8F">
        <w:rPr>
          <w:rFonts w:asciiTheme="minorBidi" w:hAnsiTheme="minorBidi" w:cstheme="minorBidi"/>
          <w:color w:val="231F20"/>
          <w:sz w:val="20"/>
          <w:szCs w:val="20"/>
        </w:rPr>
        <w:t>necessary.</w:t>
      </w:r>
    </w:p>
    <w:p w14:paraId="5D21E5E7" w14:textId="77777777" w:rsidR="00C70B76" w:rsidRPr="00BE749E" w:rsidRDefault="00C70B76" w:rsidP="00E150FE">
      <w:pPr>
        <w:pStyle w:val="Heading2"/>
        <w:keepNext w:val="0"/>
        <w:keepLines w:val="0"/>
        <w:tabs>
          <w:tab w:val="left" w:pos="691"/>
        </w:tabs>
        <w:spacing w:before="240" w:after="120"/>
        <w:ind w:left="0" w:right="-289" w:firstLine="0"/>
        <w:rPr>
          <w:rFonts w:asciiTheme="minorBidi" w:hAnsiTheme="minorBidi" w:cstheme="minorBidi"/>
          <w:sz w:val="22"/>
          <w:szCs w:val="22"/>
        </w:rPr>
      </w:pPr>
      <w:r w:rsidRPr="00BE749E">
        <w:rPr>
          <w:rFonts w:asciiTheme="minorBidi" w:hAnsiTheme="minorBidi" w:cstheme="minorBidi"/>
          <w:color w:val="231F20"/>
          <w:sz w:val="22"/>
          <w:szCs w:val="22"/>
        </w:rPr>
        <w:t>II.3.</w:t>
      </w:r>
      <w:r w:rsidRPr="00BE749E">
        <w:rPr>
          <w:rFonts w:asciiTheme="minorBidi" w:hAnsiTheme="minorBidi" w:cstheme="minorBidi"/>
          <w:color w:val="231F20"/>
          <w:sz w:val="22"/>
          <w:szCs w:val="22"/>
        </w:rPr>
        <w:tab/>
      </w:r>
      <w:r w:rsidRPr="00BE749E">
        <w:rPr>
          <w:rFonts w:asciiTheme="minorBidi" w:hAnsiTheme="minorBidi" w:cstheme="minorBidi"/>
          <w:caps w:val="0"/>
          <w:color w:val="231F20"/>
          <w:sz w:val="22"/>
          <w:szCs w:val="22"/>
        </w:rPr>
        <w:t>Organization</w:t>
      </w:r>
      <w:r w:rsidRPr="00BE749E">
        <w:rPr>
          <w:rFonts w:asciiTheme="minorBidi" w:hAnsiTheme="minorBidi" w:cstheme="minorBidi"/>
          <w:caps w:val="0"/>
          <w:color w:val="231F20"/>
          <w:spacing w:val="10"/>
          <w:sz w:val="22"/>
          <w:szCs w:val="22"/>
        </w:rPr>
        <w:t xml:space="preserve"> </w:t>
      </w:r>
      <w:r w:rsidRPr="00BE749E">
        <w:rPr>
          <w:rFonts w:asciiTheme="minorBidi" w:hAnsiTheme="minorBidi" w:cstheme="minorBidi"/>
          <w:caps w:val="0"/>
          <w:color w:val="231F20"/>
          <w:sz w:val="22"/>
          <w:szCs w:val="22"/>
        </w:rPr>
        <w:t>of</w:t>
      </w:r>
      <w:r w:rsidRPr="00BE749E">
        <w:rPr>
          <w:rFonts w:asciiTheme="minorBidi" w:hAnsiTheme="minorBidi" w:cstheme="minorBidi"/>
          <w:caps w:val="0"/>
          <w:color w:val="231F20"/>
          <w:spacing w:val="9"/>
          <w:sz w:val="22"/>
          <w:szCs w:val="22"/>
        </w:rPr>
        <w:t xml:space="preserve"> </w:t>
      </w:r>
      <w:r w:rsidRPr="00BE749E">
        <w:rPr>
          <w:rFonts w:asciiTheme="minorBidi" w:hAnsiTheme="minorBidi" w:cstheme="minorBidi"/>
          <w:caps w:val="0"/>
          <w:color w:val="231F20"/>
          <w:sz w:val="22"/>
          <w:szCs w:val="22"/>
        </w:rPr>
        <w:t>the</w:t>
      </w:r>
      <w:r w:rsidRPr="00BE749E">
        <w:rPr>
          <w:rFonts w:asciiTheme="minorBidi" w:hAnsiTheme="minorBidi" w:cstheme="minorBidi"/>
          <w:caps w:val="0"/>
          <w:color w:val="231F20"/>
          <w:spacing w:val="10"/>
          <w:sz w:val="22"/>
          <w:szCs w:val="22"/>
        </w:rPr>
        <w:t xml:space="preserve"> </w:t>
      </w:r>
      <w:r w:rsidRPr="00BE749E">
        <w:rPr>
          <w:rFonts w:asciiTheme="minorBidi" w:hAnsiTheme="minorBidi" w:cstheme="minorBidi"/>
          <w:caps w:val="0"/>
          <w:color w:val="231F20"/>
          <w:sz w:val="22"/>
          <w:szCs w:val="22"/>
        </w:rPr>
        <w:t>Assembly</w:t>
      </w:r>
    </w:p>
    <w:p w14:paraId="787DB8CA"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49</w:t>
      </w:r>
    </w:p>
    <w:p w14:paraId="0A27107A" w14:textId="77777777" w:rsidR="00C70B76" w:rsidRPr="00BE74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Theme="minorBidi" w:hAnsiTheme="minorBidi" w:cstheme="minorBidi"/>
          <w:color w:val="231F20"/>
          <w:sz w:val="22"/>
          <w:szCs w:val="22"/>
        </w:rPr>
      </w:pPr>
      <w:proofErr w:type="gramStart"/>
      <w:r w:rsidRPr="00BE749E">
        <w:rPr>
          <w:rFonts w:asciiTheme="minorBidi" w:hAnsiTheme="minorBidi" w:cstheme="minorBidi"/>
          <w:color w:val="231F20"/>
          <w:sz w:val="22"/>
          <w:szCs w:val="22"/>
        </w:rPr>
        <w:t>During the course of</w:t>
      </w:r>
      <w:proofErr w:type="gramEnd"/>
      <w:r w:rsidRPr="00BE749E">
        <w:rPr>
          <w:rFonts w:asciiTheme="minorBidi" w:hAnsiTheme="minorBidi" w:cstheme="minorBidi"/>
          <w:color w:val="231F20"/>
          <w:sz w:val="22"/>
          <w:szCs w:val="22"/>
        </w:rPr>
        <w:t xml:space="preserve"> a session, the Assembly shall establish such committees and such other subsidiary bodies as may be required for the transaction of its business.</w:t>
      </w:r>
    </w:p>
    <w:p w14:paraId="17AFCBCD" w14:textId="77777777" w:rsidR="00C70B76" w:rsidRPr="00BE74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Committees of the Assembly shall include a Nominations Committee, a Resolutions Committee, upon the proposal of the Executive Council pursuant to Rule 53.2, and a Financial Committee.</w:t>
      </w:r>
    </w:p>
    <w:p w14:paraId="4E2A22C8" w14:textId="77777777" w:rsidR="00C70B76" w:rsidRPr="00BE74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A Financial Committee shall be established by the Assembly and be open to all Member States of the Commission.</w:t>
      </w:r>
    </w:p>
    <w:p w14:paraId="41852C0C" w14:textId="33BACDC4" w:rsidR="00C70B76" w:rsidRPr="00E150FE" w:rsidRDefault="00C70B76" w:rsidP="00E150FE">
      <w:pPr>
        <w:pStyle w:val="Heading2"/>
        <w:keepNext w:val="0"/>
        <w:keepLines w:val="0"/>
        <w:tabs>
          <w:tab w:val="left" w:pos="691"/>
        </w:tabs>
        <w:spacing w:before="240" w:after="120"/>
        <w:ind w:left="0" w:right="-289" w:firstLine="0"/>
        <w:rPr>
          <w:rFonts w:asciiTheme="minorBidi" w:hAnsiTheme="minorBidi" w:cstheme="minorBidi"/>
          <w:color w:val="231F20"/>
          <w:sz w:val="22"/>
          <w:szCs w:val="22"/>
        </w:rPr>
      </w:pPr>
      <w:r w:rsidRPr="00E150FE">
        <w:rPr>
          <w:rFonts w:asciiTheme="minorBidi" w:hAnsiTheme="minorBidi" w:cstheme="minorBidi"/>
          <w:color w:val="231F20"/>
          <w:sz w:val="22"/>
          <w:szCs w:val="22"/>
        </w:rPr>
        <w:t>II.4.</w:t>
      </w:r>
      <w:r w:rsidRPr="00E150FE">
        <w:rPr>
          <w:rFonts w:asciiTheme="minorBidi" w:hAnsiTheme="minorBidi" w:cstheme="minorBidi"/>
          <w:color w:val="231F20"/>
          <w:sz w:val="22"/>
          <w:szCs w:val="22"/>
        </w:rPr>
        <w:tab/>
      </w:r>
      <w:r w:rsidR="00E150FE" w:rsidRPr="00E150FE">
        <w:rPr>
          <w:rFonts w:asciiTheme="minorBidi" w:hAnsiTheme="minorBidi" w:cstheme="minorBidi"/>
          <w:caps w:val="0"/>
          <w:color w:val="231F20"/>
          <w:sz w:val="22"/>
          <w:szCs w:val="22"/>
        </w:rPr>
        <w:t>Reports</w:t>
      </w:r>
    </w:p>
    <w:p w14:paraId="2CF79696" w14:textId="77777777" w:rsidR="00C70B76" w:rsidRPr="00BE749E" w:rsidRDefault="00C70B76" w:rsidP="00C70B76">
      <w:pPr>
        <w:pStyle w:val="ListParagraph"/>
        <w:spacing w:after="120"/>
        <w:ind w:left="0" w:right="-11"/>
        <w:contextualSpacing w:val="0"/>
        <w:rPr>
          <w:rFonts w:asciiTheme="minorBidi" w:hAnsiTheme="minorBidi" w:cstheme="minorBidi"/>
          <w:b/>
          <w:bCs/>
          <w:sz w:val="22"/>
          <w:szCs w:val="22"/>
        </w:rPr>
      </w:pPr>
      <w:r w:rsidRPr="00BE749E">
        <w:rPr>
          <w:rFonts w:asciiTheme="minorBidi" w:hAnsiTheme="minorBidi" w:cstheme="minorBidi"/>
          <w:b/>
          <w:bCs/>
          <w:sz w:val="22"/>
          <w:szCs w:val="22"/>
        </w:rPr>
        <w:t>Rule 50</w:t>
      </w:r>
    </w:p>
    <w:p w14:paraId="3158C43F" w14:textId="77777777" w:rsidR="00C70B76" w:rsidRPr="00BE749E" w:rsidRDefault="00C70B76" w:rsidP="00C70B76">
      <w:pPr>
        <w:pStyle w:val="ListParagraph"/>
        <w:spacing w:after="240"/>
        <w:ind w:left="0" w:right="-11"/>
        <w:contextualSpacing w:val="0"/>
        <w:rPr>
          <w:rFonts w:asciiTheme="minorBidi" w:hAnsiTheme="minorBidi" w:cstheme="minorBidi"/>
          <w:sz w:val="22"/>
          <w:szCs w:val="22"/>
        </w:rPr>
      </w:pPr>
      <w:r w:rsidRPr="00BE749E">
        <w:rPr>
          <w:rFonts w:asciiTheme="minorBidi" w:hAnsiTheme="minorBidi" w:cstheme="minorBidi"/>
          <w:sz w:val="22"/>
          <w:szCs w:val="22"/>
        </w:rPr>
        <w:t>The Assembly shall submit a Summary Report on the Commission’s activities and other reports as necessary to the General Conference of UNESCO.</w:t>
      </w:r>
    </w:p>
    <w:p w14:paraId="356D70DD" w14:textId="77777777" w:rsidR="00C70B76" w:rsidRPr="00BE749E" w:rsidRDefault="00C70B76" w:rsidP="00C70B76">
      <w:pPr>
        <w:pStyle w:val="Heading2"/>
        <w:keepNext w:val="0"/>
        <w:keepLines w:val="0"/>
        <w:pBdr>
          <w:bottom w:val="single" w:sz="4" w:space="1" w:color="auto"/>
        </w:pBdr>
        <w:tabs>
          <w:tab w:val="left" w:pos="427"/>
        </w:tabs>
        <w:spacing w:before="360"/>
        <w:ind w:left="0" w:right="-289" w:firstLine="0"/>
        <w:jc w:val="center"/>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III</w:t>
      </w:r>
      <w:r w:rsidRPr="00BE749E">
        <w:rPr>
          <w:rFonts w:asciiTheme="minorBidi" w:hAnsiTheme="minorBidi" w:cstheme="minorBidi"/>
          <w:smallCaps/>
          <w:color w:val="231F20"/>
          <w:sz w:val="22"/>
          <w:szCs w:val="22"/>
        </w:rPr>
        <w:tab/>
        <w:t>The Executive Council</w:t>
      </w:r>
    </w:p>
    <w:p w14:paraId="428FAF2B" w14:textId="77777777" w:rsidR="00C70B76" w:rsidRPr="00BE749E" w:rsidRDefault="00C70B76" w:rsidP="00C70B76">
      <w:pPr>
        <w:pStyle w:val="Heading2"/>
        <w:keepNext w:val="0"/>
        <w:keepLines w:val="0"/>
        <w:tabs>
          <w:tab w:val="clear" w:pos="567"/>
          <w:tab w:val="left" w:pos="709"/>
        </w:tabs>
        <w:spacing w:before="0" w:after="120"/>
        <w:ind w:left="0" w:right="-288" w:firstLine="0"/>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III.1</w:t>
      </w:r>
      <w:r w:rsidRPr="00BE749E">
        <w:rPr>
          <w:rFonts w:asciiTheme="minorBidi" w:hAnsiTheme="minorBidi" w:cstheme="minorBidi"/>
          <w:smallCaps/>
          <w:color w:val="231F20"/>
          <w:sz w:val="22"/>
          <w:szCs w:val="22"/>
        </w:rPr>
        <w:tab/>
      </w:r>
      <w:r w:rsidRPr="00BE749E">
        <w:rPr>
          <w:rFonts w:asciiTheme="minorBidi" w:hAnsiTheme="minorBidi" w:cstheme="minorBidi"/>
          <w:caps w:val="0"/>
          <w:color w:val="231F20"/>
          <w:sz w:val="22"/>
          <w:szCs w:val="22"/>
        </w:rPr>
        <w:t>Membership and Representation</w:t>
      </w:r>
    </w:p>
    <w:p w14:paraId="1D3FD925"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24"/>
          <w:sz w:val="22"/>
          <w:szCs w:val="22"/>
        </w:rPr>
        <w:t xml:space="preserve"> 51</w:t>
      </w:r>
    </w:p>
    <w:p w14:paraId="357A0FB9" w14:textId="77777777" w:rsidR="00C70B76" w:rsidRPr="00BE749E"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Executive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 xml:space="preserve">Council shall consist of the Chairperson, the five Vice-Chairpersons and </w:t>
      </w:r>
      <w:proofErr w:type="gramStart"/>
      <w:r w:rsidRPr="00BE749E">
        <w:rPr>
          <w:rFonts w:asciiTheme="minorBidi" w:hAnsiTheme="minorBidi" w:cstheme="minorBidi"/>
          <w:color w:val="231F20"/>
          <w:sz w:val="22"/>
          <w:szCs w:val="22"/>
        </w:rPr>
        <w:t>a number of</w:t>
      </w:r>
      <w:proofErr w:type="gramEnd"/>
      <w:r w:rsidRPr="00BE749E">
        <w:rPr>
          <w:rFonts w:asciiTheme="minorBidi" w:hAnsiTheme="minorBidi" w:cstheme="minorBidi"/>
          <w:color w:val="231F20"/>
          <w:sz w:val="22"/>
          <w:szCs w:val="22"/>
        </w:rPr>
        <w:t xml:space="preserve"> representatives of Member States of the Commission elected by the Assembly in accordance with Article 7 of the Statutes of the Commission and following the procedure set forth in Appendix I of these Rules of Procedure. States member of the Executive Council shall be eligible for re- election.</w:t>
      </w:r>
    </w:p>
    <w:p w14:paraId="26B9F749" w14:textId="77777777" w:rsidR="00C70B76" w:rsidRPr="00BE749E"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Theme="minorBidi" w:hAnsiTheme="minorBidi" w:cstheme="minorBidi"/>
          <w:sz w:val="22"/>
          <w:szCs w:val="22"/>
        </w:rPr>
      </w:pPr>
      <w:r w:rsidRPr="00BE749E">
        <w:rPr>
          <w:rFonts w:asciiTheme="minorBidi" w:hAnsiTheme="minorBidi" w:cstheme="minorBidi"/>
          <w:color w:val="000000" w:themeColor="text1"/>
          <w:sz w:val="22"/>
          <w:szCs w:val="22"/>
        </w:rPr>
        <w:t>In accordance with Article 7A.1 of the Statutes the Executive Council shall encompass a maximum of forty Member States seats on the Executive Council (including those of the Member States represented by the Officers), which shall be distributed among the electoral groups</w:t>
      </w:r>
      <w:r w:rsidRPr="00BE749E">
        <w:rPr>
          <w:rFonts w:asciiTheme="minorBidi" w:hAnsiTheme="minorBidi" w:cstheme="minorBidi"/>
          <w:dstrike/>
          <w:color w:val="000000" w:themeColor="text1"/>
          <w:sz w:val="22"/>
          <w:szCs w:val="22"/>
        </w:rPr>
        <w:t>:</w:t>
      </w:r>
      <w:r w:rsidRPr="00BE749E">
        <w:rPr>
          <w:rFonts w:asciiTheme="minorBidi" w:hAnsiTheme="minorBidi" w:cstheme="minorBidi"/>
          <w:color w:val="000000" w:themeColor="text1"/>
          <w:sz w:val="22"/>
          <w:szCs w:val="22"/>
        </w:rPr>
        <w:t xml:space="preserve"> </w:t>
      </w:r>
      <w:r w:rsidRPr="00BE749E">
        <w:rPr>
          <w:rFonts w:asciiTheme="minorBidi" w:hAnsiTheme="minorBidi" w:cstheme="minorBidi"/>
          <w:dstrike/>
          <w:color w:val="000000" w:themeColor="text1"/>
          <w:sz w:val="22"/>
          <w:szCs w:val="22"/>
        </w:rPr>
        <w:t>(</w:t>
      </w:r>
      <w:r w:rsidRPr="00BE749E">
        <w:rPr>
          <w:rFonts w:asciiTheme="minorBidi" w:hAnsiTheme="minorBidi" w:cstheme="minorBidi"/>
          <w:color w:val="000000" w:themeColor="text1"/>
          <w:sz w:val="22"/>
          <w:szCs w:val="22"/>
        </w:rPr>
        <w:t>listed in Appendix II to these Rules of Procedure according to the distribution of Member States seats at the Executive Council per electoral group listed in Appendix III to these Rules of Procedure.</w:t>
      </w:r>
    </w:p>
    <w:p w14:paraId="47508582" w14:textId="77777777" w:rsidR="00C70B76" w:rsidRPr="00BE749E"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w:t>
      </w:r>
      <w:r w:rsidRPr="00BE749E">
        <w:rPr>
          <w:rFonts w:asciiTheme="minorBidi" w:hAnsiTheme="minorBidi" w:cstheme="minorBidi"/>
          <w:color w:val="231F20"/>
          <w:spacing w:val="13"/>
          <w:sz w:val="22"/>
          <w:szCs w:val="22"/>
        </w:rPr>
        <w:t xml:space="preserve"> </w:t>
      </w:r>
      <w:r w:rsidRPr="00BE749E">
        <w:rPr>
          <w:rFonts w:asciiTheme="minorBidi" w:hAnsiTheme="minorBidi" w:cstheme="minorBidi"/>
          <w:color w:val="231F20"/>
          <w:sz w:val="22"/>
          <w:szCs w:val="22"/>
        </w:rPr>
        <w:t>distribution</w:t>
      </w:r>
      <w:r w:rsidRPr="00BE749E">
        <w:rPr>
          <w:rFonts w:asciiTheme="minorBidi" w:hAnsiTheme="minorBidi" w:cstheme="minorBidi"/>
          <w:color w:val="231F20"/>
          <w:spacing w:val="72"/>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61"/>
          <w:sz w:val="22"/>
          <w:szCs w:val="22"/>
        </w:rPr>
        <w:t xml:space="preserve"> </w:t>
      </w:r>
      <w:r w:rsidRPr="00BE749E">
        <w:rPr>
          <w:rFonts w:asciiTheme="minorBidi" w:hAnsiTheme="minorBidi" w:cstheme="minorBidi"/>
          <w:color w:val="231F20"/>
          <w:sz w:val="22"/>
          <w:szCs w:val="22"/>
        </w:rPr>
        <w:t>seats</w:t>
      </w:r>
      <w:r w:rsidRPr="00BE749E">
        <w:rPr>
          <w:rFonts w:asciiTheme="minorBidi" w:hAnsiTheme="minorBidi" w:cstheme="minorBidi"/>
          <w:color w:val="231F20"/>
          <w:spacing w:val="61"/>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72"/>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76"/>
          <w:sz w:val="22"/>
          <w:szCs w:val="22"/>
        </w:rPr>
        <w:t xml:space="preserve"> </w:t>
      </w:r>
      <w:r w:rsidRPr="00BE749E">
        <w:rPr>
          <w:rFonts w:asciiTheme="minorBidi" w:hAnsiTheme="minorBidi" w:cstheme="minorBidi"/>
          <w:color w:val="231F20"/>
          <w:sz w:val="22"/>
          <w:szCs w:val="22"/>
        </w:rPr>
        <w:t>updated</w:t>
      </w:r>
      <w:r w:rsidRPr="00BE749E">
        <w:rPr>
          <w:rFonts w:asciiTheme="minorBidi" w:hAnsiTheme="minorBidi" w:cstheme="minorBidi"/>
          <w:color w:val="231F20"/>
          <w:spacing w:val="68"/>
          <w:sz w:val="22"/>
          <w:szCs w:val="22"/>
        </w:rPr>
        <w:t xml:space="preserve"> </w:t>
      </w:r>
      <w:r w:rsidRPr="00BE749E">
        <w:rPr>
          <w:rFonts w:asciiTheme="minorBidi" w:hAnsiTheme="minorBidi" w:cstheme="minorBidi"/>
          <w:color w:val="231F20"/>
          <w:sz w:val="22"/>
          <w:szCs w:val="22"/>
        </w:rPr>
        <w:t>when</w:t>
      </w:r>
      <w:r w:rsidRPr="00BE749E">
        <w:rPr>
          <w:rFonts w:asciiTheme="minorBidi" w:hAnsiTheme="minorBidi" w:cstheme="minorBidi"/>
          <w:color w:val="231F20"/>
          <w:spacing w:val="72"/>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69"/>
          <w:sz w:val="22"/>
          <w:szCs w:val="22"/>
        </w:rPr>
        <w:t xml:space="preserve"> </w:t>
      </w:r>
      <w:r w:rsidRPr="00BE749E">
        <w:rPr>
          <w:rFonts w:asciiTheme="minorBidi" w:hAnsiTheme="minorBidi" w:cstheme="minorBidi"/>
          <w:color w:val="231F20"/>
          <w:sz w:val="22"/>
          <w:szCs w:val="22"/>
        </w:rPr>
        <w:t>circumstances</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so</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justify.</w:t>
      </w:r>
    </w:p>
    <w:p w14:paraId="771EABD5" w14:textId="77777777" w:rsidR="00C70B76" w:rsidRPr="00BE749E" w:rsidRDefault="00C70B76" w:rsidP="00C70B76">
      <w:pPr>
        <w:pStyle w:val="ListParagraph"/>
        <w:numPr>
          <w:ilvl w:val="0"/>
          <w:numId w:val="9"/>
        </w:numPr>
        <w:tabs>
          <w:tab w:val="clear" w:pos="567"/>
        </w:tabs>
        <w:autoSpaceDE w:val="0"/>
        <w:autoSpaceDN w:val="0"/>
        <w:spacing w:after="120"/>
        <w:ind w:left="709" w:right="6"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In accordance with Article 6B.6 of the Statutes, the Nominations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Committee shall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present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information relating to the existing and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equitable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geographical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distribution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Member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States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prior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elections.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above-mentioned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information</w:t>
      </w:r>
      <w:r w:rsidRPr="00BE749E">
        <w:rPr>
          <w:rFonts w:asciiTheme="minorBidi" w:hAnsiTheme="minorBidi" w:cstheme="minorBidi"/>
          <w:color w:val="231F20"/>
          <w:spacing w:val="24"/>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29"/>
          <w:sz w:val="22"/>
          <w:szCs w:val="22"/>
        </w:rPr>
        <w:t xml:space="preserve"> </w:t>
      </w:r>
      <w:r w:rsidRPr="00BE749E">
        <w:rPr>
          <w:rFonts w:asciiTheme="minorBidi" w:hAnsiTheme="minorBidi" w:cstheme="minorBidi"/>
          <w:color w:val="231F20"/>
          <w:sz w:val="22"/>
          <w:szCs w:val="22"/>
        </w:rPr>
        <w:t>include</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as</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necessary:</w:t>
      </w:r>
    </w:p>
    <w:p w14:paraId="6EB301E3" w14:textId="77777777" w:rsidR="00C70B76" w:rsidRPr="00BE749E" w:rsidRDefault="00C70B76" w:rsidP="00C70B76">
      <w:pPr>
        <w:pStyle w:val="ListParagraph"/>
        <w:numPr>
          <w:ilvl w:val="2"/>
          <w:numId w:val="47"/>
        </w:numPr>
        <w:tabs>
          <w:tab w:val="clear" w:pos="567"/>
        </w:tabs>
        <w:autoSpaceDE w:val="0"/>
        <w:autoSpaceDN w:val="0"/>
        <w:spacing w:after="120"/>
        <w:ind w:left="1276" w:right="6"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an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pacing w:val="9"/>
          <w:sz w:val="22"/>
          <w:szCs w:val="22"/>
        </w:rPr>
        <w:t>updated</w:t>
      </w:r>
      <w:r w:rsidRPr="00BE749E">
        <w:rPr>
          <w:rFonts w:asciiTheme="minorBidi" w:hAnsiTheme="minorBidi" w:cstheme="minorBidi"/>
          <w:color w:val="231F20"/>
          <w:spacing w:val="10"/>
          <w:sz w:val="22"/>
          <w:szCs w:val="22"/>
        </w:rPr>
        <w:t xml:space="preserve"> </w:t>
      </w:r>
      <w:r w:rsidRPr="00BE749E">
        <w:rPr>
          <w:rFonts w:asciiTheme="minorBidi" w:hAnsiTheme="minorBidi" w:cstheme="minorBidi"/>
          <w:color w:val="231F20"/>
          <w:sz w:val="22"/>
          <w:szCs w:val="22"/>
        </w:rPr>
        <w:t>listing</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pacing w:val="12"/>
          <w:sz w:val="22"/>
          <w:szCs w:val="22"/>
        </w:rPr>
        <w:t>IOC</w:t>
      </w:r>
      <w:r w:rsidRPr="00BE749E">
        <w:rPr>
          <w:rFonts w:asciiTheme="minorBidi" w:hAnsiTheme="minorBidi" w:cstheme="minorBidi"/>
          <w:color w:val="231F20"/>
          <w:spacing w:val="13"/>
          <w:sz w:val="22"/>
          <w:szCs w:val="22"/>
        </w:rPr>
        <w:t xml:space="preserve"> </w:t>
      </w:r>
      <w:r w:rsidRPr="00BE749E">
        <w:rPr>
          <w:rFonts w:asciiTheme="minorBidi" w:hAnsiTheme="minorBidi" w:cstheme="minorBidi"/>
          <w:color w:val="231F20"/>
          <w:sz w:val="22"/>
          <w:szCs w:val="22"/>
        </w:rPr>
        <w:t>electoral</w:t>
      </w:r>
      <w:r w:rsidRPr="00BE749E">
        <w:rPr>
          <w:rFonts w:asciiTheme="minorBidi" w:hAnsiTheme="minorBidi" w:cstheme="minorBidi"/>
          <w:color w:val="231F20"/>
          <w:spacing w:val="58"/>
          <w:sz w:val="22"/>
          <w:szCs w:val="22"/>
        </w:rPr>
        <w:t xml:space="preserve"> </w:t>
      </w:r>
      <w:proofErr w:type="gramStart"/>
      <w:r w:rsidRPr="00BE749E">
        <w:rPr>
          <w:rFonts w:asciiTheme="minorBidi" w:hAnsiTheme="minorBidi" w:cstheme="minorBidi"/>
          <w:color w:val="231F20"/>
          <w:sz w:val="22"/>
          <w:szCs w:val="22"/>
        </w:rPr>
        <w:t>groups;</w:t>
      </w:r>
      <w:proofErr w:type="gramEnd"/>
    </w:p>
    <w:p w14:paraId="645C56E0" w14:textId="77777777" w:rsidR="00C70B76" w:rsidRPr="00BE749E" w:rsidRDefault="00C70B76" w:rsidP="00C70B76">
      <w:pPr>
        <w:pStyle w:val="ListParagraph"/>
        <w:numPr>
          <w:ilvl w:val="2"/>
          <w:numId w:val="47"/>
        </w:numPr>
        <w:tabs>
          <w:tab w:val="clear" w:pos="567"/>
        </w:tabs>
        <w:autoSpaceDE w:val="0"/>
        <w:autoSpaceDN w:val="0"/>
        <w:spacing w:after="120"/>
        <w:ind w:left="1276" w:right="3"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an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pacing w:val="9"/>
          <w:sz w:val="22"/>
          <w:szCs w:val="22"/>
        </w:rPr>
        <w:t>updated</w:t>
      </w:r>
      <w:r w:rsidRPr="00BE749E">
        <w:rPr>
          <w:rFonts w:asciiTheme="minorBidi" w:hAnsiTheme="minorBidi" w:cstheme="minorBidi"/>
          <w:color w:val="231F20"/>
          <w:spacing w:val="10"/>
          <w:sz w:val="22"/>
          <w:szCs w:val="22"/>
        </w:rPr>
        <w:t xml:space="preserve"> </w:t>
      </w:r>
      <w:r w:rsidRPr="00BE749E">
        <w:rPr>
          <w:rFonts w:asciiTheme="minorBidi" w:hAnsiTheme="minorBidi" w:cstheme="minorBidi"/>
          <w:color w:val="231F20"/>
          <w:sz w:val="22"/>
          <w:szCs w:val="22"/>
        </w:rPr>
        <w:t>listing</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distribution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seats</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among</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electoral</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groups.</w:t>
      </w:r>
    </w:p>
    <w:p w14:paraId="457DC17E" w14:textId="77777777" w:rsidR="00C70B76" w:rsidRPr="00BE749E" w:rsidRDefault="00C70B76" w:rsidP="00C70B76">
      <w:pPr>
        <w:pStyle w:val="ListParagraph"/>
        <w:numPr>
          <w:ilvl w:val="0"/>
          <w:numId w:val="9"/>
        </w:numPr>
        <w:tabs>
          <w:tab w:val="clear" w:pos="567"/>
        </w:tabs>
        <w:autoSpaceDE w:val="0"/>
        <w:autoSpaceDN w:val="0"/>
        <w:spacing w:after="120"/>
        <w:ind w:left="709" w:right="3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Each State member of the Executive Council shall designate and may replace its representative on the Executive Council by informing the Executive Secretary.</w:t>
      </w:r>
    </w:p>
    <w:p w14:paraId="0474CAC1" w14:textId="77777777" w:rsidR="00C70B76" w:rsidRPr="00BE749E" w:rsidRDefault="00C70B76" w:rsidP="00C70B76">
      <w:pPr>
        <w:pStyle w:val="ListParagraph"/>
        <w:numPr>
          <w:ilvl w:val="0"/>
          <w:numId w:val="9"/>
        </w:numPr>
        <w:tabs>
          <w:tab w:val="clear" w:pos="567"/>
        </w:tabs>
        <w:autoSpaceDE w:val="0"/>
        <w:autoSpaceDN w:val="0"/>
        <w:spacing w:after="120"/>
        <w:ind w:left="709" w:right="3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p w14:paraId="0F9308A3"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Rule 52</w:t>
      </w:r>
    </w:p>
    <w:p w14:paraId="16BF0360" w14:textId="77777777" w:rsidR="00C70B76" w:rsidRPr="00BE749E" w:rsidRDefault="00C70B76" w:rsidP="00C70B76">
      <w:pPr>
        <w:pStyle w:val="ListParagraph"/>
        <w:numPr>
          <w:ilvl w:val="0"/>
          <w:numId w:val="17"/>
        </w:numPr>
        <w:tabs>
          <w:tab w:val="clear" w:pos="567"/>
        </w:tabs>
        <w:autoSpaceDE w:val="0"/>
        <w:autoSpaceDN w:val="0"/>
        <w:spacing w:after="120"/>
        <w:ind w:left="709" w:right="3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Representatives of Member States of the Commission which are not members of the Executive Council or of a subsidiary body may participate, without the right to vote, in the sessions of such Executive Council or a subsidiary body.</w:t>
      </w:r>
    </w:p>
    <w:p w14:paraId="38F12928" w14:textId="77777777" w:rsidR="00C70B76" w:rsidRPr="00BE749E" w:rsidRDefault="00C70B76" w:rsidP="00C70B76">
      <w:pPr>
        <w:pStyle w:val="ListParagraph"/>
        <w:numPr>
          <w:ilvl w:val="0"/>
          <w:numId w:val="17"/>
        </w:numPr>
        <w:tabs>
          <w:tab w:val="clear" w:pos="567"/>
        </w:tabs>
        <w:autoSpaceDE w:val="0"/>
        <w:autoSpaceDN w:val="0"/>
        <w:spacing w:after="120"/>
        <w:ind w:left="709" w:right="3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retiring Chairperson may participate as ex officio Past Chairperson, without the right to vote, in sessions of the Executive Council until a new Chairperson is elected. On these occasions the Past Chairperson shall not represent the Member State of which he/she is a national. Alternatively, he/she may participate in such sessions of the Executive Council as a representative of his/her Member State.</w:t>
      </w:r>
    </w:p>
    <w:p w14:paraId="16C4AE9D" w14:textId="77777777" w:rsidR="00C70B76" w:rsidRPr="00BE749E" w:rsidRDefault="00C70B76" w:rsidP="00E150FE">
      <w:pPr>
        <w:tabs>
          <w:tab w:val="clear" w:pos="567"/>
          <w:tab w:val="left" w:pos="709"/>
        </w:tabs>
        <w:spacing w:before="240" w:after="120"/>
        <w:ind w:right="28"/>
        <w:rPr>
          <w:rFonts w:asciiTheme="minorBidi" w:hAnsiTheme="minorBidi" w:cstheme="minorBidi"/>
          <w:b/>
          <w:bCs/>
          <w:color w:val="231F20"/>
          <w:sz w:val="22"/>
          <w:szCs w:val="22"/>
        </w:rPr>
      </w:pPr>
      <w:r w:rsidRPr="00BE749E">
        <w:rPr>
          <w:rFonts w:asciiTheme="minorBidi" w:hAnsiTheme="minorBidi" w:cstheme="minorBidi"/>
          <w:b/>
          <w:bCs/>
          <w:color w:val="231F20"/>
          <w:sz w:val="22"/>
          <w:szCs w:val="22"/>
        </w:rPr>
        <w:t>III.2</w:t>
      </w:r>
      <w:r w:rsidRPr="00BE749E">
        <w:rPr>
          <w:rFonts w:asciiTheme="minorBidi" w:hAnsiTheme="minorBidi" w:cstheme="minorBidi"/>
          <w:b/>
          <w:bCs/>
          <w:color w:val="231F20"/>
          <w:sz w:val="22"/>
          <w:szCs w:val="22"/>
        </w:rPr>
        <w:tab/>
        <w:t>Sessions</w:t>
      </w:r>
    </w:p>
    <w:p w14:paraId="126B70AA"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24"/>
          <w:sz w:val="22"/>
          <w:szCs w:val="22"/>
        </w:rPr>
        <w:t xml:space="preserve"> 53</w:t>
      </w:r>
    </w:p>
    <w:p w14:paraId="3ECDE301" w14:textId="77777777" w:rsidR="00C70B76" w:rsidRPr="00BE749E"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Executive Council can hold ordinary and extraordinary sessions.</w:t>
      </w:r>
    </w:p>
    <w:p w14:paraId="7B8A6E82" w14:textId="77777777" w:rsidR="00C70B76" w:rsidRPr="00BE749E"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as specified in Rule 49.2.</w:t>
      </w:r>
    </w:p>
    <w:p w14:paraId="08BE6691" w14:textId="77777777" w:rsidR="00C70B76" w:rsidRPr="00BE749E"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Extraordinary sessions may be convened by decision of the Executive Council, or of one-third of its members, or at the request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Officers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Commission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who</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have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submitted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such</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a</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request to the Executive Secretary at least four months before 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proposed date. Any request should</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mention the agenda or agenda</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item required. The place and date of extraordinary sessions shall be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decided by the Executive Council, or by the Executive Secretary in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consultation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with</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Officers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Commission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Member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States</w:t>
      </w:r>
      <w:r w:rsidRPr="00BE749E">
        <w:rPr>
          <w:rFonts w:asciiTheme="minorBidi" w:hAnsiTheme="minorBidi" w:cstheme="minorBidi"/>
          <w:color w:val="231F20"/>
          <w:spacing w:val="11"/>
          <w:sz w:val="22"/>
          <w:szCs w:val="22"/>
        </w:rPr>
        <w:t xml:space="preserve"> </w:t>
      </w:r>
      <w:r w:rsidRPr="00BE749E">
        <w:rPr>
          <w:rFonts w:asciiTheme="minorBidi" w:hAnsiTheme="minorBidi" w:cstheme="minorBidi"/>
          <w:color w:val="231F20"/>
          <w:sz w:val="22"/>
          <w:szCs w:val="22"/>
        </w:rPr>
        <w:t>requesting</w:t>
      </w:r>
      <w:r w:rsidRPr="00BE749E">
        <w:rPr>
          <w:rFonts w:asciiTheme="minorBidi" w:hAnsiTheme="minorBidi" w:cstheme="minorBidi"/>
          <w:color w:val="231F20"/>
          <w:spacing w:val="16"/>
          <w:sz w:val="22"/>
          <w:szCs w:val="22"/>
        </w:rPr>
        <w:t xml:space="preserve"> </w:t>
      </w:r>
      <w:r w:rsidRPr="00BE749E">
        <w:rPr>
          <w:rFonts w:asciiTheme="minorBidi" w:hAnsiTheme="minorBidi" w:cstheme="minorBidi"/>
          <w:color w:val="231F20"/>
          <w:sz w:val="22"/>
          <w:szCs w:val="22"/>
        </w:rPr>
        <w:t>an</w:t>
      </w:r>
      <w:r w:rsidRPr="00BE749E">
        <w:rPr>
          <w:rFonts w:asciiTheme="minorBidi" w:hAnsiTheme="minorBidi" w:cstheme="minorBidi"/>
          <w:color w:val="231F20"/>
          <w:spacing w:val="21"/>
          <w:sz w:val="22"/>
          <w:szCs w:val="22"/>
        </w:rPr>
        <w:t xml:space="preserve"> </w:t>
      </w:r>
      <w:r w:rsidRPr="00BE749E">
        <w:rPr>
          <w:rFonts w:asciiTheme="minorBidi" w:hAnsiTheme="minorBidi" w:cstheme="minorBidi"/>
          <w:color w:val="231F20"/>
          <w:sz w:val="22"/>
          <w:szCs w:val="22"/>
        </w:rPr>
        <w:t>extraordinary</w:t>
      </w:r>
      <w:r w:rsidRPr="00BE749E">
        <w:rPr>
          <w:rFonts w:asciiTheme="minorBidi" w:hAnsiTheme="minorBidi" w:cstheme="minorBidi"/>
          <w:color w:val="231F20"/>
          <w:spacing w:val="21"/>
          <w:sz w:val="22"/>
          <w:szCs w:val="22"/>
        </w:rPr>
        <w:t xml:space="preserve"> </w:t>
      </w:r>
      <w:r w:rsidRPr="00BE749E">
        <w:rPr>
          <w:rFonts w:asciiTheme="minorBidi" w:hAnsiTheme="minorBidi" w:cstheme="minorBidi"/>
          <w:color w:val="231F20"/>
          <w:sz w:val="22"/>
          <w:szCs w:val="22"/>
        </w:rPr>
        <w:t>session.</w:t>
      </w:r>
    </w:p>
    <w:p w14:paraId="0B718D8A"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17"/>
          <w:sz w:val="22"/>
          <w:szCs w:val="22"/>
        </w:rPr>
        <w:t xml:space="preserve"> 54</w:t>
      </w:r>
    </w:p>
    <w:p w14:paraId="1E4F97D7"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notify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other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States of 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organizations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cooperating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contributing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work</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invited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participate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of the Executive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not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less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than</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two</w:t>
      </w:r>
      <w:r w:rsidRPr="00BE749E">
        <w:rPr>
          <w:rFonts w:asciiTheme="minorBidi" w:hAnsiTheme="minorBidi" w:cstheme="minorBidi"/>
          <w:color w:val="231F20"/>
          <w:spacing w:val="41"/>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advance</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2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opening</w:t>
      </w:r>
      <w:r w:rsidRPr="00BE749E">
        <w:rPr>
          <w:rFonts w:asciiTheme="minorBidi" w:hAnsiTheme="minorBidi" w:cstheme="minorBidi"/>
          <w:color w:val="231F20"/>
          <w:spacing w:val="32"/>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2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session.</w:t>
      </w:r>
    </w:p>
    <w:p w14:paraId="6E80C920" w14:textId="77777777" w:rsidR="00C70B76" w:rsidRPr="00BE749E" w:rsidRDefault="00C70B76" w:rsidP="00E150FE">
      <w:pPr>
        <w:pStyle w:val="BodyText"/>
        <w:widowControl/>
        <w:tabs>
          <w:tab w:val="left" w:pos="709"/>
        </w:tabs>
        <w:snapToGrid w:val="0"/>
        <w:spacing w:before="240" w:after="120"/>
        <w:ind w:right="-23"/>
        <w:jc w:val="both"/>
        <w:rPr>
          <w:rFonts w:asciiTheme="minorBidi" w:hAnsiTheme="minorBidi" w:cstheme="minorBidi"/>
          <w:b/>
          <w:bCs/>
          <w:sz w:val="22"/>
          <w:szCs w:val="22"/>
          <w:lang w:val="en-GB"/>
        </w:rPr>
      </w:pPr>
      <w:r w:rsidRPr="00BE749E">
        <w:rPr>
          <w:rFonts w:asciiTheme="minorBidi" w:hAnsiTheme="minorBidi" w:cstheme="minorBidi"/>
          <w:b/>
          <w:bCs/>
          <w:sz w:val="22"/>
          <w:szCs w:val="22"/>
          <w:lang w:val="en-GB"/>
        </w:rPr>
        <w:t>III.3</w:t>
      </w:r>
      <w:r w:rsidRPr="00BE749E">
        <w:rPr>
          <w:rFonts w:asciiTheme="minorBidi" w:hAnsiTheme="minorBidi" w:cstheme="minorBidi"/>
          <w:b/>
          <w:bCs/>
          <w:sz w:val="22"/>
          <w:szCs w:val="22"/>
          <w:lang w:val="en-GB"/>
        </w:rPr>
        <w:tab/>
        <w:t>Agenda of the Executive Council</w:t>
      </w:r>
    </w:p>
    <w:p w14:paraId="5DB0CF67"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16"/>
          <w:sz w:val="22"/>
          <w:szCs w:val="22"/>
        </w:rPr>
        <w:t xml:space="preserve"> 55</w:t>
      </w:r>
    </w:p>
    <w:p w14:paraId="63118925" w14:textId="77777777" w:rsidR="00C70B76" w:rsidRPr="00BE749E" w:rsidRDefault="00C70B76" w:rsidP="00C70B76">
      <w:pPr>
        <w:pStyle w:val="ListParagraph"/>
        <w:numPr>
          <w:ilvl w:val="0"/>
          <w:numId w:val="11"/>
        </w:numPr>
        <w:tabs>
          <w:tab w:val="clear" w:pos="567"/>
        </w:tabs>
        <w:autoSpaceDE w:val="0"/>
        <w:autoSpaceDN w:val="0"/>
        <w:spacing w:after="120"/>
        <w:ind w:left="709" w:right="17"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Executive Council shall exercise the responsibilities delegated to it by the Assembly, acting on its behalf in the implementation of the decisions.</w:t>
      </w:r>
    </w:p>
    <w:p w14:paraId="32C72B68" w14:textId="77777777" w:rsidR="00C70B76" w:rsidRPr="00BE749E" w:rsidRDefault="00C70B76" w:rsidP="00C70B76">
      <w:pPr>
        <w:pStyle w:val="ListParagraph"/>
        <w:numPr>
          <w:ilvl w:val="0"/>
          <w:numId w:val="11"/>
        </w:numPr>
        <w:tabs>
          <w:tab w:val="clear" w:pos="567"/>
        </w:tabs>
        <w:autoSpaceDE w:val="0"/>
        <w:autoSpaceDN w:val="0"/>
        <w:spacing w:after="120"/>
        <w:ind w:left="709" w:right="17"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Provisional Agenda of an ordinary session of the Executive Council shall be prepared by the Executive Secretary in consultation with the Officers of the Commission and shall be made up only of items requiring a decision by the Executive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as</w:t>
      </w:r>
      <w:r w:rsidRPr="00BE749E">
        <w:rPr>
          <w:rFonts w:asciiTheme="minorBidi" w:hAnsiTheme="minorBidi" w:cstheme="minorBidi"/>
          <w:color w:val="231F20"/>
          <w:spacing w:val="13"/>
          <w:sz w:val="22"/>
          <w:szCs w:val="22"/>
        </w:rPr>
        <w:t xml:space="preserve"> </w:t>
      </w:r>
      <w:r w:rsidRPr="00BE749E">
        <w:rPr>
          <w:rFonts w:asciiTheme="minorBidi" w:hAnsiTheme="minorBidi" w:cstheme="minorBidi"/>
          <w:color w:val="231F20"/>
          <w:sz w:val="22"/>
          <w:szCs w:val="22"/>
        </w:rPr>
        <w:t>such</w:t>
      </w:r>
      <w:r w:rsidRPr="00BE749E">
        <w:rPr>
          <w:rFonts w:asciiTheme="minorBidi" w:hAnsiTheme="minorBidi" w:cstheme="minorBidi"/>
          <w:color w:val="231F20"/>
          <w:spacing w:val="29"/>
          <w:sz w:val="22"/>
          <w:szCs w:val="22"/>
        </w:rPr>
        <w:t xml:space="preserve"> </w:t>
      </w:r>
      <w:r w:rsidRPr="00BE749E">
        <w:rPr>
          <w:rFonts w:asciiTheme="minorBidi" w:hAnsiTheme="minorBidi" w:cstheme="minorBidi"/>
          <w:color w:val="231F20"/>
          <w:sz w:val="22"/>
          <w:szCs w:val="22"/>
        </w:rPr>
        <w:t>may</w:t>
      </w:r>
      <w:r w:rsidRPr="00BE749E">
        <w:rPr>
          <w:rFonts w:asciiTheme="minorBidi" w:hAnsiTheme="minorBidi" w:cstheme="minorBidi"/>
          <w:color w:val="231F20"/>
          <w:spacing w:val="27"/>
          <w:sz w:val="22"/>
          <w:szCs w:val="22"/>
        </w:rPr>
        <w:t xml:space="preserve"> </w:t>
      </w:r>
      <w:r w:rsidRPr="00BE749E">
        <w:rPr>
          <w:rFonts w:asciiTheme="minorBidi" w:hAnsiTheme="minorBidi" w:cstheme="minorBidi"/>
          <w:color w:val="231F20"/>
          <w:sz w:val="22"/>
          <w:szCs w:val="22"/>
        </w:rPr>
        <w:t>include:</w:t>
      </w:r>
    </w:p>
    <w:p w14:paraId="1DD8FBE4" w14:textId="77777777" w:rsidR="00C70B76" w:rsidRPr="00BE749E" w:rsidRDefault="00C70B76" w:rsidP="00C70B76">
      <w:pPr>
        <w:pStyle w:val="ListParagraph"/>
        <w:numPr>
          <w:ilvl w:val="0"/>
          <w:numId w:val="115"/>
        </w:numPr>
        <w:tabs>
          <w:tab w:val="clear" w:pos="567"/>
        </w:tabs>
        <w:autoSpaceDE w:val="0"/>
        <w:autoSpaceDN w:val="0"/>
        <w:spacing w:after="120"/>
        <w:ind w:left="1134"/>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whose</w:t>
      </w:r>
      <w:r w:rsidRPr="00BE749E">
        <w:rPr>
          <w:rFonts w:asciiTheme="minorBidi" w:hAnsiTheme="minorBidi" w:cstheme="minorBidi"/>
          <w:color w:val="231F20"/>
          <w:spacing w:val="38"/>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44"/>
          <w:sz w:val="22"/>
          <w:szCs w:val="22"/>
        </w:rPr>
        <w:t xml:space="preserve"> </w:t>
      </w:r>
      <w:r w:rsidRPr="00BE749E">
        <w:rPr>
          <w:rFonts w:asciiTheme="minorBidi" w:hAnsiTheme="minorBidi" w:cstheme="minorBidi"/>
          <w:color w:val="231F20"/>
          <w:sz w:val="22"/>
          <w:szCs w:val="22"/>
        </w:rPr>
        <w:t>has</w:t>
      </w:r>
      <w:r w:rsidRPr="00BE749E">
        <w:rPr>
          <w:rFonts w:asciiTheme="minorBidi" w:hAnsiTheme="minorBidi" w:cstheme="minorBidi"/>
          <w:color w:val="231F20"/>
          <w:spacing w:val="32"/>
          <w:sz w:val="22"/>
          <w:szCs w:val="22"/>
        </w:rPr>
        <w:t xml:space="preserve"> </w:t>
      </w:r>
      <w:r w:rsidRPr="00BE749E">
        <w:rPr>
          <w:rFonts w:asciiTheme="minorBidi" w:hAnsiTheme="minorBidi" w:cstheme="minorBidi"/>
          <w:color w:val="231F20"/>
          <w:sz w:val="22"/>
          <w:szCs w:val="22"/>
        </w:rPr>
        <w:t>been</w:t>
      </w:r>
      <w:r w:rsidRPr="00BE749E">
        <w:rPr>
          <w:rFonts w:asciiTheme="minorBidi" w:hAnsiTheme="minorBidi" w:cstheme="minorBidi"/>
          <w:color w:val="231F20"/>
          <w:spacing w:val="37"/>
          <w:sz w:val="22"/>
          <w:szCs w:val="22"/>
        </w:rPr>
        <w:t xml:space="preserve"> </w:t>
      </w:r>
      <w:r w:rsidRPr="00BE749E">
        <w:rPr>
          <w:rFonts w:asciiTheme="minorBidi" w:hAnsiTheme="minorBidi" w:cstheme="minorBidi"/>
          <w:color w:val="231F20"/>
          <w:sz w:val="22"/>
          <w:szCs w:val="22"/>
        </w:rPr>
        <w:t>referred</w:t>
      </w:r>
      <w:r w:rsidRPr="00BE749E">
        <w:rPr>
          <w:rFonts w:asciiTheme="minorBidi" w:hAnsiTheme="minorBidi" w:cstheme="minorBidi"/>
          <w:color w:val="231F20"/>
          <w:spacing w:val="39"/>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37"/>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4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2"/>
          <w:sz w:val="22"/>
          <w:szCs w:val="22"/>
        </w:rPr>
        <w:t xml:space="preserve"> </w:t>
      </w:r>
      <w:proofErr w:type="gramStart"/>
      <w:r w:rsidRPr="00BE749E">
        <w:rPr>
          <w:rFonts w:asciiTheme="minorBidi" w:hAnsiTheme="minorBidi" w:cstheme="minorBidi"/>
          <w:color w:val="231F20"/>
          <w:sz w:val="22"/>
          <w:szCs w:val="22"/>
        </w:rPr>
        <w:t>Assembly;</w:t>
      </w:r>
      <w:proofErr w:type="gramEnd"/>
    </w:p>
    <w:p w14:paraId="28441BC4" w14:textId="77777777" w:rsidR="00C70B76" w:rsidRPr="00BE749E" w:rsidRDefault="00C70B76" w:rsidP="00C70B76">
      <w:pPr>
        <w:pStyle w:val="ListParagraph"/>
        <w:numPr>
          <w:ilvl w:val="0"/>
          <w:numId w:val="115"/>
        </w:numPr>
        <w:tabs>
          <w:tab w:val="clear" w:pos="567"/>
        </w:tabs>
        <w:autoSpaceDE w:val="0"/>
        <w:autoSpaceDN w:val="0"/>
        <w:spacing w:after="120"/>
        <w:ind w:left="1134" w:right="896"/>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whose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has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been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decided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24"/>
          <w:sz w:val="22"/>
          <w:szCs w:val="22"/>
        </w:rPr>
        <w:t xml:space="preserve"> </w:t>
      </w:r>
      <w:proofErr w:type="gramStart"/>
      <w:r w:rsidRPr="00BE749E">
        <w:rPr>
          <w:rFonts w:asciiTheme="minorBidi" w:hAnsiTheme="minorBidi" w:cstheme="minorBidi"/>
          <w:color w:val="231F20"/>
          <w:sz w:val="22"/>
          <w:szCs w:val="22"/>
        </w:rPr>
        <w:t>itself;</w:t>
      </w:r>
      <w:proofErr w:type="gramEnd"/>
    </w:p>
    <w:p w14:paraId="57EA020C" w14:textId="77777777" w:rsidR="00C70B76" w:rsidRPr="00BE749E" w:rsidRDefault="00C70B76" w:rsidP="00C70B76">
      <w:pPr>
        <w:pStyle w:val="ListParagraph"/>
        <w:numPr>
          <w:ilvl w:val="0"/>
          <w:numId w:val="115"/>
        </w:numPr>
        <w:tabs>
          <w:tab w:val="clear" w:pos="567"/>
        </w:tabs>
        <w:autoSpaceDE w:val="0"/>
        <w:autoSpaceDN w:val="0"/>
        <w:spacing w:after="120"/>
        <w:ind w:left="1134" w:right="888"/>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proposed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Secretary</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proofErr w:type="gramStart"/>
      <w:r w:rsidRPr="00BE749E">
        <w:rPr>
          <w:rFonts w:asciiTheme="minorBidi" w:hAnsiTheme="minorBidi" w:cstheme="minorBidi"/>
          <w:color w:val="231F20"/>
          <w:sz w:val="22"/>
          <w:szCs w:val="22"/>
        </w:rPr>
        <w:t>Commission;</w:t>
      </w:r>
      <w:proofErr w:type="gramEnd"/>
    </w:p>
    <w:p w14:paraId="475D6A04" w14:textId="77777777" w:rsidR="00C70B76" w:rsidRPr="00BE749E" w:rsidRDefault="00C70B76" w:rsidP="00C70B76">
      <w:pPr>
        <w:pStyle w:val="ListParagraph"/>
        <w:numPr>
          <w:ilvl w:val="0"/>
          <w:numId w:val="115"/>
        </w:numPr>
        <w:tabs>
          <w:tab w:val="clear" w:pos="567"/>
        </w:tabs>
        <w:autoSpaceDE w:val="0"/>
        <w:autoSpaceDN w:val="0"/>
        <w:spacing w:after="120"/>
        <w:ind w:left="1134"/>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39"/>
          <w:sz w:val="22"/>
          <w:szCs w:val="22"/>
        </w:rPr>
        <w:t xml:space="preserve"> </w:t>
      </w:r>
      <w:r w:rsidRPr="00BE749E">
        <w:rPr>
          <w:rFonts w:asciiTheme="minorBidi" w:hAnsiTheme="minorBidi" w:cstheme="minorBidi"/>
          <w:color w:val="231F20"/>
          <w:sz w:val="22"/>
          <w:szCs w:val="22"/>
        </w:rPr>
        <w:t>proposed</w:t>
      </w:r>
      <w:r w:rsidRPr="00BE749E">
        <w:rPr>
          <w:rFonts w:asciiTheme="minorBidi" w:hAnsiTheme="minorBidi" w:cstheme="minorBidi"/>
          <w:color w:val="231F20"/>
          <w:spacing w:val="47"/>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50"/>
          <w:sz w:val="22"/>
          <w:szCs w:val="22"/>
        </w:rPr>
        <w:t xml:space="preserve"> </w:t>
      </w:r>
      <w:r w:rsidRPr="00BE749E">
        <w:rPr>
          <w:rFonts w:asciiTheme="minorBidi" w:hAnsiTheme="minorBidi" w:cstheme="minorBidi"/>
          <w:color w:val="231F20"/>
          <w:sz w:val="22"/>
          <w:szCs w:val="22"/>
        </w:rPr>
        <w:t>any</w:t>
      </w:r>
      <w:r w:rsidRPr="00BE749E">
        <w:rPr>
          <w:rFonts w:asciiTheme="minorBidi" w:hAnsiTheme="minorBidi" w:cstheme="minorBidi"/>
          <w:color w:val="231F20"/>
          <w:spacing w:val="60"/>
          <w:sz w:val="22"/>
          <w:szCs w:val="22"/>
        </w:rPr>
        <w:t xml:space="preserve"> </w:t>
      </w:r>
      <w:r w:rsidRPr="00BE749E">
        <w:rPr>
          <w:rFonts w:asciiTheme="minorBidi" w:hAnsiTheme="minorBidi" w:cstheme="minorBidi"/>
          <w:color w:val="231F20"/>
          <w:sz w:val="22"/>
          <w:szCs w:val="22"/>
        </w:rPr>
        <w:t>Member</w:t>
      </w:r>
      <w:r w:rsidRPr="00BE749E">
        <w:rPr>
          <w:rFonts w:asciiTheme="minorBidi" w:hAnsiTheme="minorBidi" w:cstheme="minorBidi"/>
          <w:color w:val="231F20"/>
          <w:spacing w:val="42"/>
          <w:sz w:val="22"/>
          <w:szCs w:val="22"/>
        </w:rPr>
        <w:t xml:space="preserve"> </w:t>
      </w:r>
      <w:r w:rsidRPr="00BE749E">
        <w:rPr>
          <w:rFonts w:asciiTheme="minorBidi" w:hAnsiTheme="minorBidi" w:cstheme="minorBidi"/>
          <w:color w:val="231F20"/>
          <w:sz w:val="22"/>
          <w:szCs w:val="22"/>
        </w:rPr>
        <w:t>State</w:t>
      </w:r>
      <w:r w:rsidRPr="00BE749E">
        <w:rPr>
          <w:rFonts w:asciiTheme="minorBidi" w:hAnsiTheme="minorBidi" w:cstheme="minorBidi"/>
          <w:color w:val="231F20"/>
          <w:spacing w:val="45"/>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3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7"/>
          <w:sz w:val="22"/>
          <w:szCs w:val="22"/>
        </w:rPr>
        <w:t xml:space="preserve"> </w:t>
      </w:r>
      <w:proofErr w:type="gramStart"/>
      <w:r w:rsidRPr="00BE749E">
        <w:rPr>
          <w:rFonts w:asciiTheme="minorBidi" w:hAnsiTheme="minorBidi" w:cstheme="minorBidi"/>
          <w:color w:val="231F20"/>
          <w:sz w:val="22"/>
          <w:szCs w:val="22"/>
        </w:rPr>
        <w:t>Commission;</w:t>
      </w:r>
      <w:proofErr w:type="gramEnd"/>
    </w:p>
    <w:p w14:paraId="65B8E541" w14:textId="77777777" w:rsidR="00C70B76" w:rsidRPr="00BE749E" w:rsidRDefault="00C70B76" w:rsidP="00C70B76">
      <w:pPr>
        <w:pStyle w:val="ListParagraph"/>
        <w:numPr>
          <w:ilvl w:val="0"/>
          <w:numId w:val="115"/>
        </w:numPr>
        <w:tabs>
          <w:tab w:val="clear" w:pos="567"/>
        </w:tabs>
        <w:autoSpaceDE w:val="0"/>
        <w:autoSpaceDN w:val="0"/>
        <w:spacing w:after="120"/>
        <w:ind w:left="1134" w:right="91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proposed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 Executive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Head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any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organization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referred</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in</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Article</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2.2</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20"/>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26"/>
          <w:sz w:val="22"/>
          <w:szCs w:val="22"/>
        </w:rPr>
        <w:t xml:space="preserve"> </w:t>
      </w:r>
      <w:proofErr w:type="gramStart"/>
      <w:r w:rsidRPr="00BE749E">
        <w:rPr>
          <w:rFonts w:asciiTheme="minorBidi" w:hAnsiTheme="minorBidi" w:cstheme="minorBidi"/>
          <w:color w:val="231F20"/>
          <w:sz w:val="22"/>
          <w:szCs w:val="22"/>
        </w:rPr>
        <w:t>Statutes;</w:t>
      </w:r>
      <w:proofErr w:type="gramEnd"/>
    </w:p>
    <w:p w14:paraId="013FEB99" w14:textId="77777777" w:rsidR="00C70B76" w:rsidRPr="00BE749E" w:rsidRDefault="00C70B76" w:rsidP="00C70B76">
      <w:pPr>
        <w:pStyle w:val="ListParagraph"/>
        <w:numPr>
          <w:ilvl w:val="0"/>
          <w:numId w:val="115"/>
        </w:numPr>
        <w:tabs>
          <w:tab w:val="clear" w:pos="567"/>
        </w:tabs>
        <w:autoSpaceDE w:val="0"/>
        <w:autoSpaceDN w:val="0"/>
        <w:spacing w:after="120"/>
        <w:ind w:left="1134" w:right="910"/>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 proposed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other</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organizations</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invited</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participate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in</w:t>
      </w:r>
      <w:r w:rsidRPr="00BE749E">
        <w:rPr>
          <w:rFonts w:asciiTheme="minorBidi" w:hAnsiTheme="minorBidi" w:cstheme="minorBidi"/>
          <w:color w:val="231F20"/>
          <w:spacing w:val="24"/>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8"/>
          <w:sz w:val="22"/>
          <w:szCs w:val="22"/>
        </w:rPr>
        <w:t xml:space="preserve"> </w:t>
      </w:r>
      <w:r w:rsidRPr="00BE749E">
        <w:rPr>
          <w:rFonts w:asciiTheme="minorBidi" w:hAnsiTheme="minorBidi" w:cstheme="minorBidi"/>
          <w:color w:val="231F20"/>
          <w:sz w:val="22"/>
          <w:szCs w:val="22"/>
        </w:rPr>
        <w:t>work</w:t>
      </w:r>
      <w:r w:rsidRPr="00BE749E">
        <w:rPr>
          <w:rFonts w:asciiTheme="minorBidi" w:hAnsiTheme="minorBidi" w:cstheme="minorBidi"/>
          <w:color w:val="231F20"/>
          <w:spacing w:val="20"/>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3"/>
          <w:sz w:val="22"/>
          <w:szCs w:val="22"/>
        </w:rPr>
        <w:t xml:space="preserve"> </w:t>
      </w:r>
      <w:proofErr w:type="gramStart"/>
      <w:r w:rsidRPr="00BE749E">
        <w:rPr>
          <w:rFonts w:asciiTheme="minorBidi" w:hAnsiTheme="minorBidi" w:cstheme="minorBidi"/>
          <w:color w:val="231F20"/>
          <w:sz w:val="22"/>
          <w:szCs w:val="22"/>
        </w:rPr>
        <w:t>Commission;</w:t>
      </w:r>
      <w:proofErr w:type="gramEnd"/>
    </w:p>
    <w:p w14:paraId="0C3DFF2A" w14:textId="77777777" w:rsidR="00C70B76" w:rsidRPr="00BE749E" w:rsidRDefault="00C70B76" w:rsidP="00C70B76">
      <w:pPr>
        <w:pStyle w:val="BodyText"/>
        <w:widowControl/>
        <w:snapToGrid w:val="0"/>
        <w:spacing w:after="120"/>
        <w:ind w:left="709" w:right="-25"/>
        <w:jc w:val="both"/>
        <w:rPr>
          <w:rFonts w:asciiTheme="minorBidi" w:hAnsiTheme="minorBidi" w:cstheme="minorBidi"/>
          <w:sz w:val="22"/>
          <w:szCs w:val="22"/>
          <w:lang w:val="en-GB"/>
        </w:rPr>
      </w:pPr>
      <w:r w:rsidRPr="00BE749E">
        <w:rPr>
          <w:rFonts w:asciiTheme="minorBidi" w:hAnsiTheme="minorBidi" w:cstheme="minorBidi"/>
          <w:color w:val="231F20"/>
          <w:sz w:val="22"/>
          <w:szCs w:val="22"/>
          <w:lang w:val="en-GB"/>
        </w:rPr>
        <w:t>Proposals</w:t>
      </w:r>
      <w:r w:rsidRPr="00BE749E">
        <w:rPr>
          <w:rFonts w:asciiTheme="minorBidi" w:hAnsiTheme="minorBidi" w:cstheme="minorBidi"/>
          <w:color w:val="231F20"/>
          <w:spacing w:val="72"/>
          <w:sz w:val="22"/>
          <w:szCs w:val="22"/>
          <w:lang w:val="en-GB"/>
        </w:rPr>
        <w:t xml:space="preserve"> </w:t>
      </w:r>
      <w:r w:rsidRPr="00BE749E">
        <w:rPr>
          <w:rFonts w:asciiTheme="minorBidi" w:hAnsiTheme="minorBidi" w:cstheme="minorBidi"/>
          <w:color w:val="231F20"/>
          <w:sz w:val="22"/>
          <w:szCs w:val="22"/>
          <w:lang w:val="en-GB"/>
        </w:rPr>
        <w:t>made</w:t>
      </w:r>
      <w:r w:rsidRPr="00BE749E">
        <w:rPr>
          <w:rFonts w:asciiTheme="minorBidi" w:hAnsiTheme="minorBidi" w:cstheme="minorBidi"/>
          <w:color w:val="231F20"/>
          <w:spacing w:val="76"/>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74"/>
          <w:sz w:val="22"/>
          <w:szCs w:val="22"/>
          <w:lang w:val="en-GB"/>
        </w:rPr>
        <w:t xml:space="preserve"> </w:t>
      </w:r>
      <w:r w:rsidRPr="00BE749E">
        <w:rPr>
          <w:rFonts w:asciiTheme="minorBidi" w:hAnsiTheme="minorBidi" w:cstheme="minorBidi"/>
          <w:color w:val="231F20"/>
          <w:sz w:val="22"/>
          <w:szCs w:val="22"/>
          <w:lang w:val="en-GB"/>
        </w:rPr>
        <w:t>accordance</w:t>
      </w:r>
      <w:r w:rsidRPr="00BE749E">
        <w:rPr>
          <w:rFonts w:asciiTheme="minorBidi" w:hAnsiTheme="minorBidi" w:cstheme="minorBidi"/>
          <w:color w:val="231F20"/>
          <w:spacing w:val="68"/>
          <w:sz w:val="22"/>
          <w:szCs w:val="22"/>
          <w:lang w:val="en-GB"/>
        </w:rPr>
        <w:t xml:space="preserve"> </w:t>
      </w:r>
      <w:r w:rsidRPr="00BE749E">
        <w:rPr>
          <w:rFonts w:asciiTheme="minorBidi" w:hAnsiTheme="minorBidi" w:cstheme="minorBidi"/>
          <w:color w:val="231F20"/>
          <w:sz w:val="22"/>
          <w:szCs w:val="22"/>
          <w:lang w:val="en-GB"/>
        </w:rPr>
        <w:t>with</w:t>
      </w:r>
      <w:r w:rsidRPr="00BE749E">
        <w:rPr>
          <w:rFonts w:asciiTheme="minorBidi" w:hAnsiTheme="minorBidi" w:cstheme="minorBidi"/>
          <w:color w:val="231F20"/>
          <w:spacing w:val="72"/>
          <w:sz w:val="22"/>
          <w:szCs w:val="22"/>
          <w:lang w:val="en-GB"/>
        </w:rPr>
        <w:t xml:space="preserve"> </w:t>
      </w:r>
      <w:r w:rsidRPr="00BE749E">
        <w:rPr>
          <w:rFonts w:asciiTheme="minorBidi" w:hAnsiTheme="minorBidi" w:cstheme="minorBidi"/>
          <w:color w:val="231F20"/>
          <w:sz w:val="22"/>
          <w:szCs w:val="22"/>
          <w:lang w:val="en-GB"/>
        </w:rPr>
        <w:t>subparagraphs</w:t>
      </w:r>
      <w:r w:rsidRPr="00BE749E">
        <w:rPr>
          <w:rFonts w:asciiTheme="minorBidi" w:hAnsiTheme="minorBidi" w:cstheme="minorBidi"/>
          <w:color w:val="231F20"/>
          <w:spacing w:val="63"/>
          <w:sz w:val="22"/>
          <w:szCs w:val="22"/>
          <w:lang w:val="en-GB"/>
        </w:rPr>
        <w:t xml:space="preserve"> </w:t>
      </w:r>
      <w:r w:rsidRPr="00BE749E">
        <w:rPr>
          <w:rFonts w:asciiTheme="minorBidi" w:hAnsiTheme="minorBidi" w:cstheme="minorBidi"/>
          <w:color w:val="231F20"/>
          <w:sz w:val="22"/>
          <w:szCs w:val="22"/>
          <w:lang w:val="en-GB"/>
        </w:rPr>
        <w:t>(c)</w:t>
      </w:r>
      <w:r w:rsidRPr="00BE749E">
        <w:rPr>
          <w:rFonts w:asciiTheme="minorBidi" w:hAnsiTheme="minorBidi" w:cstheme="minorBidi"/>
          <w:color w:val="231F20"/>
          <w:spacing w:val="68"/>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67"/>
          <w:sz w:val="22"/>
          <w:szCs w:val="22"/>
          <w:lang w:val="en-GB"/>
        </w:rPr>
        <w:t xml:space="preserve"> </w:t>
      </w:r>
      <w:r w:rsidRPr="00BE749E">
        <w:rPr>
          <w:rFonts w:asciiTheme="minorBidi" w:hAnsiTheme="minorBidi" w:cstheme="minorBidi"/>
          <w:color w:val="231F20"/>
          <w:sz w:val="22"/>
          <w:szCs w:val="22"/>
          <w:lang w:val="en-GB"/>
        </w:rPr>
        <w:t>(f)</w:t>
      </w:r>
      <w:r w:rsidRPr="00BE749E">
        <w:rPr>
          <w:rFonts w:asciiTheme="minorBidi" w:hAnsiTheme="minorBidi" w:cstheme="minorBidi"/>
          <w:color w:val="231F20"/>
          <w:spacing w:val="65"/>
          <w:sz w:val="22"/>
          <w:szCs w:val="22"/>
          <w:lang w:val="en-GB"/>
        </w:rPr>
        <w:t xml:space="preserve"> </w:t>
      </w:r>
      <w:r w:rsidRPr="00BE749E">
        <w:rPr>
          <w:rFonts w:asciiTheme="minorBidi" w:hAnsiTheme="minorBidi" w:cstheme="minorBidi"/>
          <w:color w:val="231F20"/>
          <w:sz w:val="22"/>
          <w:szCs w:val="22"/>
          <w:lang w:val="en-GB"/>
        </w:rPr>
        <w:t>should include</w:t>
      </w:r>
      <w:r w:rsidRPr="00BE749E">
        <w:rPr>
          <w:rFonts w:asciiTheme="minorBidi" w:hAnsiTheme="minorBidi" w:cstheme="minorBidi"/>
          <w:color w:val="231F20"/>
          <w:spacing w:val="47"/>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51"/>
          <w:sz w:val="22"/>
          <w:szCs w:val="22"/>
          <w:lang w:val="en-GB"/>
        </w:rPr>
        <w:t xml:space="preserve"> </w:t>
      </w:r>
      <w:r w:rsidRPr="00BE749E">
        <w:rPr>
          <w:rFonts w:asciiTheme="minorBidi" w:hAnsiTheme="minorBidi" w:cstheme="minorBidi"/>
          <w:color w:val="231F20"/>
          <w:sz w:val="22"/>
          <w:szCs w:val="22"/>
          <w:lang w:val="en-GB"/>
        </w:rPr>
        <w:t>explanation</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why</w:t>
      </w:r>
      <w:r w:rsidRPr="00BE749E">
        <w:rPr>
          <w:rFonts w:asciiTheme="minorBidi" w:hAnsiTheme="minorBidi" w:cstheme="minorBidi"/>
          <w:color w:val="231F20"/>
          <w:spacing w:val="52"/>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decision</w:t>
      </w:r>
      <w:r w:rsidRPr="00BE749E">
        <w:rPr>
          <w:rFonts w:asciiTheme="minorBidi" w:hAnsiTheme="minorBidi" w:cstheme="minorBidi"/>
          <w:color w:val="231F20"/>
          <w:spacing w:val="5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42"/>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Executive Council</w:t>
      </w:r>
      <w:r w:rsidRPr="00BE749E">
        <w:rPr>
          <w:rFonts w:asciiTheme="minorBidi" w:hAnsiTheme="minorBidi" w:cstheme="minorBidi"/>
          <w:color w:val="231F20"/>
          <w:spacing w:val="53"/>
          <w:sz w:val="22"/>
          <w:szCs w:val="22"/>
          <w:lang w:val="en-GB"/>
        </w:rPr>
        <w:t xml:space="preserve"> </w:t>
      </w:r>
      <w:r w:rsidRPr="00BE749E">
        <w:rPr>
          <w:rFonts w:asciiTheme="minorBidi" w:hAnsiTheme="minorBidi" w:cstheme="minorBidi"/>
          <w:color w:val="231F20"/>
          <w:sz w:val="22"/>
          <w:szCs w:val="22"/>
          <w:lang w:val="en-GB"/>
        </w:rPr>
        <w:t>is required.</w:t>
      </w:r>
    </w:p>
    <w:p w14:paraId="417292AD" w14:textId="77777777" w:rsidR="00C70B76" w:rsidRPr="00BE749E" w:rsidRDefault="00C70B76" w:rsidP="00C70B76">
      <w:pPr>
        <w:pStyle w:val="ListParagraph"/>
        <w:numPr>
          <w:ilvl w:val="0"/>
          <w:numId w:val="11"/>
        </w:numPr>
        <w:tabs>
          <w:tab w:val="clear" w:pos="567"/>
          <w:tab w:val="left" w:pos="7377"/>
        </w:tabs>
        <w:autoSpaceDE w:val="0"/>
        <w:autoSpaceDN w:val="0"/>
        <w:spacing w:after="120"/>
        <w:ind w:left="709" w:right="31"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Provisional Agenda of an extraordinary session of the Executive</w:t>
      </w:r>
      <w:r w:rsidRPr="00BE749E">
        <w:rPr>
          <w:rFonts w:asciiTheme="minorBidi" w:hAnsiTheme="minorBidi" w:cstheme="minorBidi"/>
          <w:color w:val="231F20"/>
          <w:spacing w:val="74"/>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63"/>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68"/>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69"/>
          <w:sz w:val="22"/>
          <w:szCs w:val="22"/>
        </w:rPr>
        <w:t xml:space="preserve"> </w:t>
      </w:r>
      <w:r w:rsidRPr="00BE749E">
        <w:rPr>
          <w:rFonts w:asciiTheme="minorBidi" w:hAnsiTheme="minorBidi" w:cstheme="minorBidi"/>
          <w:color w:val="231F20"/>
          <w:sz w:val="22"/>
          <w:szCs w:val="22"/>
        </w:rPr>
        <w:t>prepared</w:t>
      </w:r>
      <w:r w:rsidRPr="00BE749E">
        <w:rPr>
          <w:rFonts w:asciiTheme="minorBidi" w:hAnsiTheme="minorBidi" w:cstheme="minorBidi"/>
          <w:color w:val="231F20"/>
          <w:spacing w:val="69"/>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70"/>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2"/>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64"/>
          <w:sz w:val="22"/>
          <w:szCs w:val="22"/>
        </w:rPr>
        <w:t xml:space="preserve"> </w:t>
      </w:r>
      <w:r w:rsidRPr="00BE749E">
        <w:rPr>
          <w:rFonts w:asciiTheme="minorBidi" w:hAnsiTheme="minorBidi" w:cstheme="minorBidi"/>
          <w:color w:val="231F20"/>
          <w:sz w:val="22"/>
          <w:szCs w:val="22"/>
        </w:rPr>
        <w:t>Secretary and</w:t>
      </w:r>
      <w:r w:rsidRPr="00BE749E">
        <w:rPr>
          <w:rFonts w:asciiTheme="minorBidi" w:hAnsiTheme="minorBidi" w:cstheme="minorBidi"/>
          <w:color w:val="231F20"/>
          <w:spacing w:val="84"/>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90"/>
          <w:sz w:val="22"/>
          <w:szCs w:val="22"/>
        </w:rPr>
        <w:t xml:space="preserve"> </w:t>
      </w:r>
      <w:r w:rsidRPr="00BE749E">
        <w:rPr>
          <w:rFonts w:asciiTheme="minorBidi" w:hAnsiTheme="minorBidi" w:cstheme="minorBidi"/>
          <w:color w:val="231F20"/>
          <w:sz w:val="22"/>
          <w:szCs w:val="22"/>
        </w:rPr>
        <w:t>include</w:t>
      </w:r>
      <w:r w:rsidRPr="00BE749E">
        <w:rPr>
          <w:rFonts w:asciiTheme="minorBidi" w:hAnsiTheme="minorBidi" w:cstheme="minorBidi"/>
          <w:color w:val="231F20"/>
          <w:spacing w:val="84"/>
          <w:sz w:val="22"/>
          <w:szCs w:val="22"/>
        </w:rPr>
        <w:t xml:space="preserve"> </w:t>
      </w:r>
      <w:r w:rsidRPr="00BE749E">
        <w:rPr>
          <w:rFonts w:asciiTheme="minorBidi" w:hAnsiTheme="minorBidi" w:cstheme="minorBidi"/>
          <w:color w:val="231F20"/>
          <w:sz w:val="22"/>
          <w:szCs w:val="22"/>
        </w:rPr>
        <w:t>only</w:t>
      </w:r>
      <w:r w:rsidRPr="00BE749E">
        <w:rPr>
          <w:rFonts w:asciiTheme="minorBidi" w:hAnsiTheme="minorBidi" w:cstheme="minorBidi"/>
          <w:color w:val="231F20"/>
          <w:spacing w:val="89"/>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85"/>
          <w:sz w:val="22"/>
          <w:szCs w:val="22"/>
        </w:rPr>
        <w:t xml:space="preserve"> </w:t>
      </w:r>
      <w:r w:rsidRPr="00BE749E">
        <w:rPr>
          <w:rFonts w:asciiTheme="minorBidi" w:hAnsiTheme="minorBidi" w:cstheme="minorBidi"/>
          <w:color w:val="231F20"/>
          <w:sz w:val="22"/>
          <w:szCs w:val="22"/>
        </w:rPr>
        <w:t>items</w:t>
      </w:r>
      <w:r w:rsidRPr="00BE749E">
        <w:rPr>
          <w:rFonts w:asciiTheme="minorBidi" w:hAnsiTheme="minorBidi" w:cstheme="minorBidi"/>
          <w:color w:val="231F20"/>
          <w:spacing w:val="77"/>
          <w:sz w:val="22"/>
          <w:szCs w:val="22"/>
        </w:rPr>
        <w:t xml:space="preserve"> </w:t>
      </w:r>
      <w:r w:rsidRPr="00BE749E">
        <w:rPr>
          <w:rFonts w:asciiTheme="minorBidi" w:hAnsiTheme="minorBidi" w:cstheme="minorBidi"/>
          <w:color w:val="231F20"/>
          <w:sz w:val="22"/>
          <w:szCs w:val="22"/>
        </w:rPr>
        <w:t>for</w:t>
      </w:r>
      <w:r w:rsidRPr="00BE749E">
        <w:rPr>
          <w:rFonts w:asciiTheme="minorBidi" w:hAnsiTheme="minorBidi" w:cstheme="minorBidi"/>
          <w:color w:val="231F20"/>
          <w:spacing w:val="77"/>
          <w:sz w:val="22"/>
          <w:szCs w:val="22"/>
        </w:rPr>
        <w:t xml:space="preserve"> </w:t>
      </w:r>
      <w:r w:rsidRPr="00BE749E">
        <w:rPr>
          <w:rFonts w:asciiTheme="minorBidi" w:hAnsiTheme="minorBidi" w:cstheme="minorBidi"/>
          <w:color w:val="231F20"/>
          <w:sz w:val="22"/>
          <w:szCs w:val="22"/>
        </w:rPr>
        <w:t>whose</w:t>
      </w:r>
      <w:r w:rsidRPr="00BE749E">
        <w:rPr>
          <w:rFonts w:asciiTheme="minorBidi" w:hAnsiTheme="minorBidi" w:cstheme="minorBidi"/>
          <w:color w:val="231F20"/>
          <w:spacing w:val="84"/>
          <w:sz w:val="22"/>
          <w:szCs w:val="22"/>
        </w:rPr>
        <w:t xml:space="preserve"> </w:t>
      </w:r>
      <w:r w:rsidRPr="00BE749E">
        <w:rPr>
          <w:rFonts w:asciiTheme="minorBidi" w:hAnsiTheme="minorBidi" w:cstheme="minorBidi"/>
          <w:color w:val="231F20"/>
          <w:sz w:val="22"/>
          <w:szCs w:val="22"/>
        </w:rPr>
        <w:t>consideration</w:t>
      </w:r>
      <w:r w:rsidRPr="00BE749E">
        <w:rPr>
          <w:rFonts w:asciiTheme="minorBidi" w:hAnsiTheme="minorBidi" w:cstheme="minorBidi"/>
          <w:color w:val="231F20"/>
          <w:spacing w:val="88"/>
          <w:sz w:val="22"/>
          <w:szCs w:val="22"/>
        </w:rPr>
        <w:t xml:space="preserve"> </w:t>
      </w:r>
      <w:r w:rsidRPr="00BE749E">
        <w:rPr>
          <w:rFonts w:asciiTheme="minorBidi" w:hAnsiTheme="minorBidi" w:cstheme="minorBidi"/>
          <w:color w:val="231F20"/>
          <w:sz w:val="22"/>
          <w:szCs w:val="22"/>
        </w:rPr>
        <w:t>the extraordinary</w:t>
      </w:r>
      <w:r w:rsidRPr="00BE749E">
        <w:rPr>
          <w:rFonts w:asciiTheme="minorBidi" w:hAnsiTheme="minorBidi" w:cstheme="minorBidi"/>
          <w:color w:val="231F20"/>
          <w:spacing w:val="55"/>
          <w:sz w:val="22"/>
          <w:szCs w:val="22"/>
        </w:rPr>
        <w:t xml:space="preserve"> </w:t>
      </w:r>
      <w:r w:rsidRPr="00BE749E">
        <w:rPr>
          <w:rFonts w:asciiTheme="minorBidi" w:hAnsiTheme="minorBidi" w:cstheme="minorBidi"/>
          <w:color w:val="231F20"/>
          <w:sz w:val="22"/>
          <w:szCs w:val="22"/>
        </w:rPr>
        <w:t>session</w:t>
      </w:r>
      <w:r w:rsidRPr="00BE749E">
        <w:rPr>
          <w:rFonts w:asciiTheme="minorBidi" w:hAnsiTheme="minorBidi" w:cstheme="minorBidi"/>
          <w:color w:val="231F20"/>
          <w:spacing w:val="51"/>
          <w:sz w:val="22"/>
          <w:szCs w:val="22"/>
        </w:rPr>
        <w:t xml:space="preserve"> </w:t>
      </w:r>
      <w:r w:rsidRPr="00BE749E">
        <w:rPr>
          <w:rFonts w:asciiTheme="minorBidi" w:hAnsiTheme="minorBidi" w:cstheme="minorBidi"/>
          <w:color w:val="231F20"/>
          <w:sz w:val="22"/>
          <w:szCs w:val="22"/>
        </w:rPr>
        <w:t>was</w:t>
      </w:r>
      <w:r w:rsidRPr="00BE749E">
        <w:rPr>
          <w:rFonts w:asciiTheme="minorBidi" w:hAnsiTheme="minorBidi" w:cstheme="minorBidi"/>
          <w:color w:val="231F20"/>
          <w:spacing w:val="47"/>
          <w:sz w:val="22"/>
          <w:szCs w:val="22"/>
        </w:rPr>
        <w:t xml:space="preserve"> </w:t>
      </w:r>
      <w:r w:rsidRPr="00BE749E">
        <w:rPr>
          <w:rFonts w:asciiTheme="minorBidi" w:hAnsiTheme="minorBidi" w:cstheme="minorBidi"/>
          <w:color w:val="231F20"/>
          <w:sz w:val="22"/>
          <w:szCs w:val="22"/>
        </w:rPr>
        <w:t>convened.</w:t>
      </w:r>
    </w:p>
    <w:p w14:paraId="6371C076" w14:textId="77777777" w:rsidR="00C70B76" w:rsidRPr="00BE749E" w:rsidRDefault="00C70B76" w:rsidP="00C70B76">
      <w:pPr>
        <w:pStyle w:val="ListParagraph"/>
        <w:numPr>
          <w:ilvl w:val="0"/>
          <w:numId w:val="11"/>
        </w:numPr>
        <w:tabs>
          <w:tab w:val="clear" w:pos="567"/>
        </w:tabs>
        <w:autoSpaceDE w:val="0"/>
        <w:autoSpaceDN w:val="0"/>
        <w:spacing w:after="120"/>
        <w:ind w:left="709" w:right="-11"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Provisional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Agenda</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a</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session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circulated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 same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time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as 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notice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of 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date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 xml:space="preserve">and </w:t>
      </w:r>
      <w:r w:rsidRPr="00BE749E">
        <w:rPr>
          <w:rFonts w:asciiTheme="minorBidi" w:hAnsiTheme="minorBidi" w:cstheme="minorBidi"/>
          <w:color w:val="231F20"/>
          <w:spacing w:val="-55"/>
          <w:sz w:val="22"/>
          <w:szCs w:val="22"/>
        </w:rPr>
        <w:t xml:space="preserve">     </w:t>
      </w:r>
      <w:r w:rsidRPr="00BE749E">
        <w:rPr>
          <w:rFonts w:asciiTheme="minorBidi" w:hAnsiTheme="minorBidi" w:cstheme="minorBidi"/>
          <w:color w:val="231F20"/>
          <w:sz w:val="22"/>
          <w:szCs w:val="22"/>
        </w:rPr>
        <w:t>place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session,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together</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fullest</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extent</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possible,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with</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documentation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required</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for</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consideration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 various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8"/>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4"/>
          <w:sz w:val="22"/>
          <w:szCs w:val="22"/>
        </w:rPr>
        <w:t xml:space="preserve"> </w:t>
      </w:r>
      <w:r w:rsidRPr="00BE749E">
        <w:rPr>
          <w:rFonts w:asciiTheme="minorBidi" w:hAnsiTheme="minorBidi" w:cstheme="minorBidi"/>
          <w:color w:val="231F20"/>
          <w:sz w:val="22"/>
          <w:szCs w:val="22"/>
        </w:rPr>
        <w:t>Provisional</w:t>
      </w:r>
      <w:r w:rsidRPr="00BE749E">
        <w:rPr>
          <w:rFonts w:asciiTheme="minorBidi" w:hAnsiTheme="minorBidi" w:cstheme="minorBidi"/>
          <w:color w:val="231F20"/>
          <w:spacing w:val="21"/>
          <w:sz w:val="22"/>
          <w:szCs w:val="22"/>
        </w:rPr>
        <w:t xml:space="preserve"> </w:t>
      </w:r>
      <w:r w:rsidRPr="00BE749E">
        <w:rPr>
          <w:rFonts w:asciiTheme="minorBidi" w:hAnsiTheme="minorBidi" w:cstheme="minorBidi"/>
          <w:color w:val="231F20"/>
          <w:sz w:val="22"/>
          <w:szCs w:val="22"/>
        </w:rPr>
        <w:t>Agenda.</w:t>
      </w:r>
    </w:p>
    <w:p w14:paraId="1DF16DA6"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17"/>
          <w:sz w:val="22"/>
          <w:szCs w:val="22"/>
        </w:rPr>
        <w:t xml:space="preserve"> 56</w:t>
      </w:r>
    </w:p>
    <w:p w14:paraId="520839AB" w14:textId="77777777" w:rsidR="00C70B76" w:rsidRPr="00BE749E" w:rsidRDefault="00C70B76" w:rsidP="00C70B76">
      <w:pPr>
        <w:pStyle w:val="ListParagraph"/>
        <w:numPr>
          <w:ilvl w:val="0"/>
          <w:numId w:val="12"/>
        </w:numPr>
        <w:tabs>
          <w:tab w:val="clear" w:pos="567"/>
          <w:tab w:val="left" w:pos="737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At</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28"/>
          <w:sz w:val="22"/>
          <w:szCs w:val="22"/>
        </w:rPr>
        <w:t xml:space="preserve"> </w:t>
      </w:r>
      <w:r w:rsidRPr="00BE749E">
        <w:rPr>
          <w:rFonts w:asciiTheme="minorBidi" w:hAnsiTheme="minorBidi" w:cstheme="minorBidi"/>
          <w:color w:val="231F20"/>
          <w:sz w:val="22"/>
          <w:szCs w:val="22"/>
        </w:rPr>
        <w:t>beginning of each session the Executive Council shall adopt the agenda of that session.</w:t>
      </w:r>
    </w:p>
    <w:p w14:paraId="20993016" w14:textId="77777777" w:rsidR="00C70B76" w:rsidRPr="00BE749E" w:rsidRDefault="00C70B76" w:rsidP="00C70B76">
      <w:pPr>
        <w:pStyle w:val="ListParagraph"/>
        <w:numPr>
          <w:ilvl w:val="0"/>
          <w:numId w:val="12"/>
        </w:numPr>
        <w:tabs>
          <w:tab w:val="clear" w:pos="567"/>
          <w:tab w:val="left" w:pos="737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After the adoption of the agenda, the Executive Council may modify the order of items on such agenda or add or delete items. A two-thirds majority of the members </w:t>
      </w:r>
      <w:proofErr w:type="gramStart"/>
      <w:r w:rsidRPr="00BE749E">
        <w:rPr>
          <w:rFonts w:asciiTheme="minorBidi" w:hAnsiTheme="minorBidi" w:cstheme="minorBidi"/>
          <w:color w:val="231F20"/>
          <w:sz w:val="22"/>
          <w:szCs w:val="22"/>
        </w:rPr>
        <w:t>present</w:t>
      </w:r>
      <w:proofErr w:type="gramEnd"/>
      <w:r w:rsidRPr="00BE749E">
        <w:rPr>
          <w:rFonts w:asciiTheme="minorBidi" w:hAnsiTheme="minorBidi" w:cstheme="minorBidi"/>
          <w:color w:val="231F20"/>
          <w:sz w:val="22"/>
          <w:szCs w:val="22"/>
        </w:rPr>
        <w:t xml:space="preserve"> and voting shall be required for the addition or deletion of any item on the adopted agenda.</w:t>
      </w:r>
    </w:p>
    <w:p w14:paraId="2FD6831A" w14:textId="77777777" w:rsidR="00C70B76" w:rsidRPr="00BE749E" w:rsidRDefault="00C70B76" w:rsidP="00C70B76">
      <w:pPr>
        <w:pStyle w:val="ListParagraph"/>
        <w:numPr>
          <w:ilvl w:val="0"/>
          <w:numId w:val="12"/>
        </w:numPr>
        <w:tabs>
          <w:tab w:val="clear" w:pos="567"/>
          <w:tab w:val="left" w:pos="7377"/>
        </w:tabs>
        <w:autoSpaceDE w:val="0"/>
        <w:autoSpaceDN w:val="0"/>
        <w:spacing w:after="240"/>
        <w:ind w:left="709" w:right="3"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discussion of any new item so added to the agenda shall, at the request of any member of the Executive Council, be deferred for a period of at least two days after its</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40"/>
          <w:sz w:val="22"/>
          <w:szCs w:val="22"/>
        </w:rPr>
        <w:t xml:space="preserve"> </w:t>
      </w:r>
      <w:r w:rsidRPr="00BE749E">
        <w:rPr>
          <w:rFonts w:asciiTheme="minorBidi" w:hAnsiTheme="minorBidi" w:cstheme="minorBidi"/>
          <w:color w:val="231F20"/>
          <w:sz w:val="22"/>
          <w:szCs w:val="22"/>
        </w:rPr>
        <w:t>in</w:t>
      </w:r>
      <w:r w:rsidRPr="00BE749E">
        <w:rPr>
          <w:rFonts w:asciiTheme="minorBidi" w:hAnsiTheme="minorBidi" w:cstheme="minorBidi"/>
          <w:color w:val="231F20"/>
          <w:spacing w:val="39"/>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5"/>
          <w:sz w:val="22"/>
          <w:szCs w:val="22"/>
        </w:rPr>
        <w:t xml:space="preserve"> </w:t>
      </w:r>
      <w:r w:rsidRPr="00BE749E">
        <w:rPr>
          <w:rFonts w:asciiTheme="minorBidi" w:hAnsiTheme="minorBidi" w:cstheme="minorBidi"/>
          <w:color w:val="231F20"/>
          <w:sz w:val="22"/>
          <w:szCs w:val="22"/>
        </w:rPr>
        <w:t>agenda.</w:t>
      </w:r>
    </w:p>
    <w:p w14:paraId="53703E62" w14:textId="77777777" w:rsidR="00C70B76" w:rsidRPr="00BE749E" w:rsidRDefault="00C70B76" w:rsidP="00C70B76">
      <w:pPr>
        <w:pStyle w:val="Heading2"/>
        <w:keepNext w:val="0"/>
        <w:keepLines w:val="0"/>
        <w:pBdr>
          <w:bottom w:val="single" w:sz="4" w:space="1" w:color="auto"/>
        </w:pBdr>
        <w:tabs>
          <w:tab w:val="left" w:pos="691"/>
        </w:tabs>
        <w:spacing w:before="360"/>
        <w:ind w:left="0" w:right="-289" w:firstLine="0"/>
        <w:jc w:val="center"/>
        <w:rPr>
          <w:rFonts w:asciiTheme="minorBidi" w:hAnsiTheme="minorBidi" w:cstheme="minorBidi"/>
          <w:sz w:val="22"/>
          <w:szCs w:val="22"/>
        </w:rPr>
      </w:pPr>
      <w:r w:rsidRPr="00BE749E">
        <w:rPr>
          <w:rFonts w:asciiTheme="minorBidi" w:hAnsiTheme="minorBidi" w:cstheme="minorBidi"/>
          <w:color w:val="231F20"/>
          <w:sz w:val="22"/>
          <w:szCs w:val="22"/>
        </w:rPr>
        <w:t>IV.</w:t>
      </w:r>
      <w:r w:rsidRPr="00BE749E">
        <w:rPr>
          <w:rFonts w:asciiTheme="minorBidi" w:hAnsiTheme="minorBidi" w:cstheme="minorBidi"/>
          <w:color w:val="231F20"/>
          <w:sz w:val="22"/>
          <w:szCs w:val="22"/>
        </w:rPr>
        <w:tab/>
        <w:t>Rules</w:t>
      </w:r>
      <w:r w:rsidRPr="00BE749E">
        <w:rPr>
          <w:rFonts w:asciiTheme="minorBidi" w:hAnsiTheme="minorBidi" w:cstheme="minorBidi"/>
          <w:color w:val="231F20"/>
          <w:spacing w:val="6"/>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6"/>
          <w:sz w:val="22"/>
          <w:szCs w:val="22"/>
        </w:rPr>
        <w:t xml:space="preserve"> </w:t>
      </w:r>
      <w:r w:rsidRPr="00BE749E">
        <w:rPr>
          <w:rFonts w:asciiTheme="minorBidi" w:hAnsiTheme="minorBidi" w:cstheme="minorBidi"/>
          <w:color w:val="231F20"/>
          <w:sz w:val="22"/>
          <w:szCs w:val="22"/>
        </w:rPr>
        <w:t>Procedure:</w:t>
      </w:r>
      <w:r w:rsidRPr="00BE749E">
        <w:rPr>
          <w:rFonts w:asciiTheme="minorBidi" w:hAnsiTheme="minorBidi" w:cstheme="minorBidi"/>
          <w:color w:val="231F20"/>
          <w:spacing w:val="7"/>
          <w:sz w:val="22"/>
          <w:szCs w:val="22"/>
        </w:rPr>
        <w:t xml:space="preserve"> </w:t>
      </w:r>
      <w:r w:rsidRPr="00BE749E">
        <w:rPr>
          <w:rFonts w:asciiTheme="minorBidi" w:hAnsiTheme="minorBidi" w:cstheme="minorBidi"/>
          <w:color w:val="231F20"/>
          <w:sz w:val="22"/>
          <w:szCs w:val="22"/>
        </w:rPr>
        <w:t>Amendments</w:t>
      </w:r>
      <w:r w:rsidRPr="00BE749E">
        <w:rPr>
          <w:rFonts w:asciiTheme="minorBidi" w:hAnsiTheme="minorBidi" w:cstheme="minorBidi"/>
          <w:color w:val="231F20"/>
          <w:spacing w:val="7"/>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suspension</w:t>
      </w:r>
    </w:p>
    <w:p w14:paraId="14160973"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IV.1</w:t>
      </w:r>
      <w:r w:rsidRPr="00BE749E">
        <w:rPr>
          <w:rFonts w:asciiTheme="minorBidi" w:hAnsiTheme="minorBidi" w:cstheme="minorBidi"/>
          <w:color w:val="231F20"/>
          <w:sz w:val="22"/>
          <w:szCs w:val="22"/>
        </w:rPr>
        <w:tab/>
        <w:t>Amendments</w:t>
      </w:r>
    </w:p>
    <w:p w14:paraId="2C753E12" w14:textId="77777777" w:rsidR="00C70B76" w:rsidRPr="00BE749E" w:rsidRDefault="00C70B76" w:rsidP="00C70B76">
      <w:pPr>
        <w:pStyle w:val="Heading3"/>
        <w:keepNext w:val="0"/>
        <w:keepLines w:val="0"/>
        <w:spacing w:after="120"/>
        <w:ind w:left="0" w:firstLine="0"/>
        <w:rPr>
          <w:rFonts w:asciiTheme="minorBidi" w:hAnsiTheme="minorBidi" w:cstheme="minorBidi"/>
          <w:b w:val="0"/>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16"/>
          <w:sz w:val="22"/>
          <w:szCs w:val="22"/>
        </w:rPr>
        <w:t xml:space="preserve"> 57</w:t>
      </w:r>
    </w:p>
    <w:p w14:paraId="28DB0258" w14:textId="77777777" w:rsidR="00C70B76" w:rsidRPr="00BE749E" w:rsidRDefault="00C70B76" w:rsidP="00C70B76">
      <w:pPr>
        <w:pStyle w:val="BodyText"/>
        <w:widowControl/>
        <w:numPr>
          <w:ilvl w:val="0"/>
          <w:numId w:val="31"/>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Without prejudice to paragraphs 2 and 3 below, these</w:t>
      </w:r>
      <w:r w:rsidRPr="00BE749E">
        <w:rPr>
          <w:rFonts w:asciiTheme="minorBidi" w:hAnsiTheme="minorBidi" w:cstheme="minorBidi"/>
          <w:color w:val="231F20"/>
          <w:spacing w:val="68"/>
          <w:sz w:val="22"/>
          <w:szCs w:val="22"/>
          <w:lang w:val="en-GB"/>
        </w:rPr>
        <w:t xml:space="preserve"> </w:t>
      </w:r>
      <w:r w:rsidRPr="00BE749E">
        <w:rPr>
          <w:rFonts w:asciiTheme="minorBidi" w:hAnsiTheme="minorBidi" w:cstheme="minorBidi"/>
          <w:color w:val="231F20"/>
          <w:sz w:val="22"/>
          <w:szCs w:val="22"/>
          <w:lang w:val="en-GB"/>
        </w:rPr>
        <w:t>Rules</w:t>
      </w:r>
      <w:r w:rsidRPr="00BE749E">
        <w:rPr>
          <w:rFonts w:asciiTheme="minorBidi" w:hAnsiTheme="minorBidi" w:cstheme="minorBidi"/>
          <w:color w:val="231F20"/>
          <w:spacing w:val="70"/>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76"/>
          <w:sz w:val="22"/>
          <w:szCs w:val="22"/>
          <w:lang w:val="en-GB"/>
        </w:rPr>
        <w:t xml:space="preserve"> </w:t>
      </w:r>
      <w:r w:rsidRPr="00BE749E">
        <w:rPr>
          <w:rFonts w:asciiTheme="minorBidi" w:hAnsiTheme="minorBidi" w:cstheme="minorBidi"/>
          <w:color w:val="231F20"/>
          <w:sz w:val="22"/>
          <w:szCs w:val="22"/>
          <w:lang w:val="en-GB"/>
        </w:rPr>
        <w:t>be</w:t>
      </w:r>
      <w:r w:rsidRPr="00BE749E">
        <w:rPr>
          <w:rFonts w:asciiTheme="minorBidi" w:hAnsiTheme="minorBidi" w:cstheme="minorBidi"/>
          <w:color w:val="231F20"/>
          <w:spacing w:val="74"/>
          <w:sz w:val="22"/>
          <w:szCs w:val="22"/>
          <w:lang w:val="en-GB"/>
        </w:rPr>
        <w:t xml:space="preserve"> </w:t>
      </w:r>
      <w:r w:rsidRPr="00BE749E">
        <w:rPr>
          <w:rFonts w:asciiTheme="minorBidi" w:hAnsiTheme="minorBidi" w:cstheme="minorBidi"/>
          <w:color w:val="231F20"/>
          <w:sz w:val="22"/>
          <w:szCs w:val="22"/>
          <w:lang w:val="en-GB"/>
        </w:rPr>
        <w:t>amended</w:t>
      </w:r>
      <w:r w:rsidRPr="00BE749E">
        <w:rPr>
          <w:rFonts w:asciiTheme="minorBidi" w:hAnsiTheme="minorBidi" w:cstheme="minorBidi"/>
          <w:color w:val="231F20"/>
          <w:spacing w:val="73"/>
          <w:sz w:val="22"/>
          <w:szCs w:val="22"/>
          <w:lang w:val="en-GB"/>
        </w:rPr>
        <w:t xml:space="preserve"> </w:t>
      </w:r>
      <w:r w:rsidRPr="00BE749E">
        <w:rPr>
          <w:rFonts w:asciiTheme="minorBidi" w:hAnsiTheme="minorBidi" w:cstheme="minorBidi"/>
          <w:color w:val="231F20"/>
          <w:sz w:val="22"/>
          <w:szCs w:val="22"/>
          <w:lang w:val="en-GB"/>
        </w:rPr>
        <w:t>only</w:t>
      </w:r>
      <w:r w:rsidRPr="00BE749E">
        <w:rPr>
          <w:rFonts w:asciiTheme="minorBidi" w:hAnsiTheme="minorBidi" w:cstheme="minorBidi"/>
          <w:color w:val="231F20"/>
          <w:spacing w:val="75"/>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76"/>
          <w:sz w:val="22"/>
          <w:szCs w:val="22"/>
          <w:lang w:val="en-GB"/>
        </w:rPr>
        <w:t xml:space="preserve"> </w:t>
      </w:r>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74"/>
          <w:sz w:val="22"/>
          <w:szCs w:val="22"/>
          <w:lang w:val="en-GB"/>
        </w:rPr>
        <w:t xml:space="preserve"> </w:t>
      </w:r>
      <w:r w:rsidRPr="00BE749E">
        <w:rPr>
          <w:rFonts w:asciiTheme="minorBidi" w:hAnsiTheme="minorBidi" w:cstheme="minorBidi"/>
          <w:color w:val="231F20"/>
          <w:sz w:val="22"/>
          <w:szCs w:val="22"/>
          <w:lang w:val="en-GB"/>
        </w:rPr>
        <w:t>decision</w:t>
      </w:r>
      <w:r w:rsidRPr="00BE749E">
        <w:rPr>
          <w:rFonts w:asciiTheme="minorBidi" w:hAnsiTheme="minorBidi" w:cstheme="minorBidi"/>
          <w:color w:val="231F20"/>
          <w:spacing w:val="7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6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67"/>
          <w:sz w:val="22"/>
          <w:szCs w:val="22"/>
          <w:lang w:val="en-GB"/>
        </w:rPr>
        <w:t xml:space="preserve"> </w:t>
      </w:r>
      <w:r w:rsidRPr="00BE749E">
        <w:rPr>
          <w:rFonts w:asciiTheme="minorBidi" w:hAnsiTheme="minorBidi" w:cstheme="minorBidi"/>
          <w:color w:val="231F20"/>
          <w:sz w:val="22"/>
          <w:szCs w:val="22"/>
          <w:lang w:val="en-GB"/>
        </w:rPr>
        <w:t>Assembly adopted</w:t>
      </w:r>
      <w:r w:rsidRPr="00BE749E">
        <w:rPr>
          <w:rFonts w:asciiTheme="minorBidi" w:hAnsiTheme="minorBidi" w:cstheme="minorBidi"/>
          <w:color w:val="231F20"/>
          <w:spacing w:val="46"/>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50"/>
          <w:sz w:val="22"/>
          <w:szCs w:val="22"/>
          <w:lang w:val="en-GB"/>
        </w:rPr>
        <w:t xml:space="preserve"> </w:t>
      </w:r>
      <w:proofErr w:type="gramStart"/>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52"/>
          <w:sz w:val="22"/>
          <w:szCs w:val="22"/>
          <w:lang w:val="en-GB"/>
        </w:rPr>
        <w:t xml:space="preserve"> </w:t>
      </w:r>
      <w:r w:rsidRPr="00BE749E">
        <w:rPr>
          <w:rFonts w:asciiTheme="minorBidi" w:hAnsiTheme="minorBidi" w:cstheme="minorBidi"/>
          <w:color w:val="231F20"/>
          <w:sz w:val="22"/>
          <w:szCs w:val="22"/>
          <w:lang w:val="en-GB"/>
        </w:rPr>
        <w:t>majority</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of</w:t>
      </w:r>
      <w:proofErr w:type="gramEnd"/>
      <w:r w:rsidRPr="00BE749E">
        <w:rPr>
          <w:rFonts w:asciiTheme="minorBidi" w:hAnsiTheme="minorBidi" w:cstheme="minorBidi"/>
          <w:color w:val="231F20"/>
          <w:spacing w:val="39"/>
          <w:sz w:val="22"/>
          <w:szCs w:val="22"/>
          <w:lang w:val="en-GB"/>
        </w:rPr>
        <w:t xml:space="preserve"> </w:t>
      </w:r>
      <w:r w:rsidRPr="00BE749E">
        <w:rPr>
          <w:rFonts w:asciiTheme="minorBidi" w:hAnsiTheme="minorBidi" w:cstheme="minorBidi"/>
          <w:color w:val="231F20"/>
          <w:sz w:val="22"/>
          <w:szCs w:val="22"/>
          <w:lang w:val="en-GB"/>
        </w:rPr>
        <w:t>all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42"/>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39"/>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6"/>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47"/>
          <w:sz w:val="22"/>
          <w:szCs w:val="22"/>
          <w:lang w:val="en-GB"/>
        </w:rPr>
        <w:t xml:space="preserve"> </w:t>
      </w:r>
      <w:r w:rsidRPr="00BE749E">
        <w:rPr>
          <w:rFonts w:asciiTheme="minorBidi" w:hAnsiTheme="minorBidi" w:cstheme="minorBidi"/>
          <w:color w:val="231F20"/>
          <w:sz w:val="22"/>
          <w:szCs w:val="22"/>
          <w:lang w:val="en-GB"/>
        </w:rPr>
        <w:t>present</w:t>
      </w:r>
      <w:r w:rsidRPr="00BE749E">
        <w:rPr>
          <w:rFonts w:asciiTheme="minorBidi" w:hAnsiTheme="minorBidi" w:cstheme="minorBidi"/>
          <w:color w:val="231F20"/>
          <w:spacing w:val="30"/>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30"/>
          <w:sz w:val="22"/>
          <w:szCs w:val="22"/>
          <w:lang w:val="en-GB"/>
        </w:rPr>
        <w:t xml:space="preserve"> </w:t>
      </w:r>
      <w:r w:rsidRPr="00BE749E">
        <w:rPr>
          <w:rFonts w:asciiTheme="minorBidi" w:hAnsiTheme="minorBidi" w:cstheme="minorBidi"/>
          <w:color w:val="231F20"/>
          <w:sz w:val="22"/>
          <w:szCs w:val="22"/>
          <w:lang w:val="en-GB"/>
        </w:rPr>
        <w:t xml:space="preserve">voting. </w:t>
      </w:r>
    </w:p>
    <w:p w14:paraId="74F5C095" w14:textId="77777777" w:rsidR="00C70B76" w:rsidRPr="00BE749E" w:rsidRDefault="00C70B76" w:rsidP="00C70B76">
      <w:pPr>
        <w:pStyle w:val="BodyText"/>
        <w:widowControl/>
        <w:numPr>
          <w:ilvl w:val="0"/>
          <w:numId w:val="31"/>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Rules in Part III (The Executive Council) may only be amended by a decision of the Assembly pursuant to paragraph 1, </w:t>
      </w:r>
      <w:proofErr w:type="gramStart"/>
      <w:r w:rsidRPr="00BE749E">
        <w:rPr>
          <w:rFonts w:asciiTheme="minorBidi" w:hAnsiTheme="minorBidi" w:cstheme="minorBidi"/>
          <w:color w:val="231F20"/>
          <w:sz w:val="22"/>
          <w:szCs w:val="22"/>
          <w:lang w:val="en-GB"/>
        </w:rPr>
        <w:t>on the basis of</w:t>
      </w:r>
      <w:proofErr w:type="gramEnd"/>
      <w:r w:rsidRPr="00BE749E">
        <w:rPr>
          <w:rFonts w:asciiTheme="minorBidi" w:hAnsiTheme="minorBidi" w:cstheme="minorBidi"/>
          <w:color w:val="231F20"/>
          <w:sz w:val="22"/>
          <w:szCs w:val="22"/>
          <w:lang w:val="en-GB"/>
        </w:rPr>
        <w:t xml:space="preserve"> a proposal by the Executive Council adopted by a majority of the Members of the Council present and voting.</w:t>
      </w:r>
    </w:p>
    <w:p w14:paraId="12EA136F" w14:textId="77777777" w:rsidR="00C70B76" w:rsidRPr="00BE749E" w:rsidRDefault="00C70B76" w:rsidP="00C70B76">
      <w:pPr>
        <w:pStyle w:val="BodyText"/>
        <w:widowControl/>
        <w:numPr>
          <w:ilvl w:val="0"/>
          <w:numId w:val="31"/>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Any of the Rules otherwise pertaining to the organization, functioning and competences of the Executive Council, may only be amended by a decision of the Assembly pursuant to paragraph 1, </w:t>
      </w:r>
      <w:proofErr w:type="gramStart"/>
      <w:r w:rsidRPr="00BE749E">
        <w:rPr>
          <w:rFonts w:asciiTheme="minorBidi" w:hAnsiTheme="minorBidi" w:cstheme="minorBidi"/>
          <w:color w:val="231F20"/>
          <w:sz w:val="22"/>
          <w:szCs w:val="22"/>
          <w:lang w:val="en-GB"/>
        </w:rPr>
        <w:t>on the basis of</w:t>
      </w:r>
      <w:proofErr w:type="gramEnd"/>
      <w:r w:rsidRPr="00BE749E">
        <w:rPr>
          <w:rFonts w:asciiTheme="minorBidi" w:hAnsiTheme="minorBidi" w:cstheme="minorBidi"/>
          <w:color w:val="231F20"/>
          <w:sz w:val="22"/>
          <w:szCs w:val="22"/>
          <w:lang w:val="en-GB"/>
        </w:rPr>
        <w:t xml:space="preserve"> a proposal by the Executive Council adopted by a majority of the Members of the Council present and voting, insofar as they relate to the Executive Council.</w:t>
      </w:r>
    </w:p>
    <w:p w14:paraId="38F8542E" w14:textId="77777777" w:rsidR="00C70B76" w:rsidRPr="00BE749E" w:rsidRDefault="00C70B76" w:rsidP="00C70B76">
      <w:pPr>
        <w:pStyle w:val="BodyText"/>
        <w:widowControl/>
        <w:numPr>
          <w:ilvl w:val="0"/>
          <w:numId w:val="31"/>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Updates to the Appendices to these Rules shall not be considered as amendments subject to the preceding provisions.</w:t>
      </w:r>
    </w:p>
    <w:p w14:paraId="29C22DCC" w14:textId="77777777" w:rsidR="00C70B76" w:rsidRPr="00E150FE" w:rsidRDefault="00C70B76" w:rsidP="00E150FE">
      <w:pPr>
        <w:pStyle w:val="BodyText"/>
        <w:widowControl/>
        <w:tabs>
          <w:tab w:val="left" w:pos="709"/>
        </w:tabs>
        <w:snapToGrid w:val="0"/>
        <w:spacing w:before="240" w:after="120"/>
        <w:ind w:right="-23"/>
        <w:jc w:val="both"/>
        <w:rPr>
          <w:rFonts w:asciiTheme="minorBidi" w:hAnsiTheme="minorBidi" w:cstheme="minorBidi"/>
          <w:b/>
          <w:bCs/>
          <w:sz w:val="22"/>
          <w:szCs w:val="22"/>
          <w:lang w:val="en-GB"/>
        </w:rPr>
      </w:pPr>
      <w:r w:rsidRPr="00E150FE">
        <w:rPr>
          <w:rFonts w:asciiTheme="minorBidi" w:hAnsiTheme="minorBidi" w:cstheme="minorBidi"/>
          <w:b/>
          <w:bCs/>
          <w:sz w:val="22"/>
          <w:szCs w:val="22"/>
          <w:lang w:val="en-GB"/>
        </w:rPr>
        <w:t xml:space="preserve">IV.2 </w:t>
      </w:r>
      <w:r w:rsidRPr="00E150FE">
        <w:rPr>
          <w:rFonts w:asciiTheme="minorBidi" w:hAnsiTheme="minorBidi" w:cstheme="minorBidi"/>
          <w:b/>
          <w:bCs/>
          <w:sz w:val="22"/>
          <w:szCs w:val="22"/>
          <w:lang w:val="en-GB"/>
        </w:rPr>
        <w:tab/>
        <w:t>Suspension</w:t>
      </w:r>
    </w:p>
    <w:p w14:paraId="1963B0B8"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Rule 58</w:t>
      </w:r>
    </w:p>
    <w:p w14:paraId="207F52DF" w14:textId="77777777" w:rsidR="00C70B76" w:rsidRPr="00BE749E" w:rsidRDefault="00C70B76" w:rsidP="00C70B76">
      <w:pPr>
        <w:pStyle w:val="BodyText"/>
        <w:widowControl/>
        <w:numPr>
          <w:ilvl w:val="0"/>
          <w:numId w:val="32"/>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Without prejudice to paragraphs 2 and 3 below, any</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40"/>
          <w:sz w:val="22"/>
          <w:szCs w:val="22"/>
          <w:lang w:val="en-GB"/>
        </w:rPr>
        <w:t xml:space="preserve"> </w:t>
      </w:r>
      <w:r w:rsidRPr="00BE749E">
        <w:rPr>
          <w:rFonts w:asciiTheme="minorBidi" w:hAnsiTheme="minorBidi" w:cstheme="minorBidi"/>
          <w:color w:val="231F20"/>
          <w:sz w:val="22"/>
          <w:szCs w:val="22"/>
          <w:lang w:val="en-GB"/>
        </w:rPr>
        <w:t>these</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Rules</w:t>
      </w:r>
      <w:r w:rsidRPr="00BE749E">
        <w:rPr>
          <w:rFonts w:asciiTheme="minorBidi" w:hAnsiTheme="minorBidi" w:cstheme="minorBidi"/>
          <w:color w:val="231F20"/>
          <w:spacing w:val="45"/>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52"/>
          <w:sz w:val="22"/>
          <w:szCs w:val="22"/>
          <w:lang w:val="en-GB"/>
        </w:rPr>
        <w:t xml:space="preserve"> </w:t>
      </w:r>
      <w:r w:rsidRPr="00BE749E">
        <w:rPr>
          <w:rFonts w:asciiTheme="minorBidi" w:hAnsiTheme="minorBidi" w:cstheme="minorBidi"/>
          <w:color w:val="231F20"/>
          <w:sz w:val="22"/>
          <w:szCs w:val="22"/>
          <w:lang w:val="en-GB"/>
        </w:rPr>
        <w:t>be</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suspended</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only</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52"/>
          <w:sz w:val="22"/>
          <w:szCs w:val="22"/>
          <w:lang w:val="en-GB"/>
        </w:rPr>
        <w:t xml:space="preserve"> </w:t>
      </w:r>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 xml:space="preserve">decision of the Assembly, adopted by </w:t>
      </w:r>
      <w:proofErr w:type="gramStart"/>
      <w:r w:rsidRPr="00BE749E">
        <w:rPr>
          <w:rFonts w:asciiTheme="minorBidi" w:hAnsiTheme="minorBidi" w:cstheme="minorBidi"/>
          <w:color w:val="231F20"/>
          <w:sz w:val="22"/>
          <w:szCs w:val="22"/>
          <w:lang w:val="en-GB"/>
        </w:rPr>
        <w:t>a majority of</w:t>
      </w:r>
      <w:proofErr w:type="gramEnd"/>
      <w:r w:rsidRPr="00BE749E">
        <w:rPr>
          <w:rFonts w:asciiTheme="minorBidi" w:hAnsiTheme="minorBidi" w:cstheme="minorBidi"/>
          <w:color w:val="231F20"/>
          <w:sz w:val="22"/>
          <w:szCs w:val="22"/>
          <w:lang w:val="en-GB"/>
        </w:rPr>
        <w:t xml:space="preserve"> all Member</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present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voting.</w:t>
      </w:r>
    </w:p>
    <w:p w14:paraId="4F9AE830" w14:textId="77777777" w:rsidR="00C70B76" w:rsidRPr="00BE749E" w:rsidRDefault="00C70B76" w:rsidP="00C70B76">
      <w:pPr>
        <w:pStyle w:val="BodyText"/>
        <w:widowControl/>
        <w:numPr>
          <w:ilvl w:val="0"/>
          <w:numId w:val="32"/>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 of the Rules in Part III (The Executive Council) may be suspended only by a decision of the Executive Council, adopted by a majority of the Members of the Council present and voting.</w:t>
      </w:r>
    </w:p>
    <w:p w14:paraId="04CA559A" w14:textId="77777777" w:rsidR="00C70B76" w:rsidRPr="00BE749E" w:rsidRDefault="00C70B76" w:rsidP="00C70B76">
      <w:pPr>
        <w:pStyle w:val="BodyText"/>
        <w:widowControl/>
        <w:numPr>
          <w:ilvl w:val="0"/>
          <w:numId w:val="32"/>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 of the Rules otherwise pertaining to the organization, functioning and competences of the Executive Council, may be suspended only by a decision of the Executive Council, adopted by a majority of the Members of the Council present and voting, insofar as they relate to the Executive Council.</w:t>
      </w:r>
    </w:p>
    <w:p w14:paraId="3F21BD0C" w14:textId="77777777" w:rsidR="00C70B76" w:rsidRDefault="00C70B76">
      <w:pPr>
        <w:tabs>
          <w:tab w:val="clear" w:pos="567"/>
        </w:tabs>
        <w:snapToGrid/>
        <w:rPr>
          <w:rFonts w:asciiTheme="minorBidi" w:hAnsiTheme="minorBidi" w:cstheme="minorBidi"/>
          <w:w w:val="105"/>
          <w:sz w:val="22"/>
          <w:szCs w:val="22"/>
        </w:rPr>
      </w:pPr>
    </w:p>
    <w:p w14:paraId="147910C1" w14:textId="77777777" w:rsidR="00BE749E" w:rsidRDefault="00BE749E">
      <w:pPr>
        <w:tabs>
          <w:tab w:val="clear" w:pos="567"/>
        </w:tabs>
        <w:snapToGrid/>
        <w:rPr>
          <w:rFonts w:asciiTheme="minorBidi" w:hAnsiTheme="minorBidi" w:cstheme="minorBidi"/>
          <w:w w:val="105"/>
          <w:sz w:val="22"/>
          <w:szCs w:val="22"/>
        </w:rPr>
        <w:sectPr w:rsidR="00BE749E" w:rsidSect="004049CE">
          <w:headerReference w:type="default" r:id="rId21"/>
          <w:headerReference w:type="first" r:id="rId22"/>
          <w:pgSz w:w="11906" w:h="16838" w:code="9"/>
          <w:pgMar w:top="1418" w:right="1134" w:bottom="1134" w:left="1134" w:header="680" w:footer="0" w:gutter="0"/>
          <w:cols w:space="708"/>
          <w:titlePg/>
          <w:docGrid w:linePitch="360"/>
        </w:sectPr>
      </w:pPr>
    </w:p>
    <w:p w14:paraId="0AF686AA" w14:textId="433FB40D" w:rsidR="00BE749E" w:rsidRPr="00BE749E" w:rsidRDefault="00BE749E" w:rsidP="00BE749E">
      <w:pPr>
        <w:pBdr>
          <w:top w:val="single" w:sz="4" w:space="1" w:color="auto"/>
          <w:left w:val="single" w:sz="4" w:space="4" w:color="auto"/>
          <w:bottom w:val="single" w:sz="4" w:space="1" w:color="auto"/>
          <w:right w:val="single" w:sz="4" w:space="4" w:color="auto"/>
        </w:pBdr>
        <w:tabs>
          <w:tab w:val="clear" w:pos="567"/>
        </w:tabs>
        <w:snapToGrid/>
        <w:ind w:left="1276" w:right="1245"/>
        <w:jc w:val="center"/>
        <w:rPr>
          <w:rFonts w:asciiTheme="minorBidi" w:hAnsiTheme="minorBidi" w:cstheme="minorBidi"/>
          <w:b/>
          <w:bCs/>
          <w:w w:val="105"/>
          <w:sz w:val="22"/>
          <w:szCs w:val="22"/>
        </w:rPr>
      </w:pPr>
      <w:bookmarkStart w:id="2" w:name="Tab1"/>
      <w:r w:rsidRPr="00BE749E">
        <w:rPr>
          <w:rFonts w:asciiTheme="minorBidi" w:hAnsiTheme="minorBidi" w:cstheme="minorBidi"/>
          <w:b/>
          <w:bCs/>
          <w:w w:val="105"/>
          <w:sz w:val="22"/>
          <w:szCs w:val="22"/>
        </w:rPr>
        <w:t xml:space="preserve">Comparative table of changes proposed for the reorganisation of the IOC </w:t>
      </w:r>
      <w:r>
        <w:rPr>
          <w:rFonts w:asciiTheme="minorBidi" w:hAnsiTheme="minorBidi" w:cstheme="minorBidi"/>
          <w:b/>
          <w:bCs/>
          <w:w w:val="105"/>
          <w:sz w:val="22"/>
          <w:szCs w:val="22"/>
        </w:rPr>
        <w:t>Rules of Procedure</w:t>
      </w:r>
    </w:p>
    <w:bookmarkEnd w:id="2"/>
    <w:p w14:paraId="3C07DCF9" w14:textId="77777777" w:rsidR="00BE749E" w:rsidRDefault="00BE749E">
      <w:pPr>
        <w:tabs>
          <w:tab w:val="clear" w:pos="567"/>
        </w:tabs>
        <w:snapToGrid/>
        <w:rPr>
          <w:rFonts w:asciiTheme="minorBidi" w:hAnsiTheme="minorBidi" w:cstheme="minorBidi"/>
          <w:w w:val="105"/>
          <w:sz w:val="22"/>
          <w:szCs w:val="22"/>
        </w:rPr>
      </w:pPr>
    </w:p>
    <w:tbl>
      <w:tblPr>
        <w:tblStyle w:val="TableGrid"/>
        <w:tblW w:w="14312" w:type="dxa"/>
        <w:tblLook w:val="04A0" w:firstRow="1" w:lastRow="0" w:firstColumn="1" w:lastColumn="0" w:noHBand="0" w:noVBand="1"/>
      </w:tblPr>
      <w:tblGrid>
        <w:gridCol w:w="4703"/>
        <w:gridCol w:w="4702"/>
        <w:gridCol w:w="4907"/>
      </w:tblGrid>
      <w:tr w:rsidR="00BE749E" w:rsidRPr="00BE749E" w14:paraId="401CAC53" w14:textId="77777777" w:rsidTr="00920A8F">
        <w:trPr>
          <w:trHeight w:val="824"/>
          <w:tblHeader/>
        </w:trPr>
        <w:tc>
          <w:tcPr>
            <w:tcW w:w="4703" w:type="dxa"/>
            <w:shd w:val="clear" w:color="auto" w:fill="F2F2F2" w:themeFill="background1" w:themeFillShade="F2"/>
          </w:tcPr>
          <w:p w14:paraId="14B51CAB" w14:textId="77777777" w:rsidR="00BE749E" w:rsidRPr="00BE749E" w:rsidRDefault="00BE749E" w:rsidP="00AE233D">
            <w:pPr>
              <w:pStyle w:val="Marge"/>
              <w:jc w:val="center"/>
              <w:rPr>
                <w:rFonts w:asciiTheme="minorBidi" w:hAnsiTheme="minorBidi" w:cstheme="minorBidi"/>
                <w:sz w:val="20"/>
                <w:szCs w:val="20"/>
              </w:rPr>
            </w:pPr>
            <w:r w:rsidRPr="00BE749E">
              <w:rPr>
                <w:rFonts w:asciiTheme="minorBidi" w:hAnsiTheme="minorBidi" w:cstheme="minorBidi"/>
                <w:b/>
                <w:bCs/>
                <w:sz w:val="20"/>
                <w:szCs w:val="20"/>
              </w:rPr>
              <w:t>Current IOC Rules of Procedure</w:t>
            </w:r>
            <w:r w:rsidRPr="00BE749E">
              <w:rPr>
                <w:rFonts w:asciiTheme="minorBidi" w:hAnsiTheme="minorBidi" w:cstheme="minorBidi"/>
                <w:sz w:val="20"/>
                <w:szCs w:val="20"/>
              </w:rPr>
              <w:t xml:space="preserve"> </w:t>
            </w:r>
            <w:r w:rsidRPr="00BE749E">
              <w:rPr>
                <w:rFonts w:asciiTheme="minorBidi" w:hAnsiTheme="minorBidi" w:cstheme="minorBidi"/>
                <w:sz w:val="20"/>
                <w:szCs w:val="20"/>
              </w:rPr>
              <w:br/>
              <w:t>(IOC/INF-1166, 2001)</w:t>
            </w:r>
          </w:p>
        </w:tc>
        <w:tc>
          <w:tcPr>
            <w:tcW w:w="4702" w:type="dxa"/>
            <w:shd w:val="clear" w:color="auto" w:fill="F2F2F2" w:themeFill="background1" w:themeFillShade="F2"/>
          </w:tcPr>
          <w:p w14:paraId="0319884B" w14:textId="77777777" w:rsidR="00BE749E" w:rsidRPr="00BE749E" w:rsidRDefault="00BE749E" w:rsidP="00920A8F">
            <w:pPr>
              <w:pStyle w:val="Marge"/>
              <w:spacing w:after="0"/>
              <w:jc w:val="left"/>
              <w:rPr>
                <w:rFonts w:asciiTheme="minorBidi" w:hAnsiTheme="minorBidi" w:cstheme="minorBidi"/>
                <w:b/>
                <w:bCs/>
                <w:sz w:val="20"/>
                <w:szCs w:val="20"/>
              </w:rPr>
            </w:pPr>
            <w:r w:rsidRPr="00BE749E">
              <w:rPr>
                <w:rFonts w:asciiTheme="minorBidi" w:hAnsiTheme="minorBidi" w:cstheme="minorBidi"/>
                <w:b/>
                <w:bCs/>
                <w:sz w:val="20"/>
                <w:szCs w:val="20"/>
              </w:rPr>
              <w:t xml:space="preserve">First proposed reorganisation and adaptation of the IOC Rules of Procedure </w:t>
            </w:r>
            <w:r w:rsidRPr="00BE749E">
              <w:rPr>
                <w:rFonts w:asciiTheme="minorBidi" w:hAnsiTheme="minorBidi" w:cstheme="minorBidi"/>
                <w:b/>
                <w:bCs/>
                <w:sz w:val="20"/>
                <w:szCs w:val="20"/>
              </w:rPr>
              <w:br/>
            </w:r>
            <w:r w:rsidRPr="00BE749E">
              <w:rPr>
                <w:rFonts w:asciiTheme="minorBidi" w:hAnsiTheme="minorBidi" w:cstheme="minorBidi"/>
                <w:sz w:val="20"/>
                <w:szCs w:val="20"/>
              </w:rPr>
              <w:t xml:space="preserve">(ref. </w:t>
            </w:r>
            <w:hyperlink r:id="rId23" w:history="1">
              <w:proofErr w:type="gramStart"/>
              <w:r w:rsidRPr="00BE749E">
                <w:rPr>
                  <w:rStyle w:val="Hyperlink"/>
                  <w:rFonts w:asciiTheme="minorBidi" w:hAnsiTheme="minorBidi" w:cstheme="minorBidi"/>
                  <w:sz w:val="20"/>
                  <w:szCs w:val="20"/>
                </w:rPr>
                <w:t>IOC/EC-55/5.1.DOC(</w:t>
              </w:r>
              <w:proofErr w:type="gramEnd"/>
              <w:r w:rsidRPr="00BE749E">
                <w:rPr>
                  <w:rStyle w:val="Hyperlink"/>
                  <w:rFonts w:asciiTheme="minorBidi" w:hAnsiTheme="minorBidi" w:cstheme="minorBidi"/>
                  <w:sz w:val="20"/>
                  <w:szCs w:val="20"/>
                </w:rPr>
                <w:t>1)</w:t>
              </w:r>
            </w:hyperlink>
            <w:r w:rsidRPr="00BE749E">
              <w:rPr>
                <w:rFonts w:asciiTheme="minorBidi" w:hAnsiTheme="minorBidi" w:cstheme="minorBidi"/>
                <w:sz w:val="20"/>
                <w:szCs w:val="20"/>
              </w:rPr>
              <w:t>, June 2022)</w:t>
            </w:r>
          </w:p>
        </w:tc>
        <w:tc>
          <w:tcPr>
            <w:tcW w:w="4907" w:type="dxa"/>
            <w:shd w:val="clear" w:color="auto" w:fill="F2F2F2" w:themeFill="background1" w:themeFillShade="F2"/>
          </w:tcPr>
          <w:p w14:paraId="058E5342" w14:textId="77777777" w:rsidR="00BE749E" w:rsidRPr="00BE749E" w:rsidRDefault="00BE749E" w:rsidP="00AE233D">
            <w:pPr>
              <w:pStyle w:val="Marge"/>
              <w:jc w:val="center"/>
              <w:rPr>
                <w:rFonts w:asciiTheme="minorBidi" w:hAnsiTheme="minorBidi" w:cstheme="minorBidi"/>
                <w:b/>
                <w:bCs/>
                <w:sz w:val="20"/>
                <w:szCs w:val="20"/>
              </w:rPr>
            </w:pPr>
            <w:r w:rsidRPr="00BE749E">
              <w:rPr>
                <w:rFonts w:asciiTheme="minorBidi" w:hAnsiTheme="minorBidi" w:cstheme="minorBidi"/>
                <w:b/>
                <w:bCs/>
                <w:color w:val="FF0000"/>
                <w:sz w:val="20"/>
                <w:szCs w:val="20"/>
              </w:rPr>
              <w:t xml:space="preserve">Second </w:t>
            </w:r>
            <w:r w:rsidRPr="00BE749E">
              <w:rPr>
                <w:rFonts w:asciiTheme="minorBidi" w:hAnsiTheme="minorBidi" w:cstheme="minorBidi"/>
                <w:b/>
                <w:bCs/>
                <w:sz w:val="20"/>
                <w:szCs w:val="20"/>
              </w:rPr>
              <w:t>Proposed reorganisation and adaptation of the IOC Rules of Procedure</w:t>
            </w:r>
          </w:p>
        </w:tc>
      </w:tr>
      <w:tr w:rsidR="00BE749E" w:rsidRPr="00BE749E" w14:paraId="27A11C9F" w14:textId="77777777" w:rsidTr="00BE749E">
        <w:tc>
          <w:tcPr>
            <w:tcW w:w="4703" w:type="dxa"/>
            <w:vAlign w:val="center"/>
          </w:tcPr>
          <w:p w14:paraId="270BB01B"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231F20"/>
                <w:w w:val="105"/>
                <w:sz w:val="20"/>
                <w:szCs w:val="20"/>
              </w:rPr>
              <w:t>RULES OF PROCEDURE</w:t>
            </w:r>
          </w:p>
        </w:tc>
        <w:tc>
          <w:tcPr>
            <w:tcW w:w="4702" w:type="dxa"/>
            <w:vAlign w:val="center"/>
          </w:tcPr>
          <w:p w14:paraId="066FBCB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w w:val="105"/>
                <w:sz w:val="20"/>
                <w:szCs w:val="20"/>
              </w:rPr>
              <w:t>RULES OF PROCEDURE</w:t>
            </w:r>
          </w:p>
        </w:tc>
        <w:tc>
          <w:tcPr>
            <w:tcW w:w="4907" w:type="dxa"/>
            <w:vAlign w:val="center"/>
          </w:tcPr>
          <w:p w14:paraId="07A6DE0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w w:val="105"/>
                <w:sz w:val="20"/>
                <w:szCs w:val="20"/>
              </w:rPr>
              <w:t>RULES OF PROCEDURE</w:t>
            </w:r>
          </w:p>
        </w:tc>
      </w:tr>
      <w:tr w:rsidR="00BE749E" w:rsidRPr="00BE749E" w14:paraId="0D1BE78E" w14:textId="77777777" w:rsidTr="00BE749E">
        <w:tc>
          <w:tcPr>
            <w:tcW w:w="4703" w:type="dxa"/>
          </w:tcPr>
          <w:p w14:paraId="6AD3C45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2000</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Intergovernmental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Oceanographic</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60"/>
                <w:sz w:val="20"/>
                <w:szCs w:val="20"/>
              </w:rPr>
              <w:t xml:space="preserve"> </w:t>
            </w:r>
            <w:r w:rsidRPr="00BE749E">
              <w:rPr>
                <w:rFonts w:asciiTheme="minorBidi" w:hAnsiTheme="minorBidi" w:cstheme="minorBidi"/>
                <w:color w:val="231F20"/>
                <w:sz w:val="20"/>
                <w:szCs w:val="20"/>
              </w:rPr>
              <w:t>undertook</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revision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its Rules</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of Procedure</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make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compatible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new</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60"/>
                <w:sz w:val="20"/>
                <w:szCs w:val="20"/>
              </w:rPr>
              <w:t xml:space="preserve"> </w:t>
            </w:r>
            <w:r w:rsidRPr="00BE749E">
              <w:rPr>
                <w:rFonts w:asciiTheme="minorBidi" w:hAnsiTheme="minorBidi" w:cstheme="minorBidi"/>
                <w:color w:val="231F20"/>
                <w:sz w:val="20"/>
                <w:szCs w:val="20"/>
              </w:rPr>
              <w:t>adopted</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1999*.</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Procedure were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adopted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the </w:t>
            </w:r>
            <w:r w:rsidRPr="00BE749E">
              <w:rPr>
                <w:rFonts w:asciiTheme="minorBidi" w:hAnsiTheme="minorBidi" w:cstheme="minorBidi"/>
                <w:color w:val="231F20"/>
                <w:spacing w:val="10"/>
                <w:sz w:val="20"/>
                <w:szCs w:val="20"/>
              </w:rPr>
              <w:t xml:space="preserve">IOC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its 21st</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on 11</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July</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2001</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through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Resolution</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XXI-4.</w:t>
            </w:r>
          </w:p>
        </w:tc>
        <w:tc>
          <w:tcPr>
            <w:tcW w:w="4702" w:type="dxa"/>
          </w:tcPr>
          <w:p w14:paraId="591F5F5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2000</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Intergovernmental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Oceanographic</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 xml:space="preserve">Commission </w:t>
            </w:r>
            <w:r w:rsidRPr="00BE749E">
              <w:rPr>
                <w:rFonts w:asciiTheme="minorBidi" w:hAnsiTheme="minorBidi" w:cstheme="minorBidi"/>
                <w:color w:val="231F20"/>
                <w:spacing w:val="-60"/>
                <w:sz w:val="20"/>
                <w:szCs w:val="20"/>
              </w:rPr>
              <w:t xml:space="preserve"> </w:t>
            </w:r>
            <w:r w:rsidRPr="00BE749E">
              <w:rPr>
                <w:rFonts w:asciiTheme="minorBidi" w:hAnsiTheme="minorBidi" w:cstheme="minorBidi"/>
                <w:color w:val="231F20"/>
                <w:sz w:val="20"/>
                <w:szCs w:val="20"/>
              </w:rPr>
              <w:t>undertook</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revision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its Rules</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of Procedure</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make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compatible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new</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Commission </w:t>
            </w:r>
            <w:r w:rsidRPr="00BE749E">
              <w:rPr>
                <w:rFonts w:asciiTheme="minorBidi" w:hAnsiTheme="minorBidi" w:cstheme="minorBidi"/>
                <w:color w:val="231F20"/>
                <w:spacing w:val="-60"/>
                <w:sz w:val="20"/>
                <w:szCs w:val="20"/>
              </w:rPr>
              <w:t xml:space="preserve"> </w:t>
            </w:r>
            <w:r w:rsidRPr="00BE749E">
              <w:rPr>
                <w:rFonts w:asciiTheme="minorBidi" w:hAnsiTheme="minorBidi" w:cstheme="minorBidi"/>
                <w:color w:val="231F20"/>
                <w:sz w:val="20"/>
                <w:szCs w:val="20"/>
              </w:rPr>
              <w:t>adopted</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1999*.</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Procedure were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adopted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the </w:t>
            </w:r>
            <w:r w:rsidRPr="00BE749E">
              <w:rPr>
                <w:rFonts w:asciiTheme="minorBidi" w:hAnsiTheme="minorBidi" w:cstheme="minorBidi"/>
                <w:color w:val="231F20"/>
                <w:spacing w:val="10"/>
                <w:sz w:val="20"/>
                <w:szCs w:val="20"/>
              </w:rPr>
              <w:t xml:space="preserve">IOC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its 21st</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on 11</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July</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2001</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through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Resolution</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XXI-4.</w:t>
            </w:r>
          </w:p>
        </w:tc>
        <w:tc>
          <w:tcPr>
            <w:tcW w:w="4907" w:type="dxa"/>
          </w:tcPr>
          <w:p w14:paraId="23999FFE" w14:textId="77777777" w:rsidR="00BE749E" w:rsidRPr="00BE749E" w:rsidRDefault="00BE749E" w:rsidP="00AE233D">
            <w:pPr>
              <w:jc w:val="both"/>
              <w:rPr>
                <w:rFonts w:ascii="Arial" w:hAnsi="Arial" w:cs="Arial"/>
                <w:b/>
                <w:bCs/>
                <w:sz w:val="20"/>
                <w:szCs w:val="20"/>
              </w:rPr>
            </w:pPr>
            <w:r w:rsidRPr="00BE749E">
              <w:rPr>
                <w:rFonts w:ascii="Arial" w:hAnsi="Arial" w:cs="Arial"/>
                <w:sz w:val="20"/>
                <w:szCs w:val="20"/>
              </w:rPr>
              <w:t>In 2000 the Intergovernmental Oceanographic Commission undertook the revision of its rules of procedure to make them compatible with the new Statutes of the Commission adopted in 1999*. The present Rules of Procedure were adopted by the IOC Assembly at its 21st session on 11 July 2001 through Resolution XXI-4.</w:t>
            </w:r>
          </w:p>
          <w:p w14:paraId="579B91C3" w14:textId="77777777" w:rsidR="00BE749E" w:rsidRPr="00BE749E" w:rsidRDefault="00BE749E" w:rsidP="00AE233D">
            <w:pPr>
              <w:jc w:val="both"/>
              <w:rPr>
                <w:rFonts w:ascii="Arial" w:hAnsi="Arial" w:cs="Arial"/>
                <w:b/>
                <w:bCs/>
                <w:color w:val="FF0000"/>
                <w:sz w:val="20"/>
                <w:szCs w:val="20"/>
              </w:rPr>
            </w:pPr>
            <w:r w:rsidRPr="00BE749E">
              <w:rPr>
                <w:rFonts w:ascii="Arial" w:hAnsi="Arial" w:cs="Arial"/>
                <w:b/>
                <w:bCs/>
                <w:color w:val="FF0000"/>
                <w:sz w:val="20"/>
                <w:szCs w:val="20"/>
              </w:rPr>
              <w:t>In 2021 the IOC Assembly at its 31</w:t>
            </w:r>
            <w:r w:rsidRPr="00BE749E">
              <w:rPr>
                <w:rFonts w:ascii="Arial" w:hAnsi="Arial" w:cs="Arial"/>
                <w:b/>
                <w:bCs/>
                <w:color w:val="FF0000"/>
                <w:sz w:val="20"/>
                <w:szCs w:val="20"/>
                <w:vertAlign w:val="superscript"/>
              </w:rPr>
              <w:t>st</w:t>
            </w:r>
            <w:r w:rsidRPr="00BE749E">
              <w:rPr>
                <w:rFonts w:ascii="Arial" w:hAnsi="Arial" w:cs="Arial"/>
                <w:b/>
                <w:bCs/>
                <w:color w:val="FF0000"/>
                <w:sz w:val="20"/>
                <w:szCs w:val="20"/>
              </w:rPr>
              <w:t xml:space="preserve"> session</w:t>
            </w:r>
            <w:r w:rsidRPr="00BE749E">
              <w:rPr>
                <w:rFonts w:ascii="Arial" w:hAnsi="Arial" w:cs="Arial"/>
                <w:color w:val="FF0000"/>
                <w:sz w:val="20"/>
                <w:szCs w:val="20"/>
              </w:rPr>
              <w:t xml:space="preserve"> </w:t>
            </w:r>
            <w:r w:rsidRPr="00BE749E">
              <w:rPr>
                <w:rFonts w:ascii="Arial" w:hAnsi="Arial" w:cs="Arial"/>
                <w:b/>
                <w:bCs/>
                <w:color w:val="FF0000"/>
                <w:sz w:val="20"/>
                <w:szCs w:val="20"/>
              </w:rPr>
              <w:t>adopted Resolution A-31/2 initiating the revision of the Rules of Procedure “in order to align them with the prevailing United Nations best practices” facilitating informed and timely decision-making by IOC Member States.</w:t>
            </w:r>
          </w:p>
          <w:p w14:paraId="0633D26A" w14:textId="77777777" w:rsidR="00BE749E" w:rsidRPr="00BE749E" w:rsidRDefault="00BE749E" w:rsidP="00AE233D">
            <w:pPr>
              <w:pStyle w:val="Marge"/>
              <w:jc w:val="left"/>
              <w:rPr>
                <w:rFonts w:ascii="Arial" w:hAnsi="Arial" w:cs="Arial"/>
                <w:sz w:val="20"/>
                <w:szCs w:val="20"/>
              </w:rPr>
            </w:pPr>
            <w:r w:rsidRPr="00BE749E">
              <w:rPr>
                <w:rFonts w:ascii="Arial" w:hAnsi="Arial" w:cs="Arial"/>
                <w:b/>
                <w:bCs/>
                <w:color w:val="FF0000"/>
                <w:sz w:val="20"/>
                <w:szCs w:val="20"/>
              </w:rPr>
              <w:t>The present Rules of Procedure were revised by the IOC Assembly at its 32</w:t>
            </w:r>
            <w:r w:rsidRPr="00BE749E">
              <w:rPr>
                <w:rFonts w:ascii="Arial" w:hAnsi="Arial" w:cs="Arial"/>
                <w:b/>
                <w:bCs/>
                <w:color w:val="FF0000"/>
                <w:sz w:val="20"/>
                <w:szCs w:val="20"/>
                <w:vertAlign w:val="superscript"/>
              </w:rPr>
              <w:t>nd</w:t>
            </w:r>
            <w:r w:rsidRPr="00BE749E">
              <w:rPr>
                <w:rFonts w:ascii="Arial" w:hAnsi="Arial" w:cs="Arial"/>
                <w:b/>
                <w:bCs/>
                <w:color w:val="FF0000"/>
                <w:sz w:val="20"/>
                <w:szCs w:val="20"/>
              </w:rPr>
              <w:t xml:space="preserve"> session on </w:t>
            </w:r>
            <w:r w:rsidRPr="00BE749E">
              <w:rPr>
                <w:rFonts w:ascii="Arial" w:hAnsi="Arial" w:cs="Arial"/>
                <w:b/>
                <w:bCs/>
                <w:color w:val="FF0000"/>
                <w:sz w:val="20"/>
                <w:szCs w:val="20"/>
                <w:highlight w:val="yellow"/>
              </w:rPr>
              <w:t>DD.MM.YYYY</w:t>
            </w:r>
            <w:r w:rsidRPr="00BE749E">
              <w:rPr>
                <w:rFonts w:ascii="Arial" w:hAnsi="Arial" w:cs="Arial"/>
                <w:b/>
                <w:bCs/>
                <w:color w:val="FF0000"/>
                <w:sz w:val="20"/>
                <w:szCs w:val="20"/>
              </w:rPr>
              <w:t xml:space="preserve"> through Resolution </w:t>
            </w:r>
            <w:r w:rsidRPr="00BE749E">
              <w:rPr>
                <w:rFonts w:ascii="Arial" w:hAnsi="Arial" w:cs="Arial"/>
                <w:b/>
                <w:bCs/>
                <w:color w:val="FF0000"/>
                <w:sz w:val="20"/>
                <w:szCs w:val="20"/>
                <w:highlight w:val="yellow"/>
              </w:rPr>
              <w:t>A-32/X</w:t>
            </w:r>
            <w:r w:rsidRPr="00BE749E">
              <w:rPr>
                <w:rFonts w:ascii="Arial" w:hAnsi="Arial" w:cs="Arial"/>
                <w:b/>
                <w:bCs/>
                <w:color w:val="FF0000"/>
                <w:sz w:val="20"/>
                <w:szCs w:val="20"/>
              </w:rPr>
              <w:t>.</w:t>
            </w:r>
          </w:p>
        </w:tc>
      </w:tr>
      <w:tr w:rsidR="00BE749E" w:rsidRPr="00BE749E" w14:paraId="72D74519" w14:textId="77777777" w:rsidTr="00BE749E">
        <w:tc>
          <w:tcPr>
            <w:tcW w:w="4703" w:type="dxa"/>
          </w:tcPr>
          <w:p w14:paraId="028EEB29"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With</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exception</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relevant</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procedure</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adopting resolutions</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further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revision</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way, the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text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final</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includes</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set</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technical</w:t>
            </w:r>
            <w:r w:rsidRPr="00BE749E">
              <w:rPr>
                <w:rFonts w:asciiTheme="minorBidi" w:hAnsiTheme="minorBidi" w:cstheme="minorBidi"/>
                <w:color w:val="231F20"/>
                <w:spacing w:val="49"/>
                <w:sz w:val="20"/>
                <w:szCs w:val="20"/>
              </w:rPr>
              <w:t xml:space="preserve"> </w:t>
            </w:r>
            <w:proofErr w:type="gramStart"/>
            <w:r w:rsidRPr="00BE749E">
              <w:rPr>
                <w:rFonts w:asciiTheme="minorBidi" w:hAnsiTheme="minorBidi" w:cstheme="minorBidi"/>
                <w:color w:val="231F20"/>
                <w:sz w:val="20"/>
                <w:szCs w:val="20"/>
              </w:rPr>
              <w:t xml:space="preserve">arrangements </w:t>
            </w:r>
            <w:r w:rsidRPr="00BE749E">
              <w:rPr>
                <w:rFonts w:asciiTheme="minorBidi" w:hAnsiTheme="minorBidi" w:cstheme="minorBidi"/>
                <w:color w:val="231F20"/>
                <w:spacing w:val="-59"/>
                <w:sz w:val="20"/>
                <w:szCs w:val="20"/>
              </w:rPr>
              <w:t xml:space="preserve"> </w:t>
            </w:r>
            <w:r w:rsidRPr="00BE749E">
              <w:rPr>
                <w:rFonts w:asciiTheme="minorBidi" w:hAnsiTheme="minorBidi" w:cstheme="minorBidi"/>
                <w:color w:val="231F20"/>
                <w:sz w:val="20"/>
                <w:szCs w:val="20"/>
              </w:rPr>
              <w:t>for</w:t>
            </w:r>
            <w:proofErr w:type="gramEnd"/>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elections</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as Appendix I</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62"/>
                <w:sz w:val="20"/>
                <w:szCs w:val="20"/>
              </w:rPr>
              <w:t xml:space="preserve"> </w:t>
            </w:r>
            <w:r w:rsidRPr="00BE749E">
              <w:rPr>
                <w:rFonts w:asciiTheme="minorBidi" w:hAnsiTheme="minorBidi" w:cstheme="minorBidi"/>
                <w:color w:val="231F20"/>
                <w:sz w:val="20"/>
                <w:szCs w:val="20"/>
              </w:rPr>
              <w:t>geographical</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groupings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pacing w:val="10"/>
                <w:sz w:val="20"/>
                <w:szCs w:val="20"/>
              </w:rPr>
              <w:t>IOC</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Appendix</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II.</w:t>
            </w:r>
          </w:p>
        </w:tc>
        <w:tc>
          <w:tcPr>
            <w:tcW w:w="4702" w:type="dxa"/>
          </w:tcPr>
          <w:p w14:paraId="3FE03CB1" w14:textId="77777777" w:rsidR="00BE749E" w:rsidRPr="00BE749E" w:rsidRDefault="00BE749E" w:rsidP="00AE233D">
            <w:pPr>
              <w:pStyle w:val="Marge"/>
              <w:jc w:val="left"/>
              <w:rPr>
                <w:rFonts w:asciiTheme="minorBidi" w:hAnsiTheme="minorBidi" w:cstheme="minorBidi"/>
                <w:color w:val="000000" w:themeColor="text1"/>
                <w:sz w:val="20"/>
                <w:szCs w:val="20"/>
              </w:rPr>
            </w:pPr>
            <w:r w:rsidRPr="00BE749E">
              <w:rPr>
                <w:rFonts w:asciiTheme="minorBidi" w:hAnsiTheme="minorBidi" w:cstheme="minorBidi"/>
                <w:dstrike/>
                <w:color w:val="000000" w:themeColor="text1"/>
                <w:sz w:val="20"/>
                <w:szCs w:val="20"/>
              </w:rPr>
              <w:t>With</w:t>
            </w:r>
            <w:r w:rsidRPr="00BE749E">
              <w:rPr>
                <w:rFonts w:asciiTheme="minorBidi" w:hAnsiTheme="minorBidi" w:cstheme="minorBidi"/>
                <w:dstrike/>
                <w:color w:val="000000" w:themeColor="text1"/>
                <w:spacing w:val="51"/>
                <w:sz w:val="20"/>
                <w:szCs w:val="20"/>
              </w:rPr>
              <w:t xml:space="preserve"> </w:t>
            </w:r>
            <w:r w:rsidRPr="00BE749E">
              <w:rPr>
                <w:rFonts w:asciiTheme="minorBidi" w:hAnsiTheme="minorBidi" w:cstheme="minorBidi"/>
                <w:dstrike/>
                <w:color w:val="000000" w:themeColor="text1"/>
                <w:sz w:val="20"/>
                <w:szCs w:val="20"/>
              </w:rPr>
              <w:t>the</w:t>
            </w:r>
            <w:r w:rsidRPr="00BE749E">
              <w:rPr>
                <w:rFonts w:asciiTheme="minorBidi" w:hAnsiTheme="minorBidi" w:cstheme="minorBidi"/>
                <w:dstrike/>
                <w:color w:val="000000" w:themeColor="text1"/>
                <w:spacing w:val="47"/>
                <w:sz w:val="20"/>
                <w:szCs w:val="20"/>
              </w:rPr>
              <w:t xml:space="preserve"> </w:t>
            </w:r>
            <w:r w:rsidRPr="00BE749E">
              <w:rPr>
                <w:rFonts w:asciiTheme="minorBidi" w:hAnsiTheme="minorBidi" w:cstheme="minorBidi"/>
                <w:dstrike/>
                <w:color w:val="000000" w:themeColor="text1"/>
                <w:sz w:val="20"/>
                <w:szCs w:val="20"/>
              </w:rPr>
              <w:t>exception</w:t>
            </w:r>
            <w:r w:rsidRPr="00BE749E">
              <w:rPr>
                <w:rFonts w:asciiTheme="minorBidi" w:hAnsiTheme="minorBidi" w:cstheme="minorBidi"/>
                <w:dstrike/>
                <w:color w:val="000000" w:themeColor="text1"/>
                <w:spacing w:val="47"/>
                <w:sz w:val="20"/>
                <w:szCs w:val="20"/>
              </w:rPr>
              <w:t xml:space="preserve"> </w:t>
            </w:r>
            <w:r w:rsidRPr="00BE749E">
              <w:rPr>
                <w:rFonts w:asciiTheme="minorBidi" w:hAnsiTheme="minorBidi" w:cstheme="minorBidi"/>
                <w:dstrike/>
                <w:color w:val="000000" w:themeColor="text1"/>
                <w:sz w:val="20"/>
                <w:szCs w:val="20"/>
              </w:rPr>
              <w:t>relevant</w:t>
            </w:r>
            <w:r w:rsidRPr="00BE749E">
              <w:rPr>
                <w:rFonts w:asciiTheme="minorBidi" w:hAnsiTheme="minorBidi" w:cstheme="minorBidi"/>
                <w:dstrike/>
                <w:color w:val="000000" w:themeColor="text1"/>
                <w:spacing w:val="46"/>
                <w:sz w:val="20"/>
                <w:szCs w:val="20"/>
              </w:rPr>
              <w:t xml:space="preserve"> </w:t>
            </w:r>
            <w:r w:rsidRPr="00BE749E">
              <w:rPr>
                <w:rFonts w:asciiTheme="minorBidi" w:hAnsiTheme="minorBidi" w:cstheme="minorBidi"/>
                <w:dstrike/>
                <w:color w:val="000000" w:themeColor="text1"/>
                <w:sz w:val="20"/>
                <w:szCs w:val="20"/>
              </w:rPr>
              <w:t>to</w:t>
            </w:r>
            <w:r w:rsidRPr="00BE749E">
              <w:rPr>
                <w:rFonts w:asciiTheme="minorBidi" w:hAnsiTheme="minorBidi" w:cstheme="minorBidi"/>
                <w:dstrike/>
                <w:color w:val="000000" w:themeColor="text1"/>
                <w:spacing w:val="47"/>
                <w:sz w:val="20"/>
                <w:szCs w:val="20"/>
              </w:rPr>
              <w:t xml:space="preserve"> </w:t>
            </w:r>
            <w:r w:rsidRPr="00BE749E">
              <w:rPr>
                <w:rFonts w:asciiTheme="minorBidi" w:hAnsiTheme="minorBidi" w:cstheme="minorBidi"/>
                <w:dstrike/>
                <w:color w:val="000000" w:themeColor="text1"/>
                <w:sz w:val="20"/>
                <w:szCs w:val="20"/>
              </w:rPr>
              <w:t>the</w:t>
            </w:r>
            <w:r w:rsidRPr="00BE749E">
              <w:rPr>
                <w:rFonts w:asciiTheme="minorBidi" w:hAnsiTheme="minorBidi" w:cstheme="minorBidi"/>
                <w:dstrike/>
                <w:color w:val="000000" w:themeColor="text1"/>
                <w:spacing w:val="48"/>
                <w:sz w:val="20"/>
                <w:szCs w:val="20"/>
              </w:rPr>
              <w:t xml:space="preserve"> </w:t>
            </w:r>
            <w:r w:rsidRPr="00BE749E">
              <w:rPr>
                <w:rFonts w:asciiTheme="minorBidi" w:hAnsiTheme="minorBidi" w:cstheme="minorBidi"/>
                <w:dstrike/>
                <w:color w:val="000000" w:themeColor="text1"/>
                <w:sz w:val="20"/>
                <w:szCs w:val="20"/>
              </w:rPr>
              <w:t>procedure</w:t>
            </w:r>
            <w:r w:rsidRPr="00BE749E">
              <w:rPr>
                <w:rFonts w:asciiTheme="minorBidi" w:hAnsiTheme="minorBidi" w:cstheme="minorBidi"/>
                <w:dstrike/>
                <w:color w:val="000000" w:themeColor="text1"/>
                <w:spacing w:val="48"/>
                <w:sz w:val="20"/>
                <w:szCs w:val="20"/>
              </w:rPr>
              <w:t xml:space="preserve"> </w:t>
            </w:r>
            <w:r w:rsidRPr="00BE749E">
              <w:rPr>
                <w:rFonts w:asciiTheme="minorBidi" w:hAnsiTheme="minorBidi" w:cstheme="minorBidi"/>
                <w:dstrike/>
                <w:color w:val="000000" w:themeColor="text1"/>
                <w:sz w:val="20"/>
                <w:szCs w:val="20"/>
              </w:rPr>
              <w:t>of</w:t>
            </w:r>
            <w:r w:rsidRPr="00BE749E">
              <w:rPr>
                <w:rFonts w:asciiTheme="minorBidi" w:hAnsiTheme="minorBidi" w:cstheme="minorBidi"/>
                <w:dstrike/>
                <w:color w:val="000000" w:themeColor="text1"/>
                <w:spacing w:val="43"/>
                <w:sz w:val="20"/>
                <w:szCs w:val="20"/>
              </w:rPr>
              <w:t xml:space="preserve"> </w:t>
            </w:r>
            <w:r w:rsidRPr="00BE749E">
              <w:rPr>
                <w:rFonts w:asciiTheme="minorBidi" w:hAnsiTheme="minorBidi" w:cstheme="minorBidi"/>
                <w:dstrike/>
                <w:color w:val="000000" w:themeColor="text1"/>
                <w:sz w:val="20"/>
                <w:szCs w:val="20"/>
              </w:rPr>
              <w:t>adopting resolutions</w:t>
            </w:r>
            <w:r w:rsidRPr="00BE749E">
              <w:rPr>
                <w:rFonts w:asciiTheme="minorBidi" w:hAnsiTheme="minorBidi" w:cstheme="minorBidi"/>
                <w:dstrike/>
                <w:color w:val="000000" w:themeColor="text1"/>
                <w:spacing w:val="26"/>
                <w:sz w:val="20"/>
                <w:szCs w:val="20"/>
              </w:rPr>
              <w:t xml:space="preserve"> </w:t>
            </w:r>
            <w:r w:rsidRPr="00BE749E">
              <w:rPr>
                <w:rFonts w:asciiTheme="minorBidi" w:hAnsiTheme="minorBidi" w:cstheme="minorBidi"/>
                <w:dstrike/>
                <w:color w:val="000000" w:themeColor="text1"/>
                <w:sz w:val="20"/>
                <w:szCs w:val="20"/>
              </w:rPr>
              <w:t>for</w:t>
            </w:r>
            <w:r w:rsidRPr="00BE749E">
              <w:rPr>
                <w:rFonts w:asciiTheme="minorBidi" w:hAnsiTheme="minorBidi" w:cstheme="minorBidi"/>
                <w:dstrike/>
                <w:color w:val="000000" w:themeColor="text1"/>
                <w:spacing w:val="29"/>
                <w:sz w:val="20"/>
                <w:szCs w:val="20"/>
              </w:rPr>
              <w:t xml:space="preserve"> </w:t>
            </w:r>
            <w:r w:rsidRPr="00BE749E">
              <w:rPr>
                <w:rFonts w:asciiTheme="minorBidi" w:hAnsiTheme="minorBidi" w:cstheme="minorBidi"/>
                <w:dstrike/>
                <w:color w:val="000000" w:themeColor="text1"/>
                <w:sz w:val="20"/>
                <w:szCs w:val="20"/>
              </w:rPr>
              <w:t>which</w:t>
            </w:r>
            <w:r w:rsidRPr="00BE749E">
              <w:rPr>
                <w:rFonts w:asciiTheme="minorBidi" w:hAnsiTheme="minorBidi" w:cstheme="minorBidi"/>
                <w:dstrike/>
                <w:color w:val="000000" w:themeColor="text1"/>
                <w:spacing w:val="41"/>
                <w:sz w:val="20"/>
                <w:szCs w:val="20"/>
              </w:rPr>
              <w:t xml:space="preserve"> </w:t>
            </w:r>
            <w:r w:rsidRPr="00BE749E">
              <w:rPr>
                <w:rFonts w:asciiTheme="minorBidi" w:hAnsiTheme="minorBidi" w:cstheme="minorBidi"/>
                <w:dstrike/>
                <w:color w:val="000000" w:themeColor="text1"/>
                <w:sz w:val="20"/>
                <w:szCs w:val="20"/>
              </w:rPr>
              <w:t>a</w:t>
            </w:r>
            <w:r w:rsidRPr="00BE749E">
              <w:rPr>
                <w:rFonts w:asciiTheme="minorBidi" w:hAnsiTheme="minorBidi" w:cstheme="minorBidi"/>
                <w:dstrike/>
                <w:color w:val="000000" w:themeColor="text1"/>
                <w:spacing w:val="34"/>
                <w:sz w:val="20"/>
                <w:szCs w:val="20"/>
              </w:rPr>
              <w:t xml:space="preserve"> </w:t>
            </w:r>
            <w:r w:rsidRPr="00BE749E">
              <w:rPr>
                <w:rFonts w:asciiTheme="minorBidi" w:hAnsiTheme="minorBidi" w:cstheme="minorBidi"/>
                <w:dstrike/>
                <w:color w:val="000000" w:themeColor="text1"/>
                <w:sz w:val="20"/>
                <w:szCs w:val="20"/>
              </w:rPr>
              <w:t>further</w:t>
            </w:r>
            <w:r w:rsidRPr="00BE749E">
              <w:rPr>
                <w:rFonts w:asciiTheme="minorBidi" w:hAnsiTheme="minorBidi" w:cstheme="minorBidi"/>
                <w:dstrike/>
                <w:color w:val="000000" w:themeColor="text1"/>
                <w:spacing w:val="29"/>
                <w:sz w:val="20"/>
                <w:szCs w:val="20"/>
              </w:rPr>
              <w:t xml:space="preserve"> </w:t>
            </w:r>
            <w:r w:rsidRPr="00BE749E">
              <w:rPr>
                <w:rFonts w:asciiTheme="minorBidi" w:hAnsiTheme="minorBidi" w:cstheme="minorBidi"/>
                <w:dstrike/>
                <w:color w:val="000000" w:themeColor="text1"/>
                <w:sz w:val="20"/>
                <w:szCs w:val="20"/>
              </w:rPr>
              <w:t>revision</w:t>
            </w:r>
            <w:r w:rsidRPr="00BE749E">
              <w:rPr>
                <w:rFonts w:asciiTheme="minorBidi" w:hAnsiTheme="minorBidi" w:cstheme="minorBidi"/>
                <w:dstrike/>
                <w:color w:val="000000" w:themeColor="text1"/>
                <w:spacing w:val="41"/>
                <w:sz w:val="20"/>
                <w:szCs w:val="20"/>
              </w:rPr>
              <w:t xml:space="preserve"> </w:t>
            </w:r>
            <w:r w:rsidRPr="00BE749E">
              <w:rPr>
                <w:rFonts w:asciiTheme="minorBidi" w:hAnsiTheme="minorBidi" w:cstheme="minorBidi"/>
                <w:dstrike/>
                <w:color w:val="000000" w:themeColor="text1"/>
                <w:sz w:val="20"/>
                <w:szCs w:val="20"/>
              </w:rPr>
              <w:t>is</w:t>
            </w:r>
            <w:r w:rsidRPr="00BE749E">
              <w:rPr>
                <w:rFonts w:asciiTheme="minorBidi" w:hAnsiTheme="minorBidi" w:cstheme="minorBidi"/>
                <w:dstrike/>
                <w:color w:val="000000" w:themeColor="text1"/>
                <w:spacing w:val="35"/>
                <w:sz w:val="20"/>
                <w:szCs w:val="20"/>
              </w:rPr>
              <w:t xml:space="preserve"> </w:t>
            </w:r>
            <w:r w:rsidRPr="00BE749E">
              <w:rPr>
                <w:rFonts w:asciiTheme="minorBidi" w:hAnsiTheme="minorBidi" w:cstheme="minorBidi"/>
                <w:dstrike/>
                <w:color w:val="000000" w:themeColor="text1"/>
                <w:sz w:val="20"/>
                <w:szCs w:val="20"/>
              </w:rPr>
              <w:t>under</w:t>
            </w:r>
            <w:r w:rsidRPr="00BE749E">
              <w:rPr>
                <w:rFonts w:asciiTheme="minorBidi" w:hAnsiTheme="minorBidi" w:cstheme="minorBidi"/>
                <w:dstrike/>
                <w:color w:val="000000" w:themeColor="text1"/>
                <w:spacing w:val="29"/>
                <w:sz w:val="20"/>
                <w:szCs w:val="20"/>
              </w:rPr>
              <w:t xml:space="preserve"> </w:t>
            </w:r>
            <w:r w:rsidRPr="00BE749E">
              <w:rPr>
                <w:rFonts w:asciiTheme="minorBidi" w:hAnsiTheme="minorBidi" w:cstheme="minorBidi"/>
                <w:dstrike/>
                <w:color w:val="000000" w:themeColor="text1"/>
                <w:sz w:val="20"/>
                <w:szCs w:val="20"/>
              </w:rPr>
              <w:t xml:space="preserve">way, </w:t>
            </w:r>
            <w:proofErr w:type="spellStart"/>
            <w:r w:rsidRPr="00BE749E">
              <w:rPr>
                <w:rFonts w:asciiTheme="minorBidi" w:hAnsiTheme="minorBidi" w:cstheme="minorBidi"/>
                <w:dstrike/>
                <w:color w:val="000000" w:themeColor="text1"/>
                <w:sz w:val="20"/>
                <w:szCs w:val="20"/>
              </w:rPr>
              <w:t>t</w:t>
            </w:r>
            <w:r w:rsidRPr="00BE749E">
              <w:rPr>
                <w:rFonts w:asciiTheme="minorBidi" w:hAnsiTheme="minorBidi" w:cstheme="minorBidi"/>
                <w:color w:val="000000" w:themeColor="text1"/>
                <w:sz w:val="20"/>
                <w:szCs w:val="20"/>
              </w:rPr>
              <w:t>The</w:t>
            </w:r>
            <w:proofErr w:type="spellEnd"/>
            <w:r w:rsidRPr="00BE749E">
              <w:rPr>
                <w:rFonts w:asciiTheme="minorBidi" w:hAnsiTheme="minorBidi" w:cstheme="minorBidi"/>
                <w:color w:val="000000" w:themeColor="text1"/>
                <w:spacing w:val="44"/>
                <w:sz w:val="20"/>
                <w:szCs w:val="20"/>
              </w:rPr>
              <w:t xml:space="preserve"> </w:t>
            </w:r>
            <w:r w:rsidRPr="00BE749E">
              <w:rPr>
                <w:rFonts w:asciiTheme="minorBidi" w:hAnsiTheme="minorBidi" w:cstheme="minorBidi"/>
                <w:color w:val="000000" w:themeColor="text1"/>
                <w:sz w:val="20"/>
                <w:szCs w:val="20"/>
              </w:rPr>
              <w:t>text</w:t>
            </w:r>
            <w:r w:rsidRPr="00BE749E">
              <w:rPr>
                <w:rFonts w:asciiTheme="minorBidi" w:hAnsiTheme="minorBidi" w:cstheme="minorBidi"/>
                <w:color w:val="000000" w:themeColor="text1"/>
                <w:spacing w:val="47"/>
                <w:sz w:val="20"/>
                <w:szCs w:val="20"/>
              </w:rPr>
              <w:t xml:space="preserve"> </w:t>
            </w:r>
            <w:r w:rsidRPr="00BE749E">
              <w:rPr>
                <w:rFonts w:asciiTheme="minorBidi" w:hAnsiTheme="minorBidi" w:cstheme="minorBidi"/>
                <w:dstrike/>
                <w:color w:val="000000" w:themeColor="text1"/>
                <w:sz w:val="20"/>
                <w:szCs w:val="20"/>
              </w:rPr>
              <w:t>is</w:t>
            </w:r>
            <w:r w:rsidRPr="00BE749E">
              <w:rPr>
                <w:rFonts w:asciiTheme="minorBidi" w:hAnsiTheme="minorBidi" w:cstheme="minorBidi"/>
                <w:dstrike/>
                <w:color w:val="000000" w:themeColor="text1"/>
                <w:spacing w:val="41"/>
                <w:sz w:val="20"/>
                <w:szCs w:val="20"/>
              </w:rPr>
              <w:t xml:space="preserve"> </w:t>
            </w:r>
            <w:r w:rsidRPr="00BE749E">
              <w:rPr>
                <w:rFonts w:asciiTheme="minorBidi" w:hAnsiTheme="minorBidi" w:cstheme="minorBidi"/>
                <w:dstrike/>
                <w:color w:val="000000" w:themeColor="text1"/>
                <w:sz w:val="20"/>
                <w:szCs w:val="20"/>
              </w:rPr>
              <w:t>final</w:t>
            </w:r>
            <w:r w:rsidRPr="00BE749E">
              <w:rPr>
                <w:rFonts w:asciiTheme="minorBidi" w:hAnsiTheme="minorBidi" w:cstheme="minorBidi"/>
                <w:dstrike/>
                <w:color w:val="000000" w:themeColor="text1"/>
                <w:spacing w:val="49"/>
                <w:sz w:val="20"/>
                <w:szCs w:val="20"/>
              </w:rPr>
              <w:t xml:space="preserve"> </w:t>
            </w:r>
            <w:r w:rsidRPr="00BE749E">
              <w:rPr>
                <w:rFonts w:asciiTheme="minorBidi" w:hAnsiTheme="minorBidi" w:cstheme="minorBidi"/>
                <w:dstrike/>
                <w:color w:val="000000" w:themeColor="text1"/>
                <w:sz w:val="20"/>
                <w:szCs w:val="20"/>
              </w:rPr>
              <w:t>and</w:t>
            </w:r>
            <w:r w:rsidRPr="00BE749E">
              <w:rPr>
                <w:rFonts w:asciiTheme="minorBidi" w:hAnsiTheme="minorBidi" w:cstheme="minorBidi"/>
                <w:color w:val="000000" w:themeColor="text1"/>
                <w:spacing w:val="53"/>
                <w:sz w:val="20"/>
                <w:szCs w:val="20"/>
              </w:rPr>
              <w:t xml:space="preserve"> </w:t>
            </w:r>
            <w:r w:rsidRPr="00BE749E">
              <w:rPr>
                <w:rFonts w:asciiTheme="minorBidi" w:hAnsiTheme="minorBidi" w:cstheme="minorBidi"/>
                <w:color w:val="000000" w:themeColor="text1"/>
                <w:sz w:val="20"/>
                <w:szCs w:val="20"/>
              </w:rPr>
              <w:t>includes</w:t>
            </w:r>
            <w:r w:rsidRPr="00BE749E">
              <w:rPr>
                <w:rFonts w:asciiTheme="minorBidi" w:hAnsiTheme="minorBidi" w:cstheme="minorBidi"/>
                <w:color w:val="000000" w:themeColor="text1"/>
                <w:spacing w:val="40"/>
                <w:sz w:val="20"/>
                <w:szCs w:val="20"/>
              </w:rPr>
              <w:t xml:space="preserve"> </w:t>
            </w:r>
            <w:r w:rsidRPr="00BE749E">
              <w:rPr>
                <w:rFonts w:asciiTheme="minorBidi" w:hAnsiTheme="minorBidi" w:cstheme="minorBidi"/>
                <w:color w:val="000000" w:themeColor="text1"/>
                <w:sz w:val="20"/>
                <w:szCs w:val="20"/>
              </w:rPr>
              <w:t>a</w:t>
            </w:r>
            <w:r w:rsidRPr="00BE749E">
              <w:rPr>
                <w:rFonts w:asciiTheme="minorBidi" w:hAnsiTheme="minorBidi" w:cstheme="minorBidi"/>
                <w:color w:val="000000" w:themeColor="text1"/>
                <w:spacing w:val="44"/>
                <w:sz w:val="20"/>
                <w:szCs w:val="20"/>
              </w:rPr>
              <w:t xml:space="preserve"> </w:t>
            </w:r>
            <w:r w:rsidRPr="00BE749E">
              <w:rPr>
                <w:rFonts w:asciiTheme="minorBidi" w:hAnsiTheme="minorBidi" w:cstheme="minorBidi"/>
                <w:color w:val="000000" w:themeColor="text1"/>
                <w:sz w:val="20"/>
                <w:szCs w:val="20"/>
              </w:rPr>
              <w:t>set</w:t>
            </w:r>
            <w:r w:rsidRPr="00BE749E">
              <w:rPr>
                <w:rFonts w:asciiTheme="minorBidi" w:hAnsiTheme="minorBidi" w:cstheme="minorBidi"/>
                <w:color w:val="000000" w:themeColor="text1"/>
                <w:spacing w:val="45"/>
                <w:sz w:val="20"/>
                <w:szCs w:val="20"/>
              </w:rPr>
              <w:t xml:space="preserve"> </w:t>
            </w:r>
            <w:r w:rsidRPr="00BE749E">
              <w:rPr>
                <w:rFonts w:asciiTheme="minorBidi" w:hAnsiTheme="minorBidi" w:cstheme="minorBidi"/>
                <w:color w:val="000000" w:themeColor="text1"/>
                <w:sz w:val="20"/>
                <w:szCs w:val="20"/>
              </w:rPr>
              <w:t>of</w:t>
            </w:r>
            <w:r w:rsidRPr="00BE749E">
              <w:rPr>
                <w:rFonts w:asciiTheme="minorBidi" w:hAnsiTheme="minorBidi" w:cstheme="minorBidi"/>
                <w:color w:val="000000" w:themeColor="text1"/>
                <w:spacing w:val="39"/>
                <w:sz w:val="20"/>
                <w:szCs w:val="20"/>
              </w:rPr>
              <w:t xml:space="preserve"> </w:t>
            </w:r>
            <w:r w:rsidRPr="00BE749E">
              <w:rPr>
                <w:rFonts w:asciiTheme="minorBidi" w:hAnsiTheme="minorBidi" w:cstheme="minorBidi"/>
                <w:color w:val="000000" w:themeColor="text1"/>
                <w:sz w:val="20"/>
                <w:szCs w:val="20"/>
              </w:rPr>
              <w:t>technical</w:t>
            </w:r>
            <w:r w:rsidRPr="00BE749E">
              <w:rPr>
                <w:rFonts w:asciiTheme="minorBidi" w:hAnsiTheme="minorBidi" w:cstheme="minorBidi"/>
                <w:color w:val="000000" w:themeColor="text1"/>
                <w:spacing w:val="49"/>
                <w:sz w:val="20"/>
                <w:szCs w:val="20"/>
              </w:rPr>
              <w:t xml:space="preserve"> </w:t>
            </w:r>
            <w:proofErr w:type="gramStart"/>
            <w:r w:rsidRPr="00BE749E">
              <w:rPr>
                <w:rFonts w:asciiTheme="minorBidi" w:hAnsiTheme="minorBidi" w:cstheme="minorBidi"/>
                <w:color w:val="000000" w:themeColor="text1"/>
                <w:sz w:val="20"/>
                <w:szCs w:val="20"/>
              </w:rPr>
              <w:t xml:space="preserve">arrangements </w:t>
            </w:r>
            <w:r w:rsidRPr="00BE749E">
              <w:rPr>
                <w:rFonts w:asciiTheme="minorBidi" w:hAnsiTheme="minorBidi" w:cstheme="minorBidi"/>
                <w:color w:val="000000" w:themeColor="text1"/>
                <w:spacing w:val="-59"/>
                <w:sz w:val="20"/>
                <w:szCs w:val="20"/>
              </w:rPr>
              <w:t xml:space="preserve"> </w:t>
            </w:r>
            <w:r w:rsidRPr="00BE749E">
              <w:rPr>
                <w:rFonts w:asciiTheme="minorBidi" w:hAnsiTheme="minorBidi" w:cstheme="minorBidi"/>
                <w:color w:val="000000" w:themeColor="text1"/>
                <w:sz w:val="20"/>
                <w:szCs w:val="20"/>
              </w:rPr>
              <w:t>for</w:t>
            </w:r>
            <w:proofErr w:type="gramEnd"/>
            <w:r w:rsidRPr="00BE749E">
              <w:rPr>
                <w:rFonts w:asciiTheme="minorBidi" w:hAnsiTheme="minorBidi" w:cstheme="minorBidi"/>
                <w:color w:val="000000" w:themeColor="text1"/>
                <w:spacing w:val="62"/>
                <w:sz w:val="20"/>
                <w:szCs w:val="20"/>
              </w:rPr>
              <w:t xml:space="preserve"> </w:t>
            </w:r>
            <w:r w:rsidRPr="00BE749E">
              <w:rPr>
                <w:rFonts w:asciiTheme="minorBidi" w:hAnsiTheme="minorBidi" w:cstheme="minorBidi"/>
                <w:color w:val="000000" w:themeColor="text1"/>
                <w:sz w:val="20"/>
                <w:szCs w:val="20"/>
              </w:rPr>
              <w:t>elections</w:t>
            </w:r>
            <w:r w:rsidRPr="00BE749E">
              <w:rPr>
                <w:rFonts w:asciiTheme="minorBidi" w:hAnsiTheme="minorBidi" w:cstheme="minorBidi"/>
                <w:color w:val="000000" w:themeColor="text1"/>
                <w:spacing w:val="63"/>
                <w:sz w:val="20"/>
                <w:szCs w:val="20"/>
              </w:rPr>
              <w:t xml:space="preserve"> </w:t>
            </w:r>
            <w:r w:rsidRPr="00BE749E">
              <w:rPr>
                <w:rFonts w:asciiTheme="minorBidi" w:hAnsiTheme="minorBidi" w:cstheme="minorBidi"/>
                <w:color w:val="000000" w:themeColor="text1"/>
                <w:sz w:val="20"/>
                <w:szCs w:val="20"/>
              </w:rPr>
              <w:t xml:space="preserve">as Appendix I. </w:t>
            </w:r>
            <w:r w:rsidRPr="00BE749E">
              <w:rPr>
                <w:rFonts w:asciiTheme="minorBidi" w:hAnsiTheme="minorBidi" w:cstheme="minorBidi"/>
                <w:dstrike/>
                <w:color w:val="000000" w:themeColor="text1"/>
                <w:sz w:val="20"/>
                <w:szCs w:val="20"/>
              </w:rPr>
              <w:t>and</w:t>
            </w:r>
            <w:r w:rsidRPr="00BE749E">
              <w:rPr>
                <w:rFonts w:asciiTheme="minorBidi" w:hAnsiTheme="minorBidi" w:cstheme="minorBidi"/>
                <w:dstrike/>
                <w:color w:val="000000" w:themeColor="text1"/>
                <w:spacing w:val="63"/>
                <w:sz w:val="20"/>
                <w:szCs w:val="20"/>
              </w:rPr>
              <w:t xml:space="preserve"> </w:t>
            </w:r>
            <w:proofErr w:type="spellStart"/>
            <w:r w:rsidRPr="00BE749E">
              <w:rPr>
                <w:rFonts w:asciiTheme="minorBidi" w:hAnsiTheme="minorBidi" w:cstheme="minorBidi"/>
                <w:dstrike/>
                <w:color w:val="000000" w:themeColor="text1"/>
                <w:sz w:val="20"/>
                <w:szCs w:val="20"/>
              </w:rPr>
              <w:t>t</w:t>
            </w:r>
            <w:r w:rsidRPr="00BE749E">
              <w:rPr>
                <w:rFonts w:asciiTheme="minorBidi" w:hAnsiTheme="minorBidi" w:cstheme="minorBidi"/>
                <w:b/>
                <w:bCs/>
                <w:color w:val="000000" w:themeColor="text1"/>
                <w:sz w:val="20"/>
                <w:szCs w:val="20"/>
              </w:rPr>
              <w:t>T</w:t>
            </w:r>
            <w:r w:rsidRPr="00BE749E">
              <w:rPr>
                <w:rFonts w:asciiTheme="minorBidi" w:hAnsiTheme="minorBidi" w:cstheme="minorBidi"/>
                <w:color w:val="000000" w:themeColor="text1"/>
                <w:sz w:val="20"/>
                <w:szCs w:val="20"/>
              </w:rPr>
              <w:t>he</w:t>
            </w:r>
            <w:proofErr w:type="spellEnd"/>
            <w:r w:rsidRPr="00BE749E">
              <w:rPr>
                <w:rFonts w:asciiTheme="minorBidi" w:hAnsiTheme="minorBidi" w:cstheme="minorBidi"/>
                <w:color w:val="000000" w:themeColor="text1"/>
                <w:spacing w:val="62"/>
                <w:sz w:val="20"/>
                <w:szCs w:val="20"/>
              </w:rPr>
              <w:t xml:space="preserve"> </w:t>
            </w:r>
            <w:r w:rsidRPr="00BE749E">
              <w:rPr>
                <w:rFonts w:asciiTheme="minorBidi" w:hAnsiTheme="minorBidi" w:cstheme="minorBidi"/>
                <w:dstrike/>
                <w:color w:val="000000" w:themeColor="text1"/>
                <w:sz w:val="20"/>
                <w:szCs w:val="20"/>
              </w:rPr>
              <w:t>geographical</w:t>
            </w:r>
            <w:r w:rsidRPr="00BE749E">
              <w:rPr>
                <w:rFonts w:asciiTheme="minorBidi" w:hAnsiTheme="minorBidi" w:cstheme="minorBidi"/>
                <w:color w:val="000000" w:themeColor="text1"/>
                <w:spacing w:val="63"/>
                <w:sz w:val="20"/>
                <w:szCs w:val="20"/>
              </w:rPr>
              <w:t xml:space="preserve"> </w:t>
            </w:r>
            <w:r w:rsidRPr="00BE749E">
              <w:rPr>
                <w:rFonts w:asciiTheme="minorBidi" w:hAnsiTheme="minorBidi" w:cstheme="minorBidi"/>
                <w:b/>
                <w:bCs/>
                <w:color w:val="000000" w:themeColor="text1"/>
                <w:sz w:val="20"/>
                <w:szCs w:val="20"/>
              </w:rPr>
              <w:t>electoral</w:t>
            </w:r>
            <w:r w:rsidRPr="00BE749E">
              <w:rPr>
                <w:rFonts w:asciiTheme="minorBidi" w:hAnsiTheme="minorBidi" w:cstheme="minorBidi"/>
                <w:color w:val="000000" w:themeColor="text1"/>
                <w:spacing w:val="63"/>
                <w:sz w:val="20"/>
                <w:szCs w:val="20"/>
              </w:rPr>
              <w:t xml:space="preserve"> </w:t>
            </w:r>
            <w:r w:rsidRPr="00BE749E">
              <w:rPr>
                <w:rFonts w:asciiTheme="minorBidi" w:hAnsiTheme="minorBidi" w:cstheme="minorBidi"/>
                <w:color w:val="000000" w:themeColor="text1"/>
                <w:sz w:val="20"/>
                <w:szCs w:val="20"/>
              </w:rPr>
              <w:t>groupings</w:t>
            </w:r>
            <w:r w:rsidRPr="00BE749E">
              <w:rPr>
                <w:rFonts w:asciiTheme="minorBidi" w:hAnsiTheme="minorBidi" w:cstheme="minorBidi"/>
                <w:color w:val="000000" w:themeColor="text1"/>
                <w:spacing w:val="1"/>
                <w:sz w:val="20"/>
                <w:szCs w:val="20"/>
              </w:rPr>
              <w:t xml:space="preserve"> </w:t>
            </w:r>
            <w:r w:rsidRPr="00BE749E">
              <w:rPr>
                <w:rFonts w:asciiTheme="minorBidi" w:hAnsiTheme="minorBidi" w:cstheme="minorBidi"/>
                <w:color w:val="000000" w:themeColor="text1"/>
                <w:sz w:val="20"/>
                <w:szCs w:val="20"/>
              </w:rPr>
              <w:t>of</w:t>
            </w:r>
            <w:r w:rsidRPr="00BE749E">
              <w:rPr>
                <w:rFonts w:asciiTheme="minorBidi" w:hAnsiTheme="minorBidi" w:cstheme="minorBidi"/>
                <w:color w:val="000000" w:themeColor="text1"/>
                <w:spacing w:val="14"/>
                <w:sz w:val="20"/>
                <w:szCs w:val="20"/>
              </w:rPr>
              <w:t xml:space="preserve"> </w:t>
            </w:r>
            <w:r w:rsidRPr="00BE749E">
              <w:rPr>
                <w:rFonts w:asciiTheme="minorBidi" w:hAnsiTheme="minorBidi" w:cstheme="minorBidi"/>
                <w:color w:val="000000" w:themeColor="text1"/>
                <w:spacing w:val="10"/>
                <w:sz w:val="20"/>
                <w:szCs w:val="20"/>
              </w:rPr>
              <w:t>IOC</w:t>
            </w:r>
            <w:r w:rsidRPr="00BE749E">
              <w:rPr>
                <w:rFonts w:asciiTheme="minorBidi" w:hAnsiTheme="minorBidi" w:cstheme="minorBidi"/>
                <w:color w:val="000000" w:themeColor="text1"/>
                <w:spacing w:val="47"/>
                <w:sz w:val="20"/>
                <w:szCs w:val="20"/>
              </w:rPr>
              <w:t xml:space="preserve"> </w:t>
            </w:r>
            <w:r w:rsidRPr="00BE749E">
              <w:rPr>
                <w:rFonts w:asciiTheme="minorBidi" w:hAnsiTheme="minorBidi" w:cstheme="minorBidi"/>
                <w:color w:val="000000" w:themeColor="text1"/>
                <w:sz w:val="20"/>
                <w:szCs w:val="20"/>
              </w:rPr>
              <w:t>Member</w:t>
            </w:r>
            <w:r w:rsidRPr="00BE749E">
              <w:rPr>
                <w:rFonts w:asciiTheme="minorBidi" w:hAnsiTheme="minorBidi" w:cstheme="minorBidi"/>
                <w:color w:val="000000" w:themeColor="text1"/>
                <w:spacing w:val="24"/>
                <w:sz w:val="20"/>
                <w:szCs w:val="20"/>
              </w:rPr>
              <w:t xml:space="preserve"> </w:t>
            </w:r>
            <w:r w:rsidRPr="00BE749E">
              <w:rPr>
                <w:rFonts w:asciiTheme="minorBidi" w:hAnsiTheme="minorBidi" w:cstheme="minorBidi"/>
                <w:color w:val="000000" w:themeColor="text1"/>
                <w:sz w:val="20"/>
                <w:szCs w:val="20"/>
              </w:rPr>
              <w:t>States</w:t>
            </w:r>
            <w:r w:rsidRPr="00BE749E">
              <w:rPr>
                <w:rFonts w:asciiTheme="minorBidi" w:hAnsiTheme="minorBidi" w:cstheme="minorBidi"/>
                <w:color w:val="000000" w:themeColor="text1"/>
                <w:spacing w:val="20"/>
                <w:sz w:val="20"/>
                <w:szCs w:val="20"/>
              </w:rPr>
              <w:t xml:space="preserve"> </w:t>
            </w:r>
            <w:r w:rsidRPr="00BE749E">
              <w:rPr>
                <w:rFonts w:asciiTheme="minorBidi" w:hAnsiTheme="minorBidi" w:cstheme="minorBidi"/>
                <w:b/>
                <w:bCs/>
                <w:color w:val="000000" w:themeColor="text1"/>
                <w:sz w:val="20"/>
                <w:szCs w:val="20"/>
              </w:rPr>
              <w:t>and the distribution of Member States seats at the Executive Council by electoral groups are available as online Appendix II and Appendix III respectively.</w:t>
            </w:r>
          </w:p>
        </w:tc>
        <w:tc>
          <w:tcPr>
            <w:tcW w:w="4907" w:type="dxa"/>
          </w:tcPr>
          <w:p w14:paraId="18852002" w14:textId="77777777" w:rsidR="00BE749E" w:rsidRPr="00BE749E" w:rsidRDefault="00BE749E" w:rsidP="00AE233D">
            <w:pPr>
              <w:jc w:val="both"/>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The text includes a set of appendices as follows:</w:t>
            </w:r>
          </w:p>
          <w:p w14:paraId="46299EB4" w14:textId="77777777" w:rsidR="00BE749E" w:rsidRPr="00BE749E" w:rsidRDefault="00BE749E" w:rsidP="00AE233D">
            <w:pPr>
              <w:pStyle w:val="ListParagraph"/>
              <w:numPr>
                <w:ilvl w:val="0"/>
                <w:numId w:val="117"/>
              </w:numPr>
              <w:ind w:left="456" w:hanging="481"/>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Appendix I (including Annexes I to III): Technical arrangements for the elections of Officers of the Commission and other Members of the Executive </w:t>
            </w:r>
            <w:proofErr w:type="gramStart"/>
            <w:r w:rsidRPr="00BE749E">
              <w:rPr>
                <w:rFonts w:asciiTheme="minorBidi" w:hAnsiTheme="minorBidi" w:cstheme="minorBidi"/>
                <w:b/>
                <w:bCs/>
                <w:color w:val="FF0000"/>
                <w:sz w:val="20"/>
                <w:szCs w:val="20"/>
              </w:rPr>
              <w:t>Council;</w:t>
            </w:r>
            <w:proofErr w:type="gramEnd"/>
          </w:p>
          <w:p w14:paraId="45BA3F26" w14:textId="77777777" w:rsidR="00BE749E" w:rsidRPr="00BE749E" w:rsidRDefault="00BE749E" w:rsidP="00AE233D">
            <w:pPr>
              <w:pStyle w:val="ListParagraph"/>
              <w:numPr>
                <w:ilvl w:val="0"/>
                <w:numId w:val="117"/>
              </w:numPr>
              <w:ind w:left="456" w:hanging="481"/>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Appendix II: Groupings of IOC Member States </w:t>
            </w:r>
            <w:bookmarkStart w:id="3" w:name="_Hlk121928905"/>
            <w:r w:rsidRPr="00BE749E">
              <w:rPr>
                <w:rFonts w:asciiTheme="minorBidi" w:hAnsiTheme="minorBidi" w:cstheme="minorBidi"/>
                <w:b/>
                <w:bCs/>
                <w:color w:val="FF0000"/>
                <w:sz w:val="20"/>
                <w:szCs w:val="20"/>
              </w:rPr>
              <w:t xml:space="preserve">for the purpose of election to the Executive </w:t>
            </w:r>
            <w:proofErr w:type="gramStart"/>
            <w:r w:rsidRPr="00BE749E">
              <w:rPr>
                <w:rFonts w:asciiTheme="minorBidi" w:hAnsiTheme="minorBidi" w:cstheme="minorBidi"/>
                <w:b/>
                <w:bCs/>
                <w:color w:val="FF0000"/>
                <w:sz w:val="20"/>
                <w:szCs w:val="20"/>
              </w:rPr>
              <w:t>Council</w:t>
            </w:r>
            <w:bookmarkEnd w:id="3"/>
            <w:r w:rsidRPr="00BE749E">
              <w:rPr>
                <w:rFonts w:asciiTheme="minorBidi" w:hAnsiTheme="minorBidi" w:cstheme="minorBidi"/>
                <w:b/>
                <w:bCs/>
                <w:color w:val="FF0000"/>
                <w:sz w:val="20"/>
                <w:szCs w:val="20"/>
              </w:rPr>
              <w:t>;</w:t>
            </w:r>
            <w:proofErr w:type="gramEnd"/>
          </w:p>
          <w:p w14:paraId="151573E4" w14:textId="77777777" w:rsidR="00BE749E" w:rsidRPr="00BE749E" w:rsidRDefault="00BE749E" w:rsidP="00AE233D">
            <w:pPr>
              <w:pStyle w:val="ListParagraph"/>
              <w:numPr>
                <w:ilvl w:val="0"/>
                <w:numId w:val="117"/>
              </w:numPr>
              <w:ind w:left="456" w:hanging="481"/>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Appendix III: </w:t>
            </w:r>
            <w:bookmarkStart w:id="4" w:name="_Hlk121929076"/>
            <w:r w:rsidRPr="00BE749E">
              <w:rPr>
                <w:rFonts w:asciiTheme="minorBidi" w:hAnsiTheme="minorBidi" w:cstheme="minorBidi"/>
                <w:b/>
                <w:bCs/>
                <w:color w:val="FF0000"/>
                <w:sz w:val="20"/>
                <w:szCs w:val="20"/>
              </w:rPr>
              <w:t xml:space="preserve">Current distribution of Member States seats at the Executive Council per electoral </w:t>
            </w:r>
            <w:proofErr w:type="gramStart"/>
            <w:r w:rsidRPr="00BE749E">
              <w:rPr>
                <w:rFonts w:asciiTheme="minorBidi" w:hAnsiTheme="minorBidi" w:cstheme="minorBidi"/>
                <w:b/>
                <w:bCs/>
                <w:color w:val="FF0000"/>
                <w:sz w:val="20"/>
                <w:szCs w:val="20"/>
              </w:rPr>
              <w:t>group</w:t>
            </w:r>
            <w:bookmarkEnd w:id="4"/>
            <w:r w:rsidRPr="00BE749E">
              <w:rPr>
                <w:rFonts w:asciiTheme="minorBidi" w:hAnsiTheme="minorBidi" w:cstheme="minorBidi"/>
                <w:b/>
                <w:bCs/>
                <w:color w:val="FF0000"/>
                <w:sz w:val="20"/>
                <w:szCs w:val="20"/>
              </w:rPr>
              <w:t>;</w:t>
            </w:r>
            <w:proofErr w:type="gramEnd"/>
          </w:p>
          <w:p w14:paraId="730BB88F" w14:textId="77777777" w:rsidR="00BE749E" w:rsidRPr="00BE749E" w:rsidRDefault="00BE749E" w:rsidP="00AE233D">
            <w:pPr>
              <w:pStyle w:val="ListParagraph"/>
              <w:numPr>
                <w:ilvl w:val="0"/>
                <w:numId w:val="117"/>
              </w:numPr>
              <w:ind w:left="456" w:hanging="481"/>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Appendix IV: </w:t>
            </w:r>
            <w:r w:rsidRPr="00BE749E">
              <w:rPr>
                <w:rFonts w:asciiTheme="minorBidi" w:hAnsiTheme="minorBidi" w:cstheme="minorBidi"/>
                <w:b/>
                <w:bCs/>
                <w:color w:val="FF0000"/>
                <w:sz w:val="20"/>
                <w:szCs w:val="20"/>
                <w:lang w:val="en-US"/>
              </w:rPr>
              <w:t xml:space="preserve">Guidelines on the working methods for online </w:t>
            </w:r>
            <w:proofErr w:type="gramStart"/>
            <w:r w:rsidRPr="00BE749E">
              <w:rPr>
                <w:rFonts w:asciiTheme="minorBidi" w:hAnsiTheme="minorBidi" w:cstheme="minorBidi"/>
                <w:b/>
                <w:bCs/>
                <w:color w:val="FF0000"/>
                <w:sz w:val="20"/>
                <w:szCs w:val="20"/>
                <w:lang w:val="en-US"/>
              </w:rPr>
              <w:t>sessions;</w:t>
            </w:r>
            <w:proofErr w:type="gramEnd"/>
          </w:p>
          <w:p w14:paraId="23B431C6" w14:textId="77777777" w:rsidR="00BE749E" w:rsidRPr="00BE749E" w:rsidRDefault="00BE749E" w:rsidP="00AE233D">
            <w:pPr>
              <w:pStyle w:val="ListParagraph"/>
              <w:numPr>
                <w:ilvl w:val="0"/>
                <w:numId w:val="117"/>
              </w:numPr>
              <w:ind w:left="456" w:hanging="481"/>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Appendix V: Guidelines on Responsibilities of the Officers of the Intergovernmental Oceanographic Commission.</w:t>
            </w:r>
          </w:p>
          <w:p w14:paraId="52E63B17" w14:textId="77777777" w:rsidR="00BE749E" w:rsidRPr="00BE749E" w:rsidRDefault="00BE749E" w:rsidP="00AE233D">
            <w:pPr>
              <w:pStyle w:val="ListParagraph"/>
              <w:numPr>
                <w:ilvl w:val="0"/>
                <w:numId w:val="117"/>
              </w:numPr>
              <w:ind w:left="456" w:hanging="481"/>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Appendix VI: Revised Guidelines for the Preparation and Consideration of Draft Resolutions</w:t>
            </w:r>
          </w:p>
          <w:p w14:paraId="6575CA1A"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Appendices shall only be accessible online and subject to updates as deemed necessary for the proper organization and functioning of the IOC, its Governing Bodies and Officers.</w:t>
            </w:r>
          </w:p>
        </w:tc>
      </w:tr>
      <w:tr w:rsidR="00BE749E" w:rsidRPr="00BE749E" w14:paraId="764CFCD3" w14:textId="77777777" w:rsidTr="00BE749E">
        <w:tc>
          <w:tcPr>
            <w:tcW w:w="4703" w:type="dxa"/>
          </w:tcPr>
          <w:p w14:paraId="4782C160" w14:textId="77777777" w:rsidR="00BE749E" w:rsidRPr="00BE749E" w:rsidRDefault="00BE749E" w:rsidP="00AE233D">
            <w:pPr>
              <w:pStyle w:val="Marge"/>
              <w:jc w:val="left"/>
              <w:rPr>
                <w:rFonts w:asciiTheme="minorBidi" w:hAnsiTheme="minorBidi" w:cstheme="minorBidi"/>
                <w:color w:val="231F20"/>
                <w:sz w:val="20"/>
                <w:szCs w:val="20"/>
              </w:rPr>
            </w:pPr>
          </w:p>
        </w:tc>
        <w:tc>
          <w:tcPr>
            <w:tcW w:w="4702" w:type="dxa"/>
          </w:tcPr>
          <w:p w14:paraId="7E414BEC" w14:textId="77777777" w:rsidR="00BE749E" w:rsidRPr="00BE749E" w:rsidRDefault="00BE749E" w:rsidP="00AE233D">
            <w:pPr>
              <w:pStyle w:val="Marge"/>
              <w:jc w:val="center"/>
              <w:rPr>
                <w:rFonts w:asciiTheme="minorBidi" w:hAnsiTheme="minorBidi" w:cstheme="minorBidi"/>
                <w:b/>
                <w:bCs/>
                <w:color w:val="231F20"/>
                <w:sz w:val="20"/>
                <w:szCs w:val="20"/>
              </w:rPr>
            </w:pPr>
            <w:r w:rsidRPr="00BE749E">
              <w:rPr>
                <w:rFonts w:asciiTheme="minorBidi" w:hAnsiTheme="minorBidi" w:cstheme="minorBidi"/>
                <w:b/>
                <w:bCs/>
                <w:color w:val="FF0000"/>
                <w:sz w:val="20"/>
                <w:szCs w:val="20"/>
              </w:rPr>
              <w:t>TABLE OF CONTENT</w:t>
            </w:r>
          </w:p>
        </w:tc>
        <w:tc>
          <w:tcPr>
            <w:tcW w:w="4907" w:type="dxa"/>
          </w:tcPr>
          <w:p w14:paraId="2A0AAAF3" w14:textId="77777777" w:rsidR="00BE749E" w:rsidRPr="00BE749E" w:rsidRDefault="00BE749E" w:rsidP="00AE233D">
            <w:pPr>
              <w:jc w:val="center"/>
              <w:rPr>
                <w:rFonts w:asciiTheme="minorBidi" w:hAnsiTheme="minorBidi" w:cstheme="minorBidi"/>
                <w:b/>
                <w:bCs/>
                <w:sz w:val="20"/>
                <w:szCs w:val="20"/>
              </w:rPr>
            </w:pPr>
            <w:r w:rsidRPr="00BE749E">
              <w:rPr>
                <w:rFonts w:asciiTheme="minorBidi" w:hAnsiTheme="minorBidi" w:cstheme="minorBidi"/>
                <w:b/>
                <w:bCs/>
                <w:color w:val="231F20"/>
                <w:sz w:val="20"/>
                <w:szCs w:val="20"/>
              </w:rPr>
              <w:t>TABLE OF CONTENT</w:t>
            </w:r>
          </w:p>
        </w:tc>
      </w:tr>
      <w:tr w:rsidR="00BE749E" w:rsidRPr="00BE749E" w14:paraId="7C10F837" w14:textId="77777777" w:rsidTr="00BE749E">
        <w:tc>
          <w:tcPr>
            <w:tcW w:w="4703" w:type="dxa"/>
          </w:tcPr>
          <w:p w14:paraId="028C0E9C" w14:textId="77777777" w:rsidR="00BE749E" w:rsidRPr="00BE749E" w:rsidRDefault="00BE749E" w:rsidP="00AE233D">
            <w:pPr>
              <w:pStyle w:val="Marge"/>
              <w:tabs>
                <w:tab w:val="clear" w:pos="567"/>
              </w:tabs>
              <w:jc w:val="left"/>
              <w:rPr>
                <w:rFonts w:asciiTheme="minorBidi" w:hAnsiTheme="minorBidi" w:cstheme="minorBidi"/>
                <w:b/>
                <w:bCs/>
                <w:color w:val="231F20"/>
                <w:w w:val="105"/>
                <w:sz w:val="20"/>
                <w:szCs w:val="20"/>
              </w:rPr>
            </w:pPr>
          </w:p>
        </w:tc>
        <w:tc>
          <w:tcPr>
            <w:tcW w:w="4702" w:type="dxa"/>
          </w:tcPr>
          <w:p w14:paraId="52193623" w14:textId="77777777" w:rsidR="00BE749E" w:rsidRPr="00BE749E" w:rsidRDefault="00BE749E" w:rsidP="00AE233D">
            <w:pPr>
              <w:pStyle w:val="Marge"/>
              <w:numPr>
                <w:ilvl w:val="0"/>
                <w:numId w:val="108"/>
              </w:numPr>
              <w:tabs>
                <w:tab w:val="clear" w:pos="567"/>
              </w:tabs>
              <w:ind w:left="566" w:hanging="544"/>
              <w:jc w:val="left"/>
              <w:rPr>
                <w:rFonts w:asciiTheme="minorBidi" w:hAnsiTheme="minorBidi" w:cstheme="minorBidi"/>
                <w:sz w:val="20"/>
                <w:szCs w:val="20"/>
              </w:rPr>
            </w:pPr>
            <w:r w:rsidRPr="00BE749E">
              <w:rPr>
                <w:rFonts w:asciiTheme="minorBidi" w:hAnsiTheme="minorBidi" w:cstheme="minorBidi"/>
                <w:b/>
                <w:bCs/>
                <w:color w:val="FF0000"/>
                <w:w w:val="105"/>
                <w:sz w:val="20"/>
                <w:szCs w:val="20"/>
              </w:rPr>
              <w:t>GENERAL</w:t>
            </w:r>
            <w:r w:rsidRPr="00BE749E">
              <w:rPr>
                <w:rFonts w:asciiTheme="minorBidi" w:hAnsiTheme="minorBidi" w:cstheme="minorBidi"/>
                <w:color w:val="FF0000"/>
                <w:sz w:val="20"/>
                <w:szCs w:val="20"/>
              </w:rPr>
              <w:t xml:space="preserve"> </w:t>
            </w:r>
            <w:r w:rsidRPr="00BE749E">
              <w:rPr>
                <w:rFonts w:asciiTheme="minorBidi" w:hAnsiTheme="minorBidi" w:cstheme="minorBidi"/>
                <w:b/>
                <w:bCs/>
                <w:color w:val="FF0000"/>
                <w:sz w:val="20"/>
                <w:szCs w:val="20"/>
              </w:rPr>
              <w:t>PROVISIONS</w:t>
            </w:r>
          </w:p>
        </w:tc>
        <w:tc>
          <w:tcPr>
            <w:tcW w:w="4907" w:type="dxa"/>
          </w:tcPr>
          <w:p w14:paraId="2C3EB0CA" w14:textId="77777777" w:rsidR="00BE749E" w:rsidRPr="00BE749E" w:rsidRDefault="00BE749E" w:rsidP="00AE233D">
            <w:pPr>
              <w:pStyle w:val="Marge"/>
              <w:numPr>
                <w:ilvl w:val="0"/>
                <w:numId w:val="118"/>
              </w:numPr>
              <w:ind w:hanging="1007"/>
              <w:jc w:val="left"/>
              <w:rPr>
                <w:rFonts w:asciiTheme="minorBidi" w:hAnsiTheme="minorBidi" w:cstheme="minorBidi"/>
                <w:b/>
                <w:bCs/>
                <w:sz w:val="20"/>
                <w:szCs w:val="20"/>
              </w:rPr>
            </w:pPr>
            <w:r w:rsidRPr="00BE749E">
              <w:rPr>
                <w:rFonts w:asciiTheme="minorBidi" w:hAnsiTheme="minorBidi" w:cstheme="minorBidi"/>
                <w:b/>
                <w:bCs/>
                <w:sz w:val="20"/>
                <w:szCs w:val="20"/>
              </w:rPr>
              <w:t>GENERAL PROVISIONS</w:t>
            </w:r>
          </w:p>
        </w:tc>
      </w:tr>
      <w:tr w:rsidR="00BE749E" w:rsidRPr="00BE749E" w14:paraId="1E65CED8" w14:textId="77777777" w:rsidTr="00BE749E">
        <w:tc>
          <w:tcPr>
            <w:tcW w:w="4703" w:type="dxa"/>
          </w:tcPr>
          <w:p w14:paraId="320F5715" w14:textId="77777777" w:rsidR="00BE749E" w:rsidRPr="00BE749E" w:rsidRDefault="00BE749E" w:rsidP="00AE233D">
            <w:pPr>
              <w:pStyle w:val="Marge"/>
              <w:tabs>
                <w:tab w:val="clear" w:pos="567"/>
              </w:tabs>
              <w:ind w:left="317"/>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I.  Membership of the Commission</w:t>
            </w:r>
          </w:p>
        </w:tc>
        <w:tc>
          <w:tcPr>
            <w:tcW w:w="4702" w:type="dxa"/>
          </w:tcPr>
          <w:p w14:paraId="118C9946" w14:textId="77777777" w:rsidR="00BE749E" w:rsidRPr="00BE749E" w:rsidRDefault="00BE749E" w:rsidP="00AE233D">
            <w:pPr>
              <w:pStyle w:val="Marge"/>
              <w:tabs>
                <w:tab w:val="clear" w:pos="567"/>
              </w:tabs>
              <w:jc w:val="left"/>
              <w:rPr>
                <w:rFonts w:asciiTheme="minorBidi" w:hAnsiTheme="minorBidi" w:cstheme="minorBidi"/>
                <w:b/>
                <w:bCs/>
                <w:color w:val="FF0000"/>
                <w:w w:val="105"/>
                <w:sz w:val="20"/>
                <w:szCs w:val="20"/>
              </w:rPr>
            </w:pPr>
            <w:r w:rsidRPr="00BE749E">
              <w:rPr>
                <w:rFonts w:asciiTheme="minorBidi" w:hAnsiTheme="minorBidi" w:cstheme="minorBidi"/>
                <w:b/>
                <w:bCs/>
                <w:color w:val="FF0000"/>
                <w:w w:val="105"/>
                <w:sz w:val="20"/>
                <w:szCs w:val="20"/>
              </w:rPr>
              <w:t>I.1</w:t>
            </w:r>
            <w:r w:rsidRPr="00BE749E">
              <w:rPr>
                <w:rFonts w:asciiTheme="minorBidi" w:hAnsiTheme="minorBidi" w:cstheme="minorBidi"/>
                <w:b/>
                <w:bCs/>
                <w:color w:val="FF0000"/>
                <w:w w:val="105"/>
                <w:sz w:val="20"/>
                <w:szCs w:val="20"/>
              </w:rPr>
              <w:tab/>
            </w:r>
            <w:r w:rsidRPr="00BE749E">
              <w:rPr>
                <w:rFonts w:asciiTheme="minorBidi" w:hAnsiTheme="minorBidi" w:cstheme="minorBidi"/>
                <w:b/>
                <w:bCs/>
                <w:color w:val="231F20"/>
                <w:w w:val="105"/>
                <w:sz w:val="20"/>
                <w:szCs w:val="20"/>
              </w:rPr>
              <w:t>Membership of the Commission</w:t>
            </w:r>
          </w:p>
        </w:tc>
        <w:tc>
          <w:tcPr>
            <w:tcW w:w="4907" w:type="dxa"/>
          </w:tcPr>
          <w:p w14:paraId="59E0C155" w14:textId="77777777" w:rsidR="00BE749E" w:rsidRPr="00BE749E" w:rsidRDefault="00BE749E" w:rsidP="00AE233D">
            <w:pPr>
              <w:pStyle w:val="Marge"/>
              <w:jc w:val="left"/>
              <w:rPr>
                <w:rFonts w:asciiTheme="minorBidi" w:hAnsiTheme="minorBidi" w:cstheme="minorBidi"/>
                <w:b/>
                <w:bCs/>
                <w:color w:val="000000" w:themeColor="text1"/>
                <w:sz w:val="20"/>
                <w:szCs w:val="20"/>
              </w:rPr>
            </w:pPr>
            <w:r w:rsidRPr="00BE749E">
              <w:rPr>
                <w:rFonts w:asciiTheme="minorBidi" w:hAnsiTheme="minorBidi" w:cstheme="minorBidi"/>
                <w:b/>
                <w:bCs/>
                <w:color w:val="000000" w:themeColor="text1"/>
                <w:sz w:val="20"/>
                <w:szCs w:val="20"/>
              </w:rPr>
              <w:t>I.1</w:t>
            </w:r>
            <w:r w:rsidRPr="00BE749E">
              <w:rPr>
                <w:rFonts w:asciiTheme="minorBidi" w:hAnsiTheme="minorBidi" w:cstheme="minorBidi"/>
                <w:b/>
                <w:bCs/>
                <w:color w:val="000000" w:themeColor="text1"/>
                <w:sz w:val="20"/>
                <w:szCs w:val="20"/>
              </w:rPr>
              <w:tab/>
              <w:t>Membership of the Commission</w:t>
            </w:r>
          </w:p>
        </w:tc>
      </w:tr>
      <w:tr w:rsidR="00BE749E" w:rsidRPr="00BE749E" w14:paraId="4F1B9B7E" w14:textId="77777777" w:rsidTr="00BE749E">
        <w:tc>
          <w:tcPr>
            <w:tcW w:w="4703" w:type="dxa"/>
          </w:tcPr>
          <w:p w14:paraId="42BCFCB3"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w:t>
            </w:r>
          </w:p>
        </w:tc>
        <w:tc>
          <w:tcPr>
            <w:tcW w:w="4702" w:type="dxa"/>
          </w:tcPr>
          <w:p w14:paraId="67373CC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sz w:val="20"/>
                <w:szCs w:val="20"/>
              </w:rPr>
              <w:t>Rule 1</w:t>
            </w:r>
          </w:p>
        </w:tc>
        <w:tc>
          <w:tcPr>
            <w:tcW w:w="4907" w:type="dxa"/>
          </w:tcPr>
          <w:p w14:paraId="4D22E798"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Rule 1</w:t>
            </w:r>
          </w:p>
        </w:tc>
      </w:tr>
      <w:tr w:rsidR="00BE749E" w:rsidRPr="00BE749E" w14:paraId="11FBDDD5" w14:textId="77777777" w:rsidTr="00BE749E">
        <w:tc>
          <w:tcPr>
            <w:tcW w:w="4703" w:type="dxa"/>
          </w:tcPr>
          <w:p w14:paraId="7129127A"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Intergovernmental Oceanographic Commission (hereinafter called</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composed</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given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notification</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procedure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laid</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down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Commission.</w:t>
            </w:r>
          </w:p>
        </w:tc>
        <w:tc>
          <w:tcPr>
            <w:tcW w:w="4702" w:type="dxa"/>
          </w:tcPr>
          <w:p w14:paraId="4FB6CD2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Intergovernmental Oceanographic Commission (hereinafter called</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composed</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given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notification</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procedure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laid</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down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Commission.</w:t>
            </w:r>
          </w:p>
        </w:tc>
        <w:tc>
          <w:tcPr>
            <w:tcW w:w="4907" w:type="dxa"/>
          </w:tcPr>
          <w:p w14:paraId="32E839B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Intergovernmental Oceanographic Commission (hereinafter called</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composed</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given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notification</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procedure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laid</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down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Commission.</w:t>
            </w:r>
          </w:p>
        </w:tc>
      </w:tr>
      <w:tr w:rsidR="00BE749E" w:rsidRPr="00BE749E" w14:paraId="51E8AF1E" w14:textId="77777777" w:rsidTr="00BE749E">
        <w:tc>
          <w:tcPr>
            <w:tcW w:w="4703" w:type="dxa"/>
          </w:tcPr>
          <w:p w14:paraId="0679E383" w14:textId="77777777" w:rsidR="00BE749E" w:rsidRPr="00BE749E" w:rsidRDefault="00BE749E" w:rsidP="00AE233D">
            <w:pPr>
              <w:pStyle w:val="Marge"/>
              <w:numPr>
                <w:ilvl w:val="0"/>
                <w:numId w:val="108"/>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Assembly</w:t>
            </w:r>
          </w:p>
        </w:tc>
        <w:tc>
          <w:tcPr>
            <w:tcW w:w="4702" w:type="dxa"/>
          </w:tcPr>
          <w:p w14:paraId="0D19D5BC" w14:textId="77777777" w:rsidR="00BE749E" w:rsidRPr="00BE749E" w:rsidRDefault="00BE749E" w:rsidP="00AE233D">
            <w:pPr>
              <w:pStyle w:val="Marge"/>
              <w:numPr>
                <w:ilvl w:val="0"/>
                <w:numId w:val="79"/>
              </w:numPr>
              <w:jc w:val="left"/>
              <w:rPr>
                <w:rFonts w:asciiTheme="minorBidi" w:hAnsiTheme="minorBidi" w:cstheme="minorBidi"/>
                <w:b/>
                <w:bCs/>
                <w:sz w:val="20"/>
                <w:szCs w:val="20"/>
              </w:rPr>
            </w:pPr>
            <w:r w:rsidRPr="00BE749E">
              <w:rPr>
                <w:rFonts w:asciiTheme="minorBidi" w:hAnsiTheme="minorBidi" w:cstheme="minorBidi"/>
                <w:b/>
                <w:bCs/>
                <w:color w:val="FF0000"/>
                <w:sz w:val="20"/>
                <w:szCs w:val="20"/>
              </w:rPr>
              <w:t xml:space="preserve">THE </w:t>
            </w:r>
            <w:r w:rsidRPr="00BE749E">
              <w:rPr>
                <w:rFonts w:asciiTheme="minorBidi" w:hAnsiTheme="minorBidi" w:cstheme="minorBidi"/>
                <w:b/>
                <w:bCs/>
                <w:sz w:val="20"/>
                <w:szCs w:val="20"/>
              </w:rPr>
              <w:t>ASSEMBLY</w:t>
            </w:r>
          </w:p>
        </w:tc>
        <w:tc>
          <w:tcPr>
            <w:tcW w:w="4907" w:type="dxa"/>
          </w:tcPr>
          <w:p w14:paraId="3329492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 xml:space="preserve">II.    THE </w:t>
            </w:r>
            <w:r w:rsidRPr="00BE749E">
              <w:rPr>
                <w:rFonts w:asciiTheme="minorBidi" w:hAnsiTheme="minorBidi" w:cstheme="minorBidi"/>
                <w:b/>
                <w:bCs/>
                <w:sz w:val="20"/>
                <w:szCs w:val="20"/>
              </w:rPr>
              <w:t>ASSEMBLY</w:t>
            </w:r>
          </w:p>
        </w:tc>
      </w:tr>
      <w:tr w:rsidR="00BE749E" w:rsidRPr="00BE749E" w14:paraId="7F6F99D4" w14:textId="77777777" w:rsidTr="00BE749E">
        <w:tc>
          <w:tcPr>
            <w:tcW w:w="4703" w:type="dxa"/>
          </w:tcPr>
          <w:p w14:paraId="6692EA16" w14:textId="77777777" w:rsidR="00BE749E" w:rsidRPr="00BE749E" w:rsidRDefault="00BE749E" w:rsidP="00AE233D">
            <w:pPr>
              <w:pStyle w:val="Marge"/>
              <w:tabs>
                <w:tab w:val="clear" w:pos="567"/>
              </w:tabs>
              <w:jc w:val="left"/>
              <w:rPr>
                <w:rFonts w:asciiTheme="minorBidi" w:hAnsiTheme="minorBidi" w:cstheme="minorBidi"/>
                <w:b/>
                <w:bCs/>
                <w:color w:val="231F20"/>
                <w:w w:val="105"/>
                <w:sz w:val="20"/>
                <w:szCs w:val="20"/>
              </w:rPr>
            </w:pPr>
          </w:p>
        </w:tc>
        <w:tc>
          <w:tcPr>
            <w:tcW w:w="4702" w:type="dxa"/>
          </w:tcPr>
          <w:p w14:paraId="2D2B462E" w14:textId="77777777" w:rsidR="00BE749E" w:rsidRPr="00BE749E" w:rsidRDefault="00BE749E" w:rsidP="00AE233D">
            <w:pPr>
              <w:pStyle w:val="Marge"/>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II.1</w:t>
            </w:r>
            <w:r w:rsidRPr="00BE749E">
              <w:rPr>
                <w:rFonts w:asciiTheme="minorBidi" w:hAnsiTheme="minorBidi" w:cstheme="minorBidi"/>
                <w:b/>
                <w:bCs/>
                <w:color w:val="FF0000"/>
                <w:sz w:val="20"/>
                <w:szCs w:val="20"/>
              </w:rPr>
              <w:tab/>
              <w:t>Membership and sessions</w:t>
            </w:r>
          </w:p>
        </w:tc>
        <w:tc>
          <w:tcPr>
            <w:tcW w:w="4907" w:type="dxa"/>
          </w:tcPr>
          <w:p w14:paraId="703013AC" w14:textId="77777777" w:rsidR="00BE749E" w:rsidRPr="00BE749E" w:rsidRDefault="00BE749E" w:rsidP="00AE233D">
            <w:pPr>
              <w:pStyle w:val="Marge"/>
              <w:jc w:val="left"/>
              <w:rPr>
                <w:rFonts w:asciiTheme="minorBidi" w:hAnsiTheme="minorBidi" w:cstheme="minorBidi"/>
                <w:b/>
                <w:bCs/>
                <w:color w:val="000000" w:themeColor="text1"/>
                <w:sz w:val="20"/>
                <w:szCs w:val="20"/>
              </w:rPr>
            </w:pPr>
            <w:r w:rsidRPr="00BE749E">
              <w:rPr>
                <w:rFonts w:asciiTheme="minorBidi" w:hAnsiTheme="minorBidi" w:cstheme="minorBidi"/>
                <w:b/>
                <w:bCs/>
                <w:color w:val="000000" w:themeColor="text1"/>
                <w:sz w:val="20"/>
                <w:szCs w:val="20"/>
              </w:rPr>
              <w:t>II.1</w:t>
            </w:r>
            <w:r w:rsidRPr="00BE749E">
              <w:rPr>
                <w:rFonts w:asciiTheme="minorBidi" w:hAnsiTheme="minorBidi" w:cstheme="minorBidi"/>
                <w:b/>
                <w:bCs/>
                <w:color w:val="000000" w:themeColor="text1"/>
                <w:sz w:val="20"/>
                <w:szCs w:val="20"/>
              </w:rPr>
              <w:tab/>
              <w:t>Membership and sessions</w:t>
            </w:r>
          </w:p>
        </w:tc>
      </w:tr>
      <w:tr w:rsidR="00BE749E" w:rsidRPr="00BE749E" w14:paraId="3FC5E4C5" w14:textId="77777777" w:rsidTr="00BE749E">
        <w:tc>
          <w:tcPr>
            <w:tcW w:w="4703" w:type="dxa"/>
          </w:tcPr>
          <w:p w14:paraId="776D4D07"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w:t>
            </w:r>
          </w:p>
        </w:tc>
        <w:tc>
          <w:tcPr>
            <w:tcW w:w="4702" w:type="dxa"/>
          </w:tcPr>
          <w:p w14:paraId="3730FEDA"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37</w:t>
            </w:r>
          </w:p>
        </w:tc>
        <w:tc>
          <w:tcPr>
            <w:tcW w:w="4907" w:type="dxa"/>
          </w:tcPr>
          <w:p w14:paraId="6DADCE07" w14:textId="77777777" w:rsidR="00BE749E" w:rsidRPr="00BE749E" w:rsidRDefault="00BE749E" w:rsidP="00AE233D">
            <w:pPr>
              <w:pStyle w:val="Marge"/>
              <w:jc w:val="left"/>
              <w:rPr>
                <w:rFonts w:asciiTheme="minorBidi" w:hAnsiTheme="minorBidi" w:cstheme="minorBidi"/>
                <w:b/>
                <w:bCs/>
                <w:color w:val="000000" w:themeColor="text1"/>
                <w:sz w:val="20"/>
                <w:szCs w:val="20"/>
              </w:rPr>
            </w:pPr>
            <w:r w:rsidRPr="00BE749E">
              <w:rPr>
                <w:rFonts w:asciiTheme="minorBidi" w:hAnsiTheme="minorBidi" w:cstheme="minorBidi"/>
                <w:b/>
                <w:bCs/>
                <w:color w:val="000000" w:themeColor="text1"/>
                <w:sz w:val="20"/>
                <w:szCs w:val="20"/>
              </w:rPr>
              <w:t xml:space="preserve">Rule </w:t>
            </w:r>
            <w:r w:rsidRPr="00BE749E">
              <w:rPr>
                <w:rFonts w:asciiTheme="minorBidi" w:hAnsiTheme="minorBidi" w:cstheme="minorBidi"/>
                <w:b/>
                <w:bCs/>
                <w:color w:val="FF0000"/>
                <w:sz w:val="20"/>
                <w:szCs w:val="20"/>
              </w:rPr>
              <w:t>39</w:t>
            </w:r>
          </w:p>
        </w:tc>
      </w:tr>
      <w:tr w:rsidR="00BE749E" w:rsidRPr="00BE749E" w14:paraId="280C9D00" w14:textId="77777777" w:rsidTr="00BE749E">
        <w:tc>
          <w:tcPr>
            <w:tcW w:w="4703" w:type="dxa"/>
          </w:tcPr>
          <w:p w14:paraId="25E627B8"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Each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 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 of the names of its designated representatives,</w:t>
            </w:r>
            <w:r w:rsidRPr="00BE749E">
              <w:rPr>
                <w:rFonts w:asciiTheme="minorBidi" w:hAnsiTheme="minorBidi" w:cstheme="minorBidi"/>
                <w:color w:val="231F20"/>
                <w:spacing w:val="33"/>
                <w:sz w:val="20"/>
                <w:szCs w:val="20"/>
              </w:rPr>
              <w:t xml:space="preserve"> </w:t>
            </w:r>
            <w:proofErr w:type="gramStart"/>
            <w:r w:rsidRPr="00BE749E">
              <w:rPr>
                <w:rFonts w:asciiTheme="minorBidi" w:hAnsiTheme="minorBidi" w:cstheme="minorBidi"/>
                <w:color w:val="231F20"/>
                <w:sz w:val="20"/>
                <w:szCs w:val="20"/>
              </w:rPr>
              <w:t>alternates</w:t>
            </w:r>
            <w:proofErr w:type="gramEnd"/>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advisers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each</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Assembly.</w:t>
            </w:r>
          </w:p>
        </w:tc>
        <w:tc>
          <w:tcPr>
            <w:tcW w:w="4702" w:type="dxa"/>
          </w:tcPr>
          <w:p w14:paraId="098E82A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Each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 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 of the names of its designated representatives,</w:t>
            </w:r>
            <w:r w:rsidRPr="00BE749E">
              <w:rPr>
                <w:rFonts w:asciiTheme="minorBidi" w:hAnsiTheme="minorBidi" w:cstheme="minorBidi"/>
                <w:color w:val="231F20"/>
                <w:spacing w:val="33"/>
                <w:sz w:val="20"/>
                <w:szCs w:val="20"/>
              </w:rPr>
              <w:t xml:space="preserve"> </w:t>
            </w:r>
            <w:proofErr w:type="gramStart"/>
            <w:r w:rsidRPr="00BE749E">
              <w:rPr>
                <w:rFonts w:asciiTheme="minorBidi" w:hAnsiTheme="minorBidi" w:cstheme="minorBidi"/>
                <w:color w:val="231F20"/>
                <w:sz w:val="20"/>
                <w:szCs w:val="20"/>
              </w:rPr>
              <w:t>alternates</w:t>
            </w:r>
            <w:proofErr w:type="gramEnd"/>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advisers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each</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Assembly.</w:t>
            </w:r>
          </w:p>
        </w:tc>
        <w:tc>
          <w:tcPr>
            <w:tcW w:w="4907" w:type="dxa"/>
          </w:tcPr>
          <w:p w14:paraId="3B362A9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Each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 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 of the names of its designated representatives,</w:t>
            </w:r>
            <w:r w:rsidRPr="00BE749E">
              <w:rPr>
                <w:rFonts w:asciiTheme="minorBidi" w:hAnsiTheme="minorBidi" w:cstheme="minorBidi"/>
                <w:color w:val="231F20"/>
                <w:spacing w:val="33"/>
                <w:sz w:val="20"/>
                <w:szCs w:val="20"/>
              </w:rPr>
              <w:t xml:space="preserve"> </w:t>
            </w:r>
            <w:proofErr w:type="gramStart"/>
            <w:r w:rsidRPr="00BE749E">
              <w:rPr>
                <w:rFonts w:asciiTheme="minorBidi" w:hAnsiTheme="minorBidi" w:cstheme="minorBidi"/>
                <w:color w:val="231F20"/>
                <w:sz w:val="20"/>
                <w:szCs w:val="20"/>
              </w:rPr>
              <w:t>alternates</w:t>
            </w:r>
            <w:proofErr w:type="gramEnd"/>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advisers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each</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Assembly.</w:t>
            </w:r>
          </w:p>
        </w:tc>
      </w:tr>
      <w:tr w:rsidR="00BE749E" w:rsidRPr="00BE749E" w14:paraId="1E221CEF" w14:textId="77777777" w:rsidTr="00BE749E">
        <w:tc>
          <w:tcPr>
            <w:tcW w:w="4703" w:type="dxa"/>
          </w:tcPr>
          <w:p w14:paraId="06EFE10B"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w:t>
            </w:r>
          </w:p>
        </w:tc>
        <w:tc>
          <w:tcPr>
            <w:tcW w:w="4702" w:type="dxa"/>
          </w:tcPr>
          <w:p w14:paraId="3B9926E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38</w:t>
            </w:r>
          </w:p>
        </w:tc>
        <w:tc>
          <w:tcPr>
            <w:tcW w:w="4907" w:type="dxa"/>
          </w:tcPr>
          <w:p w14:paraId="7D75754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 xml:space="preserve">Rule </w:t>
            </w:r>
            <w:r w:rsidRPr="00BE749E">
              <w:rPr>
                <w:rFonts w:asciiTheme="minorBidi" w:hAnsiTheme="minorBidi" w:cstheme="minorBidi"/>
                <w:b/>
                <w:bCs/>
                <w:color w:val="FF0000"/>
                <w:sz w:val="20"/>
                <w:szCs w:val="20"/>
              </w:rPr>
              <w:t>40</w:t>
            </w:r>
          </w:p>
        </w:tc>
      </w:tr>
      <w:tr w:rsidR="00BE749E" w:rsidRPr="00BE749E" w14:paraId="43A5EBF7" w14:textId="77777777" w:rsidTr="00BE749E">
        <w:tc>
          <w:tcPr>
            <w:tcW w:w="4703" w:type="dxa"/>
          </w:tcPr>
          <w:p w14:paraId="1DBCD05F"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Assembly shall meet in extraordinary session if it so decides or if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summoned by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or at the request of at least one-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third of the Member States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 which have submitted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their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four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proposed.</w:t>
            </w:r>
          </w:p>
        </w:tc>
        <w:tc>
          <w:tcPr>
            <w:tcW w:w="4702" w:type="dxa"/>
          </w:tcPr>
          <w:p w14:paraId="6F92944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Assembly shall meet in extraordinary session if it so decides or if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summoned by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or at the request of at least one-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third of the Member States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 which have submitted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their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four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proposed.</w:t>
            </w:r>
          </w:p>
        </w:tc>
        <w:tc>
          <w:tcPr>
            <w:tcW w:w="4907" w:type="dxa"/>
          </w:tcPr>
          <w:p w14:paraId="654FDB8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Assembly shall meet in extraordinary session if it so decides or if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summoned by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or at the request of at least one-third of the Member States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 which have submitted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their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four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proposed.</w:t>
            </w:r>
          </w:p>
        </w:tc>
      </w:tr>
      <w:tr w:rsidR="00BE749E" w:rsidRPr="00BE749E" w14:paraId="0528592F" w14:textId="77777777" w:rsidTr="00BE749E">
        <w:tc>
          <w:tcPr>
            <w:tcW w:w="4703" w:type="dxa"/>
          </w:tcPr>
          <w:p w14:paraId="4F5A2A5C"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w:t>
            </w:r>
          </w:p>
        </w:tc>
        <w:tc>
          <w:tcPr>
            <w:tcW w:w="4702" w:type="dxa"/>
          </w:tcPr>
          <w:p w14:paraId="5117FE2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39</w:t>
            </w:r>
          </w:p>
        </w:tc>
        <w:tc>
          <w:tcPr>
            <w:tcW w:w="4907" w:type="dxa"/>
          </w:tcPr>
          <w:p w14:paraId="207D621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 xml:space="preserve">Rule </w:t>
            </w:r>
            <w:r w:rsidRPr="00BE749E">
              <w:rPr>
                <w:rFonts w:asciiTheme="minorBidi" w:hAnsiTheme="minorBidi" w:cstheme="minorBidi"/>
                <w:b/>
                <w:bCs/>
                <w:color w:val="FF0000"/>
                <w:sz w:val="20"/>
                <w:szCs w:val="20"/>
              </w:rPr>
              <w:t>41</w:t>
            </w:r>
          </w:p>
        </w:tc>
      </w:tr>
      <w:tr w:rsidR="00BE749E" w:rsidRPr="00BE749E" w14:paraId="2029EEF1" w14:textId="77777777" w:rsidTr="00BE749E">
        <w:tc>
          <w:tcPr>
            <w:tcW w:w="4703" w:type="dxa"/>
          </w:tcPr>
          <w:p w14:paraId="77F21139"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the Assembly 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fix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next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fix</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except for the extraordinary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 requested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 in accordance with Rule 3. For the latter the Executive 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 fix the place of the extraordinary session in consultation with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session.</w:t>
            </w:r>
          </w:p>
        </w:tc>
        <w:tc>
          <w:tcPr>
            <w:tcW w:w="4702" w:type="dxa"/>
          </w:tcPr>
          <w:p w14:paraId="1C8BBDE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the Assembly 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fix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next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fix</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except for the extraordinary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 requested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States in accordance with Rule </w:t>
            </w:r>
            <w:r w:rsidRPr="00BE749E">
              <w:rPr>
                <w:rFonts w:asciiTheme="minorBidi" w:hAnsiTheme="minorBidi" w:cstheme="minorBidi"/>
                <w:b/>
                <w:bCs/>
                <w:dstrike/>
                <w:color w:val="231F20"/>
                <w:sz w:val="20"/>
                <w:szCs w:val="20"/>
              </w:rPr>
              <w:t>3</w:t>
            </w:r>
            <w:r w:rsidRPr="00BE749E">
              <w:rPr>
                <w:rFonts w:asciiTheme="minorBidi" w:hAnsiTheme="minorBidi" w:cstheme="minorBidi"/>
                <w:b/>
                <w:bCs/>
                <w:color w:val="231F20"/>
                <w:sz w:val="20"/>
                <w:szCs w:val="20"/>
              </w:rPr>
              <w:t xml:space="preserve"> </w:t>
            </w:r>
            <w:r w:rsidRPr="00BE749E">
              <w:rPr>
                <w:rFonts w:asciiTheme="minorBidi" w:hAnsiTheme="minorBidi" w:cstheme="minorBidi"/>
                <w:b/>
                <w:bCs/>
                <w:color w:val="000000" w:themeColor="text1"/>
                <w:sz w:val="20"/>
                <w:szCs w:val="20"/>
              </w:rPr>
              <w:t>38</w:t>
            </w:r>
            <w:r w:rsidRPr="00BE749E">
              <w:rPr>
                <w:rFonts w:asciiTheme="minorBidi" w:hAnsiTheme="minorBidi" w:cstheme="minorBidi"/>
                <w:color w:val="231F20"/>
                <w:sz w:val="20"/>
                <w:szCs w:val="20"/>
              </w:rPr>
              <w:t>. For the latter the Executive 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 fix the place of the extraordinary session in consultation with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session.</w:t>
            </w:r>
          </w:p>
        </w:tc>
        <w:tc>
          <w:tcPr>
            <w:tcW w:w="4907" w:type="dxa"/>
          </w:tcPr>
          <w:p w14:paraId="38012D0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the Assembly 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fix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next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fix</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except for the extraordinary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 requested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 in accordance with Rule</w:t>
            </w:r>
            <w:r w:rsidRPr="00BE749E">
              <w:rPr>
                <w:rFonts w:asciiTheme="minorBidi" w:hAnsiTheme="minorBidi" w:cstheme="minorBidi"/>
                <w:b/>
                <w:bCs/>
                <w:color w:val="231F20"/>
                <w:sz w:val="20"/>
                <w:szCs w:val="20"/>
              </w:rPr>
              <w:t xml:space="preserve"> </w:t>
            </w:r>
            <w:r w:rsidRPr="00BE749E">
              <w:rPr>
                <w:rFonts w:asciiTheme="minorBidi" w:hAnsiTheme="minorBidi" w:cstheme="minorBidi"/>
                <w:b/>
                <w:bCs/>
                <w:color w:val="FF0000"/>
                <w:sz w:val="20"/>
                <w:szCs w:val="20"/>
              </w:rPr>
              <w:t>40</w:t>
            </w:r>
            <w:r w:rsidRPr="00BE749E">
              <w:rPr>
                <w:rFonts w:asciiTheme="minorBidi" w:hAnsiTheme="minorBidi" w:cstheme="minorBidi"/>
                <w:color w:val="231F20"/>
                <w:sz w:val="20"/>
                <w:szCs w:val="20"/>
              </w:rPr>
              <w:t>. For the latter the Executive 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 fix the place of the extraordinary session in consultation with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session.</w:t>
            </w:r>
          </w:p>
        </w:tc>
      </w:tr>
      <w:tr w:rsidR="00BE749E" w:rsidRPr="00BE749E" w14:paraId="71D49D42" w14:textId="77777777" w:rsidTr="00BE749E">
        <w:tc>
          <w:tcPr>
            <w:tcW w:w="4703" w:type="dxa"/>
          </w:tcPr>
          <w:p w14:paraId="03C05544"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5</w:t>
            </w:r>
          </w:p>
        </w:tc>
        <w:tc>
          <w:tcPr>
            <w:tcW w:w="4702" w:type="dxa"/>
          </w:tcPr>
          <w:p w14:paraId="0493D0A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40</w:t>
            </w:r>
          </w:p>
        </w:tc>
        <w:tc>
          <w:tcPr>
            <w:tcW w:w="4907" w:type="dxa"/>
          </w:tcPr>
          <w:p w14:paraId="35B8139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42</w:t>
            </w:r>
          </w:p>
        </w:tc>
      </w:tr>
      <w:tr w:rsidR="00BE749E" w:rsidRPr="00BE749E" w14:paraId="4509EB43" w14:textId="77777777" w:rsidTr="00BE749E">
        <w:tc>
          <w:tcPr>
            <w:tcW w:w="4703" w:type="dxa"/>
          </w:tcPr>
          <w:p w14:paraId="04A1F487"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 State 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 or 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international organization</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specified</w:t>
            </w:r>
            <w:r w:rsidRPr="00BE749E">
              <w:rPr>
                <w:rFonts w:asciiTheme="minorBidi" w:hAnsiTheme="minorBidi" w:cstheme="minorBidi"/>
                <w:color w:val="231F20"/>
                <w:spacing w:val="3"/>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Article</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2.2</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5"/>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
                <w:sz w:val="20"/>
                <w:szCs w:val="20"/>
              </w:rPr>
              <w:t xml:space="preserve"> </w:t>
            </w:r>
            <w:r w:rsidRPr="00BE749E">
              <w:rPr>
                <w:rFonts w:asciiTheme="minorBidi" w:hAnsiTheme="minorBidi" w:cstheme="minorBidi"/>
                <w:color w:val="231F20"/>
                <w:sz w:val="20"/>
                <w:szCs w:val="20"/>
              </w:rPr>
              <w:t>invite</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Assembly 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hold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 extraordinary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territory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such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 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 at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headquarters of such</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organization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 the case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proofErr w:type="gramEnd"/>
            <w:r w:rsidRPr="00BE749E">
              <w:rPr>
                <w:rFonts w:asciiTheme="minorBidi" w:hAnsiTheme="minorBidi" w:cstheme="minorBidi"/>
                <w:color w:val="231F20"/>
                <w:sz w:val="20"/>
                <w:szCs w:val="20"/>
              </w:rPr>
              <w: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inform</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invitations.</w:t>
            </w:r>
          </w:p>
        </w:tc>
        <w:tc>
          <w:tcPr>
            <w:tcW w:w="4702" w:type="dxa"/>
          </w:tcPr>
          <w:p w14:paraId="542E82C8" w14:textId="77777777" w:rsidR="00BE749E" w:rsidRPr="00BE749E" w:rsidRDefault="00BE749E" w:rsidP="00AE233D">
            <w:pPr>
              <w:pStyle w:val="Marge"/>
              <w:jc w:val="left"/>
              <w:rPr>
                <w:rFonts w:ascii="Arial" w:hAnsi="Arial" w:cs="Arial"/>
                <w:sz w:val="20"/>
                <w:szCs w:val="20"/>
              </w:rPr>
            </w:pPr>
            <w:r w:rsidRPr="00BE749E">
              <w:rPr>
                <w:rFonts w:ascii="Arial" w:hAnsi="Arial" w:cs="Arial"/>
                <w:color w:val="231F20"/>
                <w:sz w:val="20"/>
                <w:szCs w:val="20"/>
              </w:rPr>
              <w:t>Any</w:t>
            </w:r>
            <w:r w:rsidRPr="00BE749E">
              <w:rPr>
                <w:rFonts w:ascii="Arial" w:hAnsi="Arial" w:cs="Arial"/>
                <w:color w:val="231F20"/>
                <w:spacing w:val="57"/>
                <w:sz w:val="20"/>
                <w:szCs w:val="20"/>
              </w:rPr>
              <w:t xml:space="preserve"> </w:t>
            </w:r>
            <w:r w:rsidRPr="00BE749E">
              <w:rPr>
                <w:rFonts w:ascii="Arial" w:hAnsi="Arial" w:cs="Arial"/>
                <w:color w:val="231F20"/>
                <w:sz w:val="20"/>
                <w:szCs w:val="20"/>
              </w:rPr>
              <w:t>Member State of the</w:t>
            </w:r>
            <w:r w:rsidRPr="00BE749E">
              <w:rPr>
                <w:rFonts w:ascii="Arial" w:hAnsi="Arial" w:cs="Arial"/>
                <w:color w:val="231F20"/>
                <w:spacing w:val="58"/>
                <w:sz w:val="20"/>
                <w:szCs w:val="20"/>
              </w:rPr>
              <w:t xml:space="preserve"> </w:t>
            </w:r>
            <w:r w:rsidRPr="00BE749E">
              <w:rPr>
                <w:rFonts w:ascii="Arial" w:hAnsi="Arial" w:cs="Arial"/>
                <w:color w:val="231F20"/>
                <w:sz w:val="20"/>
                <w:szCs w:val="20"/>
              </w:rPr>
              <w:t>Commission, or any</w:t>
            </w:r>
            <w:r w:rsidRPr="00BE749E">
              <w:rPr>
                <w:rFonts w:ascii="Arial" w:hAnsi="Arial" w:cs="Arial"/>
                <w:color w:val="231F20"/>
                <w:spacing w:val="57"/>
                <w:sz w:val="20"/>
                <w:szCs w:val="20"/>
              </w:rPr>
              <w:t xml:space="preserve"> </w:t>
            </w:r>
            <w:r w:rsidRPr="00BE749E">
              <w:rPr>
                <w:rFonts w:ascii="Arial" w:hAnsi="Arial" w:cs="Arial"/>
                <w:color w:val="231F20"/>
                <w:sz w:val="20"/>
                <w:szCs w:val="20"/>
              </w:rPr>
              <w:t>international organization</w:t>
            </w:r>
            <w:r w:rsidRPr="00BE749E">
              <w:rPr>
                <w:rFonts w:ascii="Arial" w:hAnsi="Arial" w:cs="Arial"/>
                <w:color w:val="231F20"/>
                <w:spacing w:val="53"/>
                <w:sz w:val="20"/>
                <w:szCs w:val="20"/>
              </w:rPr>
              <w:t xml:space="preserve"> </w:t>
            </w:r>
            <w:r w:rsidRPr="00BE749E">
              <w:rPr>
                <w:rFonts w:ascii="Arial" w:hAnsi="Arial" w:cs="Arial"/>
                <w:color w:val="231F20"/>
                <w:sz w:val="20"/>
                <w:szCs w:val="20"/>
              </w:rPr>
              <w:t>specified</w:t>
            </w:r>
            <w:r w:rsidRPr="00BE749E">
              <w:rPr>
                <w:rFonts w:ascii="Arial" w:hAnsi="Arial" w:cs="Arial"/>
                <w:color w:val="231F20"/>
                <w:spacing w:val="3"/>
                <w:sz w:val="20"/>
                <w:szCs w:val="20"/>
              </w:rPr>
              <w:t xml:space="preserve"> </w:t>
            </w:r>
            <w:r w:rsidRPr="00BE749E">
              <w:rPr>
                <w:rFonts w:ascii="Arial" w:hAnsi="Arial" w:cs="Arial"/>
                <w:color w:val="231F20"/>
                <w:sz w:val="20"/>
                <w:szCs w:val="20"/>
              </w:rPr>
              <w:t>in</w:t>
            </w:r>
            <w:r w:rsidRPr="00BE749E">
              <w:rPr>
                <w:rFonts w:ascii="Arial" w:hAnsi="Arial" w:cs="Arial"/>
                <w:color w:val="231F20"/>
                <w:spacing w:val="54"/>
                <w:sz w:val="20"/>
                <w:szCs w:val="20"/>
              </w:rPr>
              <w:t xml:space="preserve"> </w:t>
            </w:r>
            <w:r w:rsidRPr="00BE749E">
              <w:rPr>
                <w:rFonts w:ascii="Arial" w:hAnsi="Arial" w:cs="Arial"/>
                <w:color w:val="231F20"/>
                <w:sz w:val="20"/>
                <w:szCs w:val="20"/>
              </w:rPr>
              <w:t>Article</w:t>
            </w:r>
            <w:r w:rsidRPr="00BE749E">
              <w:rPr>
                <w:rFonts w:ascii="Arial" w:hAnsi="Arial" w:cs="Arial"/>
                <w:color w:val="231F20"/>
                <w:spacing w:val="54"/>
                <w:sz w:val="20"/>
                <w:szCs w:val="20"/>
              </w:rPr>
              <w:t xml:space="preserve"> </w:t>
            </w:r>
            <w:r w:rsidRPr="00BE749E">
              <w:rPr>
                <w:rFonts w:ascii="Arial" w:hAnsi="Arial" w:cs="Arial"/>
                <w:color w:val="231F20"/>
                <w:sz w:val="20"/>
                <w:szCs w:val="20"/>
              </w:rPr>
              <w:t>2.2</w:t>
            </w:r>
            <w:r w:rsidRPr="00BE749E">
              <w:rPr>
                <w:rFonts w:ascii="Arial" w:hAnsi="Arial" w:cs="Arial"/>
                <w:color w:val="231F20"/>
                <w:spacing w:val="1"/>
                <w:sz w:val="20"/>
                <w:szCs w:val="20"/>
              </w:rPr>
              <w:t xml:space="preserve"> </w:t>
            </w:r>
            <w:r w:rsidRPr="00BE749E">
              <w:rPr>
                <w:rFonts w:ascii="Arial" w:hAnsi="Arial" w:cs="Arial"/>
                <w:color w:val="231F20"/>
                <w:sz w:val="20"/>
                <w:szCs w:val="20"/>
              </w:rPr>
              <w:t>of</w:t>
            </w:r>
            <w:r w:rsidRPr="00BE749E">
              <w:rPr>
                <w:rFonts w:ascii="Arial" w:hAnsi="Arial" w:cs="Arial"/>
                <w:color w:val="231F20"/>
                <w:spacing w:val="49"/>
                <w:sz w:val="20"/>
                <w:szCs w:val="20"/>
              </w:rPr>
              <w:t xml:space="preserve"> </w:t>
            </w:r>
            <w:r w:rsidRPr="00BE749E">
              <w:rPr>
                <w:rFonts w:ascii="Arial" w:hAnsi="Arial" w:cs="Arial"/>
                <w:color w:val="231F20"/>
                <w:sz w:val="20"/>
                <w:szCs w:val="20"/>
              </w:rPr>
              <w:t>the</w:t>
            </w:r>
            <w:r w:rsidRPr="00BE749E">
              <w:rPr>
                <w:rFonts w:ascii="Arial" w:hAnsi="Arial" w:cs="Arial"/>
                <w:color w:val="231F20"/>
                <w:spacing w:val="57"/>
                <w:sz w:val="20"/>
                <w:szCs w:val="20"/>
              </w:rPr>
              <w:t xml:space="preserve"> </w:t>
            </w:r>
            <w:r w:rsidRPr="00BE749E">
              <w:rPr>
                <w:rFonts w:ascii="Arial" w:hAnsi="Arial" w:cs="Arial"/>
                <w:color w:val="231F20"/>
                <w:sz w:val="20"/>
                <w:szCs w:val="20"/>
              </w:rPr>
              <w:t>Statutes,</w:t>
            </w:r>
            <w:r w:rsidRPr="00BE749E">
              <w:rPr>
                <w:rFonts w:ascii="Arial" w:hAnsi="Arial" w:cs="Arial"/>
                <w:color w:val="231F20"/>
                <w:spacing w:val="5"/>
                <w:sz w:val="20"/>
                <w:szCs w:val="20"/>
              </w:rPr>
              <w:t xml:space="preserve"> </w:t>
            </w:r>
            <w:r w:rsidRPr="00BE749E">
              <w:rPr>
                <w:rFonts w:ascii="Arial" w:hAnsi="Arial" w:cs="Arial"/>
                <w:color w:val="231F20"/>
                <w:sz w:val="20"/>
                <w:szCs w:val="20"/>
              </w:rPr>
              <w:t>may</w:t>
            </w:r>
            <w:r w:rsidRPr="00BE749E">
              <w:rPr>
                <w:rFonts w:ascii="Arial" w:hAnsi="Arial" w:cs="Arial"/>
                <w:color w:val="231F20"/>
                <w:spacing w:val="5"/>
                <w:sz w:val="20"/>
                <w:szCs w:val="20"/>
              </w:rPr>
              <w:t xml:space="preserve"> </w:t>
            </w:r>
            <w:r w:rsidRPr="00BE749E">
              <w:rPr>
                <w:rFonts w:ascii="Arial" w:hAnsi="Arial" w:cs="Arial"/>
                <w:color w:val="231F20"/>
                <w:sz w:val="20"/>
                <w:szCs w:val="20"/>
              </w:rPr>
              <w:t>invite</w:t>
            </w:r>
            <w:r w:rsidRPr="00BE749E">
              <w:rPr>
                <w:rFonts w:ascii="Arial" w:hAnsi="Arial" w:cs="Arial"/>
                <w:color w:val="231F20"/>
                <w:spacing w:val="53"/>
                <w:sz w:val="20"/>
                <w:szCs w:val="20"/>
              </w:rPr>
              <w:t xml:space="preserve"> </w:t>
            </w:r>
            <w:r w:rsidRPr="00BE749E">
              <w:rPr>
                <w:rFonts w:ascii="Arial" w:hAnsi="Arial" w:cs="Arial"/>
                <w:color w:val="231F20"/>
                <w:sz w:val="20"/>
                <w:szCs w:val="20"/>
              </w:rPr>
              <w:t>the</w:t>
            </w:r>
            <w:r w:rsidRPr="00BE749E">
              <w:rPr>
                <w:rFonts w:ascii="Arial" w:hAnsi="Arial" w:cs="Arial"/>
                <w:color w:val="231F20"/>
                <w:spacing w:val="50"/>
                <w:sz w:val="20"/>
                <w:szCs w:val="20"/>
              </w:rPr>
              <w:t xml:space="preserve"> </w:t>
            </w:r>
            <w:r w:rsidRPr="00BE749E">
              <w:rPr>
                <w:rFonts w:ascii="Arial" w:hAnsi="Arial" w:cs="Arial"/>
                <w:color w:val="231F20"/>
                <w:sz w:val="20"/>
                <w:szCs w:val="20"/>
              </w:rPr>
              <w:t>Assembly to</w:t>
            </w:r>
            <w:r w:rsidRPr="00BE749E">
              <w:rPr>
                <w:rFonts w:ascii="Arial" w:hAnsi="Arial" w:cs="Arial"/>
                <w:color w:val="231F20"/>
                <w:spacing w:val="1"/>
                <w:sz w:val="20"/>
                <w:szCs w:val="20"/>
              </w:rPr>
              <w:t xml:space="preserve"> </w:t>
            </w:r>
            <w:r w:rsidRPr="00BE749E">
              <w:rPr>
                <w:rFonts w:ascii="Arial" w:hAnsi="Arial" w:cs="Arial"/>
                <w:color w:val="231F20"/>
                <w:sz w:val="20"/>
                <w:szCs w:val="20"/>
              </w:rPr>
              <w:t>hold</w:t>
            </w:r>
            <w:r w:rsidRPr="00BE749E">
              <w:rPr>
                <w:rFonts w:ascii="Arial" w:hAnsi="Arial" w:cs="Arial"/>
                <w:color w:val="231F20"/>
                <w:spacing w:val="1"/>
                <w:sz w:val="20"/>
                <w:szCs w:val="20"/>
              </w:rPr>
              <w:t xml:space="preserve"> </w:t>
            </w:r>
            <w:r w:rsidRPr="00BE749E">
              <w:rPr>
                <w:rFonts w:ascii="Arial" w:hAnsi="Arial" w:cs="Arial"/>
                <w:color w:val="231F20"/>
                <w:sz w:val="20"/>
                <w:szCs w:val="20"/>
              </w:rPr>
              <w:t>an</w:t>
            </w:r>
            <w:r w:rsidRPr="00BE749E">
              <w:rPr>
                <w:rFonts w:ascii="Arial" w:hAnsi="Arial" w:cs="Arial"/>
                <w:color w:val="231F20"/>
                <w:spacing w:val="1"/>
                <w:sz w:val="20"/>
                <w:szCs w:val="20"/>
              </w:rPr>
              <w:t xml:space="preserve"> </w:t>
            </w:r>
            <w:r w:rsidRPr="00BE749E">
              <w:rPr>
                <w:rFonts w:ascii="Arial" w:hAnsi="Arial" w:cs="Arial"/>
                <w:color w:val="231F20"/>
                <w:sz w:val="20"/>
                <w:szCs w:val="20"/>
              </w:rPr>
              <w:t>ordinary</w:t>
            </w:r>
            <w:r w:rsidRPr="00BE749E">
              <w:rPr>
                <w:rFonts w:ascii="Arial" w:hAnsi="Arial" w:cs="Arial"/>
                <w:color w:val="231F20"/>
                <w:spacing w:val="1"/>
                <w:sz w:val="20"/>
                <w:szCs w:val="20"/>
              </w:rPr>
              <w:t xml:space="preserve"> </w:t>
            </w:r>
            <w:r w:rsidRPr="00BE749E">
              <w:rPr>
                <w:rFonts w:ascii="Arial" w:hAnsi="Arial" w:cs="Arial"/>
                <w:color w:val="231F20"/>
                <w:sz w:val="20"/>
                <w:szCs w:val="20"/>
              </w:rPr>
              <w:t>or extraordinary</w:t>
            </w:r>
            <w:r w:rsidRPr="00BE749E">
              <w:rPr>
                <w:rFonts w:ascii="Arial" w:hAnsi="Arial" w:cs="Arial"/>
                <w:color w:val="231F20"/>
                <w:spacing w:val="1"/>
                <w:sz w:val="20"/>
                <w:szCs w:val="20"/>
              </w:rPr>
              <w:t xml:space="preserve"> </w:t>
            </w:r>
            <w:r w:rsidRPr="00BE749E">
              <w:rPr>
                <w:rFonts w:ascii="Arial" w:hAnsi="Arial" w:cs="Arial"/>
                <w:color w:val="231F20"/>
                <w:sz w:val="20"/>
                <w:szCs w:val="20"/>
              </w:rPr>
              <w:t>session</w:t>
            </w:r>
            <w:r w:rsidRPr="00BE749E">
              <w:rPr>
                <w:rFonts w:ascii="Arial" w:hAnsi="Arial" w:cs="Arial"/>
                <w:color w:val="231F20"/>
                <w:spacing w:val="1"/>
                <w:sz w:val="20"/>
                <w:szCs w:val="20"/>
              </w:rPr>
              <w:t xml:space="preserve"> </w:t>
            </w:r>
            <w:r w:rsidRPr="00BE749E">
              <w:rPr>
                <w:rFonts w:ascii="Arial" w:hAnsi="Arial" w:cs="Arial"/>
                <w:color w:val="231F20"/>
                <w:sz w:val="20"/>
                <w:szCs w:val="20"/>
              </w:rPr>
              <w:t>in</w:t>
            </w:r>
            <w:r w:rsidRPr="00BE749E">
              <w:rPr>
                <w:rFonts w:ascii="Arial" w:hAnsi="Arial" w:cs="Arial"/>
                <w:color w:val="231F20"/>
                <w:spacing w:val="1"/>
                <w:sz w:val="20"/>
                <w:szCs w:val="20"/>
              </w:rPr>
              <w:t xml:space="preserve"> </w:t>
            </w:r>
            <w:r w:rsidRPr="00BE749E">
              <w:rPr>
                <w:rFonts w:ascii="Arial" w:hAnsi="Arial" w:cs="Arial"/>
                <w:color w:val="231F20"/>
                <w:sz w:val="20"/>
                <w:szCs w:val="20"/>
              </w:rPr>
              <w:t>the</w:t>
            </w:r>
            <w:r w:rsidRPr="00BE749E">
              <w:rPr>
                <w:rFonts w:ascii="Arial" w:hAnsi="Arial" w:cs="Arial"/>
                <w:color w:val="231F20"/>
                <w:spacing w:val="1"/>
                <w:sz w:val="20"/>
                <w:szCs w:val="20"/>
              </w:rPr>
              <w:t xml:space="preserve"> </w:t>
            </w:r>
            <w:r w:rsidRPr="00BE749E">
              <w:rPr>
                <w:rFonts w:ascii="Arial" w:hAnsi="Arial" w:cs="Arial"/>
                <w:color w:val="231F20"/>
                <w:sz w:val="20"/>
                <w:szCs w:val="20"/>
              </w:rPr>
              <w:t>territory</w:t>
            </w:r>
            <w:r w:rsidRPr="00BE749E">
              <w:rPr>
                <w:rFonts w:ascii="Arial" w:hAnsi="Arial" w:cs="Arial"/>
                <w:color w:val="231F20"/>
                <w:spacing w:val="1"/>
                <w:sz w:val="20"/>
                <w:szCs w:val="20"/>
              </w:rPr>
              <w:t xml:space="preserve"> </w:t>
            </w:r>
            <w:r w:rsidRPr="00BE749E">
              <w:rPr>
                <w:rFonts w:ascii="Arial" w:hAnsi="Arial" w:cs="Arial"/>
                <w:color w:val="231F20"/>
                <w:sz w:val="20"/>
                <w:szCs w:val="20"/>
              </w:rPr>
              <w:t>of such</w:t>
            </w:r>
            <w:r w:rsidRPr="00BE749E">
              <w:rPr>
                <w:rFonts w:ascii="Arial" w:hAnsi="Arial" w:cs="Arial"/>
                <w:color w:val="231F20"/>
                <w:spacing w:val="1"/>
                <w:sz w:val="20"/>
                <w:szCs w:val="20"/>
              </w:rPr>
              <w:t xml:space="preserve"> </w:t>
            </w:r>
            <w:r w:rsidRPr="00BE749E">
              <w:rPr>
                <w:rFonts w:ascii="Arial" w:hAnsi="Arial" w:cs="Arial"/>
                <w:color w:val="231F20"/>
                <w:sz w:val="20"/>
                <w:szCs w:val="20"/>
              </w:rPr>
              <w:t>Member States,</w:t>
            </w:r>
            <w:r w:rsidRPr="00BE749E">
              <w:rPr>
                <w:rFonts w:ascii="Arial" w:hAnsi="Arial" w:cs="Arial"/>
                <w:color w:val="231F20"/>
                <w:spacing w:val="1"/>
                <w:sz w:val="20"/>
                <w:szCs w:val="20"/>
              </w:rPr>
              <w:t xml:space="preserve"> </w:t>
            </w:r>
            <w:r w:rsidRPr="00BE749E">
              <w:rPr>
                <w:rFonts w:ascii="Arial" w:hAnsi="Arial" w:cs="Arial"/>
                <w:color w:val="231F20"/>
                <w:sz w:val="20"/>
                <w:szCs w:val="20"/>
              </w:rPr>
              <w:t>or at the</w:t>
            </w:r>
            <w:r w:rsidRPr="00BE749E">
              <w:rPr>
                <w:rFonts w:ascii="Arial" w:hAnsi="Arial" w:cs="Arial"/>
                <w:color w:val="231F20"/>
                <w:spacing w:val="1"/>
                <w:sz w:val="20"/>
                <w:szCs w:val="20"/>
              </w:rPr>
              <w:t xml:space="preserve"> </w:t>
            </w:r>
            <w:r w:rsidRPr="00BE749E">
              <w:rPr>
                <w:rFonts w:ascii="Arial" w:hAnsi="Arial" w:cs="Arial"/>
                <w:color w:val="231F20"/>
                <w:sz w:val="20"/>
                <w:szCs w:val="20"/>
              </w:rPr>
              <w:t>headquarters of such</w:t>
            </w:r>
            <w:r w:rsidRPr="00BE749E">
              <w:rPr>
                <w:rFonts w:ascii="Arial" w:hAnsi="Arial" w:cs="Arial"/>
                <w:color w:val="231F20"/>
                <w:spacing w:val="1"/>
                <w:sz w:val="20"/>
                <w:szCs w:val="20"/>
              </w:rPr>
              <w:t xml:space="preserve"> </w:t>
            </w:r>
            <w:proofErr w:type="gramStart"/>
            <w:r w:rsidRPr="00BE749E">
              <w:rPr>
                <w:rFonts w:ascii="Arial" w:hAnsi="Arial" w:cs="Arial"/>
                <w:color w:val="231F20"/>
                <w:sz w:val="20"/>
                <w:szCs w:val="20"/>
              </w:rPr>
              <w:t>organization</w:t>
            </w:r>
            <w:r w:rsidRPr="00BE749E">
              <w:rPr>
                <w:rFonts w:ascii="Arial" w:hAnsi="Arial" w:cs="Arial"/>
                <w:color w:val="231F20"/>
                <w:spacing w:val="57"/>
                <w:sz w:val="20"/>
                <w:szCs w:val="20"/>
              </w:rPr>
              <w:t xml:space="preserve"> </w:t>
            </w:r>
            <w:r w:rsidRPr="00BE749E">
              <w:rPr>
                <w:rFonts w:ascii="Arial" w:hAnsi="Arial" w:cs="Arial"/>
                <w:color w:val="231F20"/>
                <w:sz w:val="20"/>
                <w:szCs w:val="20"/>
              </w:rPr>
              <w:t>as the case</w:t>
            </w:r>
            <w:r w:rsidRPr="00BE749E">
              <w:rPr>
                <w:rFonts w:ascii="Arial" w:hAnsi="Arial" w:cs="Arial"/>
                <w:color w:val="231F20"/>
                <w:spacing w:val="1"/>
                <w:sz w:val="20"/>
                <w:szCs w:val="20"/>
              </w:rPr>
              <w:t xml:space="preserve"> </w:t>
            </w:r>
            <w:r w:rsidRPr="00BE749E">
              <w:rPr>
                <w:rFonts w:ascii="Arial" w:hAnsi="Arial" w:cs="Arial"/>
                <w:color w:val="231F20"/>
                <w:sz w:val="20"/>
                <w:szCs w:val="20"/>
              </w:rPr>
              <w:t>may</w:t>
            </w:r>
            <w:r w:rsidRPr="00BE749E">
              <w:rPr>
                <w:rFonts w:ascii="Arial" w:hAnsi="Arial" w:cs="Arial"/>
                <w:color w:val="231F20"/>
                <w:spacing w:val="57"/>
                <w:sz w:val="20"/>
                <w:szCs w:val="20"/>
              </w:rPr>
              <w:t xml:space="preserve"> </w:t>
            </w:r>
            <w:r w:rsidRPr="00BE749E">
              <w:rPr>
                <w:rFonts w:ascii="Arial" w:hAnsi="Arial" w:cs="Arial"/>
                <w:color w:val="231F20"/>
                <w:sz w:val="20"/>
                <w:szCs w:val="20"/>
              </w:rPr>
              <w:t>be</w:t>
            </w:r>
            <w:proofErr w:type="gramEnd"/>
            <w:r w:rsidRPr="00BE749E">
              <w:rPr>
                <w:rFonts w:ascii="Arial" w:hAnsi="Arial" w:cs="Arial"/>
                <w:color w:val="231F20"/>
                <w:sz w:val="20"/>
                <w:szCs w:val="20"/>
              </w:rPr>
              <w:t>.</w:t>
            </w:r>
            <w:r w:rsidRPr="00BE749E">
              <w:rPr>
                <w:rFonts w:ascii="Arial" w:hAnsi="Arial" w:cs="Arial"/>
                <w:color w:val="231F20"/>
                <w:spacing w:val="58"/>
                <w:sz w:val="20"/>
                <w:szCs w:val="20"/>
              </w:rPr>
              <w:t xml:space="preserve"> </w:t>
            </w:r>
            <w:r w:rsidRPr="00BE749E">
              <w:rPr>
                <w:rFonts w:ascii="Arial" w:hAnsi="Arial" w:cs="Arial"/>
                <w:color w:val="231F20"/>
                <w:sz w:val="20"/>
                <w:szCs w:val="20"/>
              </w:rPr>
              <w:t>The Executive</w:t>
            </w:r>
            <w:r w:rsidRPr="00BE749E">
              <w:rPr>
                <w:rFonts w:ascii="Arial" w:hAnsi="Arial" w:cs="Arial"/>
                <w:color w:val="231F20"/>
                <w:spacing w:val="57"/>
                <w:sz w:val="20"/>
                <w:szCs w:val="20"/>
              </w:rPr>
              <w:t xml:space="preserve"> </w:t>
            </w:r>
            <w:r w:rsidRPr="00BE749E">
              <w:rPr>
                <w:rFonts w:ascii="Arial" w:hAnsi="Arial" w:cs="Arial"/>
                <w:color w:val="231F20"/>
                <w:sz w:val="20"/>
                <w:szCs w:val="20"/>
              </w:rPr>
              <w:t>Secretary</w:t>
            </w:r>
            <w:r w:rsidRPr="00BE749E">
              <w:rPr>
                <w:rFonts w:ascii="Arial" w:hAnsi="Arial" w:cs="Arial"/>
                <w:color w:val="231F20"/>
                <w:spacing w:val="58"/>
                <w:sz w:val="20"/>
                <w:szCs w:val="20"/>
              </w:rPr>
              <w:t xml:space="preserve"> </w:t>
            </w:r>
            <w:r w:rsidRPr="00BE749E">
              <w:rPr>
                <w:rFonts w:ascii="Arial" w:hAnsi="Arial" w:cs="Arial"/>
                <w:color w:val="231F20"/>
                <w:sz w:val="20"/>
                <w:szCs w:val="20"/>
              </w:rPr>
              <w:t>shall</w:t>
            </w:r>
            <w:r w:rsidRPr="00BE749E">
              <w:rPr>
                <w:rFonts w:ascii="Arial" w:hAnsi="Arial" w:cs="Arial"/>
                <w:color w:val="231F20"/>
                <w:spacing w:val="57"/>
                <w:sz w:val="20"/>
                <w:szCs w:val="20"/>
              </w:rPr>
              <w:t xml:space="preserve"> </w:t>
            </w:r>
            <w:r w:rsidRPr="00BE749E">
              <w:rPr>
                <w:rFonts w:ascii="Arial" w:hAnsi="Arial" w:cs="Arial"/>
                <w:color w:val="231F20"/>
                <w:sz w:val="20"/>
                <w:szCs w:val="20"/>
              </w:rPr>
              <w:t>inform</w:t>
            </w:r>
            <w:r w:rsidRPr="00BE749E">
              <w:rPr>
                <w:rFonts w:ascii="Arial" w:hAnsi="Arial" w:cs="Arial"/>
                <w:color w:val="231F20"/>
                <w:spacing w:val="58"/>
                <w:sz w:val="20"/>
                <w:szCs w:val="20"/>
              </w:rPr>
              <w:t xml:space="preserve"> </w:t>
            </w:r>
            <w:r w:rsidRPr="00BE749E">
              <w:rPr>
                <w:rFonts w:ascii="Arial" w:hAnsi="Arial" w:cs="Arial"/>
                <w:color w:val="231F20"/>
                <w:sz w:val="20"/>
                <w:szCs w:val="20"/>
              </w:rPr>
              <w:t>the Executive</w:t>
            </w:r>
            <w:r w:rsidRPr="00BE749E">
              <w:rPr>
                <w:rFonts w:ascii="Arial" w:hAnsi="Arial" w:cs="Arial"/>
                <w:color w:val="231F20"/>
                <w:spacing w:val="57"/>
                <w:sz w:val="20"/>
                <w:szCs w:val="20"/>
              </w:rPr>
              <w:t xml:space="preserve"> </w:t>
            </w:r>
            <w:r w:rsidRPr="00BE749E">
              <w:rPr>
                <w:rFonts w:ascii="Arial" w:hAnsi="Arial" w:cs="Arial"/>
                <w:color w:val="231F20"/>
                <w:sz w:val="20"/>
                <w:szCs w:val="20"/>
              </w:rPr>
              <w:t>Council</w:t>
            </w:r>
            <w:r w:rsidRPr="00BE749E">
              <w:rPr>
                <w:rFonts w:ascii="Arial" w:hAnsi="Arial" w:cs="Arial"/>
                <w:color w:val="231F20"/>
                <w:spacing w:val="1"/>
                <w:sz w:val="20"/>
                <w:szCs w:val="20"/>
              </w:rPr>
              <w:t xml:space="preserve"> </w:t>
            </w:r>
            <w:r w:rsidRPr="00BE749E">
              <w:rPr>
                <w:rFonts w:ascii="Arial" w:hAnsi="Arial" w:cs="Arial"/>
                <w:color w:val="231F20"/>
                <w:sz w:val="20"/>
                <w:szCs w:val="20"/>
              </w:rPr>
              <w:t>of</w:t>
            </w:r>
            <w:r w:rsidRPr="00BE749E">
              <w:rPr>
                <w:rFonts w:ascii="Arial" w:hAnsi="Arial" w:cs="Arial"/>
                <w:color w:val="231F20"/>
                <w:spacing w:val="17"/>
                <w:sz w:val="20"/>
                <w:szCs w:val="20"/>
              </w:rPr>
              <w:t xml:space="preserve"> </w:t>
            </w:r>
            <w:r w:rsidRPr="00BE749E">
              <w:rPr>
                <w:rFonts w:ascii="Arial" w:hAnsi="Arial" w:cs="Arial"/>
                <w:color w:val="231F20"/>
                <w:sz w:val="20"/>
                <w:szCs w:val="20"/>
              </w:rPr>
              <w:t>all</w:t>
            </w:r>
            <w:r w:rsidRPr="00BE749E">
              <w:rPr>
                <w:rFonts w:ascii="Arial" w:hAnsi="Arial" w:cs="Arial"/>
                <w:color w:val="231F20"/>
                <w:spacing w:val="19"/>
                <w:sz w:val="20"/>
                <w:szCs w:val="20"/>
              </w:rPr>
              <w:t xml:space="preserve"> </w:t>
            </w:r>
            <w:r w:rsidRPr="00BE749E">
              <w:rPr>
                <w:rFonts w:ascii="Arial" w:hAnsi="Arial" w:cs="Arial"/>
                <w:color w:val="231F20"/>
                <w:sz w:val="20"/>
                <w:szCs w:val="20"/>
              </w:rPr>
              <w:t>such</w:t>
            </w:r>
            <w:r w:rsidRPr="00BE749E">
              <w:rPr>
                <w:rFonts w:ascii="Arial" w:hAnsi="Arial" w:cs="Arial"/>
                <w:color w:val="231F20"/>
                <w:spacing w:val="26"/>
                <w:sz w:val="20"/>
                <w:szCs w:val="20"/>
              </w:rPr>
              <w:t xml:space="preserve"> </w:t>
            </w:r>
            <w:r w:rsidRPr="00BE749E">
              <w:rPr>
                <w:rFonts w:ascii="Arial" w:hAnsi="Arial" w:cs="Arial"/>
                <w:color w:val="231F20"/>
                <w:sz w:val="20"/>
                <w:szCs w:val="20"/>
              </w:rPr>
              <w:t>invitations</w:t>
            </w:r>
          </w:p>
        </w:tc>
        <w:tc>
          <w:tcPr>
            <w:tcW w:w="4907" w:type="dxa"/>
          </w:tcPr>
          <w:p w14:paraId="175C2526" w14:textId="77777777" w:rsidR="00BE749E" w:rsidRPr="00BE749E" w:rsidRDefault="00BE749E" w:rsidP="00AE233D">
            <w:pPr>
              <w:pStyle w:val="Marge"/>
              <w:jc w:val="left"/>
              <w:rPr>
                <w:rFonts w:asciiTheme="minorBidi" w:hAnsiTheme="minorBidi" w:cstheme="minorBidi"/>
                <w:sz w:val="20"/>
                <w:szCs w:val="20"/>
              </w:rPr>
            </w:pPr>
            <w:r w:rsidRPr="00BE749E">
              <w:rPr>
                <w:rFonts w:ascii="Arial" w:hAnsi="Arial" w:cs="Arial"/>
                <w:color w:val="231F20"/>
                <w:sz w:val="20"/>
                <w:szCs w:val="20"/>
              </w:rPr>
              <w:t>Any</w:t>
            </w:r>
            <w:r w:rsidRPr="00BE749E">
              <w:rPr>
                <w:rFonts w:ascii="Arial" w:hAnsi="Arial" w:cs="Arial"/>
                <w:color w:val="231F20"/>
                <w:spacing w:val="57"/>
                <w:sz w:val="20"/>
                <w:szCs w:val="20"/>
              </w:rPr>
              <w:t xml:space="preserve"> </w:t>
            </w:r>
            <w:r w:rsidRPr="00BE749E">
              <w:rPr>
                <w:rFonts w:ascii="Arial" w:hAnsi="Arial" w:cs="Arial"/>
                <w:color w:val="231F20"/>
                <w:sz w:val="20"/>
                <w:szCs w:val="20"/>
              </w:rPr>
              <w:t>Member State of the</w:t>
            </w:r>
            <w:r w:rsidRPr="00BE749E">
              <w:rPr>
                <w:rFonts w:ascii="Arial" w:hAnsi="Arial" w:cs="Arial"/>
                <w:color w:val="231F20"/>
                <w:spacing w:val="58"/>
                <w:sz w:val="20"/>
                <w:szCs w:val="20"/>
              </w:rPr>
              <w:t xml:space="preserve"> </w:t>
            </w:r>
            <w:r w:rsidRPr="00BE749E">
              <w:rPr>
                <w:rFonts w:ascii="Arial" w:hAnsi="Arial" w:cs="Arial"/>
                <w:color w:val="231F20"/>
                <w:sz w:val="20"/>
                <w:szCs w:val="20"/>
              </w:rPr>
              <w:t>Commission, or any</w:t>
            </w:r>
            <w:r w:rsidRPr="00BE749E">
              <w:rPr>
                <w:rFonts w:ascii="Arial" w:hAnsi="Arial" w:cs="Arial"/>
                <w:color w:val="231F20"/>
                <w:spacing w:val="57"/>
                <w:sz w:val="20"/>
                <w:szCs w:val="20"/>
              </w:rPr>
              <w:t xml:space="preserve"> </w:t>
            </w:r>
            <w:r w:rsidRPr="00BE749E">
              <w:rPr>
                <w:rFonts w:ascii="Arial" w:hAnsi="Arial" w:cs="Arial"/>
                <w:color w:val="231F20"/>
                <w:sz w:val="20"/>
                <w:szCs w:val="20"/>
              </w:rPr>
              <w:t>international organization</w:t>
            </w:r>
            <w:r w:rsidRPr="00BE749E">
              <w:rPr>
                <w:rFonts w:ascii="Arial" w:hAnsi="Arial" w:cs="Arial"/>
                <w:color w:val="231F20"/>
                <w:spacing w:val="53"/>
                <w:sz w:val="20"/>
                <w:szCs w:val="20"/>
              </w:rPr>
              <w:t xml:space="preserve"> </w:t>
            </w:r>
            <w:r w:rsidRPr="00BE749E">
              <w:rPr>
                <w:rFonts w:ascii="Arial" w:hAnsi="Arial" w:cs="Arial"/>
                <w:color w:val="231F20"/>
                <w:sz w:val="20"/>
                <w:szCs w:val="20"/>
              </w:rPr>
              <w:t>specified</w:t>
            </w:r>
            <w:r w:rsidRPr="00BE749E">
              <w:rPr>
                <w:rFonts w:ascii="Arial" w:hAnsi="Arial" w:cs="Arial"/>
                <w:color w:val="231F20"/>
                <w:spacing w:val="3"/>
                <w:sz w:val="20"/>
                <w:szCs w:val="20"/>
              </w:rPr>
              <w:t xml:space="preserve"> </w:t>
            </w:r>
            <w:r w:rsidRPr="00BE749E">
              <w:rPr>
                <w:rFonts w:ascii="Arial" w:hAnsi="Arial" w:cs="Arial"/>
                <w:color w:val="231F20"/>
                <w:sz w:val="20"/>
                <w:szCs w:val="20"/>
              </w:rPr>
              <w:t>in</w:t>
            </w:r>
            <w:r w:rsidRPr="00BE749E">
              <w:rPr>
                <w:rFonts w:ascii="Arial" w:hAnsi="Arial" w:cs="Arial"/>
                <w:color w:val="231F20"/>
                <w:spacing w:val="54"/>
                <w:sz w:val="20"/>
                <w:szCs w:val="20"/>
              </w:rPr>
              <w:t xml:space="preserve"> </w:t>
            </w:r>
            <w:r w:rsidRPr="00BE749E">
              <w:rPr>
                <w:rFonts w:ascii="Arial" w:hAnsi="Arial" w:cs="Arial"/>
                <w:color w:val="231F20"/>
                <w:sz w:val="20"/>
                <w:szCs w:val="20"/>
              </w:rPr>
              <w:t>Article</w:t>
            </w:r>
            <w:r w:rsidRPr="00BE749E">
              <w:rPr>
                <w:rFonts w:ascii="Arial" w:hAnsi="Arial" w:cs="Arial"/>
                <w:color w:val="231F20"/>
                <w:spacing w:val="54"/>
                <w:sz w:val="20"/>
                <w:szCs w:val="20"/>
              </w:rPr>
              <w:t xml:space="preserve"> </w:t>
            </w:r>
            <w:r w:rsidRPr="00BE749E">
              <w:rPr>
                <w:rFonts w:ascii="Arial" w:hAnsi="Arial" w:cs="Arial"/>
                <w:color w:val="231F20"/>
                <w:sz w:val="20"/>
                <w:szCs w:val="20"/>
              </w:rPr>
              <w:t>2.2</w:t>
            </w:r>
            <w:r w:rsidRPr="00BE749E">
              <w:rPr>
                <w:rFonts w:ascii="Arial" w:hAnsi="Arial" w:cs="Arial"/>
                <w:color w:val="231F20"/>
                <w:spacing w:val="1"/>
                <w:sz w:val="20"/>
                <w:szCs w:val="20"/>
              </w:rPr>
              <w:t xml:space="preserve"> </w:t>
            </w:r>
            <w:r w:rsidRPr="00BE749E">
              <w:rPr>
                <w:rFonts w:ascii="Arial" w:hAnsi="Arial" w:cs="Arial"/>
                <w:color w:val="231F20"/>
                <w:sz w:val="20"/>
                <w:szCs w:val="20"/>
              </w:rPr>
              <w:t>of</w:t>
            </w:r>
            <w:r w:rsidRPr="00BE749E">
              <w:rPr>
                <w:rFonts w:ascii="Arial" w:hAnsi="Arial" w:cs="Arial"/>
                <w:color w:val="231F20"/>
                <w:spacing w:val="49"/>
                <w:sz w:val="20"/>
                <w:szCs w:val="20"/>
              </w:rPr>
              <w:t xml:space="preserve"> </w:t>
            </w:r>
            <w:r w:rsidRPr="00BE749E">
              <w:rPr>
                <w:rFonts w:ascii="Arial" w:hAnsi="Arial" w:cs="Arial"/>
                <w:color w:val="231F20"/>
                <w:sz w:val="20"/>
                <w:szCs w:val="20"/>
              </w:rPr>
              <w:t>the</w:t>
            </w:r>
            <w:r w:rsidRPr="00BE749E">
              <w:rPr>
                <w:rFonts w:ascii="Arial" w:hAnsi="Arial" w:cs="Arial"/>
                <w:color w:val="231F20"/>
                <w:spacing w:val="57"/>
                <w:sz w:val="20"/>
                <w:szCs w:val="20"/>
              </w:rPr>
              <w:t xml:space="preserve"> </w:t>
            </w:r>
            <w:r w:rsidRPr="00BE749E">
              <w:rPr>
                <w:rFonts w:ascii="Arial" w:hAnsi="Arial" w:cs="Arial"/>
                <w:color w:val="231F20"/>
                <w:sz w:val="20"/>
                <w:szCs w:val="20"/>
              </w:rPr>
              <w:t>Statutes,</w:t>
            </w:r>
            <w:r w:rsidRPr="00BE749E">
              <w:rPr>
                <w:rFonts w:ascii="Arial" w:hAnsi="Arial" w:cs="Arial"/>
                <w:color w:val="231F20"/>
                <w:spacing w:val="5"/>
                <w:sz w:val="20"/>
                <w:szCs w:val="20"/>
              </w:rPr>
              <w:t xml:space="preserve"> </w:t>
            </w:r>
            <w:r w:rsidRPr="00BE749E">
              <w:rPr>
                <w:rFonts w:ascii="Arial" w:hAnsi="Arial" w:cs="Arial"/>
                <w:color w:val="231F20"/>
                <w:sz w:val="20"/>
                <w:szCs w:val="20"/>
              </w:rPr>
              <w:t>may</w:t>
            </w:r>
            <w:r w:rsidRPr="00BE749E">
              <w:rPr>
                <w:rFonts w:ascii="Arial" w:hAnsi="Arial" w:cs="Arial"/>
                <w:color w:val="231F20"/>
                <w:spacing w:val="5"/>
                <w:sz w:val="20"/>
                <w:szCs w:val="20"/>
              </w:rPr>
              <w:t xml:space="preserve"> </w:t>
            </w:r>
            <w:r w:rsidRPr="00BE749E">
              <w:rPr>
                <w:rFonts w:ascii="Arial" w:hAnsi="Arial" w:cs="Arial"/>
                <w:color w:val="231F20"/>
                <w:sz w:val="20"/>
                <w:szCs w:val="20"/>
              </w:rPr>
              <w:t>invite</w:t>
            </w:r>
            <w:r w:rsidRPr="00BE749E">
              <w:rPr>
                <w:rFonts w:ascii="Arial" w:hAnsi="Arial" w:cs="Arial"/>
                <w:color w:val="231F20"/>
                <w:spacing w:val="53"/>
                <w:sz w:val="20"/>
                <w:szCs w:val="20"/>
              </w:rPr>
              <w:t xml:space="preserve"> </w:t>
            </w:r>
            <w:r w:rsidRPr="00BE749E">
              <w:rPr>
                <w:rFonts w:ascii="Arial" w:hAnsi="Arial" w:cs="Arial"/>
                <w:color w:val="231F20"/>
                <w:sz w:val="20"/>
                <w:szCs w:val="20"/>
              </w:rPr>
              <w:t>the</w:t>
            </w:r>
            <w:r w:rsidRPr="00BE749E">
              <w:rPr>
                <w:rFonts w:ascii="Arial" w:hAnsi="Arial" w:cs="Arial"/>
                <w:color w:val="231F20"/>
                <w:spacing w:val="50"/>
                <w:sz w:val="20"/>
                <w:szCs w:val="20"/>
              </w:rPr>
              <w:t xml:space="preserve"> </w:t>
            </w:r>
            <w:r w:rsidRPr="00BE749E">
              <w:rPr>
                <w:rFonts w:ascii="Arial" w:hAnsi="Arial" w:cs="Arial"/>
                <w:color w:val="231F20"/>
                <w:sz w:val="20"/>
                <w:szCs w:val="20"/>
              </w:rPr>
              <w:t>Assembly to</w:t>
            </w:r>
            <w:r w:rsidRPr="00BE749E">
              <w:rPr>
                <w:rFonts w:ascii="Arial" w:hAnsi="Arial" w:cs="Arial"/>
                <w:color w:val="231F20"/>
                <w:spacing w:val="1"/>
                <w:sz w:val="20"/>
                <w:szCs w:val="20"/>
              </w:rPr>
              <w:t xml:space="preserve"> </w:t>
            </w:r>
            <w:r w:rsidRPr="00BE749E">
              <w:rPr>
                <w:rFonts w:ascii="Arial" w:hAnsi="Arial" w:cs="Arial"/>
                <w:color w:val="231F20"/>
                <w:sz w:val="20"/>
                <w:szCs w:val="20"/>
              </w:rPr>
              <w:t>hold</w:t>
            </w:r>
            <w:r w:rsidRPr="00BE749E">
              <w:rPr>
                <w:rFonts w:ascii="Arial" w:hAnsi="Arial" w:cs="Arial"/>
                <w:color w:val="231F20"/>
                <w:spacing w:val="1"/>
                <w:sz w:val="20"/>
                <w:szCs w:val="20"/>
              </w:rPr>
              <w:t xml:space="preserve"> </w:t>
            </w:r>
            <w:r w:rsidRPr="00BE749E">
              <w:rPr>
                <w:rFonts w:ascii="Arial" w:hAnsi="Arial" w:cs="Arial"/>
                <w:color w:val="231F20"/>
                <w:sz w:val="20"/>
                <w:szCs w:val="20"/>
              </w:rPr>
              <w:t>an</w:t>
            </w:r>
            <w:r w:rsidRPr="00BE749E">
              <w:rPr>
                <w:rFonts w:ascii="Arial" w:hAnsi="Arial" w:cs="Arial"/>
                <w:color w:val="231F20"/>
                <w:spacing w:val="1"/>
                <w:sz w:val="20"/>
                <w:szCs w:val="20"/>
              </w:rPr>
              <w:t xml:space="preserve"> </w:t>
            </w:r>
            <w:r w:rsidRPr="00BE749E">
              <w:rPr>
                <w:rFonts w:ascii="Arial" w:hAnsi="Arial" w:cs="Arial"/>
                <w:color w:val="231F20"/>
                <w:sz w:val="20"/>
                <w:szCs w:val="20"/>
              </w:rPr>
              <w:t>ordinary</w:t>
            </w:r>
            <w:r w:rsidRPr="00BE749E">
              <w:rPr>
                <w:rFonts w:ascii="Arial" w:hAnsi="Arial" w:cs="Arial"/>
                <w:color w:val="231F20"/>
                <w:spacing w:val="1"/>
                <w:sz w:val="20"/>
                <w:szCs w:val="20"/>
              </w:rPr>
              <w:t xml:space="preserve"> </w:t>
            </w:r>
            <w:r w:rsidRPr="00BE749E">
              <w:rPr>
                <w:rFonts w:ascii="Arial" w:hAnsi="Arial" w:cs="Arial"/>
                <w:color w:val="231F20"/>
                <w:sz w:val="20"/>
                <w:szCs w:val="20"/>
              </w:rPr>
              <w:t>or extraordinary</w:t>
            </w:r>
            <w:r w:rsidRPr="00BE749E">
              <w:rPr>
                <w:rFonts w:ascii="Arial" w:hAnsi="Arial" w:cs="Arial"/>
                <w:color w:val="231F20"/>
                <w:spacing w:val="1"/>
                <w:sz w:val="20"/>
                <w:szCs w:val="20"/>
              </w:rPr>
              <w:t xml:space="preserve"> </w:t>
            </w:r>
            <w:r w:rsidRPr="00BE749E">
              <w:rPr>
                <w:rFonts w:ascii="Arial" w:hAnsi="Arial" w:cs="Arial"/>
                <w:color w:val="231F20"/>
                <w:sz w:val="20"/>
                <w:szCs w:val="20"/>
              </w:rPr>
              <w:t>session</w:t>
            </w:r>
            <w:r w:rsidRPr="00BE749E">
              <w:rPr>
                <w:rFonts w:ascii="Arial" w:hAnsi="Arial" w:cs="Arial"/>
                <w:color w:val="231F20"/>
                <w:spacing w:val="1"/>
                <w:sz w:val="20"/>
                <w:szCs w:val="20"/>
              </w:rPr>
              <w:t xml:space="preserve"> </w:t>
            </w:r>
            <w:r w:rsidRPr="00BE749E">
              <w:rPr>
                <w:rFonts w:ascii="Arial" w:hAnsi="Arial" w:cs="Arial"/>
                <w:color w:val="231F20"/>
                <w:sz w:val="20"/>
                <w:szCs w:val="20"/>
              </w:rPr>
              <w:t>in</w:t>
            </w:r>
            <w:r w:rsidRPr="00BE749E">
              <w:rPr>
                <w:rFonts w:ascii="Arial" w:hAnsi="Arial" w:cs="Arial"/>
                <w:color w:val="231F20"/>
                <w:spacing w:val="1"/>
                <w:sz w:val="20"/>
                <w:szCs w:val="20"/>
              </w:rPr>
              <w:t xml:space="preserve"> </w:t>
            </w:r>
            <w:r w:rsidRPr="00BE749E">
              <w:rPr>
                <w:rFonts w:ascii="Arial" w:hAnsi="Arial" w:cs="Arial"/>
                <w:color w:val="231F20"/>
                <w:sz w:val="20"/>
                <w:szCs w:val="20"/>
              </w:rPr>
              <w:t>the</w:t>
            </w:r>
            <w:r w:rsidRPr="00BE749E">
              <w:rPr>
                <w:rFonts w:ascii="Arial" w:hAnsi="Arial" w:cs="Arial"/>
                <w:color w:val="231F20"/>
                <w:spacing w:val="1"/>
                <w:sz w:val="20"/>
                <w:szCs w:val="20"/>
              </w:rPr>
              <w:t xml:space="preserve"> </w:t>
            </w:r>
            <w:r w:rsidRPr="00BE749E">
              <w:rPr>
                <w:rFonts w:ascii="Arial" w:hAnsi="Arial" w:cs="Arial"/>
                <w:color w:val="231F20"/>
                <w:sz w:val="20"/>
                <w:szCs w:val="20"/>
              </w:rPr>
              <w:t>territory</w:t>
            </w:r>
            <w:r w:rsidRPr="00BE749E">
              <w:rPr>
                <w:rFonts w:ascii="Arial" w:hAnsi="Arial" w:cs="Arial"/>
                <w:color w:val="231F20"/>
                <w:spacing w:val="1"/>
                <w:sz w:val="20"/>
                <w:szCs w:val="20"/>
              </w:rPr>
              <w:t xml:space="preserve"> </w:t>
            </w:r>
            <w:r w:rsidRPr="00BE749E">
              <w:rPr>
                <w:rFonts w:ascii="Arial" w:hAnsi="Arial" w:cs="Arial"/>
                <w:color w:val="231F20"/>
                <w:sz w:val="20"/>
                <w:szCs w:val="20"/>
              </w:rPr>
              <w:t>of such</w:t>
            </w:r>
            <w:r w:rsidRPr="00BE749E">
              <w:rPr>
                <w:rFonts w:ascii="Arial" w:hAnsi="Arial" w:cs="Arial"/>
                <w:color w:val="231F20"/>
                <w:spacing w:val="1"/>
                <w:sz w:val="20"/>
                <w:szCs w:val="20"/>
              </w:rPr>
              <w:t xml:space="preserve"> </w:t>
            </w:r>
            <w:r w:rsidRPr="00BE749E">
              <w:rPr>
                <w:rFonts w:ascii="Arial" w:hAnsi="Arial" w:cs="Arial"/>
                <w:color w:val="231F20"/>
                <w:sz w:val="20"/>
                <w:szCs w:val="20"/>
              </w:rPr>
              <w:t>Member States,</w:t>
            </w:r>
            <w:r w:rsidRPr="00BE749E">
              <w:rPr>
                <w:rFonts w:ascii="Arial" w:hAnsi="Arial" w:cs="Arial"/>
                <w:color w:val="231F20"/>
                <w:spacing w:val="1"/>
                <w:sz w:val="20"/>
                <w:szCs w:val="20"/>
              </w:rPr>
              <w:t xml:space="preserve"> </w:t>
            </w:r>
            <w:r w:rsidRPr="00BE749E">
              <w:rPr>
                <w:rFonts w:ascii="Arial" w:hAnsi="Arial" w:cs="Arial"/>
                <w:color w:val="231F20"/>
                <w:sz w:val="20"/>
                <w:szCs w:val="20"/>
              </w:rPr>
              <w:t>or at the</w:t>
            </w:r>
            <w:r w:rsidRPr="00BE749E">
              <w:rPr>
                <w:rFonts w:ascii="Arial" w:hAnsi="Arial" w:cs="Arial"/>
                <w:color w:val="231F20"/>
                <w:spacing w:val="1"/>
                <w:sz w:val="20"/>
                <w:szCs w:val="20"/>
              </w:rPr>
              <w:t xml:space="preserve"> </w:t>
            </w:r>
            <w:r w:rsidRPr="00BE749E">
              <w:rPr>
                <w:rFonts w:ascii="Arial" w:hAnsi="Arial" w:cs="Arial"/>
                <w:color w:val="231F20"/>
                <w:sz w:val="20"/>
                <w:szCs w:val="20"/>
              </w:rPr>
              <w:t>headquarters of such</w:t>
            </w:r>
            <w:r w:rsidRPr="00BE749E">
              <w:rPr>
                <w:rFonts w:ascii="Arial" w:hAnsi="Arial" w:cs="Arial"/>
                <w:color w:val="231F20"/>
                <w:spacing w:val="1"/>
                <w:sz w:val="20"/>
                <w:szCs w:val="20"/>
              </w:rPr>
              <w:t xml:space="preserve"> </w:t>
            </w:r>
            <w:proofErr w:type="gramStart"/>
            <w:r w:rsidRPr="00BE749E">
              <w:rPr>
                <w:rFonts w:ascii="Arial" w:hAnsi="Arial" w:cs="Arial"/>
                <w:color w:val="231F20"/>
                <w:sz w:val="20"/>
                <w:szCs w:val="20"/>
              </w:rPr>
              <w:t>organization</w:t>
            </w:r>
            <w:r w:rsidRPr="00BE749E">
              <w:rPr>
                <w:rFonts w:ascii="Arial" w:hAnsi="Arial" w:cs="Arial"/>
                <w:color w:val="231F20"/>
                <w:spacing w:val="57"/>
                <w:sz w:val="20"/>
                <w:szCs w:val="20"/>
              </w:rPr>
              <w:t xml:space="preserve"> </w:t>
            </w:r>
            <w:r w:rsidRPr="00BE749E">
              <w:rPr>
                <w:rFonts w:ascii="Arial" w:hAnsi="Arial" w:cs="Arial"/>
                <w:color w:val="231F20"/>
                <w:sz w:val="20"/>
                <w:szCs w:val="20"/>
              </w:rPr>
              <w:t>as the case</w:t>
            </w:r>
            <w:r w:rsidRPr="00BE749E">
              <w:rPr>
                <w:rFonts w:ascii="Arial" w:hAnsi="Arial" w:cs="Arial"/>
                <w:color w:val="231F20"/>
                <w:spacing w:val="1"/>
                <w:sz w:val="20"/>
                <w:szCs w:val="20"/>
              </w:rPr>
              <w:t xml:space="preserve"> </w:t>
            </w:r>
            <w:r w:rsidRPr="00BE749E">
              <w:rPr>
                <w:rFonts w:ascii="Arial" w:hAnsi="Arial" w:cs="Arial"/>
                <w:color w:val="231F20"/>
                <w:sz w:val="20"/>
                <w:szCs w:val="20"/>
              </w:rPr>
              <w:t>may</w:t>
            </w:r>
            <w:r w:rsidRPr="00BE749E">
              <w:rPr>
                <w:rFonts w:ascii="Arial" w:hAnsi="Arial" w:cs="Arial"/>
                <w:color w:val="231F20"/>
                <w:spacing w:val="57"/>
                <w:sz w:val="20"/>
                <w:szCs w:val="20"/>
              </w:rPr>
              <w:t xml:space="preserve"> </w:t>
            </w:r>
            <w:r w:rsidRPr="00BE749E">
              <w:rPr>
                <w:rFonts w:ascii="Arial" w:hAnsi="Arial" w:cs="Arial"/>
                <w:color w:val="231F20"/>
                <w:sz w:val="20"/>
                <w:szCs w:val="20"/>
              </w:rPr>
              <w:t>be</w:t>
            </w:r>
            <w:proofErr w:type="gramEnd"/>
            <w:r w:rsidRPr="00BE749E">
              <w:rPr>
                <w:rFonts w:ascii="Arial" w:hAnsi="Arial" w:cs="Arial"/>
                <w:color w:val="231F20"/>
                <w:sz w:val="20"/>
                <w:szCs w:val="20"/>
              </w:rPr>
              <w:t>.</w:t>
            </w:r>
            <w:r w:rsidRPr="00BE749E">
              <w:rPr>
                <w:rFonts w:ascii="Arial" w:hAnsi="Arial" w:cs="Arial"/>
                <w:color w:val="231F20"/>
                <w:spacing w:val="58"/>
                <w:sz w:val="20"/>
                <w:szCs w:val="20"/>
              </w:rPr>
              <w:t xml:space="preserve"> </w:t>
            </w:r>
            <w:r w:rsidRPr="00BE749E">
              <w:rPr>
                <w:rFonts w:ascii="Arial" w:hAnsi="Arial" w:cs="Arial"/>
                <w:color w:val="231F20"/>
                <w:sz w:val="20"/>
                <w:szCs w:val="20"/>
              </w:rPr>
              <w:t>The Executive</w:t>
            </w:r>
            <w:r w:rsidRPr="00BE749E">
              <w:rPr>
                <w:rFonts w:ascii="Arial" w:hAnsi="Arial" w:cs="Arial"/>
                <w:color w:val="231F20"/>
                <w:spacing w:val="57"/>
                <w:sz w:val="20"/>
                <w:szCs w:val="20"/>
              </w:rPr>
              <w:t xml:space="preserve"> </w:t>
            </w:r>
            <w:r w:rsidRPr="00BE749E">
              <w:rPr>
                <w:rFonts w:ascii="Arial" w:hAnsi="Arial" w:cs="Arial"/>
                <w:color w:val="231F20"/>
                <w:sz w:val="20"/>
                <w:szCs w:val="20"/>
              </w:rPr>
              <w:t>Secretary</w:t>
            </w:r>
            <w:r w:rsidRPr="00BE749E">
              <w:rPr>
                <w:rFonts w:ascii="Arial" w:hAnsi="Arial" w:cs="Arial"/>
                <w:color w:val="231F20"/>
                <w:spacing w:val="58"/>
                <w:sz w:val="20"/>
                <w:szCs w:val="20"/>
              </w:rPr>
              <w:t xml:space="preserve"> </w:t>
            </w:r>
            <w:r w:rsidRPr="00BE749E">
              <w:rPr>
                <w:rFonts w:ascii="Arial" w:hAnsi="Arial" w:cs="Arial"/>
                <w:color w:val="231F20"/>
                <w:sz w:val="20"/>
                <w:szCs w:val="20"/>
              </w:rPr>
              <w:t>shall</w:t>
            </w:r>
            <w:r w:rsidRPr="00BE749E">
              <w:rPr>
                <w:rFonts w:ascii="Arial" w:hAnsi="Arial" w:cs="Arial"/>
                <w:color w:val="231F20"/>
                <w:spacing w:val="57"/>
                <w:sz w:val="20"/>
                <w:szCs w:val="20"/>
              </w:rPr>
              <w:t xml:space="preserve"> </w:t>
            </w:r>
            <w:r w:rsidRPr="00BE749E">
              <w:rPr>
                <w:rFonts w:ascii="Arial" w:hAnsi="Arial" w:cs="Arial"/>
                <w:color w:val="231F20"/>
                <w:sz w:val="20"/>
                <w:szCs w:val="20"/>
              </w:rPr>
              <w:t>inform</w:t>
            </w:r>
            <w:r w:rsidRPr="00BE749E">
              <w:rPr>
                <w:rFonts w:ascii="Arial" w:hAnsi="Arial" w:cs="Arial"/>
                <w:color w:val="231F20"/>
                <w:spacing w:val="58"/>
                <w:sz w:val="20"/>
                <w:szCs w:val="20"/>
              </w:rPr>
              <w:t xml:space="preserve"> </w:t>
            </w:r>
            <w:r w:rsidRPr="00BE749E">
              <w:rPr>
                <w:rFonts w:ascii="Arial" w:hAnsi="Arial" w:cs="Arial"/>
                <w:color w:val="231F20"/>
                <w:sz w:val="20"/>
                <w:szCs w:val="20"/>
              </w:rPr>
              <w:t>the Executive</w:t>
            </w:r>
            <w:r w:rsidRPr="00BE749E">
              <w:rPr>
                <w:rFonts w:ascii="Arial" w:hAnsi="Arial" w:cs="Arial"/>
                <w:color w:val="231F20"/>
                <w:spacing w:val="57"/>
                <w:sz w:val="20"/>
                <w:szCs w:val="20"/>
              </w:rPr>
              <w:t xml:space="preserve"> </w:t>
            </w:r>
            <w:r w:rsidRPr="00BE749E">
              <w:rPr>
                <w:rFonts w:ascii="Arial" w:hAnsi="Arial" w:cs="Arial"/>
                <w:color w:val="231F20"/>
                <w:sz w:val="20"/>
                <w:szCs w:val="20"/>
              </w:rPr>
              <w:t>Council</w:t>
            </w:r>
            <w:r w:rsidRPr="00BE749E">
              <w:rPr>
                <w:rFonts w:ascii="Arial" w:hAnsi="Arial" w:cs="Arial"/>
                <w:color w:val="231F20"/>
                <w:spacing w:val="1"/>
                <w:sz w:val="20"/>
                <w:szCs w:val="20"/>
              </w:rPr>
              <w:t xml:space="preserve"> </w:t>
            </w:r>
            <w:r w:rsidRPr="00BE749E">
              <w:rPr>
                <w:rFonts w:ascii="Arial" w:hAnsi="Arial" w:cs="Arial"/>
                <w:color w:val="231F20"/>
                <w:sz w:val="20"/>
                <w:szCs w:val="20"/>
              </w:rPr>
              <w:t>of</w:t>
            </w:r>
            <w:r w:rsidRPr="00BE749E">
              <w:rPr>
                <w:rFonts w:ascii="Arial" w:hAnsi="Arial" w:cs="Arial"/>
                <w:color w:val="231F20"/>
                <w:spacing w:val="17"/>
                <w:sz w:val="20"/>
                <w:szCs w:val="20"/>
              </w:rPr>
              <w:t xml:space="preserve"> </w:t>
            </w:r>
            <w:r w:rsidRPr="00BE749E">
              <w:rPr>
                <w:rFonts w:ascii="Arial" w:hAnsi="Arial" w:cs="Arial"/>
                <w:color w:val="231F20"/>
                <w:sz w:val="20"/>
                <w:szCs w:val="20"/>
              </w:rPr>
              <w:t>all</w:t>
            </w:r>
            <w:r w:rsidRPr="00BE749E">
              <w:rPr>
                <w:rFonts w:ascii="Arial" w:hAnsi="Arial" w:cs="Arial"/>
                <w:color w:val="231F20"/>
                <w:spacing w:val="19"/>
                <w:sz w:val="20"/>
                <w:szCs w:val="20"/>
              </w:rPr>
              <w:t xml:space="preserve"> </w:t>
            </w:r>
            <w:r w:rsidRPr="00BE749E">
              <w:rPr>
                <w:rFonts w:ascii="Arial" w:hAnsi="Arial" w:cs="Arial"/>
                <w:color w:val="231F20"/>
                <w:sz w:val="20"/>
                <w:szCs w:val="20"/>
              </w:rPr>
              <w:t>such</w:t>
            </w:r>
            <w:r w:rsidRPr="00BE749E">
              <w:rPr>
                <w:rFonts w:ascii="Arial" w:hAnsi="Arial" w:cs="Arial"/>
                <w:color w:val="231F20"/>
                <w:spacing w:val="26"/>
                <w:sz w:val="20"/>
                <w:szCs w:val="20"/>
              </w:rPr>
              <w:t xml:space="preserve"> </w:t>
            </w:r>
            <w:r w:rsidRPr="00BE749E">
              <w:rPr>
                <w:rFonts w:ascii="Arial" w:hAnsi="Arial" w:cs="Arial"/>
                <w:color w:val="231F20"/>
                <w:sz w:val="20"/>
                <w:szCs w:val="20"/>
              </w:rPr>
              <w:t>invitations</w:t>
            </w:r>
          </w:p>
        </w:tc>
      </w:tr>
      <w:tr w:rsidR="00BE749E" w:rsidRPr="00BE749E" w14:paraId="5F7EC6CC" w14:textId="77777777" w:rsidTr="00BE749E">
        <w:tc>
          <w:tcPr>
            <w:tcW w:w="4703" w:type="dxa"/>
          </w:tcPr>
          <w:p w14:paraId="2893359E"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6</w:t>
            </w:r>
          </w:p>
        </w:tc>
        <w:tc>
          <w:tcPr>
            <w:tcW w:w="4702" w:type="dxa"/>
          </w:tcPr>
          <w:p w14:paraId="327CC4C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41</w:t>
            </w:r>
          </w:p>
        </w:tc>
        <w:tc>
          <w:tcPr>
            <w:tcW w:w="4907" w:type="dxa"/>
          </w:tcPr>
          <w:p w14:paraId="779663C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43</w:t>
            </w:r>
          </w:p>
        </w:tc>
      </w:tr>
      <w:tr w:rsidR="00BE749E" w:rsidRPr="00BE749E" w14:paraId="05F6EF4E" w14:textId="77777777" w:rsidTr="00BE749E">
        <w:tc>
          <w:tcPr>
            <w:tcW w:w="4703" w:type="dxa"/>
          </w:tcPr>
          <w:p w14:paraId="1D9D638B"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fixed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guidance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from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taking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account</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preference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expressed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previously.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fixed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after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consultation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Commission.</w:t>
            </w:r>
          </w:p>
        </w:tc>
        <w:tc>
          <w:tcPr>
            <w:tcW w:w="4702" w:type="dxa"/>
          </w:tcPr>
          <w:p w14:paraId="3A00806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fixed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guidance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from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taking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account</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preference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expressed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previously.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fixed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after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consultation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Commission.</w:t>
            </w:r>
          </w:p>
        </w:tc>
        <w:tc>
          <w:tcPr>
            <w:tcW w:w="4907" w:type="dxa"/>
          </w:tcPr>
          <w:p w14:paraId="404A85AC" w14:textId="77777777" w:rsidR="00BE749E" w:rsidRPr="00BE749E" w:rsidRDefault="00BE749E" w:rsidP="00AE233D">
            <w:pPr>
              <w:pStyle w:val="Marge"/>
              <w:jc w:val="left"/>
              <w:rPr>
                <w:rStyle w:val="Emphasis"/>
                <w:rFonts w:asciiTheme="minorBidi" w:hAnsiTheme="minorBidi" w:cstheme="minorBidi"/>
                <w:i w:val="0"/>
                <w:iCs w:val="0"/>
                <w:sz w:val="20"/>
                <w:szCs w:val="20"/>
              </w:rPr>
            </w:pPr>
            <w:r w:rsidRPr="00BE749E">
              <w:rPr>
                <w:rStyle w:val="Emphasis"/>
                <w:rFonts w:asciiTheme="minorBidi" w:hAnsiTheme="minorBidi" w:cstheme="minorBidi"/>
                <w:i w:val="0"/>
                <w:iCs w:val="0"/>
                <w:sz w:val="20"/>
                <w:szCs w:val="20"/>
              </w:rPr>
              <w:t xml:space="preserve">The opening </w:t>
            </w:r>
            <w:r w:rsidRPr="00BE749E">
              <w:rPr>
                <w:rStyle w:val="Emphasis"/>
                <w:rFonts w:asciiTheme="minorBidi" w:hAnsiTheme="minorBidi" w:cstheme="minorBidi"/>
                <w:b/>
                <w:bCs/>
                <w:i w:val="0"/>
                <w:iCs w:val="0"/>
                <w:color w:val="FF0000"/>
                <w:sz w:val="20"/>
                <w:szCs w:val="20"/>
              </w:rPr>
              <w:t xml:space="preserve">and closing </w:t>
            </w:r>
            <w:r w:rsidRPr="00BE749E">
              <w:rPr>
                <w:rStyle w:val="Emphasis"/>
                <w:rFonts w:asciiTheme="minorBidi" w:hAnsiTheme="minorBidi" w:cstheme="minorBidi"/>
                <w:i w:val="0"/>
                <w:iCs w:val="0"/>
                <w:sz w:val="20"/>
                <w:szCs w:val="20"/>
              </w:rPr>
              <w:t xml:space="preserve">dates of an ordinary session shall be fixed by the Executive Secretary under guidance from the Executive Council and </w:t>
            </w:r>
            <w:proofErr w:type="gramStart"/>
            <w:r w:rsidRPr="00BE749E">
              <w:rPr>
                <w:rStyle w:val="Emphasis"/>
                <w:rFonts w:asciiTheme="minorBidi" w:hAnsiTheme="minorBidi" w:cstheme="minorBidi"/>
                <w:i w:val="0"/>
                <w:iCs w:val="0"/>
                <w:sz w:val="20"/>
                <w:szCs w:val="20"/>
              </w:rPr>
              <w:t>taking into account</w:t>
            </w:r>
            <w:proofErr w:type="gramEnd"/>
            <w:r w:rsidRPr="00BE749E">
              <w:rPr>
                <w:rStyle w:val="Emphasis"/>
                <w:rFonts w:asciiTheme="minorBidi" w:hAnsiTheme="minorBidi" w:cstheme="minorBidi"/>
                <w:i w:val="0"/>
                <w:iCs w:val="0"/>
                <w:sz w:val="20"/>
                <w:szCs w:val="20"/>
              </w:rPr>
              <w:t xml:space="preserve"> any preference which the Assembly may have expressed previously. The opening </w:t>
            </w:r>
            <w:r w:rsidRPr="00BE749E">
              <w:rPr>
                <w:rStyle w:val="Emphasis"/>
                <w:rFonts w:asciiTheme="minorBidi" w:hAnsiTheme="minorBidi" w:cstheme="minorBidi"/>
                <w:b/>
                <w:bCs/>
                <w:i w:val="0"/>
                <w:iCs w:val="0"/>
                <w:color w:val="FF0000"/>
                <w:sz w:val="20"/>
                <w:szCs w:val="20"/>
              </w:rPr>
              <w:t xml:space="preserve">and closing </w:t>
            </w:r>
            <w:r w:rsidRPr="00BE749E">
              <w:rPr>
                <w:rStyle w:val="Emphasis"/>
                <w:rFonts w:asciiTheme="minorBidi" w:hAnsiTheme="minorBidi" w:cstheme="minorBidi"/>
                <w:i w:val="0"/>
                <w:iCs w:val="0"/>
                <w:sz w:val="20"/>
                <w:szCs w:val="20"/>
              </w:rPr>
              <w:t>dates of an extraordinary session shall be fixed by the Executive Secretary after consultation with the Officers of the Commission.</w:t>
            </w:r>
          </w:p>
        </w:tc>
      </w:tr>
      <w:tr w:rsidR="00BE749E" w:rsidRPr="00BE749E" w14:paraId="42F6C13D" w14:textId="77777777" w:rsidTr="00BE749E">
        <w:tc>
          <w:tcPr>
            <w:tcW w:w="4703" w:type="dxa"/>
          </w:tcPr>
          <w:p w14:paraId="6D473250"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7</w:t>
            </w:r>
          </w:p>
        </w:tc>
        <w:tc>
          <w:tcPr>
            <w:tcW w:w="4702" w:type="dxa"/>
          </w:tcPr>
          <w:p w14:paraId="5F6222F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42</w:t>
            </w:r>
          </w:p>
        </w:tc>
        <w:tc>
          <w:tcPr>
            <w:tcW w:w="4907" w:type="dxa"/>
          </w:tcPr>
          <w:p w14:paraId="52E554E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44</w:t>
            </w:r>
          </w:p>
        </w:tc>
      </w:tr>
      <w:tr w:rsidR="00BE749E" w:rsidRPr="00BE749E" w14:paraId="7BD1DAF7" w14:textId="77777777" w:rsidTr="00BE749E">
        <w:tc>
          <w:tcPr>
            <w:tcW w:w="4703" w:type="dxa"/>
          </w:tcPr>
          <w:p w14:paraId="0F601828"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well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expressed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interest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possible,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three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session.</w:t>
            </w:r>
          </w:p>
        </w:tc>
        <w:tc>
          <w:tcPr>
            <w:tcW w:w="4702" w:type="dxa"/>
          </w:tcPr>
          <w:p w14:paraId="748B659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well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expressed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interest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possible,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three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session.</w:t>
            </w:r>
          </w:p>
        </w:tc>
        <w:tc>
          <w:tcPr>
            <w:tcW w:w="4907" w:type="dxa"/>
          </w:tcPr>
          <w:p w14:paraId="22C5080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well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expressed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interest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possible,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three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session.</w:t>
            </w:r>
          </w:p>
        </w:tc>
      </w:tr>
      <w:tr w:rsidR="00BE749E" w:rsidRPr="00BE749E" w14:paraId="0401647B" w14:textId="77777777" w:rsidTr="00BE749E">
        <w:tc>
          <w:tcPr>
            <w:tcW w:w="4703" w:type="dxa"/>
          </w:tcPr>
          <w:p w14:paraId="3CCA418C"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Agenda of the Assembly</w:t>
            </w:r>
          </w:p>
        </w:tc>
        <w:tc>
          <w:tcPr>
            <w:tcW w:w="4702" w:type="dxa"/>
          </w:tcPr>
          <w:p w14:paraId="36416F9A"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II.2</w:t>
            </w:r>
            <w:r w:rsidRPr="00BE749E">
              <w:rPr>
                <w:rFonts w:asciiTheme="minorBidi" w:hAnsiTheme="minorBidi" w:cstheme="minorBidi"/>
                <w:b/>
                <w:bCs/>
                <w:sz w:val="20"/>
                <w:szCs w:val="20"/>
              </w:rPr>
              <w:tab/>
              <w:t>Agenda of the Assembly</w:t>
            </w:r>
          </w:p>
        </w:tc>
        <w:tc>
          <w:tcPr>
            <w:tcW w:w="4907" w:type="dxa"/>
          </w:tcPr>
          <w:p w14:paraId="0763355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II.2</w:t>
            </w:r>
            <w:r w:rsidRPr="00BE749E">
              <w:rPr>
                <w:rFonts w:asciiTheme="minorBidi" w:hAnsiTheme="minorBidi" w:cstheme="minorBidi"/>
                <w:b/>
                <w:bCs/>
                <w:sz w:val="20"/>
                <w:szCs w:val="20"/>
              </w:rPr>
              <w:tab/>
              <w:t>Agenda of the Assembly</w:t>
            </w:r>
          </w:p>
        </w:tc>
      </w:tr>
      <w:tr w:rsidR="00BE749E" w:rsidRPr="00BE749E" w14:paraId="64528E66" w14:textId="77777777" w:rsidTr="00BE749E">
        <w:tc>
          <w:tcPr>
            <w:tcW w:w="4703" w:type="dxa"/>
          </w:tcPr>
          <w:p w14:paraId="4478866B"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8</w:t>
            </w:r>
          </w:p>
        </w:tc>
        <w:tc>
          <w:tcPr>
            <w:tcW w:w="4702" w:type="dxa"/>
          </w:tcPr>
          <w:p w14:paraId="5EC99880"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sz w:val="20"/>
                <w:szCs w:val="20"/>
                <w:u w:val="single"/>
              </w:rPr>
              <w:t>43</w:t>
            </w:r>
          </w:p>
        </w:tc>
        <w:tc>
          <w:tcPr>
            <w:tcW w:w="4907" w:type="dxa"/>
          </w:tcPr>
          <w:p w14:paraId="76EC5A5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45</w:t>
            </w:r>
          </w:p>
        </w:tc>
      </w:tr>
      <w:tr w:rsidR="00BE749E" w:rsidRPr="00BE749E" w14:paraId="2F2AC50D" w14:textId="77777777" w:rsidTr="00BE749E">
        <w:tc>
          <w:tcPr>
            <w:tcW w:w="4703" w:type="dxa"/>
          </w:tcPr>
          <w:p w14:paraId="4E2DD451" w14:textId="77777777" w:rsidR="00BE749E" w:rsidRPr="00BE749E" w:rsidRDefault="00BE749E" w:rsidP="00AE233D">
            <w:pPr>
              <w:pStyle w:val="ListParagraph"/>
              <w:widowControl w:val="0"/>
              <w:numPr>
                <w:ilvl w:val="0"/>
                <w:numId w:val="34"/>
              </w:numPr>
              <w:tabs>
                <w:tab w:val="clear" w:pos="567"/>
                <w:tab w:val="left" w:pos="589"/>
              </w:tabs>
              <w:autoSpaceDE w:val="0"/>
              <w:autoSpaceDN w:val="0"/>
              <w:snapToGrid/>
              <w:spacing w:after="120"/>
              <w:ind w:left="0" w:right="-108" w:hanging="8"/>
              <w:contextualSpacing w:val="0"/>
              <w:jc w:val="both"/>
              <w:rPr>
                <w:rFonts w:asciiTheme="minorBidi" w:hAnsiTheme="minorBidi" w:cstheme="minorBidi"/>
                <w:snapToGrid/>
                <w:sz w:val="20"/>
                <w:szCs w:val="20"/>
              </w:rPr>
            </w:pPr>
            <w:r w:rsidRPr="00BE749E">
              <w:rPr>
                <w:rFonts w:asciiTheme="minorBidi" w:hAnsiTheme="minorBidi" w:cstheme="minorBidi"/>
                <w:color w:val="231F20"/>
                <w:sz w:val="20"/>
                <w:szCs w:val="20"/>
              </w:rPr>
              <w:t>The Provisional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an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 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up</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items requiring 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include:</w:t>
            </w:r>
          </w:p>
          <w:p w14:paraId="4F370B88" w14:textId="77777777" w:rsidR="00BE749E" w:rsidRPr="00BE749E" w:rsidRDefault="00BE749E" w:rsidP="00AE233D">
            <w:pPr>
              <w:pStyle w:val="ListParagraph"/>
              <w:widowControl w:val="0"/>
              <w:numPr>
                <w:ilvl w:val="1"/>
                <w:numId w:val="34"/>
              </w:numPr>
              <w:tabs>
                <w:tab w:val="clear" w:pos="567"/>
                <w:tab w:val="left" w:pos="1018"/>
              </w:tabs>
              <w:autoSpaceDE w:val="0"/>
              <w:autoSpaceDN w:val="0"/>
              <w:snapToGrid/>
              <w:spacing w:after="120"/>
              <w:ind w:left="454" w:right="-108" w:hanging="455"/>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statement</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7"/>
                <w:sz w:val="20"/>
                <w:szCs w:val="20"/>
              </w:rPr>
              <w:t xml:space="preserve"> </w:t>
            </w:r>
            <w:proofErr w:type="gramStart"/>
            <w:r w:rsidRPr="00BE749E">
              <w:rPr>
                <w:rFonts w:asciiTheme="minorBidi" w:hAnsiTheme="minorBidi" w:cstheme="minorBidi"/>
                <w:color w:val="231F20"/>
                <w:spacing w:val="12"/>
                <w:sz w:val="20"/>
                <w:szCs w:val="20"/>
              </w:rPr>
              <w:t>IOC;</w:t>
            </w:r>
            <w:proofErr w:type="gramEnd"/>
          </w:p>
          <w:p w14:paraId="0DC22DA9" w14:textId="77777777" w:rsidR="00BE749E" w:rsidRPr="00BE749E" w:rsidRDefault="00BE749E" w:rsidP="00AE233D">
            <w:pPr>
              <w:pStyle w:val="ListParagraph"/>
              <w:widowControl w:val="0"/>
              <w:numPr>
                <w:ilvl w:val="1"/>
                <w:numId w:val="34"/>
              </w:numPr>
              <w:tabs>
                <w:tab w:val="clear" w:pos="567"/>
                <w:tab w:val="left" w:pos="1018"/>
              </w:tabs>
              <w:autoSpaceDE w:val="0"/>
              <w:autoSpaceDN w:val="0"/>
              <w:snapToGrid/>
              <w:spacing w:after="120"/>
              <w:ind w:left="454" w:right="-108" w:hanging="457"/>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2"/>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programme</w:t>
            </w:r>
            <w:r w:rsidRPr="00BE749E">
              <w:rPr>
                <w:rFonts w:asciiTheme="minorBidi" w:hAnsiTheme="minorBidi" w:cstheme="minorBidi"/>
                <w:color w:val="231F20"/>
                <w:spacing w:val="54"/>
                <w:sz w:val="20"/>
                <w:szCs w:val="20"/>
              </w:rPr>
              <w:t xml:space="preserve"> </w:t>
            </w:r>
            <w:proofErr w:type="spellStart"/>
            <w:r w:rsidRPr="00BE749E">
              <w:rPr>
                <w:rFonts w:asciiTheme="minorBidi" w:hAnsiTheme="minorBidi" w:cstheme="minorBidi"/>
                <w:color w:val="231F20"/>
                <w:sz w:val="20"/>
                <w:szCs w:val="20"/>
              </w:rPr>
              <w:t>implemen</w:t>
            </w:r>
            <w:proofErr w:type="spellEnd"/>
            <w:r w:rsidRPr="00BE749E">
              <w:rPr>
                <w:rFonts w:asciiTheme="minorBidi" w:hAnsiTheme="minorBidi" w:cstheme="minorBidi"/>
                <w:color w:val="231F20"/>
                <w:spacing w:val="-55"/>
                <w:sz w:val="20"/>
                <w:szCs w:val="20"/>
              </w:rPr>
              <w:t xml:space="preserve"> </w:t>
            </w:r>
            <w:proofErr w:type="spellStart"/>
            <w:proofErr w:type="gramStart"/>
            <w:r w:rsidRPr="00BE749E">
              <w:rPr>
                <w:rFonts w:asciiTheme="minorBidi" w:hAnsiTheme="minorBidi" w:cstheme="minorBidi"/>
                <w:color w:val="231F20"/>
                <w:sz w:val="20"/>
                <w:szCs w:val="20"/>
              </w:rPr>
              <w:t>tation</w:t>
            </w:r>
            <w:proofErr w:type="spellEnd"/>
            <w:r w:rsidRPr="00BE749E">
              <w:rPr>
                <w:rFonts w:asciiTheme="minorBidi" w:hAnsiTheme="minorBidi" w:cstheme="minorBidi"/>
                <w:color w:val="231F20"/>
                <w:sz w:val="20"/>
                <w:szCs w:val="20"/>
              </w:rPr>
              <w:t>;</w:t>
            </w:r>
            <w:proofErr w:type="gramEnd"/>
          </w:p>
          <w:p w14:paraId="6D5E6A48" w14:textId="77777777" w:rsidR="00BE749E" w:rsidRPr="00BE749E" w:rsidRDefault="00BE749E" w:rsidP="00AE233D">
            <w:pPr>
              <w:pStyle w:val="ListParagraph"/>
              <w:widowControl w:val="0"/>
              <w:numPr>
                <w:ilvl w:val="1"/>
                <w:numId w:val="34"/>
              </w:numPr>
              <w:tabs>
                <w:tab w:val="clear" w:pos="567"/>
                <w:tab w:val="left" w:pos="1018"/>
              </w:tabs>
              <w:autoSpaceDE w:val="0"/>
              <w:autoSpaceDN w:val="0"/>
              <w:snapToGrid/>
              <w:spacing w:after="120"/>
              <w:ind w:left="454" w:right="-108"/>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Programme</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Budget</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next</w:t>
            </w:r>
            <w:r w:rsidRPr="00BE749E">
              <w:rPr>
                <w:rFonts w:asciiTheme="minorBidi" w:hAnsiTheme="minorBidi" w:cstheme="minorBidi"/>
                <w:color w:val="231F20"/>
                <w:spacing w:val="22"/>
                <w:sz w:val="20"/>
                <w:szCs w:val="20"/>
              </w:rPr>
              <w:t xml:space="preserve"> </w:t>
            </w:r>
            <w:proofErr w:type="gramStart"/>
            <w:r w:rsidRPr="00BE749E">
              <w:rPr>
                <w:rFonts w:asciiTheme="minorBidi" w:hAnsiTheme="minorBidi" w:cstheme="minorBidi"/>
                <w:color w:val="231F20"/>
                <w:sz w:val="20"/>
                <w:szCs w:val="20"/>
              </w:rPr>
              <w:t>biennium;</w:t>
            </w:r>
            <w:proofErr w:type="gramEnd"/>
          </w:p>
          <w:p w14:paraId="5A204DB5" w14:textId="77777777" w:rsidR="00BE749E" w:rsidRPr="00BE749E" w:rsidRDefault="00BE749E" w:rsidP="00AE233D">
            <w:pPr>
              <w:pStyle w:val="ListParagraph"/>
              <w:widowControl w:val="0"/>
              <w:numPr>
                <w:ilvl w:val="1"/>
                <w:numId w:val="34"/>
              </w:numPr>
              <w:tabs>
                <w:tab w:val="clear" w:pos="567"/>
                <w:tab w:val="left" w:pos="1023"/>
              </w:tabs>
              <w:autoSpaceDE w:val="0"/>
              <w:autoSpaceDN w:val="0"/>
              <w:snapToGrid/>
              <w:spacing w:after="120"/>
              <w:ind w:left="454" w:right="-108" w:hanging="459"/>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76"/>
                <w:sz w:val="20"/>
                <w:szCs w:val="20"/>
              </w:rPr>
              <w:t xml:space="preserve"> </w:t>
            </w:r>
            <w:proofErr w:type="gramStart"/>
            <w:r w:rsidRPr="00BE749E">
              <w:rPr>
                <w:rFonts w:asciiTheme="minorBidi" w:hAnsiTheme="minorBidi" w:cstheme="minorBidi"/>
                <w:color w:val="231F20"/>
                <w:sz w:val="20"/>
                <w:szCs w:val="20"/>
              </w:rPr>
              <w:t xml:space="preserve">Assembly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itself</w:t>
            </w:r>
            <w:proofErr w:type="gramEnd"/>
            <w:r w:rsidRPr="00BE749E">
              <w:rPr>
                <w:rFonts w:asciiTheme="minorBidi" w:hAnsiTheme="minorBidi" w:cstheme="minorBidi"/>
                <w:color w:val="231F20"/>
                <w:sz w:val="20"/>
                <w:szCs w:val="20"/>
              </w:rPr>
              <w:t>;</w:t>
            </w:r>
          </w:p>
          <w:p w14:paraId="2451F4D8" w14:textId="77777777" w:rsidR="00BE749E" w:rsidRPr="00BE749E" w:rsidRDefault="00BE749E" w:rsidP="00AE233D">
            <w:pPr>
              <w:pStyle w:val="ListParagraph"/>
              <w:widowControl w:val="0"/>
              <w:numPr>
                <w:ilvl w:val="1"/>
                <w:numId w:val="34"/>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 xml:space="preserve">proposed by any Member State of the </w:t>
            </w:r>
            <w:proofErr w:type="gramStart"/>
            <w:r w:rsidRPr="00BE749E">
              <w:rPr>
                <w:rFonts w:asciiTheme="minorBidi" w:hAnsiTheme="minorBidi" w:cstheme="minorBidi"/>
                <w:color w:val="231F20"/>
                <w:sz w:val="20"/>
                <w:szCs w:val="20"/>
              </w:rPr>
              <w:t>Commission;</w:t>
            </w:r>
            <w:proofErr w:type="gramEnd"/>
          </w:p>
          <w:p w14:paraId="772ABF02" w14:textId="77777777" w:rsidR="00BE749E" w:rsidRPr="00BE749E" w:rsidRDefault="00BE749E" w:rsidP="00AE233D">
            <w:pPr>
              <w:pStyle w:val="ListParagraph"/>
              <w:widowControl w:val="0"/>
              <w:numPr>
                <w:ilvl w:val="1"/>
                <w:numId w:val="34"/>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the Executive </w:t>
            </w:r>
            <w:proofErr w:type="gramStart"/>
            <w:r w:rsidRPr="00BE749E">
              <w:rPr>
                <w:rFonts w:asciiTheme="minorBidi" w:hAnsiTheme="minorBidi" w:cstheme="minorBidi"/>
                <w:color w:val="231F20"/>
                <w:sz w:val="20"/>
                <w:szCs w:val="20"/>
              </w:rPr>
              <w:t>Council;</w:t>
            </w:r>
            <w:proofErr w:type="gramEnd"/>
          </w:p>
          <w:p w14:paraId="3DEEA6F0" w14:textId="77777777" w:rsidR="00BE749E" w:rsidRPr="00BE749E" w:rsidRDefault="00BE749E" w:rsidP="00AE233D">
            <w:pPr>
              <w:pStyle w:val="ListParagraph"/>
              <w:widowControl w:val="0"/>
              <w:numPr>
                <w:ilvl w:val="1"/>
                <w:numId w:val="34"/>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items proposed by the Executive</w:t>
            </w:r>
            <w:r w:rsidRPr="00BE749E">
              <w:rPr>
                <w:rFonts w:asciiTheme="minorBidi" w:hAnsiTheme="minorBidi" w:cstheme="minorBidi"/>
                <w:color w:val="231F20"/>
                <w:sz w:val="20"/>
                <w:szCs w:val="20"/>
              </w:rPr>
              <w:tab/>
              <w:t xml:space="preserve"> Secretary of the </w:t>
            </w:r>
            <w:proofErr w:type="gramStart"/>
            <w:r w:rsidRPr="00BE749E">
              <w:rPr>
                <w:rFonts w:asciiTheme="minorBidi" w:hAnsiTheme="minorBidi" w:cstheme="minorBidi"/>
                <w:color w:val="231F20"/>
                <w:sz w:val="20"/>
                <w:szCs w:val="20"/>
              </w:rPr>
              <w:t>Commission;</w:t>
            </w:r>
            <w:proofErr w:type="gramEnd"/>
          </w:p>
          <w:p w14:paraId="07871EBB" w14:textId="77777777" w:rsidR="00BE749E" w:rsidRPr="00BE749E" w:rsidRDefault="00BE749E" w:rsidP="00AE233D">
            <w:pPr>
              <w:pStyle w:val="ListParagraph"/>
              <w:widowControl w:val="0"/>
              <w:numPr>
                <w:ilvl w:val="1"/>
                <w:numId w:val="34"/>
              </w:numPr>
              <w:tabs>
                <w:tab w:val="clear" w:pos="567"/>
                <w:tab w:val="left" w:pos="1023"/>
              </w:tabs>
              <w:autoSpaceDE w:val="0"/>
              <w:autoSpaceDN w:val="0"/>
              <w:snapToGrid/>
              <w:spacing w:after="120"/>
              <w:ind w:left="454"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the Executive Head of any organization of the United Nations system on behalf of that organization, in particular the organizations referred to in Article 2.2 of the </w:t>
            </w:r>
            <w:proofErr w:type="gramStart"/>
            <w:r w:rsidRPr="00BE749E">
              <w:rPr>
                <w:rFonts w:asciiTheme="minorBidi" w:hAnsiTheme="minorBidi" w:cstheme="minorBidi"/>
                <w:color w:val="231F20"/>
                <w:sz w:val="20"/>
                <w:szCs w:val="20"/>
              </w:rPr>
              <w:t>Statutes;</w:t>
            </w:r>
            <w:proofErr w:type="gramEnd"/>
          </w:p>
          <w:p w14:paraId="65B2A1BB" w14:textId="77777777" w:rsidR="00BE749E" w:rsidRPr="00BE749E" w:rsidRDefault="00BE749E" w:rsidP="00AE233D">
            <w:pPr>
              <w:pStyle w:val="ListParagraph"/>
              <w:widowControl w:val="0"/>
              <w:numPr>
                <w:ilvl w:val="1"/>
                <w:numId w:val="34"/>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other organizations invited to participate in the work of the </w:t>
            </w:r>
            <w:proofErr w:type="gramStart"/>
            <w:r w:rsidRPr="00BE749E">
              <w:rPr>
                <w:rFonts w:asciiTheme="minorBidi" w:hAnsiTheme="minorBidi" w:cstheme="minorBidi"/>
                <w:color w:val="231F20"/>
                <w:sz w:val="20"/>
                <w:szCs w:val="20"/>
              </w:rPr>
              <w:t>Commission;</w:t>
            </w:r>
            <w:proofErr w:type="gramEnd"/>
          </w:p>
          <w:p w14:paraId="10F36CCF" w14:textId="77777777" w:rsidR="00BE749E" w:rsidRPr="00BE749E" w:rsidRDefault="00BE749E" w:rsidP="00AE233D">
            <w:pPr>
              <w:pStyle w:val="ListParagraph"/>
              <w:widowControl w:val="0"/>
              <w:numPr>
                <w:ilvl w:val="1"/>
                <w:numId w:val="34"/>
              </w:numPr>
              <w:tabs>
                <w:tab w:val="clear" w:pos="567"/>
                <w:tab w:val="left" w:pos="1028"/>
              </w:tabs>
              <w:autoSpaceDE w:val="0"/>
              <w:autoSpaceDN w:val="0"/>
              <w:snapToGrid/>
              <w:spacing w:after="240"/>
              <w:ind w:left="454" w:right="-110" w:hanging="459"/>
              <w:contextualSpacing w:val="0"/>
              <w:rPr>
                <w:rFonts w:asciiTheme="minorBidi" w:hAnsiTheme="minorBidi" w:cstheme="minorBidi"/>
                <w:sz w:val="20"/>
                <w:szCs w:val="20"/>
              </w:rPr>
            </w:pPr>
            <w:r w:rsidRPr="00BE749E">
              <w:rPr>
                <w:rFonts w:asciiTheme="minorBidi" w:hAnsiTheme="minorBidi" w:cstheme="minorBidi"/>
                <w:color w:val="231F20"/>
                <w:sz w:val="20"/>
                <w:szCs w:val="20"/>
              </w:rPr>
              <w:t>review of reports and composition of its subsidiary bodies, as covered in Rules 24 and</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49.</w:t>
            </w:r>
          </w:p>
        </w:tc>
        <w:tc>
          <w:tcPr>
            <w:tcW w:w="4702" w:type="dxa"/>
          </w:tcPr>
          <w:p w14:paraId="65A20DEC" w14:textId="77777777" w:rsidR="00BE749E" w:rsidRPr="00BE749E" w:rsidRDefault="00BE749E" w:rsidP="00AE233D">
            <w:pPr>
              <w:pStyle w:val="ListParagraph"/>
              <w:widowControl w:val="0"/>
              <w:numPr>
                <w:ilvl w:val="0"/>
                <w:numId w:val="80"/>
              </w:numPr>
              <w:tabs>
                <w:tab w:val="clear" w:pos="567"/>
              </w:tabs>
              <w:autoSpaceDE w:val="0"/>
              <w:autoSpaceDN w:val="0"/>
              <w:snapToGrid/>
              <w:spacing w:after="120"/>
              <w:ind w:left="0" w:right="-108" w:firstLine="0"/>
              <w:contextualSpacing w:val="0"/>
              <w:jc w:val="both"/>
              <w:rPr>
                <w:rFonts w:asciiTheme="minorBidi" w:hAnsiTheme="minorBidi" w:cstheme="minorBidi"/>
                <w:snapToGrid/>
                <w:sz w:val="20"/>
                <w:szCs w:val="20"/>
              </w:rPr>
            </w:pPr>
            <w:r w:rsidRPr="00BE749E">
              <w:rPr>
                <w:rFonts w:asciiTheme="minorBidi" w:hAnsiTheme="minorBidi" w:cstheme="minorBidi"/>
                <w:color w:val="231F20"/>
                <w:sz w:val="20"/>
                <w:szCs w:val="20"/>
              </w:rPr>
              <w:t>The Provisional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an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 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up</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items requiring 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include:</w:t>
            </w:r>
          </w:p>
          <w:p w14:paraId="14FD16F1" w14:textId="77777777" w:rsidR="00BE749E" w:rsidRPr="00BE749E" w:rsidRDefault="00BE749E" w:rsidP="00AE233D">
            <w:pPr>
              <w:pStyle w:val="ListParagraph"/>
              <w:widowControl w:val="0"/>
              <w:numPr>
                <w:ilvl w:val="1"/>
                <w:numId w:val="80"/>
              </w:numPr>
              <w:tabs>
                <w:tab w:val="clear" w:pos="567"/>
                <w:tab w:val="left" w:pos="1018"/>
              </w:tabs>
              <w:autoSpaceDE w:val="0"/>
              <w:autoSpaceDN w:val="0"/>
              <w:snapToGrid/>
              <w:spacing w:after="120"/>
              <w:ind w:left="454" w:right="-108" w:hanging="455"/>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statement</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7"/>
                <w:sz w:val="20"/>
                <w:szCs w:val="20"/>
              </w:rPr>
              <w:t xml:space="preserve"> </w:t>
            </w:r>
            <w:proofErr w:type="gramStart"/>
            <w:r w:rsidRPr="00BE749E">
              <w:rPr>
                <w:rFonts w:asciiTheme="minorBidi" w:hAnsiTheme="minorBidi" w:cstheme="minorBidi"/>
                <w:color w:val="231F20"/>
                <w:spacing w:val="12"/>
                <w:sz w:val="20"/>
                <w:szCs w:val="20"/>
              </w:rPr>
              <w:t>IOC;</w:t>
            </w:r>
            <w:proofErr w:type="gramEnd"/>
          </w:p>
          <w:p w14:paraId="4C65C6DC" w14:textId="77777777" w:rsidR="00BE749E" w:rsidRPr="00BE749E" w:rsidRDefault="00BE749E" w:rsidP="00AE233D">
            <w:pPr>
              <w:pStyle w:val="ListParagraph"/>
              <w:widowControl w:val="0"/>
              <w:numPr>
                <w:ilvl w:val="1"/>
                <w:numId w:val="80"/>
              </w:numPr>
              <w:tabs>
                <w:tab w:val="clear" w:pos="567"/>
                <w:tab w:val="left" w:pos="1018"/>
              </w:tabs>
              <w:autoSpaceDE w:val="0"/>
              <w:autoSpaceDN w:val="0"/>
              <w:snapToGrid/>
              <w:spacing w:after="120"/>
              <w:ind w:left="454" w:right="-108" w:hanging="457"/>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2"/>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programme</w:t>
            </w:r>
            <w:r w:rsidRPr="00BE749E">
              <w:rPr>
                <w:rFonts w:asciiTheme="minorBidi" w:hAnsiTheme="minorBidi" w:cstheme="minorBidi"/>
                <w:color w:val="231F20"/>
                <w:spacing w:val="54"/>
                <w:sz w:val="20"/>
                <w:szCs w:val="20"/>
              </w:rPr>
              <w:t xml:space="preserve"> </w:t>
            </w:r>
            <w:proofErr w:type="spellStart"/>
            <w:r w:rsidRPr="00BE749E">
              <w:rPr>
                <w:rFonts w:asciiTheme="minorBidi" w:hAnsiTheme="minorBidi" w:cstheme="minorBidi"/>
                <w:color w:val="231F20"/>
                <w:sz w:val="20"/>
                <w:szCs w:val="20"/>
              </w:rPr>
              <w:t>implemen</w:t>
            </w:r>
            <w:proofErr w:type="spellEnd"/>
            <w:r w:rsidRPr="00BE749E">
              <w:rPr>
                <w:rFonts w:asciiTheme="minorBidi" w:hAnsiTheme="minorBidi" w:cstheme="minorBidi"/>
                <w:color w:val="231F20"/>
                <w:spacing w:val="-55"/>
                <w:sz w:val="20"/>
                <w:szCs w:val="20"/>
              </w:rPr>
              <w:t xml:space="preserve"> </w:t>
            </w:r>
            <w:proofErr w:type="spellStart"/>
            <w:proofErr w:type="gramStart"/>
            <w:r w:rsidRPr="00BE749E">
              <w:rPr>
                <w:rFonts w:asciiTheme="minorBidi" w:hAnsiTheme="minorBidi" w:cstheme="minorBidi"/>
                <w:color w:val="231F20"/>
                <w:sz w:val="20"/>
                <w:szCs w:val="20"/>
              </w:rPr>
              <w:t>tation</w:t>
            </w:r>
            <w:proofErr w:type="spellEnd"/>
            <w:r w:rsidRPr="00BE749E">
              <w:rPr>
                <w:rFonts w:asciiTheme="minorBidi" w:hAnsiTheme="minorBidi" w:cstheme="minorBidi"/>
                <w:color w:val="231F20"/>
                <w:sz w:val="20"/>
                <w:szCs w:val="20"/>
              </w:rPr>
              <w:t>;</w:t>
            </w:r>
            <w:proofErr w:type="gramEnd"/>
          </w:p>
          <w:p w14:paraId="778ABF4F" w14:textId="77777777" w:rsidR="00BE749E" w:rsidRPr="00BE749E" w:rsidRDefault="00BE749E" w:rsidP="00AE233D">
            <w:pPr>
              <w:pStyle w:val="ListParagraph"/>
              <w:widowControl w:val="0"/>
              <w:numPr>
                <w:ilvl w:val="1"/>
                <w:numId w:val="80"/>
              </w:numPr>
              <w:tabs>
                <w:tab w:val="clear" w:pos="567"/>
                <w:tab w:val="left" w:pos="1018"/>
              </w:tabs>
              <w:autoSpaceDE w:val="0"/>
              <w:autoSpaceDN w:val="0"/>
              <w:snapToGrid/>
              <w:spacing w:after="120"/>
              <w:ind w:left="454" w:right="-108"/>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Programme</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Budget</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next</w:t>
            </w:r>
            <w:r w:rsidRPr="00BE749E">
              <w:rPr>
                <w:rFonts w:asciiTheme="minorBidi" w:hAnsiTheme="minorBidi" w:cstheme="minorBidi"/>
                <w:color w:val="231F20"/>
                <w:spacing w:val="22"/>
                <w:sz w:val="20"/>
                <w:szCs w:val="20"/>
              </w:rPr>
              <w:t xml:space="preserve"> </w:t>
            </w:r>
            <w:proofErr w:type="gramStart"/>
            <w:r w:rsidRPr="00BE749E">
              <w:rPr>
                <w:rFonts w:asciiTheme="minorBidi" w:hAnsiTheme="minorBidi" w:cstheme="minorBidi"/>
                <w:color w:val="231F20"/>
                <w:sz w:val="20"/>
                <w:szCs w:val="20"/>
              </w:rPr>
              <w:t>biennium;</w:t>
            </w:r>
            <w:proofErr w:type="gramEnd"/>
          </w:p>
          <w:p w14:paraId="20DA2E4A" w14:textId="77777777" w:rsidR="00BE749E" w:rsidRPr="00BE749E" w:rsidRDefault="00BE749E" w:rsidP="00AE233D">
            <w:pPr>
              <w:pStyle w:val="ListParagraph"/>
              <w:widowControl w:val="0"/>
              <w:numPr>
                <w:ilvl w:val="1"/>
                <w:numId w:val="80"/>
              </w:numPr>
              <w:tabs>
                <w:tab w:val="clear" w:pos="567"/>
                <w:tab w:val="left" w:pos="1023"/>
              </w:tabs>
              <w:autoSpaceDE w:val="0"/>
              <w:autoSpaceDN w:val="0"/>
              <w:snapToGrid/>
              <w:spacing w:after="120"/>
              <w:ind w:left="454" w:right="-108" w:hanging="459"/>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76"/>
                <w:sz w:val="20"/>
                <w:szCs w:val="20"/>
              </w:rPr>
              <w:t xml:space="preserve"> </w:t>
            </w:r>
            <w:proofErr w:type="gramStart"/>
            <w:r w:rsidRPr="00BE749E">
              <w:rPr>
                <w:rFonts w:asciiTheme="minorBidi" w:hAnsiTheme="minorBidi" w:cstheme="minorBidi"/>
                <w:color w:val="231F20"/>
                <w:sz w:val="20"/>
                <w:szCs w:val="20"/>
              </w:rPr>
              <w:t xml:space="preserve">Assembly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itself</w:t>
            </w:r>
            <w:proofErr w:type="gramEnd"/>
            <w:r w:rsidRPr="00BE749E">
              <w:rPr>
                <w:rFonts w:asciiTheme="minorBidi" w:hAnsiTheme="minorBidi" w:cstheme="minorBidi"/>
                <w:color w:val="231F20"/>
                <w:sz w:val="20"/>
                <w:szCs w:val="20"/>
              </w:rPr>
              <w:t>;</w:t>
            </w:r>
          </w:p>
          <w:p w14:paraId="6D2E98A2" w14:textId="77777777" w:rsidR="00BE749E" w:rsidRPr="00BE749E" w:rsidRDefault="00BE749E" w:rsidP="00AE233D">
            <w:pPr>
              <w:pStyle w:val="ListParagraph"/>
              <w:widowControl w:val="0"/>
              <w:numPr>
                <w:ilvl w:val="1"/>
                <w:numId w:val="80"/>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 xml:space="preserve">proposed by any Member State of the </w:t>
            </w:r>
            <w:proofErr w:type="gramStart"/>
            <w:r w:rsidRPr="00BE749E">
              <w:rPr>
                <w:rFonts w:asciiTheme="minorBidi" w:hAnsiTheme="minorBidi" w:cstheme="minorBidi"/>
                <w:color w:val="231F20"/>
                <w:sz w:val="20"/>
                <w:szCs w:val="20"/>
              </w:rPr>
              <w:t>Commission;</w:t>
            </w:r>
            <w:proofErr w:type="gramEnd"/>
          </w:p>
          <w:p w14:paraId="2FA27132" w14:textId="77777777" w:rsidR="00BE749E" w:rsidRPr="00BE749E" w:rsidRDefault="00BE749E" w:rsidP="00AE233D">
            <w:pPr>
              <w:pStyle w:val="ListParagraph"/>
              <w:widowControl w:val="0"/>
              <w:numPr>
                <w:ilvl w:val="1"/>
                <w:numId w:val="80"/>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the Executive </w:t>
            </w:r>
            <w:proofErr w:type="gramStart"/>
            <w:r w:rsidRPr="00BE749E">
              <w:rPr>
                <w:rFonts w:asciiTheme="minorBidi" w:hAnsiTheme="minorBidi" w:cstheme="minorBidi"/>
                <w:color w:val="231F20"/>
                <w:sz w:val="20"/>
                <w:szCs w:val="20"/>
              </w:rPr>
              <w:t>Council;</w:t>
            </w:r>
            <w:proofErr w:type="gramEnd"/>
          </w:p>
          <w:p w14:paraId="05DD45D6" w14:textId="77777777" w:rsidR="00BE749E" w:rsidRPr="00BE749E" w:rsidRDefault="00BE749E" w:rsidP="00AE233D">
            <w:pPr>
              <w:pStyle w:val="ListParagraph"/>
              <w:widowControl w:val="0"/>
              <w:numPr>
                <w:ilvl w:val="1"/>
                <w:numId w:val="80"/>
              </w:numPr>
              <w:tabs>
                <w:tab w:val="clear" w:pos="567"/>
              </w:tabs>
              <w:autoSpaceDE w:val="0"/>
              <w:autoSpaceDN w:val="0"/>
              <w:snapToGrid/>
              <w:spacing w:after="120"/>
              <w:ind w:left="454"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items proposed by the Executive</w:t>
            </w:r>
            <w:r w:rsidRPr="00BE749E">
              <w:rPr>
                <w:rFonts w:asciiTheme="minorBidi" w:hAnsiTheme="minorBidi" w:cstheme="minorBidi"/>
                <w:color w:val="231F20"/>
                <w:sz w:val="20"/>
                <w:szCs w:val="20"/>
              </w:rPr>
              <w:tab/>
              <w:t xml:space="preserve"> Secretary of the </w:t>
            </w:r>
            <w:proofErr w:type="gramStart"/>
            <w:r w:rsidRPr="00BE749E">
              <w:rPr>
                <w:rFonts w:asciiTheme="minorBidi" w:hAnsiTheme="minorBidi" w:cstheme="minorBidi"/>
                <w:color w:val="231F20"/>
                <w:sz w:val="20"/>
                <w:szCs w:val="20"/>
              </w:rPr>
              <w:t>Commission;</w:t>
            </w:r>
            <w:proofErr w:type="gramEnd"/>
          </w:p>
          <w:p w14:paraId="14CCDED6" w14:textId="77777777" w:rsidR="00BE749E" w:rsidRPr="00BE749E" w:rsidRDefault="00BE749E" w:rsidP="00AE233D">
            <w:pPr>
              <w:pStyle w:val="ListParagraph"/>
              <w:widowControl w:val="0"/>
              <w:numPr>
                <w:ilvl w:val="1"/>
                <w:numId w:val="80"/>
              </w:numPr>
              <w:tabs>
                <w:tab w:val="clear" w:pos="567"/>
                <w:tab w:val="left" w:pos="1023"/>
              </w:tabs>
              <w:autoSpaceDE w:val="0"/>
              <w:autoSpaceDN w:val="0"/>
              <w:snapToGrid/>
              <w:spacing w:after="120"/>
              <w:ind w:left="454"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the Executive Head of any organization of the United Nations system on behalf of that organization, in particular the organizations referred to in Article 2.2 of the </w:t>
            </w:r>
            <w:proofErr w:type="gramStart"/>
            <w:r w:rsidRPr="00BE749E">
              <w:rPr>
                <w:rFonts w:asciiTheme="minorBidi" w:hAnsiTheme="minorBidi" w:cstheme="minorBidi"/>
                <w:color w:val="231F20"/>
                <w:sz w:val="20"/>
                <w:szCs w:val="20"/>
              </w:rPr>
              <w:t>Statutes;</w:t>
            </w:r>
            <w:proofErr w:type="gramEnd"/>
          </w:p>
          <w:p w14:paraId="128D8525" w14:textId="77777777" w:rsidR="00BE749E" w:rsidRPr="00BE749E" w:rsidRDefault="00BE749E" w:rsidP="00AE233D">
            <w:pPr>
              <w:pStyle w:val="ListParagraph"/>
              <w:widowControl w:val="0"/>
              <w:numPr>
                <w:ilvl w:val="1"/>
                <w:numId w:val="80"/>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other organizations invited to participate in the work of the </w:t>
            </w:r>
            <w:proofErr w:type="gramStart"/>
            <w:r w:rsidRPr="00BE749E">
              <w:rPr>
                <w:rFonts w:asciiTheme="minorBidi" w:hAnsiTheme="minorBidi" w:cstheme="minorBidi"/>
                <w:color w:val="231F20"/>
                <w:sz w:val="20"/>
                <w:szCs w:val="20"/>
              </w:rPr>
              <w:t>Commission;</w:t>
            </w:r>
            <w:proofErr w:type="gramEnd"/>
          </w:p>
          <w:p w14:paraId="5A39A844" w14:textId="77777777" w:rsidR="00BE749E" w:rsidRPr="00BE749E" w:rsidRDefault="00BE749E" w:rsidP="00AE233D">
            <w:pPr>
              <w:pStyle w:val="ListParagraph"/>
              <w:widowControl w:val="0"/>
              <w:numPr>
                <w:ilvl w:val="1"/>
                <w:numId w:val="80"/>
              </w:numPr>
              <w:tabs>
                <w:tab w:val="clear" w:pos="567"/>
                <w:tab w:val="left" w:pos="1033"/>
              </w:tabs>
              <w:autoSpaceDE w:val="0"/>
              <w:autoSpaceDN w:val="0"/>
              <w:snapToGrid/>
              <w:spacing w:after="120"/>
              <w:ind w:left="454" w:right="-108" w:hanging="459"/>
              <w:contextualSpacing w:val="0"/>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review of reports and composition of its subsidiary bodies, as covered in Rules </w:t>
            </w:r>
            <w:r w:rsidRPr="00BE749E">
              <w:rPr>
                <w:rFonts w:asciiTheme="minorBidi" w:hAnsiTheme="minorBidi" w:cstheme="minorBidi"/>
                <w:b/>
                <w:bCs/>
                <w:dstrike/>
                <w:color w:val="231F20"/>
                <w:sz w:val="20"/>
                <w:szCs w:val="20"/>
              </w:rPr>
              <w:t>24</w:t>
            </w:r>
            <w:r w:rsidRPr="00BE749E">
              <w:rPr>
                <w:rFonts w:asciiTheme="minorBidi" w:hAnsiTheme="minorBidi" w:cstheme="minorBidi"/>
                <w:b/>
                <w:bCs/>
                <w:color w:val="231F20"/>
                <w:sz w:val="20"/>
                <w:szCs w:val="20"/>
              </w:rPr>
              <w:t xml:space="preserve"> </w:t>
            </w:r>
            <w:r w:rsidRPr="00BE749E">
              <w:rPr>
                <w:rFonts w:asciiTheme="minorBidi" w:hAnsiTheme="minorBidi" w:cstheme="minorBidi"/>
                <w:b/>
                <w:bCs/>
                <w:color w:val="FF0000"/>
                <w:sz w:val="20"/>
                <w:szCs w:val="20"/>
              </w:rPr>
              <w:t>7</w:t>
            </w:r>
            <w:r w:rsidRPr="00BE749E">
              <w:rPr>
                <w:rFonts w:asciiTheme="minorBidi" w:hAnsiTheme="minorBidi" w:cstheme="minorBidi"/>
                <w:b/>
                <w:bCs/>
                <w:color w:val="231F20"/>
                <w:sz w:val="20"/>
                <w:szCs w:val="20"/>
              </w:rPr>
              <w:t xml:space="preserve">, </w:t>
            </w:r>
            <w:r w:rsidRPr="00BE749E">
              <w:rPr>
                <w:rFonts w:asciiTheme="minorBidi" w:hAnsiTheme="minorBidi" w:cstheme="minorBidi"/>
                <w:b/>
                <w:bCs/>
                <w:color w:val="FF0000"/>
                <w:sz w:val="20"/>
                <w:szCs w:val="20"/>
              </w:rPr>
              <w:t xml:space="preserve">31 </w:t>
            </w:r>
            <w:r w:rsidRPr="00BE749E">
              <w:rPr>
                <w:rFonts w:asciiTheme="minorBidi" w:hAnsiTheme="minorBidi" w:cstheme="minorBidi"/>
                <w:b/>
                <w:bCs/>
                <w:color w:val="231F20"/>
                <w:sz w:val="20"/>
                <w:szCs w:val="20"/>
              </w:rPr>
              <w:t xml:space="preserve">[49.1] </w:t>
            </w:r>
            <w:r w:rsidRPr="00BE749E">
              <w:rPr>
                <w:rFonts w:asciiTheme="minorBidi" w:hAnsiTheme="minorBidi" w:cstheme="minorBidi"/>
                <w:color w:val="231F20"/>
                <w:sz w:val="20"/>
                <w:szCs w:val="20"/>
              </w:rPr>
              <w:t>and</w:t>
            </w:r>
            <w:r w:rsidRPr="00BE749E">
              <w:rPr>
                <w:rFonts w:asciiTheme="minorBidi" w:hAnsiTheme="minorBidi" w:cstheme="minorBidi"/>
                <w:b/>
                <w:bCs/>
                <w:color w:val="231F20"/>
                <w:spacing w:val="25"/>
                <w:sz w:val="20"/>
                <w:szCs w:val="20"/>
              </w:rPr>
              <w:t xml:space="preserve"> </w:t>
            </w:r>
            <w:r w:rsidRPr="00BE749E">
              <w:rPr>
                <w:rFonts w:asciiTheme="minorBidi" w:hAnsiTheme="minorBidi" w:cstheme="minorBidi"/>
                <w:b/>
                <w:bCs/>
                <w:spacing w:val="25"/>
                <w:sz w:val="20"/>
                <w:szCs w:val="20"/>
              </w:rPr>
              <w:t xml:space="preserve">48 </w:t>
            </w:r>
            <w:r w:rsidRPr="00BE749E">
              <w:rPr>
                <w:rFonts w:asciiTheme="minorBidi" w:hAnsiTheme="minorBidi" w:cstheme="minorBidi"/>
                <w:b/>
                <w:bCs/>
                <w:dstrike/>
                <w:color w:val="000000" w:themeColor="text1"/>
                <w:sz w:val="20"/>
                <w:szCs w:val="20"/>
              </w:rPr>
              <w:t>49</w:t>
            </w:r>
            <w:r w:rsidRPr="00BE749E">
              <w:rPr>
                <w:rFonts w:asciiTheme="minorBidi" w:hAnsiTheme="minorBidi" w:cstheme="minorBidi"/>
                <w:b/>
                <w:bCs/>
                <w:color w:val="000000" w:themeColor="text1"/>
                <w:sz w:val="20"/>
                <w:szCs w:val="20"/>
              </w:rPr>
              <w:t xml:space="preserve"> </w:t>
            </w:r>
            <w:r w:rsidRPr="00BE749E">
              <w:rPr>
                <w:rFonts w:asciiTheme="minorBidi" w:hAnsiTheme="minorBidi" w:cstheme="minorBidi"/>
                <w:b/>
                <w:bCs/>
                <w:color w:val="231F20"/>
                <w:sz w:val="20"/>
                <w:szCs w:val="20"/>
              </w:rPr>
              <w:t>[49.2]</w:t>
            </w:r>
            <w:r w:rsidRPr="00BE749E">
              <w:rPr>
                <w:rFonts w:asciiTheme="minorBidi" w:hAnsiTheme="minorBidi" w:cstheme="minorBidi"/>
                <w:color w:val="231F20"/>
                <w:sz w:val="20"/>
                <w:szCs w:val="20"/>
              </w:rPr>
              <w:t>.</w:t>
            </w:r>
          </w:p>
        </w:tc>
        <w:tc>
          <w:tcPr>
            <w:tcW w:w="4907" w:type="dxa"/>
          </w:tcPr>
          <w:p w14:paraId="70F93202" w14:textId="77777777" w:rsidR="00BE749E" w:rsidRPr="00BE749E" w:rsidRDefault="00BE749E" w:rsidP="00AE233D">
            <w:pPr>
              <w:pStyle w:val="ListParagraph"/>
              <w:widowControl w:val="0"/>
              <w:numPr>
                <w:ilvl w:val="0"/>
                <w:numId w:val="119"/>
              </w:numPr>
              <w:tabs>
                <w:tab w:val="clear" w:pos="567"/>
              </w:tabs>
              <w:autoSpaceDE w:val="0"/>
              <w:autoSpaceDN w:val="0"/>
              <w:snapToGrid/>
              <w:spacing w:after="120"/>
              <w:ind w:left="-22" w:right="-108" w:hanging="18"/>
              <w:contextualSpacing w:val="0"/>
              <w:jc w:val="both"/>
              <w:rPr>
                <w:rFonts w:asciiTheme="minorBidi" w:hAnsiTheme="minorBidi" w:cstheme="minorBidi"/>
                <w:snapToGrid/>
                <w:sz w:val="20"/>
                <w:szCs w:val="20"/>
              </w:rPr>
            </w:pPr>
            <w:r w:rsidRPr="00BE749E">
              <w:rPr>
                <w:rFonts w:asciiTheme="minorBidi" w:hAnsiTheme="minorBidi" w:cstheme="minorBidi"/>
                <w:color w:val="231F20"/>
                <w:sz w:val="20"/>
                <w:szCs w:val="20"/>
              </w:rPr>
              <w:t>The Provisional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an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ordinary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 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up</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items requiring 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include:</w:t>
            </w:r>
          </w:p>
          <w:p w14:paraId="230079DA" w14:textId="77777777" w:rsidR="00BE749E" w:rsidRPr="00BE749E" w:rsidRDefault="00BE749E" w:rsidP="00AE233D">
            <w:pPr>
              <w:pStyle w:val="ListParagraph"/>
              <w:widowControl w:val="0"/>
              <w:numPr>
                <w:ilvl w:val="1"/>
                <w:numId w:val="119"/>
              </w:numPr>
              <w:tabs>
                <w:tab w:val="clear" w:pos="567"/>
                <w:tab w:val="left" w:pos="1018"/>
              </w:tabs>
              <w:autoSpaceDE w:val="0"/>
              <w:autoSpaceDN w:val="0"/>
              <w:snapToGrid/>
              <w:spacing w:after="120"/>
              <w:ind w:left="403" w:right="-108" w:hanging="455"/>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statement</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7"/>
                <w:sz w:val="20"/>
                <w:szCs w:val="20"/>
              </w:rPr>
              <w:t xml:space="preserve"> </w:t>
            </w:r>
            <w:proofErr w:type="gramStart"/>
            <w:r w:rsidRPr="00BE749E">
              <w:rPr>
                <w:rFonts w:asciiTheme="minorBidi" w:hAnsiTheme="minorBidi" w:cstheme="minorBidi"/>
                <w:color w:val="231F20"/>
                <w:spacing w:val="12"/>
                <w:sz w:val="20"/>
                <w:szCs w:val="20"/>
              </w:rPr>
              <w:t>IOC;</w:t>
            </w:r>
            <w:proofErr w:type="gramEnd"/>
          </w:p>
          <w:p w14:paraId="644F753D" w14:textId="77777777" w:rsidR="00BE749E" w:rsidRPr="00BE749E" w:rsidRDefault="00BE749E" w:rsidP="00AE233D">
            <w:pPr>
              <w:pStyle w:val="ListParagraph"/>
              <w:widowControl w:val="0"/>
              <w:numPr>
                <w:ilvl w:val="1"/>
                <w:numId w:val="119"/>
              </w:numPr>
              <w:tabs>
                <w:tab w:val="clear" w:pos="567"/>
                <w:tab w:val="left" w:pos="1018"/>
              </w:tabs>
              <w:autoSpaceDE w:val="0"/>
              <w:autoSpaceDN w:val="0"/>
              <w:snapToGrid/>
              <w:spacing w:after="120"/>
              <w:ind w:left="403" w:right="-108" w:hanging="457"/>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2"/>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programme</w:t>
            </w:r>
            <w:r w:rsidRPr="00BE749E">
              <w:rPr>
                <w:rFonts w:asciiTheme="minorBidi" w:hAnsiTheme="minorBidi" w:cstheme="minorBidi"/>
                <w:color w:val="231F20"/>
                <w:spacing w:val="54"/>
                <w:sz w:val="20"/>
                <w:szCs w:val="20"/>
              </w:rPr>
              <w:t xml:space="preserve"> </w:t>
            </w:r>
            <w:proofErr w:type="spellStart"/>
            <w:r w:rsidRPr="00BE749E">
              <w:rPr>
                <w:rFonts w:asciiTheme="minorBidi" w:hAnsiTheme="minorBidi" w:cstheme="minorBidi"/>
                <w:color w:val="231F20"/>
                <w:sz w:val="20"/>
                <w:szCs w:val="20"/>
              </w:rPr>
              <w:t>implemen</w:t>
            </w:r>
            <w:proofErr w:type="spellEnd"/>
            <w:r w:rsidRPr="00BE749E">
              <w:rPr>
                <w:rFonts w:asciiTheme="minorBidi" w:hAnsiTheme="minorBidi" w:cstheme="minorBidi"/>
                <w:color w:val="231F20"/>
                <w:spacing w:val="-55"/>
                <w:sz w:val="20"/>
                <w:szCs w:val="20"/>
              </w:rPr>
              <w:t xml:space="preserve"> </w:t>
            </w:r>
            <w:proofErr w:type="spellStart"/>
            <w:proofErr w:type="gramStart"/>
            <w:r w:rsidRPr="00BE749E">
              <w:rPr>
                <w:rFonts w:asciiTheme="minorBidi" w:hAnsiTheme="minorBidi" w:cstheme="minorBidi"/>
                <w:color w:val="231F20"/>
                <w:sz w:val="20"/>
                <w:szCs w:val="20"/>
              </w:rPr>
              <w:t>tation</w:t>
            </w:r>
            <w:proofErr w:type="spellEnd"/>
            <w:r w:rsidRPr="00BE749E">
              <w:rPr>
                <w:rFonts w:asciiTheme="minorBidi" w:hAnsiTheme="minorBidi" w:cstheme="minorBidi"/>
                <w:color w:val="231F20"/>
                <w:sz w:val="20"/>
                <w:szCs w:val="20"/>
              </w:rPr>
              <w:t>;</w:t>
            </w:r>
            <w:proofErr w:type="gramEnd"/>
          </w:p>
          <w:p w14:paraId="57518538" w14:textId="77777777" w:rsidR="00BE749E" w:rsidRPr="00BE749E" w:rsidRDefault="00BE749E" w:rsidP="00AE233D">
            <w:pPr>
              <w:pStyle w:val="ListParagraph"/>
              <w:widowControl w:val="0"/>
              <w:numPr>
                <w:ilvl w:val="1"/>
                <w:numId w:val="119"/>
              </w:numPr>
              <w:tabs>
                <w:tab w:val="clear" w:pos="567"/>
                <w:tab w:val="left" w:pos="1018"/>
              </w:tabs>
              <w:autoSpaceDE w:val="0"/>
              <w:autoSpaceDN w:val="0"/>
              <w:snapToGrid/>
              <w:spacing w:after="120"/>
              <w:ind w:left="403" w:right="-108"/>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Programme</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Budget</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next</w:t>
            </w:r>
            <w:r w:rsidRPr="00BE749E">
              <w:rPr>
                <w:rFonts w:asciiTheme="minorBidi" w:hAnsiTheme="minorBidi" w:cstheme="minorBidi"/>
                <w:color w:val="231F20"/>
                <w:spacing w:val="22"/>
                <w:sz w:val="20"/>
                <w:szCs w:val="20"/>
              </w:rPr>
              <w:t xml:space="preserve"> </w:t>
            </w:r>
            <w:proofErr w:type="gramStart"/>
            <w:r w:rsidRPr="00BE749E">
              <w:rPr>
                <w:rFonts w:asciiTheme="minorBidi" w:hAnsiTheme="minorBidi" w:cstheme="minorBidi"/>
                <w:color w:val="231F20"/>
                <w:sz w:val="20"/>
                <w:szCs w:val="20"/>
              </w:rPr>
              <w:t>biennium;</w:t>
            </w:r>
            <w:proofErr w:type="gramEnd"/>
          </w:p>
          <w:p w14:paraId="6D7089EF" w14:textId="77777777" w:rsidR="00BE749E" w:rsidRPr="00BE749E" w:rsidRDefault="00BE749E" w:rsidP="00AE233D">
            <w:pPr>
              <w:pStyle w:val="ListParagraph"/>
              <w:widowControl w:val="0"/>
              <w:numPr>
                <w:ilvl w:val="1"/>
                <w:numId w:val="119"/>
              </w:numPr>
              <w:tabs>
                <w:tab w:val="clear" w:pos="567"/>
                <w:tab w:val="left" w:pos="1023"/>
              </w:tabs>
              <w:autoSpaceDE w:val="0"/>
              <w:autoSpaceDN w:val="0"/>
              <w:snapToGrid/>
              <w:spacing w:after="120"/>
              <w:ind w:left="403" w:right="-108" w:hanging="459"/>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76"/>
                <w:sz w:val="20"/>
                <w:szCs w:val="20"/>
              </w:rPr>
              <w:t xml:space="preserve"> </w:t>
            </w:r>
            <w:proofErr w:type="gramStart"/>
            <w:r w:rsidRPr="00BE749E">
              <w:rPr>
                <w:rFonts w:asciiTheme="minorBidi" w:hAnsiTheme="minorBidi" w:cstheme="minorBidi"/>
                <w:color w:val="231F20"/>
                <w:sz w:val="20"/>
                <w:szCs w:val="20"/>
              </w:rPr>
              <w:t xml:space="preserve">Assembly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itself</w:t>
            </w:r>
            <w:proofErr w:type="gramEnd"/>
            <w:r w:rsidRPr="00BE749E">
              <w:rPr>
                <w:rFonts w:asciiTheme="minorBidi" w:hAnsiTheme="minorBidi" w:cstheme="minorBidi"/>
                <w:color w:val="231F20"/>
                <w:sz w:val="20"/>
                <w:szCs w:val="20"/>
              </w:rPr>
              <w:t>;</w:t>
            </w:r>
          </w:p>
          <w:p w14:paraId="116898CD" w14:textId="77777777" w:rsidR="00BE749E" w:rsidRPr="00BE749E" w:rsidRDefault="00BE749E" w:rsidP="00AE233D">
            <w:pPr>
              <w:pStyle w:val="ListParagraph"/>
              <w:widowControl w:val="0"/>
              <w:numPr>
                <w:ilvl w:val="1"/>
                <w:numId w:val="119"/>
              </w:numPr>
              <w:tabs>
                <w:tab w:val="clear" w:pos="567"/>
              </w:tabs>
              <w:autoSpaceDE w:val="0"/>
              <w:autoSpaceDN w:val="0"/>
              <w:snapToGrid/>
              <w:spacing w:after="120"/>
              <w:ind w:left="403"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 xml:space="preserve">proposed by any Member State of the </w:t>
            </w:r>
            <w:proofErr w:type="gramStart"/>
            <w:r w:rsidRPr="00BE749E">
              <w:rPr>
                <w:rFonts w:asciiTheme="minorBidi" w:hAnsiTheme="minorBidi" w:cstheme="minorBidi"/>
                <w:color w:val="231F20"/>
                <w:sz w:val="20"/>
                <w:szCs w:val="20"/>
              </w:rPr>
              <w:t>Commission;</w:t>
            </w:r>
            <w:proofErr w:type="gramEnd"/>
          </w:p>
          <w:p w14:paraId="74BAB76D" w14:textId="77777777" w:rsidR="00BE749E" w:rsidRPr="00BE749E" w:rsidRDefault="00BE749E" w:rsidP="00AE233D">
            <w:pPr>
              <w:pStyle w:val="ListParagraph"/>
              <w:widowControl w:val="0"/>
              <w:numPr>
                <w:ilvl w:val="1"/>
                <w:numId w:val="119"/>
              </w:numPr>
              <w:tabs>
                <w:tab w:val="clear" w:pos="567"/>
              </w:tabs>
              <w:autoSpaceDE w:val="0"/>
              <w:autoSpaceDN w:val="0"/>
              <w:snapToGrid/>
              <w:spacing w:after="120"/>
              <w:ind w:left="403"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the Executive </w:t>
            </w:r>
            <w:proofErr w:type="gramStart"/>
            <w:r w:rsidRPr="00BE749E">
              <w:rPr>
                <w:rFonts w:asciiTheme="minorBidi" w:hAnsiTheme="minorBidi" w:cstheme="minorBidi"/>
                <w:color w:val="231F20"/>
                <w:sz w:val="20"/>
                <w:szCs w:val="20"/>
              </w:rPr>
              <w:t>Council;</w:t>
            </w:r>
            <w:proofErr w:type="gramEnd"/>
          </w:p>
          <w:p w14:paraId="3A1BD153" w14:textId="77777777" w:rsidR="00BE749E" w:rsidRPr="00BE749E" w:rsidRDefault="00BE749E" w:rsidP="00AE233D">
            <w:pPr>
              <w:pStyle w:val="ListParagraph"/>
              <w:widowControl w:val="0"/>
              <w:numPr>
                <w:ilvl w:val="1"/>
                <w:numId w:val="119"/>
              </w:numPr>
              <w:tabs>
                <w:tab w:val="clear" w:pos="567"/>
              </w:tabs>
              <w:autoSpaceDE w:val="0"/>
              <w:autoSpaceDN w:val="0"/>
              <w:snapToGrid/>
              <w:spacing w:after="120"/>
              <w:ind w:left="403"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items proposed by the Executive</w:t>
            </w:r>
            <w:r w:rsidRPr="00BE749E">
              <w:rPr>
                <w:rFonts w:asciiTheme="minorBidi" w:hAnsiTheme="minorBidi" w:cstheme="minorBidi"/>
                <w:color w:val="231F20"/>
                <w:sz w:val="20"/>
                <w:szCs w:val="20"/>
              </w:rPr>
              <w:tab/>
              <w:t xml:space="preserve"> Secretary of the </w:t>
            </w:r>
            <w:proofErr w:type="gramStart"/>
            <w:r w:rsidRPr="00BE749E">
              <w:rPr>
                <w:rFonts w:asciiTheme="minorBidi" w:hAnsiTheme="minorBidi" w:cstheme="minorBidi"/>
                <w:color w:val="231F20"/>
                <w:sz w:val="20"/>
                <w:szCs w:val="20"/>
              </w:rPr>
              <w:t>Commission;</w:t>
            </w:r>
            <w:proofErr w:type="gramEnd"/>
          </w:p>
          <w:p w14:paraId="583A3963" w14:textId="77777777" w:rsidR="00BE749E" w:rsidRPr="00BE749E" w:rsidRDefault="00BE749E" w:rsidP="00AE233D">
            <w:pPr>
              <w:pStyle w:val="ListParagraph"/>
              <w:widowControl w:val="0"/>
              <w:numPr>
                <w:ilvl w:val="1"/>
                <w:numId w:val="119"/>
              </w:numPr>
              <w:tabs>
                <w:tab w:val="clear" w:pos="567"/>
                <w:tab w:val="left" w:pos="1023"/>
              </w:tabs>
              <w:autoSpaceDE w:val="0"/>
              <w:autoSpaceDN w:val="0"/>
              <w:snapToGrid/>
              <w:spacing w:after="120"/>
              <w:ind w:left="403" w:right="-108" w:hanging="459"/>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the Executive Head of any organization of the United Nations system on behalf of that organization, in particular the organizations referred to in Article 2.2 of the </w:t>
            </w:r>
            <w:proofErr w:type="gramStart"/>
            <w:r w:rsidRPr="00BE749E">
              <w:rPr>
                <w:rFonts w:asciiTheme="minorBidi" w:hAnsiTheme="minorBidi" w:cstheme="minorBidi"/>
                <w:color w:val="231F20"/>
                <w:sz w:val="20"/>
                <w:szCs w:val="20"/>
              </w:rPr>
              <w:t>Statutes;</w:t>
            </w:r>
            <w:proofErr w:type="gramEnd"/>
          </w:p>
          <w:p w14:paraId="4CB87BCE" w14:textId="77777777" w:rsidR="00BE749E" w:rsidRPr="00BE749E" w:rsidRDefault="00BE749E" w:rsidP="00AE233D">
            <w:pPr>
              <w:pStyle w:val="ListParagraph"/>
              <w:widowControl w:val="0"/>
              <w:numPr>
                <w:ilvl w:val="1"/>
                <w:numId w:val="119"/>
              </w:numPr>
              <w:tabs>
                <w:tab w:val="clear" w:pos="567"/>
                <w:tab w:val="left" w:pos="1033"/>
              </w:tabs>
              <w:autoSpaceDE w:val="0"/>
              <w:autoSpaceDN w:val="0"/>
              <w:snapToGrid/>
              <w:spacing w:after="120"/>
              <w:ind w:left="403" w:right="-108" w:hanging="459"/>
              <w:contextualSpacing w:val="0"/>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items proposed by other organizations invited to participate in the work of the </w:t>
            </w:r>
            <w:proofErr w:type="gramStart"/>
            <w:r w:rsidRPr="00BE749E">
              <w:rPr>
                <w:rFonts w:asciiTheme="minorBidi" w:hAnsiTheme="minorBidi" w:cstheme="minorBidi"/>
                <w:color w:val="231F20"/>
                <w:sz w:val="20"/>
                <w:szCs w:val="20"/>
              </w:rPr>
              <w:t>Commission;</w:t>
            </w:r>
            <w:proofErr w:type="gramEnd"/>
            <w:r w:rsidRPr="00BE749E">
              <w:rPr>
                <w:rFonts w:asciiTheme="minorBidi" w:hAnsiTheme="minorBidi" w:cstheme="minorBidi"/>
                <w:color w:val="231F20"/>
                <w:sz w:val="20"/>
                <w:szCs w:val="20"/>
              </w:rPr>
              <w:t xml:space="preserve"> </w:t>
            </w:r>
          </w:p>
          <w:p w14:paraId="5C727CCE" w14:textId="77777777" w:rsidR="00BE749E" w:rsidRPr="00BE749E" w:rsidRDefault="00BE749E" w:rsidP="00AE233D">
            <w:pPr>
              <w:pStyle w:val="ListParagraph"/>
              <w:widowControl w:val="0"/>
              <w:numPr>
                <w:ilvl w:val="1"/>
                <w:numId w:val="119"/>
              </w:numPr>
              <w:tabs>
                <w:tab w:val="clear" w:pos="567"/>
                <w:tab w:val="left" w:pos="1033"/>
              </w:tabs>
              <w:autoSpaceDE w:val="0"/>
              <w:autoSpaceDN w:val="0"/>
              <w:snapToGrid/>
              <w:spacing w:after="120"/>
              <w:ind w:left="403" w:right="-108" w:hanging="459"/>
              <w:contextualSpacing w:val="0"/>
              <w:rPr>
                <w:rFonts w:asciiTheme="minorBidi" w:hAnsiTheme="minorBidi" w:cstheme="minorBidi"/>
                <w:sz w:val="20"/>
                <w:szCs w:val="20"/>
              </w:rPr>
            </w:pPr>
            <w:r w:rsidRPr="00BE749E">
              <w:rPr>
                <w:rFonts w:asciiTheme="minorBidi" w:hAnsiTheme="minorBidi" w:cstheme="minorBidi"/>
                <w:color w:val="231F20"/>
                <w:sz w:val="20"/>
                <w:szCs w:val="20"/>
              </w:rPr>
              <w:t xml:space="preserve">review of reports and composition of its subsidiary bodies, as covered in Rules </w:t>
            </w:r>
            <w:r w:rsidRPr="00BE749E">
              <w:rPr>
                <w:rFonts w:asciiTheme="minorBidi" w:hAnsiTheme="minorBidi" w:cstheme="minorBidi"/>
                <w:sz w:val="20"/>
                <w:szCs w:val="20"/>
              </w:rPr>
              <w:t xml:space="preserve">7, </w:t>
            </w:r>
            <w:r w:rsidRPr="00BE749E">
              <w:rPr>
                <w:rFonts w:asciiTheme="minorBidi" w:hAnsiTheme="minorBidi" w:cstheme="minorBidi"/>
                <w:b/>
                <w:bCs/>
                <w:color w:val="FF0000"/>
                <w:sz w:val="20"/>
                <w:szCs w:val="20"/>
              </w:rPr>
              <w:t>30.3</w:t>
            </w:r>
            <w:r w:rsidRPr="00BE749E">
              <w:rPr>
                <w:rFonts w:asciiTheme="minorBidi" w:hAnsiTheme="minorBidi" w:cstheme="minorBidi"/>
                <w:sz w:val="20"/>
                <w:szCs w:val="20"/>
              </w:rPr>
              <w:t xml:space="preserve">, 31 </w:t>
            </w:r>
            <w:r w:rsidRPr="00BE749E">
              <w:rPr>
                <w:rFonts w:asciiTheme="minorBidi" w:hAnsiTheme="minorBidi" w:cstheme="minorBidi"/>
                <w:color w:val="231F20"/>
                <w:sz w:val="20"/>
                <w:szCs w:val="20"/>
              </w:rPr>
              <w:t>and</w:t>
            </w:r>
            <w:r w:rsidRPr="00BE749E">
              <w:rPr>
                <w:rFonts w:asciiTheme="minorBidi" w:hAnsiTheme="minorBidi" w:cstheme="minorBidi"/>
                <w:b/>
                <w:bCs/>
                <w:color w:val="231F20"/>
                <w:spacing w:val="25"/>
                <w:sz w:val="20"/>
                <w:szCs w:val="20"/>
              </w:rPr>
              <w:t xml:space="preserve"> </w:t>
            </w:r>
            <w:r w:rsidRPr="00BE749E">
              <w:rPr>
                <w:rFonts w:asciiTheme="minorBidi" w:hAnsiTheme="minorBidi" w:cstheme="minorBidi"/>
                <w:b/>
                <w:bCs/>
                <w:color w:val="FF0000"/>
                <w:sz w:val="20"/>
                <w:szCs w:val="20"/>
              </w:rPr>
              <w:t>50</w:t>
            </w:r>
            <w:r w:rsidRPr="00BE749E">
              <w:rPr>
                <w:rFonts w:asciiTheme="minorBidi" w:hAnsiTheme="minorBidi" w:cstheme="minorBidi"/>
                <w:color w:val="231F20"/>
                <w:sz w:val="20"/>
                <w:szCs w:val="20"/>
              </w:rPr>
              <w:t>.</w:t>
            </w:r>
          </w:p>
        </w:tc>
      </w:tr>
      <w:tr w:rsidR="00BE749E" w:rsidRPr="00BE749E" w14:paraId="1CA4AFC9" w14:textId="77777777" w:rsidTr="00BE749E">
        <w:tc>
          <w:tcPr>
            <w:tcW w:w="4703" w:type="dxa"/>
          </w:tcPr>
          <w:p w14:paraId="16D651E0" w14:textId="77777777" w:rsidR="00BE749E" w:rsidRPr="00BE749E" w:rsidRDefault="00BE749E" w:rsidP="00AE233D">
            <w:pPr>
              <w:pStyle w:val="Marge"/>
              <w:numPr>
                <w:ilvl w:val="0"/>
                <w:numId w:val="119"/>
              </w:numPr>
              <w:ind w:left="22" w:firstLine="0"/>
              <w:jc w:val="left"/>
              <w:rPr>
                <w:rFonts w:asciiTheme="minorBidi" w:hAnsiTheme="minorBidi" w:cstheme="minorBidi"/>
                <w:snapToGrid/>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provisional agenda of an extraordinary session shall include only the items for whose consideration the extraordinary session was convened.</w:t>
            </w:r>
          </w:p>
        </w:tc>
        <w:tc>
          <w:tcPr>
            <w:tcW w:w="4702" w:type="dxa"/>
          </w:tcPr>
          <w:p w14:paraId="370FC329" w14:textId="77777777" w:rsidR="00BE749E" w:rsidRPr="00BE749E" w:rsidRDefault="00BE749E" w:rsidP="00AE233D">
            <w:pPr>
              <w:pStyle w:val="Marge"/>
              <w:numPr>
                <w:ilvl w:val="0"/>
                <w:numId w:val="81"/>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provisional agenda of an extraordinary session shall include only the items for whose consideration the extraordinary session was convened.</w:t>
            </w:r>
          </w:p>
        </w:tc>
        <w:tc>
          <w:tcPr>
            <w:tcW w:w="4907" w:type="dxa"/>
          </w:tcPr>
          <w:p w14:paraId="72BECBFD" w14:textId="77777777" w:rsidR="00BE749E" w:rsidRPr="00BE749E" w:rsidRDefault="00BE749E" w:rsidP="00AE233D">
            <w:pPr>
              <w:pStyle w:val="Marge"/>
              <w:tabs>
                <w:tab w:val="clear" w:pos="567"/>
                <w:tab w:val="left" w:pos="391"/>
              </w:tabs>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provisional agenda of an extraordinary session shall include only the items for whose consideration the extraordinary session was convened.</w:t>
            </w:r>
          </w:p>
        </w:tc>
      </w:tr>
      <w:tr w:rsidR="00BE749E" w:rsidRPr="00BE749E" w14:paraId="7ADDAA07" w14:textId="77777777" w:rsidTr="00BE749E">
        <w:tc>
          <w:tcPr>
            <w:tcW w:w="4703" w:type="dxa"/>
          </w:tcPr>
          <w:p w14:paraId="74F863B2" w14:textId="77777777" w:rsidR="00BE749E" w:rsidRPr="00BE749E" w:rsidRDefault="00BE749E" w:rsidP="00AE233D">
            <w:pPr>
              <w:pStyle w:val="Marge"/>
              <w:numPr>
                <w:ilvl w:val="0"/>
                <w:numId w:val="81"/>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Provisional Agenda of a session of the Assembly shall be pre- pared by the Executive Secretary in accordance with decisions of the Executive Council.</w:t>
            </w:r>
          </w:p>
        </w:tc>
        <w:tc>
          <w:tcPr>
            <w:tcW w:w="4702" w:type="dxa"/>
          </w:tcPr>
          <w:p w14:paraId="78158DE9" w14:textId="77777777" w:rsidR="00BE749E" w:rsidRPr="00BE749E" w:rsidRDefault="00BE749E" w:rsidP="00AE233D">
            <w:pPr>
              <w:pStyle w:val="Marge"/>
              <w:numPr>
                <w:ilvl w:val="0"/>
                <w:numId w:val="82"/>
              </w:numPr>
              <w:tabs>
                <w:tab w:val="clear" w:pos="567"/>
              </w:tabs>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Provisional Agenda of a session of the Assembly shall be pre- pared by the Executive Secretary in accordance with decisions of the Executive Council.</w:t>
            </w:r>
          </w:p>
        </w:tc>
        <w:tc>
          <w:tcPr>
            <w:tcW w:w="4907" w:type="dxa"/>
          </w:tcPr>
          <w:p w14:paraId="6DF2135C" w14:textId="77777777" w:rsidR="00BE749E" w:rsidRPr="00BE749E" w:rsidRDefault="00BE749E" w:rsidP="00AE233D">
            <w:pPr>
              <w:pStyle w:val="Marge"/>
              <w:tabs>
                <w:tab w:val="clear" w:pos="567"/>
                <w:tab w:val="left" w:pos="405"/>
              </w:tabs>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The Provisional Agenda of a session of the Assembly shall be pre- pared by the Executive Secretary in accordance with decisions of the Executive Council.</w:t>
            </w:r>
          </w:p>
        </w:tc>
      </w:tr>
      <w:tr w:rsidR="00BE749E" w:rsidRPr="00BE749E" w14:paraId="2FAA9319" w14:textId="77777777" w:rsidTr="00BE749E">
        <w:tc>
          <w:tcPr>
            <w:tcW w:w="4703" w:type="dxa"/>
          </w:tcPr>
          <w:p w14:paraId="24D0C741" w14:textId="77777777" w:rsidR="00BE749E" w:rsidRPr="00BE749E" w:rsidRDefault="00BE749E" w:rsidP="00AE233D">
            <w:pPr>
              <w:pStyle w:val="Marge"/>
              <w:numPr>
                <w:ilvl w:val="0"/>
                <w:numId w:val="82"/>
              </w:numPr>
              <w:tabs>
                <w:tab w:val="clear" w:pos="567"/>
              </w:tabs>
              <w:ind w:left="0" w:firstLine="22"/>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Provisional Agenda of a session shall be circulated at the same time as the notice of the date and place of session.</w:t>
            </w:r>
          </w:p>
        </w:tc>
        <w:tc>
          <w:tcPr>
            <w:tcW w:w="4702" w:type="dxa"/>
          </w:tcPr>
          <w:p w14:paraId="7878D410" w14:textId="77777777" w:rsidR="00BE749E" w:rsidRPr="00BE749E" w:rsidRDefault="00BE749E" w:rsidP="00AE233D">
            <w:pPr>
              <w:pStyle w:val="Marge"/>
              <w:numPr>
                <w:ilvl w:val="0"/>
                <w:numId w:val="83"/>
              </w:numPr>
              <w:tabs>
                <w:tab w:val="clear" w:pos="567"/>
              </w:tabs>
              <w:ind w:left="-69" w:firstLine="0"/>
              <w:jc w:val="left"/>
              <w:rPr>
                <w:rFonts w:asciiTheme="minorBidi" w:hAnsiTheme="minorBidi" w:cstheme="minorBidi"/>
                <w:sz w:val="20"/>
                <w:szCs w:val="20"/>
              </w:rPr>
            </w:pPr>
            <w:r w:rsidRPr="00BE749E">
              <w:rPr>
                <w:rFonts w:asciiTheme="minorBidi" w:hAnsiTheme="minorBidi" w:cstheme="minorBidi"/>
                <w:color w:val="231F20"/>
                <w:sz w:val="20"/>
                <w:szCs w:val="20"/>
              </w:rPr>
              <w:t>The Provisional Agenda of a session shall be circulated at the same time as the notice of the date and place of session.</w:t>
            </w:r>
          </w:p>
        </w:tc>
        <w:tc>
          <w:tcPr>
            <w:tcW w:w="4907" w:type="dxa"/>
          </w:tcPr>
          <w:p w14:paraId="4E6C66A4" w14:textId="77777777" w:rsidR="00BE749E" w:rsidRPr="00BE749E" w:rsidRDefault="00BE749E" w:rsidP="00AE233D">
            <w:pPr>
              <w:pStyle w:val="Marge"/>
              <w:numPr>
                <w:ilvl w:val="0"/>
                <w:numId w:val="81"/>
              </w:numPr>
              <w:tabs>
                <w:tab w:val="clear" w:pos="567"/>
                <w:tab w:val="left" w:pos="403"/>
              </w:tabs>
              <w:ind w:left="0" w:hanging="22"/>
              <w:jc w:val="left"/>
              <w:rPr>
                <w:rFonts w:asciiTheme="minorBidi" w:hAnsiTheme="minorBidi" w:cstheme="minorBidi"/>
                <w:sz w:val="20"/>
                <w:szCs w:val="20"/>
              </w:rPr>
            </w:pPr>
            <w:r w:rsidRPr="00BE749E">
              <w:rPr>
                <w:rFonts w:asciiTheme="minorBidi" w:hAnsiTheme="minorBidi" w:cstheme="minorBidi"/>
                <w:color w:val="231F20"/>
                <w:sz w:val="20"/>
                <w:szCs w:val="20"/>
              </w:rPr>
              <w:t>The Provisional Agenda of a session shall be circulated at the same time as the notice of the date and place of session.</w:t>
            </w:r>
          </w:p>
        </w:tc>
      </w:tr>
      <w:tr w:rsidR="00BE749E" w:rsidRPr="00BE749E" w14:paraId="7B94F6A7" w14:textId="77777777" w:rsidTr="00BE749E">
        <w:tc>
          <w:tcPr>
            <w:tcW w:w="4703" w:type="dxa"/>
          </w:tcPr>
          <w:p w14:paraId="3DD9E0AD"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9</w:t>
            </w:r>
          </w:p>
        </w:tc>
        <w:tc>
          <w:tcPr>
            <w:tcW w:w="4702" w:type="dxa"/>
          </w:tcPr>
          <w:p w14:paraId="6A8D285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44</w:t>
            </w:r>
          </w:p>
        </w:tc>
        <w:tc>
          <w:tcPr>
            <w:tcW w:w="4907" w:type="dxa"/>
          </w:tcPr>
          <w:p w14:paraId="44513CC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46</w:t>
            </w:r>
          </w:p>
        </w:tc>
      </w:tr>
      <w:tr w:rsidR="00BE749E" w:rsidRPr="00BE749E" w14:paraId="0CD0269E" w14:textId="77777777" w:rsidTr="00BE749E">
        <w:tc>
          <w:tcPr>
            <w:tcW w:w="4703" w:type="dxa"/>
          </w:tcPr>
          <w:p w14:paraId="1CC76180"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organization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71"/>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64"/>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two</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before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fixed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supplementary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receipt,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circulate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proofErr w:type="spellStart"/>
            <w:r w:rsidRPr="00BE749E">
              <w:rPr>
                <w:rFonts w:asciiTheme="minorBidi" w:hAnsiTheme="minorBidi" w:cstheme="minorBidi"/>
                <w:color w:val="231F20"/>
                <w:sz w:val="20"/>
                <w:szCs w:val="20"/>
              </w:rPr>
              <w:t>supplemen</w:t>
            </w:r>
            <w:proofErr w:type="spellEnd"/>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tary</w:t>
            </w:r>
            <w:proofErr w:type="spellEnd"/>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Agenda.</w:t>
            </w:r>
          </w:p>
        </w:tc>
        <w:tc>
          <w:tcPr>
            <w:tcW w:w="4702" w:type="dxa"/>
          </w:tcPr>
          <w:p w14:paraId="27F436A8" w14:textId="66D70208"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organization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71"/>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64"/>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two</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before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date</w:t>
            </w:r>
            <w:r w:rsidR="00FE6D74">
              <w:rPr>
                <w:rFonts w:asciiTheme="minorBidi" w:hAnsiTheme="minorBidi" w:cstheme="minorBidi"/>
                <w:color w:val="231F20"/>
                <w:sz w:val="20"/>
                <w:szCs w:val="20"/>
              </w:rPr>
              <w:t xml:space="preserve">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fixed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supplementary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receipt,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circulate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proofErr w:type="spellStart"/>
            <w:r w:rsidRPr="00BE749E">
              <w:rPr>
                <w:rFonts w:asciiTheme="minorBidi" w:hAnsiTheme="minorBidi" w:cstheme="minorBidi"/>
                <w:color w:val="231F20"/>
                <w:sz w:val="20"/>
                <w:szCs w:val="20"/>
              </w:rPr>
              <w:t>supplemen</w:t>
            </w:r>
            <w:proofErr w:type="spellEnd"/>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tary</w:t>
            </w:r>
            <w:proofErr w:type="spellEnd"/>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Agenda.</w:t>
            </w:r>
          </w:p>
        </w:tc>
        <w:tc>
          <w:tcPr>
            <w:tcW w:w="4907" w:type="dxa"/>
          </w:tcPr>
          <w:p w14:paraId="5EE185A0" w14:textId="418F8570"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organization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71"/>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64"/>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two</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before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5"/>
                <w:sz w:val="20"/>
                <w:szCs w:val="20"/>
              </w:rPr>
              <w:t xml:space="preserve"> </w:t>
            </w:r>
            <w:r w:rsidR="00FE6D74">
              <w:rPr>
                <w:rFonts w:asciiTheme="minorBidi" w:hAnsiTheme="minorBidi" w:cstheme="minorBidi"/>
                <w:color w:val="231F20"/>
                <w:spacing w:val="-55"/>
                <w:sz w:val="20"/>
                <w:szCs w:val="20"/>
              </w:rPr>
              <w:t xml:space="preserve">   </w:t>
            </w:r>
            <w:r w:rsidRPr="00BE749E">
              <w:rPr>
                <w:rFonts w:asciiTheme="minorBidi" w:hAnsiTheme="minorBidi" w:cstheme="minorBidi"/>
                <w:color w:val="231F20"/>
                <w:spacing w:val="-55"/>
                <w:sz w:val="20"/>
                <w:szCs w:val="20"/>
              </w:rPr>
              <w:t xml:space="preserve">  </w:t>
            </w:r>
            <w:r w:rsidR="00FE6D74">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fixed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dstrike/>
                <w:color w:val="FF0000"/>
                <w:sz w:val="20"/>
                <w:szCs w:val="20"/>
              </w:rPr>
              <w:t>the</w:t>
            </w:r>
            <w:r w:rsidRPr="00BE749E">
              <w:rPr>
                <w:rFonts w:asciiTheme="minorBidi" w:hAnsiTheme="minorBidi" w:cstheme="minorBidi"/>
                <w:color w:val="FF0000"/>
                <w:spacing w:val="1"/>
                <w:sz w:val="20"/>
                <w:szCs w:val="20"/>
              </w:rPr>
              <w:t xml:space="preserve"> </w:t>
            </w:r>
            <w:r w:rsidRPr="00BE749E">
              <w:rPr>
                <w:rFonts w:asciiTheme="minorBidi" w:hAnsiTheme="minorBidi" w:cstheme="minorBidi"/>
                <w:b/>
                <w:bCs/>
                <w:color w:val="FF0000"/>
                <w:spacing w:val="1"/>
                <w:sz w:val="20"/>
                <w:szCs w:val="20"/>
              </w:rPr>
              <w:t>a</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session </w:t>
            </w:r>
            <w:r w:rsidRPr="00BE749E">
              <w:rPr>
                <w:rFonts w:asciiTheme="minorBidi" w:hAnsiTheme="minorBidi" w:cstheme="minorBidi"/>
                <w:b/>
                <w:bCs/>
                <w:color w:val="FF0000"/>
                <w:sz w:val="20"/>
                <w:szCs w:val="20"/>
              </w:rPr>
              <w:t xml:space="preserve">of </w:t>
            </w:r>
            <w:r w:rsidR="003945DB">
              <w:rPr>
                <w:rFonts w:asciiTheme="minorBidi" w:hAnsiTheme="minorBidi" w:cstheme="minorBidi"/>
                <w:b/>
                <w:bCs/>
                <w:color w:val="FF0000"/>
                <w:sz w:val="20"/>
                <w:szCs w:val="20"/>
              </w:rPr>
              <w:t>the</w:t>
            </w:r>
            <w:r w:rsidRPr="00BE749E">
              <w:rPr>
                <w:rFonts w:asciiTheme="minorBidi" w:hAnsiTheme="minorBidi" w:cstheme="minorBidi"/>
                <w:b/>
                <w:bCs/>
                <w:color w:val="FF0000"/>
                <w:sz w:val="20"/>
                <w:szCs w:val="20"/>
              </w:rPr>
              <w:t xml:space="preserve"> Assembly</w:t>
            </w:r>
            <w:r w:rsidRPr="00BE749E">
              <w:rPr>
                <w:rFonts w:asciiTheme="minorBidi" w:hAnsiTheme="minorBidi" w:cstheme="minorBidi"/>
                <w:color w:val="231F20"/>
                <w:sz w:val="20"/>
                <w:szCs w:val="20"/>
              </w:rPr>
              <w: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supplementary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receipt,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circulate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proofErr w:type="spellStart"/>
            <w:r w:rsidRPr="00BE749E">
              <w:rPr>
                <w:rFonts w:asciiTheme="minorBidi" w:hAnsiTheme="minorBidi" w:cstheme="minorBidi"/>
                <w:color w:val="231F20"/>
                <w:sz w:val="20"/>
                <w:szCs w:val="20"/>
              </w:rPr>
              <w:t>supplemen</w:t>
            </w:r>
            <w:proofErr w:type="spellEnd"/>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tary</w:t>
            </w:r>
            <w:proofErr w:type="spellEnd"/>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Agenda.</w:t>
            </w:r>
          </w:p>
        </w:tc>
      </w:tr>
      <w:tr w:rsidR="00BE749E" w:rsidRPr="00BE749E" w14:paraId="29545F9F" w14:textId="77777777" w:rsidTr="00BE749E">
        <w:tc>
          <w:tcPr>
            <w:tcW w:w="4703" w:type="dxa"/>
          </w:tcPr>
          <w:p w14:paraId="2866268F"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10</w:t>
            </w:r>
          </w:p>
        </w:tc>
        <w:tc>
          <w:tcPr>
            <w:tcW w:w="4702" w:type="dxa"/>
          </w:tcPr>
          <w:p w14:paraId="71E2076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45</w:t>
            </w:r>
          </w:p>
        </w:tc>
        <w:tc>
          <w:tcPr>
            <w:tcW w:w="4907" w:type="dxa"/>
          </w:tcPr>
          <w:p w14:paraId="0742D0E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47</w:t>
            </w:r>
          </w:p>
        </w:tc>
      </w:tr>
      <w:tr w:rsidR="00BE749E" w:rsidRPr="00BE749E" w14:paraId="043EDA10" w14:textId="77777777" w:rsidTr="00BE749E">
        <w:tc>
          <w:tcPr>
            <w:tcW w:w="4703" w:type="dxa"/>
          </w:tcPr>
          <w:p w14:paraId="24E5115C" w14:textId="77777777" w:rsidR="00BE749E" w:rsidRPr="00BE749E" w:rsidRDefault="00BE749E" w:rsidP="00AE233D">
            <w:pPr>
              <w:pStyle w:val="Marge"/>
              <w:numPr>
                <w:ilvl w:val="0"/>
                <w:numId w:val="35"/>
              </w:numPr>
              <w:tabs>
                <w:tab w:val="clear" w:pos="567"/>
                <w:tab w:val="left" w:pos="538"/>
              </w:tabs>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At the beginning of each session, the Assembly shall adopt the </w:t>
            </w:r>
            <w:proofErr w:type="gramStart"/>
            <w:r w:rsidRPr="00BE749E">
              <w:rPr>
                <w:rFonts w:asciiTheme="minorBidi" w:hAnsiTheme="minorBidi" w:cstheme="minorBidi"/>
                <w:color w:val="231F20"/>
                <w:sz w:val="20"/>
                <w:szCs w:val="20"/>
              </w:rPr>
              <w:t>Agenda</w:t>
            </w:r>
            <w:proofErr w:type="gramEnd"/>
            <w:r w:rsidRPr="00BE749E">
              <w:rPr>
                <w:rFonts w:asciiTheme="minorBidi" w:hAnsiTheme="minorBidi" w:cstheme="minorBidi"/>
                <w:color w:val="231F20"/>
                <w:sz w:val="20"/>
                <w:szCs w:val="20"/>
              </w:rPr>
              <w:t xml:space="preserve"> for that session.</w:t>
            </w:r>
          </w:p>
        </w:tc>
        <w:tc>
          <w:tcPr>
            <w:tcW w:w="4702" w:type="dxa"/>
          </w:tcPr>
          <w:p w14:paraId="02D7AB8D" w14:textId="77777777" w:rsidR="00BE749E" w:rsidRPr="00BE749E" w:rsidRDefault="00BE749E" w:rsidP="00AE233D">
            <w:pPr>
              <w:pStyle w:val="Marge"/>
              <w:numPr>
                <w:ilvl w:val="0"/>
                <w:numId w:val="84"/>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At the beginning of each session, the Assembly shall adopt the </w:t>
            </w:r>
            <w:proofErr w:type="gramStart"/>
            <w:r w:rsidRPr="00BE749E">
              <w:rPr>
                <w:rFonts w:asciiTheme="minorBidi" w:hAnsiTheme="minorBidi" w:cstheme="minorBidi"/>
                <w:color w:val="231F20"/>
                <w:sz w:val="20"/>
                <w:szCs w:val="20"/>
              </w:rPr>
              <w:t>Agenda</w:t>
            </w:r>
            <w:proofErr w:type="gramEnd"/>
            <w:r w:rsidRPr="00BE749E">
              <w:rPr>
                <w:rFonts w:asciiTheme="minorBidi" w:hAnsiTheme="minorBidi" w:cstheme="minorBidi"/>
                <w:color w:val="231F20"/>
                <w:sz w:val="20"/>
                <w:szCs w:val="20"/>
              </w:rPr>
              <w:t xml:space="preserve"> for that session.</w:t>
            </w:r>
          </w:p>
        </w:tc>
        <w:tc>
          <w:tcPr>
            <w:tcW w:w="4907" w:type="dxa"/>
          </w:tcPr>
          <w:p w14:paraId="26DCEB62" w14:textId="77777777" w:rsidR="00BE749E" w:rsidRPr="00BE749E" w:rsidRDefault="00BE749E" w:rsidP="00AE233D">
            <w:pPr>
              <w:pStyle w:val="Marge"/>
              <w:tabs>
                <w:tab w:val="clear" w:pos="567"/>
                <w:tab w:val="left" w:pos="503"/>
              </w:tabs>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 xml:space="preserve">At the beginning of each session, the Assembly shall adopt the </w:t>
            </w:r>
            <w:proofErr w:type="gramStart"/>
            <w:r w:rsidRPr="00BE749E">
              <w:rPr>
                <w:rFonts w:asciiTheme="minorBidi" w:hAnsiTheme="minorBidi" w:cstheme="minorBidi"/>
                <w:color w:val="231F20"/>
                <w:sz w:val="20"/>
                <w:szCs w:val="20"/>
              </w:rPr>
              <w:t>Agenda</w:t>
            </w:r>
            <w:proofErr w:type="gramEnd"/>
            <w:r w:rsidRPr="00BE749E">
              <w:rPr>
                <w:rFonts w:asciiTheme="minorBidi" w:hAnsiTheme="minorBidi" w:cstheme="minorBidi"/>
                <w:color w:val="231F20"/>
                <w:sz w:val="20"/>
                <w:szCs w:val="20"/>
              </w:rPr>
              <w:t xml:space="preserve"> for that session.</w:t>
            </w:r>
          </w:p>
        </w:tc>
      </w:tr>
      <w:tr w:rsidR="00BE749E" w:rsidRPr="00BE749E" w14:paraId="41B8315B" w14:textId="77777777" w:rsidTr="00BE749E">
        <w:tc>
          <w:tcPr>
            <w:tcW w:w="4703" w:type="dxa"/>
          </w:tcPr>
          <w:p w14:paraId="7A40388E" w14:textId="77777777" w:rsidR="00BE749E" w:rsidRPr="00BE749E" w:rsidRDefault="00BE749E" w:rsidP="00AE233D">
            <w:pPr>
              <w:pStyle w:val="Marge"/>
              <w:numPr>
                <w:ilvl w:val="0"/>
                <w:numId w:val="35"/>
              </w:numPr>
              <w:tabs>
                <w:tab w:val="clear" w:pos="567"/>
                <w:tab w:val="left" w:pos="538"/>
              </w:tabs>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After the adoption of the Agenda, the Assembly may modify the order of items or add or delete items. A two-thirds majority of the members </w:t>
            </w:r>
            <w:proofErr w:type="gramStart"/>
            <w:r w:rsidRPr="00BE749E">
              <w:rPr>
                <w:rFonts w:asciiTheme="minorBidi" w:hAnsiTheme="minorBidi" w:cstheme="minorBidi"/>
                <w:color w:val="231F20"/>
                <w:sz w:val="20"/>
                <w:szCs w:val="20"/>
              </w:rPr>
              <w:t>present</w:t>
            </w:r>
            <w:proofErr w:type="gramEnd"/>
            <w:r w:rsidRPr="00BE749E">
              <w:rPr>
                <w:rFonts w:asciiTheme="minorBidi" w:hAnsiTheme="minorBidi" w:cstheme="minorBidi"/>
                <w:color w:val="231F20"/>
                <w:sz w:val="20"/>
                <w:szCs w:val="20"/>
              </w:rPr>
              <w:t xml:space="preserve"> and voting shall be required for the addition or deletion of any item. The discussion of any item so added to the </w:t>
            </w:r>
            <w:proofErr w:type="gramStart"/>
            <w:r w:rsidRPr="00BE749E">
              <w:rPr>
                <w:rFonts w:asciiTheme="minorBidi" w:hAnsiTheme="minorBidi" w:cstheme="minorBidi"/>
                <w:color w:val="231F20"/>
                <w:sz w:val="20"/>
                <w:szCs w:val="20"/>
              </w:rPr>
              <w:t>Agenda</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shall,</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deferred for 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period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least of three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days after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Agenda.</w:t>
            </w:r>
          </w:p>
        </w:tc>
        <w:tc>
          <w:tcPr>
            <w:tcW w:w="4702" w:type="dxa"/>
          </w:tcPr>
          <w:p w14:paraId="0CC687E4" w14:textId="77777777" w:rsidR="00BE749E" w:rsidRPr="00BE749E" w:rsidRDefault="00BE749E" w:rsidP="00AE233D">
            <w:pPr>
              <w:pStyle w:val="Marge"/>
              <w:numPr>
                <w:ilvl w:val="0"/>
                <w:numId w:val="85"/>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After the adoption of the Agenda, the Assembly may modify the order of items or add or delete items. A two-thirds majority of the members </w:t>
            </w:r>
            <w:proofErr w:type="gramStart"/>
            <w:r w:rsidRPr="00BE749E">
              <w:rPr>
                <w:rFonts w:asciiTheme="minorBidi" w:hAnsiTheme="minorBidi" w:cstheme="minorBidi"/>
                <w:color w:val="231F20"/>
                <w:sz w:val="20"/>
                <w:szCs w:val="20"/>
              </w:rPr>
              <w:t>present</w:t>
            </w:r>
            <w:proofErr w:type="gramEnd"/>
            <w:r w:rsidRPr="00BE749E">
              <w:rPr>
                <w:rFonts w:asciiTheme="minorBidi" w:hAnsiTheme="minorBidi" w:cstheme="minorBidi"/>
                <w:color w:val="231F20"/>
                <w:sz w:val="20"/>
                <w:szCs w:val="20"/>
              </w:rPr>
              <w:t xml:space="preserve"> and voting shall be required for the addition or deletion of any item. The discussion of any item so added to the </w:t>
            </w:r>
            <w:proofErr w:type="gramStart"/>
            <w:r w:rsidRPr="00BE749E">
              <w:rPr>
                <w:rFonts w:asciiTheme="minorBidi" w:hAnsiTheme="minorBidi" w:cstheme="minorBidi"/>
                <w:color w:val="231F20"/>
                <w:sz w:val="20"/>
                <w:szCs w:val="20"/>
              </w:rPr>
              <w:t>Agenda</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shall,</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deferred for 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period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least of three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days after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Agenda.</w:t>
            </w:r>
          </w:p>
        </w:tc>
        <w:tc>
          <w:tcPr>
            <w:tcW w:w="4907" w:type="dxa"/>
          </w:tcPr>
          <w:p w14:paraId="3757E34F" w14:textId="77777777" w:rsidR="00BE749E" w:rsidRPr="00BE749E" w:rsidRDefault="00BE749E" w:rsidP="00AE233D">
            <w:pPr>
              <w:pStyle w:val="Marge"/>
              <w:tabs>
                <w:tab w:val="clear" w:pos="567"/>
                <w:tab w:val="left" w:pos="503"/>
              </w:tabs>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 xml:space="preserve">After the adoption of the Agenda, the Assembly may modify the order of items or add or delete items. A two-thirds majority of the members </w:t>
            </w:r>
            <w:proofErr w:type="gramStart"/>
            <w:r w:rsidRPr="00BE749E">
              <w:rPr>
                <w:rFonts w:asciiTheme="minorBidi" w:hAnsiTheme="minorBidi" w:cstheme="minorBidi"/>
                <w:color w:val="231F20"/>
                <w:sz w:val="20"/>
                <w:szCs w:val="20"/>
              </w:rPr>
              <w:t>present</w:t>
            </w:r>
            <w:proofErr w:type="gramEnd"/>
            <w:r w:rsidRPr="00BE749E">
              <w:rPr>
                <w:rFonts w:asciiTheme="minorBidi" w:hAnsiTheme="minorBidi" w:cstheme="minorBidi"/>
                <w:color w:val="231F20"/>
                <w:sz w:val="20"/>
                <w:szCs w:val="20"/>
              </w:rPr>
              <w:t xml:space="preserve"> and voting shall be required for the addition or deletion of any item. The discussion of any item so added to the </w:t>
            </w:r>
            <w:proofErr w:type="gramStart"/>
            <w:r w:rsidRPr="00BE749E">
              <w:rPr>
                <w:rFonts w:asciiTheme="minorBidi" w:hAnsiTheme="minorBidi" w:cstheme="minorBidi"/>
                <w:color w:val="231F20"/>
                <w:sz w:val="20"/>
                <w:szCs w:val="20"/>
              </w:rPr>
              <w:t>Agenda</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shall,</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deferred for 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period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least of three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days after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Agenda.</w:t>
            </w:r>
          </w:p>
        </w:tc>
      </w:tr>
      <w:tr w:rsidR="00BE749E" w:rsidRPr="00BE749E" w14:paraId="6A2351B3" w14:textId="77777777" w:rsidTr="00BE749E">
        <w:tc>
          <w:tcPr>
            <w:tcW w:w="4703" w:type="dxa"/>
          </w:tcPr>
          <w:p w14:paraId="524A39DD"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11</w:t>
            </w:r>
          </w:p>
        </w:tc>
        <w:tc>
          <w:tcPr>
            <w:tcW w:w="4702" w:type="dxa"/>
          </w:tcPr>
          <w:p w14:paraId="049AA9E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46</w:t>
            </w:r>
          </w:p>
        </w:tc>
        <w:tc>
          <w:tcPr>
            <w:tcW w:w="4907" w:type="dxa"/>
          </w:tcPr>
          <w:p w14:paraId="3C74DBD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48</w:t>
            </w:r>
          </w:p>
        </w:tc>
      </w:tr>
      <w:tr w:rsidR="00BE749E" w:rsidRPr="00BE749E" w14:paraId="10BBA9BB" w14:textId="77777777" w:rsidTr="00BE749E">
        <w:tc>
          <w:tcPr>
            <w:tcW w:w="4703" w:type="dxa"/>
          </w:tcPr>
          <w:p w14:paraId="68022481" w14:textId="77777777" w:rsidR="00BE749E" w:rsidRPr="00BE749E" w:rsidRDefault="00BE749E" w:rsidP="00AE233D">
            <w:pPr>
              <w:pStyle w:val="Marge"/>
              <w:numPr>
                <w:ilvl w:val="0"/>
                <w:numId w:val="36"/>
              </w:numPr>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tc>
        <w:tc>
          <w:tcPr>
            <w:tcW w:w="4702" w:type="dxa"/>
          </w:tcPr>
          <w:p w14:paraId="353F58F5" w14:textId="77777777" w:rsidR="00BE749E" w:rsidRPr="00BE749E" w:rsidRDefault="00BE749E" w:rsidP="00AE233D">
            <w:pPr>
              <w:pStyle w:val="Marge"/>
              <w:numPr>
                <w:ilvl w:val="0"/>
                <w:numId w:val="86"/>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tc>
        <w:tc>
          <w:tcPr>
            <w:tcW w:w="4907" w:type="dxa"/>
          </w:tcPr>
          <w:p w14:paraId="5A447EA7" w14:textId="77777777" w:rsidR="00BE749E" w:rsidRPr="00BE749E" w:rsidRDefault="00BE749E" w:rsidP="00AE233D">
            <w:pPr>
              <w:pStyle w:val="Marge"/>
              <w:tabs>
                <w:tab w:val="clear" w:pos="567"/>
                <w:tab w:val="left" w:pos="475"/>
              </w:tabs>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tc>
      </w:tr>
      <w:tr w:rsidR="00BE749E" w:rsidRPr="00BE749E" w14:paraId="27C9B9B3" w14:textId="77777777" w:rsidTr="00BE749E">
        <w:tc>
          <w:tcPr>
            <w:tcW w:w="4703" w:type="dxa"/>
          </w:tcPr>
          <w:p w14:paraId="0A6B3557" w14:textId="77777777" w:rsidR="00BE749E" w:rsidRPr="00BE749E" w:rsidRDefault="00BE749E" w:rsidP="00AE233D">
            <w:pPr>
              <w:pStyle w:val="Marge"/>
              <w:numPr>
                <w:ilvl w:val="0"/>
                <w:numId w:val="36"/>
              </w:numPr>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session, together with any additional documentation that may be considered necessary.</w:t>
            </w:r>
          </w:p>
        </w:tc>
        <w:tc>
          <w:tcPr>
            <w:tcW w:w="4702" w:type="dxa"/>
          </w:tcPr>
          <w:p w14:paraId="4DEA0C3E" w14:textId="77777777" w:rsidR="00BE749E" w:rsidRPr="00BE749E" w:rsidRDefault="00BE749E" w:rsidP="00AE233D">
            <w:pPr>
              <w:pStyle w:val="Marge"/>
              <w:numPr>
                <w:ilvl w:val="0"/>
                <w:numId w:val="87"/>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session, together with any additional documentation that may be considered necessary.</w:t>
            </w:r>
          </w:p>
        </w:tc>
        <w:tc>
          <w:tcPr>
            <w:tcW w:w="4907" w:type="dxa"/>
          </w:tcPr>
          <w:p w14:paraId="26E484DC" w14:textId="77777777" w:rsidR="00BE749E" w:rsidRPr="00BE749E" w:rsidRDefault="00BE749E" w:rsidP="00AE233D">
            <w:pPr>
              <w:pStyle w:val="Marge"/>
              <w:tabs>
                <w:tab w:val="clear" w:pos="567"/>
                <w:tab w:val="left" w:pos="475"/>
              </w:tabs>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session, together with any additional documentation that may be considered necessary.</w:t>
            </w:r>
          </w:p>
        </w:tc>
      </w:tr>
      <w:tr w:rsidR="00BE749E" w:rsidRPr="00BE749E" w14:paraId="0158D0FF" w14:textId="77777777" w:rsidTr="00BE749E">
        <w:tc>
          <w:tcPr>
            <w:tcW w:w="4703" w:type="dxa"/>
          </w:tcPr>
          <w:p w14:paraId="00E5D056"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Organization of the Assembly</w:t>
            </w:r>
          </w:p>
        </w:tc>
        <w:tc>
          <w:tcPr>
            <w:tcW w:w="4702" w:type="dxa"/>
          </w:tcPr>
          <w:p w14:paraId="0B763196"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II.3</w:t>
            </w:r>
            <w:r w:rsidRPr="00BE749E">
              <w:rPr>
                <w:rFonts w:asciiTheme="minorBidi" w:hAnsiTheme="minorBidi" w:cstheme="minorBidi"/>
                <w:b/>
                <w:bCs/>
                <w:sz w:val="20"/>
                <w:szCs w:val="20"/>
              </w:rPr>
              <w:tab/>
              <w:t>Organization of the Assembly</w:t>
            </w:r>
          </w:p>
        </w:tc>
        <w:tc>
          <w:tcPr>
            <w:tcW w:w="4907" w:type="dxa"/>
          </w:tcPr>
          <w:p w14:paraId="5058FFC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II.3</w:t>
            </w:r>
            <w:r w:rsidRPr="00BE749E">
              <w:rPr>
                <w:rFonts w:asciiTheme="minorBidi" w:hAnsiTheme="minorBidi" w:cstheme="minorBidi"/>
                <w:b/>
                <w:bCs/>
                <w:color w:val="000000" w:themeColor="text1"/>
                <w:sz w:val="20"/>
                <w:szCs w:val="20"/>
              </w:rPr>
              <w:tab/>
            </w:r>
            <w:r w:rsidRPr="00BE749E">
              <w:rPr>
                <w:rFonts w:asciiTheme="minorBidi" w:hAnsiTheme="minorBidi" w:cstheme="minorBidi"/>
                <w:b/>
                <w:bCs/>
                <w:sz w:val="20"/>
                <w:szCs w:val="20"/>
              </w:rPr>
              <w:t>Organization of the Assembly</w:t>
            </w:r>
          </w:p>
        </w:tc>
      </w:tr>
      <w:tr w:rsidR="00BE749E" w:rsidRPr="00BE749E" w14:paraId="77ADEDDC" w14:textId="77777777" w:rsidTr="00BE749E">
        <w:tc>
          <w:tcPr>
            <w:tcW w:w="4703" w:type="dxa"/>
          </w:tcPr>
          <w:p w14:paraId="475666B5"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12</w:t>
            </w:r>
          </w:p>
        </w:tc>
        <w:tc>
          <w:tcPr>
            <w:tcW w:w="4702" w:type="dxa"/>
          </w:tcPr>
          <w:p w14:paraId="58AEFDB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47</w:t>
            </w:r>
          </w:p>
        </w:tc>
        <w:tc>
          <w:tcPr>
            <w:tcW w:w="4907" w:type="dxa"/>
          </w:tcPr>
          <w:p w14:paraId="4C47C06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49</w:t>
            </w:r>
          </w:p>
        </w:tc>
      </w:tr>
      <w:tr w:rsidR="00BE749E" w:rsidRPr="00BE749E" w14:paraId="59BF9847" w14:textId="77777777" w:rsidTr="00BE749E">
        <w:tc>
          <w:tcPr>
            <w:tcW w:w="4703" w:type="dxa"/>
          </w:tcPr>
          <w:p w14:paraId="668B1013" w14:textId="77777777" w:rsidR="00BE749E" w:rsidRPr="00BE749E" w:rsidRDefault="00BE749E" w:rsidP="00AE233D">
            <w:pPr>
              <w:pStyle w:val="Marge"/>
              <w:numPr>
                <w:ilvl w:val="0"/>
                <w:numId w:val="37"/>
              </w:numPr>
              <w:ind w:left="22" w:firstLine="0"/>
              <w:jc w:val="left"/>
              <w:rPr>
                <w:rFonts w:asciiTheme="minorBidi" w:hAnsiTheme="minorBidi" w:cstheme="minorBidi"/>
                <w:color w:val="231F20"/>
                <w:sz w:val="20"/>
                <w:szCs w:val="20"/>
              </w:rPr>
            </w:pPr>
            <w:proofErr w:type="gramStart"/>
            <w:r w:rsidRPr="00BE749E">
              <w:rPr>
                <w:rFonts w:asciiTheme="minorBidi" w:hAnsiTheme="minorBidi" w:cstheme="minorBidi"/>
                <w:color w:val="231F20"/>
                <w:sz w:val="20"/>
                <w:szCs w:val="20"/>
              </w:rPr>
              <w:t>During the course of</w:t>
            </w:r>
            <w:proofErr w:type="gramEnd"/>
            <w:r w:rsidRPr="00BE749E">
              <w:rPr>
                <w:rFonts w:asciiTheme="minorBidi" w:hAnsiTheme="minorBidi" w:cstheme="minorBidi"/>
                <w:color w:val="231F20"/>
                <w:sz w:val="20"/>
                <w:szCs w:val="20"/>
              </w:rPr>
              <w:t xml:space="preserve"> a session, the Assembly shall establish such committees and such other subsidiary bodies as may be required for the transaction of its business.</w:t>
            </w:r>
          </w:p>
        </w:tc>
        <w:tc>
          <w:tcPr>
            <w:tcW w:w="4702" w:type="dxa"/>
          </w:tcPr>
          <w:p w14:paraId="7FF48C2E" w14:textId="77777777" w:rsidR="00BE749E" w:rsidRPr="00BE749E" w:rsidRDefault="00BE749E" w:rsidP="00AE233D">
            <w:pPr>
              <w:pStyle w:val="Marge"/>
              <w:numPr>
                <w:ilvl w:val="0"/>
                <w:numId w:val="88"/>
              </w:numPr>
              <w:tabs>
                <w:tab w:val="clear" w:pos="567"/>
              </w:tabs>
              <w:ind w:left="0" w:firstLine="0"/>
              <w:jc w:val="left"/>
              <w:rPr>
                <w:rFonts w:asciiTheme="minorBidi" w:hAnsiTheme="minorBidi" w:cstheme="minorBidi"/>
                <w:sz w:val="20"/>
                <w:szCs w:val="20"/>
              </w:rPr>
            </w:pPr>
            <w:proofErr w:type="gramStart"/>
            <w:r w:rsidRPr="00BE749E">
              <w:rPr>
                <w:rFonts w:asciiTheme="minorBidi" w:hAnsiTheme="minorBidi" w:cstheme="minorBidi"/>
                <w:color w:val="231F20"/>
                <w:sz w:val="20"/>
                <w:szCs w:val="20"/>
              </w:rPr>
              <w:t>During the course of</w:t>
            </w:r>
            <w:proofErr w:type="gramEnd"/>
            <w:r w:rsidRPr="00BE749E">
              <w:rPr>
                <w:rFonts w:asciiTheme="minorBidi" w:hAnsiTheme="minorBidi" w:cstheme="minorBidi"/>
                <w:color w:val="231F20"/>
                <w:sz w:val="20"/>
                <w:szCs w:val="20"/>
              </w:rPr>
              <w:t xml:space="preserve"> a session, the Assembly shall establish such committees and such other subsidiary bodies as may be required for the transaction of its business.</w:t>
            </w:r>
          </w:p>
        </w:tc>
        <w:tc>
          <w:tcPr>
            <w:tcW w:w="4907" w:type="dxa"/>
          </w:tcPr>
          <w:p w14:paraId="63B2B466" w14:textId="77777777" w:rsidR="00BE749E" w:rsidRPr="00BE749E" w:rsidRDefault="00BE749E" w:rsidP="00AE233D">
            <w:pPr>
              <w:pStyle w:val="Marge"/>
              <w:tabs>
                <w:tab w:val="clear" w:pos="567"/>
                <w:tab w:val="left" w:pos="475"/>
              </w:tabs>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r>
            <w:proofErr w:type="gramStart"/>
            <w:r w:rsidRPr="00BE749E">
              <w:rPr>
                <w:rFonts w:asciiTheme="minorBidi" w:hAnsiTheme="minorBidi" w:cstheme="minorBidi"/>
                <w:color w:val="231F20"/>
                <w:sz w:val="20"/>
                <w:szCs w:val="20"/>
              </w:rPr>
              <w:t>During the course of</w:t>
            </w:r>
            <w:proofErr w:type="gramEnd"/>
            <w:r w:rsidRPr="00BE749E">
              <w:rPr>
                <w:rFonts w:asciiTheme="minorBidi" w:hAnsiTheme="minorBidi" w:cstheme="minorBidi"/>
                <w:color w:val="231F20"/>
                <w:sz w:val="20"/>
                <w:szCs w:val="20"/>
              </w:rPr>
              <w:t xml:space="preserve"> a session, the Assembly shall establish such committees and such other subsidiary bodies as may be required for the transaction of its business.</w:t>
            </w:r>
          </w:p>
        </w:tc>
      </w:tr>
      <w:tr w:rsidR="00BE749E" w:rsidRPr="00BE749E" w14:paraId="3DDAC043" w14:textId="77777777" w:rsidTr="00BE749E">
        <w:tc>
          <w:tcPr>
            <w:tcW w:w="4703" w:type="dxa"/>
          </w:tcPr>
          <w:p w14:paraId="2641B2DD" w14:textId="77777777" w:rsidR="00BE749E" w:rsidRPr="00BE749E" w:rsidRDefault="00BE749E" w:rsidP="00AE233D">
            <w:pPr>
              <w:pStyle w:val="Marge"/>
              <w:numPr>
                <w:ilvl w:val="0"/>
                <w:numId w:val="37"/>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The Committees of the Assembly shall include a Nominations Committee, a Resolutions </w:t>
            </w:r>
            <w:proofErr w:type="gramStart"/>
            <w:r w:rsidRPr="00BE749E">
              <w:rPr>
                <w:rFonts w:asciiTheme="minorBidi" w:hAnsiTheme="minorBidi" w:cstheme="minorBidi"/>
                <w:color w:val="231F20"/>
                <w:sz w:val="20"/>
                <w:szCs w:val="20"/>
              </w:rPr>
              <w:t>Committee</w:t>
            </w:r>
            <w:proofErr w:type="gramEnd"/>
            <w:r w:rsidRPr="00BE749E">
              <w:rPr>
                <w:rFonts w:asciiTheme="minorBidi" w:hAnsiTheme="minorBidi" w:cstheme="minorBidi"/>
                <w:color w:val="231F20"/>
                <w:sz w:val="20"/>
                <w:szCs w:val="20"/>
              </w:rPr>
              <w:t xml:space="preserve"> and a Financial Committee (Ref. Rule 19.2).</w:t>
            </w:r>
          </w:p>
        </w:tc>
        <w:tc>
          <w:tcPr>
            <w:tcW w:w="4702" w:type="dxa"/>
          </w:tcPr>
          <w:p w14:paraId="41777E4F" w14:textId="77777777" w:rsidR="00BE749E" w:rsidRPr="00BE749E" w:rsidRDefault="00BE749E" w:rsidP="00AE233D">
            <w:pPr>
              <w:pStyle w:val="Marge"/>
              <w:numPr>
                <w:ilvl w:val="0"/>
                <w:numId w:val="89"/>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Committees of the Assembly shall include a Nominations Committee, a Resolutions Committee</w:t>
            </w:r>
            <w:r w:rsidRPr="00BE749E">
              <w:rPr>
                <w:rFonts w:asciiTheme="minorBidi" w:hAnsiTheme="minorBidi" w:cstheme="minorBidi"/>
                <w:b/>
                <w:bCs/>
                <w:color w:val="000000" w:themeColor="text1"/>
                <w:sz w:val="20"/>
                <w:szCs w:val="20"/>
              </w:rPr>
              <w:t xml:space="preserve">, </w:t>
            </w:r>
            <w:r w:rsidRPr="00BE749E">
              <w:rPr>
                <w:rFonts w:asciiTheme="minorBidi" w:hAnsiTheme="minorBidi" w:cstheme="minorBidi"/>
                <w:b/>
                <w:bCs/>
                <w:color w:val="FF0000"/>
                <w:sz w:val="20"/>
                <w:szCs w:val="20"/>
              </w:rPr>
              <w:t xml:space="preserve">upon the proposal of the Executive Council pursuant to Rule </w:t>
            </w:r>
            <w:r w:rsidRPr="00BE749E">
              <w:rPr>
                <w:rFonts w:asciiTheme="minorBidi" w:hAnsiTheme="minorBidi" w:cstheme="minorBidi"/>
                <w:b/>
                <w:bCs/>
                <w:color w:val="000000" w:themeColor="text1"/>
                <w:sz w:val="20"/>
                <w:szCs w:val="20"/>
              </w:rPr>
              <w:t>51.2 [19.2],</w:t>
            </w:r>
            <w:r w:rsidRPr="00BE749E">
              <w:rPr>
                <w:rFonts w:asciiTheme="minorBidi" w:hAnsiTheme="minorBidi" w:cstheme="minorBidi"/>
                <w:color w:val="000000" w:themeColor="text1"/>
                <w:sz w:val="20"/>
                <w:szCs w:val="20"/>
              </w:rPr>
              <w:t xml:space="preserve"> </w:t>
            </w:r>
            <w:r w:rsidRPr="00BE749E">
              <w:rPr>
                <w:rFonts w:asciiTheme="minorBidi" w:hAnsiTheme="minorBidi" w:cstheme="minorBidi"/>
                <w:color w:val="231F20"/>
                <w:sz w:val="20"/>
                <w:szCs w:val="20"/>
              </w:rPr>
              <w:t xml:space="preserve">and a Financial Committee </w:t>
            </w:r>
            <w:r w:rsidRPr="00BE749E">
              <w:rPr>
                <w:rFonts w:asciiTheme="minorBidi" w:hAnsiTheme="minorBidi" w:cstheme="minorBidi"/>
                <w:dstrike/>
                <w:color w:val="231F20"/>
                <w:sz w:val="20"/>
                <w:szCs w:val="20"/>
              </w:rPr>
              <w:t>(Ref. Rule 19.2)</w:t>
            </w:r>
            <w:r w:rsidRPr="00BE749E">
              <w:rPr>
                <w:rFonts w:asciiTheme="minorBidi" w:hAnsiTheme="minorBidi" w:cstheme="minorBidi"/>
                <w:color w:val="231F20"/>
                <w:sz w:val="20"/>
                <w:szCs w:val="20"/>
              </w:rPr>
              <w:t>.</w:t>
            </w:r>
          </w:p>
        </w:tc>
        <w:tc>
          <w:tcPr>
            <w:tcW w:w="4907" w:type="dxa"/>
          </w:tcPr>
          <w:p w14:paraId="2035751E" w14:textId="77777777" w:rsidR="00BE749E" w:rsidRPr="00BE749E" w:rsidRDefault="00BE749E" w:rsidP="00AE233D">
            <w:pPr>
              <w:pStyle w:val="Marge"/>
              <w:tabs>
                <w:tab w:val="clear" w:pos="567"/>
                <w:tab w:val="left" w:pos="475"/>
              </w:tabs>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 Committees of the Assembly shall include a Nominations Committee, a Resolutions Committee</w:t>
            </w:r>
            <w:r w:rsidRPr="00BE749E">
              <w:rPr>
                <w:rFonts w:asciiTheme="minorBidi" w:hAnsiTheme="minorBidi" w:cstheme="minorBidi"/>
                <w:color w:val="000000" w:themeColor="text1"/>
                <w:sz w:val="20"/>
                <w:szCs w:val="20"/>
              </w:rPr>
              <w:t xml:space="preserve">, upon the proposal of the Executive Council pursuant to Rule </w:t>
            </w:r>
            <w:r w:rsidRPr="00BE749E">
              <w:rPr>
                <w:rFonts w:asciiTheme="minorBidi" w:hAnsiTheme="minorBidi" w:cstheme="minorBidi"/>
                <w:b/>
                <w:bCs/>
                <w:color w:val="FF0000"/>
                <w:sz w:val="20"/>
                <w:szCs w:val="20"/>
              </w:rPr>
              <w:t>53.2</w:t>
            </w:r>
            <w:r w:rsidRPr="00BE749E">
              <w:rPr>
                <w:rFonts w:asciiTheme="minorBidi" w:hAnsiTheme="minorBidi" w:cstheme="minorBidi"/>
                <w:color w:val="000000" w:themeColor="text1"/>
                <w:sz w:val="20"/>
                <w:szCs w:val="20"/>
              </w:rPr>
              <w:t xml:space="preserve">, </w:t>
            </w:r>
            <w:r w:rsidRPr="00BE749E">
              <w:rPr>
                <w:rFonts w:asciiTheme="minorBidi" w:hAnsiTheme="minorBidi" w:cstheme="minorBidi"/>
                <w:color w:val="231F20"/>
                <w:sz w:val="20"/>
                <w:szCs w:val="20"/>
              </w:rPr>
              <w:t>and a Financial Committee.</w:t>
            </w:r>
          </w:p>
        </w:tc>
      </w:tr>
      <w:tr w:rsidR="00BE749E" w:rsidRPr="00BE749E" w14:paraId="2E1D138B" w14:textId="77777777" w:rsidTr="00BE749E">
        <w:tc>
          <w:tcPr>
            <w:tcW w:w="4703" w:type="dxa"/>
          </w:tcPr>
          <w:p w14:paraId="0C0EA54E" w14:textId="77777777" w:rsidR="00BE749E" w:rsidRPr="00BE749E" w:rsidRDefault="00BE749E" w:rsidP="00AE233D">
            <w:pPr>
              <w:pStyle w:val="Marge"/>
              <w:numPr>
                <w:ilvl w:val="0"/>
                <w:numId w:val="89"/>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 Financial Committee shall be established by the Assembly and be open to all Member States of the Commission.</w:t>
            </w:r>
          </w:p>
        </w:tc>
        <w:tc>
          <w:tcPr>
            <w:tcW w:w="4702" w:type="dxa"/>
          </w:tcPr>
          <w:p w14:paraId="28E86872" w14:textId="77777777" w:rsidR="00BE749E" w:rsidRPr="00BE749E" w:rsidRDefault="00BE749E" w:rsidP="00AE233D">
            <w:pPr>
              <w:pStyle w:val="Marge"/>
              <w:numPr>
                <w:ilvl w:val="0"/>
                <w:numId w:val="90"/>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A Financial Committee shall be established by the Assembly and be open to all Member States of the Commission.</w:t>
            </w:r>
          </w:p>
        </w:tc>
        <w:tc>
          <w:tcPr>
            <w:tcW w:w="4907" w:type="dxa"/>
          </w:tcPr>
          <w:p w14:paraId="76FB9F59" w14:textId="77777777" w:rsidR="00BE749E" w:rsidRPr="00BE749E" w:rsidRDefault="00BE749E" w:rsidP="00AE233D">
            <w:pPr>
              <w:pStyle w:val="Marge"/>
              <w:tabs>
                <w:tab w:val="clear" w:pos="567"/>
                <w:tab w:val="left" w:pos="475"/>
              </w:tabs>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A Financial Committee shall be established by the Assembly and be open to all Member States of the Commission.</w:t>
            </w:r>
          </w:p>
        </w:tc>
      </w:tr>
      <w:tr w:rsidR="00BE749E" w:rsidRPr="00BE749E" w14:paraId="3A05493B" w14:textId="77777777" w:rsidTr="00BE749E">
        <w:tc>
          <w:tcPr>
            <w:tcW w:w="4703" w:type="dxa"/>
          </w:tcPr>
          <w:p w14:paraId="2C8378DD"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Officers</w:t>
            </w:r>
          </w:p>
        </w:tc>
        <w:tc>
          <w:tcPr>
            <w:tcW w:w="4702" w:type="dxa"/>
          </w:tcPr>
          <w:p w14:paraId="4AC0870F"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FF0000"/>
                <w:sz w:val="20"/>
                <w:szCs w:val="20"/>
              </w:rPr>
              <w:t>I.2</w:t>
            </w:r>
            <w:r w:rsidRPr="00BE749E">
              <w:rPr>
                <w:rFonts w:asciiTheme="minorBidi" w:hAnsiTheme="minorBidi" w:cstheme="minorBidi"/>
                <w:b/>
                <w:bCs/>
                <w:sz w:val="20"/>
                <w:szCs w:val="20"/>
              </w:rPr>
              <w:tab/>
              <w:t>Officers</w:t>
            </w:r>
          </w:p>
        </w:tc>
        <w:tc>
          <w:tcPr>
            <w:tcW w:w="4907" w:type="dxa"/>
          </w:tcPr>
          <w:p w14:paraId="570A1CF2"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I.2</w:t>
            </w:r>
            <w:r w:rsidRPr="00BE749E">
              <w:rPr>
                <w:rFonts w:asciiTheme="minorBidi" w:hAnsiTheme="minorBidi" w:cstheme="minorBidi"/>
                <w:b/>
                <w:bCs/>
                <w:sz w:val="20"/>
                <w:szCs w:val="20"/>
              </w:rPr>
              <w:tab/>
              <w:t>Officers</w:t>
            </w:r>
          </w:p>
        </w:tc>
      </w:tr>
      <w:tr w:rsidR="00BE749E" w:rsidRPr="00BE749E" w14:paraId="2192086D" w14:textId="77777777" w:rsidTr="00BE749E">
        <w:tc>
          <w:tcPr>
            <w:tcW w:w="4703" w:type="dxa"/>
          </w:tcPr>
          <w:p w14:paraId="77D723B0"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13</w:t>
            </w:r>
          </w:p>
        </w:tc>
        <w:tc>
          <w:tcPr>
            <w:tcW w:w="4702" w:type="dxa"/>
          </w:tcPr>
          <w:p w14:paraId="13810D2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sz w:val="20"/>
                <w:szCs w:val="20"/>
              </w:rPr>
              <w:t xml:space="preserve">Rule </w:t>
            </w:r>
            <w:r w:rsidRPr="00BE749E">
              <w:rPr>
                <w:rFonts w:asciiTheme="minorBidi" w:hAnsiTheme="minorBidi" w:cstheme="minorBidi"/>
                <w:b/>
                <w:bCs/>
                <w:color w:val="FF0000"/>
                <w:sz w:val="20"/>
                <w:szCs w:val="20"/>
              </w:rPr>
              <w:t>2</w:t>
            </w:r>
          </w:p>
        </w:tc>
        <w:tc>
          <w:tcPr>
            <w:tcW w:w="4907" w:type="dxa"/>
          </w:tcPr>
          <w:p w14:paraId="58E34319"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Rule 2</w:t>
            </w:r>
          </w:p>
        </w:tc>
      </w:tr>
      <w:tr w:rsidR="00BE749E" w:rsidRPr="00BE749E" w14:paraId="4AF43C08" w14:textId="77777777" w:rsidTr="00BE749E">
        <w:tc>
          <w:tcPr>
            <w:tcW w:w="4703" w:type="dxa"/>
          </w:tcPr>
          <w:p w14:paraId="7A59F81D" w14:textId="77777777" w:rsidR="00BE749E" w:rsidRPr="00BE749E" w:rsidRDefault="00BE749E" w:rsidP="00AE233D">
            <w:pPr>
              <w:pStyle w:val="Marge"/>
              <w:numPr>
                <w:ilvl w:val="0"/>
                <w:numId w:val="38"/>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Officers of the Commission shall be the Chairperson and five Vice- Chairpersons.</w:t>
            </w:r>
          </w:p>
        </w:tc>
        <w:tc>
          <w:tcPr>
            <w:tcW w:w="4702" w:type="dxa"/>
          </w:tcPr>
          <w:p w14:paraId="68906B6A" w14:textId="77777777" w:rsidR="00BE749E" w:rsidRPr="00BE749E" w:rsidRDefault="00BE749E" w:rsidP="00AE233D">
            <w:pPr>
              <w:pStyle w:val="Marge"/>
              <w:numPr>
                <w:ilvl w:val="0"/>
                <w:numId w:val="59"/>
              </w:numPr>
              <w:tabs>
                <w:tab w:val="clear" w:pos="567"/>
                <w:tab w:val="left" w:pos="498"/>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Officers of the Commission shall be the Chairperson and five Vice- Chairpersons.</w:t>
            </w:r>
          </w:p>
        </w:tc>
        <w:tc>
          <w:tcPr>
            <w:tcW w:w="4907" w:type="dxa"/>
          </w:tcPr>
          <w:p w14:paraId="0775BD85" w14:textId="77777777" w:rsidR="00BE749E" w:rsidRPr="00BE749E" w:rsidRDefault="00BE749E" w:rsidP="00AE233D">
            <w:pPr>
              <w:pStyle w:val="Marge"/>
              <w:tabs>
                <w:tab w:val="clear" w:pos="567"/>
                <w:tab w:val="left" w:pos="503"/>
              </w:tabs>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The</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Officers of the Commission shall be the Chairperson and five Vice- Chairpersons.</w:t>
            </w:r>
          </w:p>
        </w:tc>
      </w:tr>
      <w:tr w:rsidR="00BE749E" w:rsidRPr="00BE749E" w14:paraId="48F74FD0" w14:textId="77777777" w:rsidTr="00BE749E">
        <w:tc>
          <w:tcPr>
            <w:tcW w:w="4703" w:type="dxa"/>
          </w:tcPr>
          <w:p w14:paraId="16AFD8E6" w14:textId="77777777" w:rsidR="00BE749E" w:rsidRPr="00BE749E" w:rsidRDefault="00BE749E" w:rsidP="00AE233D">
            <w:pPr>
              <w:pStyle w:val="Marge"/>
              <w:numPr>
                <w:ilvl w:val="0"/>
                <w:numId w:val="38"/>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Chairperson shall be elected from individuals nominated for their personal qualifications. The nomination of those individuals shall be done by their respective States and seconded by two other Member States.</w:t>
            </w:r>
          </w:p>
        </w:tc>
        <w:tc>
          <w:tcPr>
            <w:tcW w:w="4702" w:type="dxa"/>
          </w:tcPr>
          <w:p w14:paraId="7320A8CC" w14:textId="77777777" w:rsidR="00BE749E" w:rsidRPr="00BE749E" w:rsidRDefault="00BE749E" w:rsidP="00AE233D">
            <w:pPr>
              <w:pStyle w:val="Marge"/>
              <w:numPr>
                <w:ilvl w:val="0"/>
                <w:numId w:val="59"/>
              </w:numPr>
              <w:tabs>
                <w:tab w:val="clear" w:pos="567"/>
                <w:tab w:val="left" w:pos="498"/>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Chairperson shall be elected from individuals nominated for their personal qualifications. The nomination of those individuals shall be done by their respective States and seconded by two other Member States.</w:t>
            </w:r>
          </w:p>
        </w:tc>
        <w:tc>
          <w:tcPr>
            <w:tcW w:w="4907" w:type="dxa"/>
          </w:tcPr>
          <w:p w14:paraId="46F8919F" w14:textId="77777777" w:rsidR="00BE749E" w:rsidRPr="00BE749E" w:rsidRDefault="00BE749E" w:rsidP="00AE233D">
            <w:pPr>
              <w:pStyle w:val="Marge"/>
              <w:tabs>
                <w:tab w:val="clear" w:pos="567"/>
                <w:tab w:val="left" w:pos="503"/>
              </w:tabs>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 Chairperson shall be elected from individuals nominated for their personal qualifications. The nomination of those individuals shall be done by their respective States and seconded by two other Member States.</w:t>
            </w:r>
          </w:p>
        </w:tc>
      </w:tr>
      <w:tr w:rsidR="00BE749E" w:rsidRPr="00BE749E" w14:paraId="0D80174B" w14:textId="77777777" w:rsidTr="00BE749E">
        <w:tc>
          <w:tcPr>
            <w:tcW w:w="4703" w:type="dxa"/>
          </w:tcPr>
          <w:p w14:paraId="52BDAA3D" w14:textId="77777777" w:rsidR="00BE749E" w:rsidRPr="00BE749E" w:rsidRDefault="00BE749E" w:rsidP="00AE233D">
            <w:pPr>
              <w:pStyle w:val="Marge"/>
              <w:numPr>
                <w:ilvl w:val="0"/>
                <w:numId w:val="38"/>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Chairperson shall not act as representative of its State at any of the sessions or other activities of governing bodies of the Commission.</w:t>
            </w:r>
          </w:p>
        </w:tc>
        <w:tc>
          <w:tcPr>
            <w:tcW w:w="4702" w:type="dxa"/>
          </w:tcPr>
          <w:p w14:paraId="5138D188" w14:textId="77777777" w:rsidR="00BE749E" w:rsidRPr="00BE749E" w:rsidRDefault="00BE749E" w:rsidP="00AE233D">
            <w:pPr>
              <w:pStyle w:val="Marge"/>
              <w:numPr>
                <w:ilvl w:val="0"/>
                <w:numId w:val="59"/>
              </w:numPr>
              <w:tabs>
                <w:tab w:val="clear" w:pos="567"/>
                <w:tab w:val="left" w:pos="498"/>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Chairperson shall not act as representative of its State at any of the sessions or other activities of governing bodies of the Commission.</w:t>
            </w:r>
          </w:p>
        </w:tc>
        <w:tc>
          <w:tcPr>
            <w:tcW w:w="4907" w:type="dxa"/>
          </w:tcPr>
          <w:p w14:paraId="0BCB336A" w14:textId="77777777" w:rsidR="00BE749E" w:rsidRPr="00BE749E" w:rsidRDefault="00BE749E" w:rsidP="00AE233D">
            <w:pPr>
              <w:pStyle w:val="Marge"/>
              <w:tabs>
                <w:tab w:val="clear" w:pos="567"/>
                <w:tab w:val="left" w:pos="503"/>
              </w:tabs>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The Chairperson shall not act as representative of its State at any of the sessions or other activities of governing bodies of the Commission.</w:t>
            </w:r>
          </w:p>
        </w:tc>
      </w:tr>
      <w:tr w:rsidR="00BE749E" w:rsidRPr="00BE749E" w14:paraId="77556C63" w14:textId="77777777" w:rsidTr="00BE749E">
        <w:tc>
          <w:tcPr>
            <w:tcW w:w="4703" w:type="dxa"/>
          </w:tcPr>
          <w:p w14:paraId="060A4B0D"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4702" w:type="dxa"/>
          </w:tcPr>
          <w:p w14:paraId="53EDEB0B" w14:textId="77777777" w:rsidR="00BE749E" w:rsidRPr="00BE749E" w:rsidRDefault="00BE749E" w:rsidP="00AE233D">
            <w:pPr>
              <w:pStyle w:val="Marge"/>
              <w:tabs>
                <w:tab w:val="clear" w:pos="567"/>
                <w:tab w:val="left" w:pos="498"/>
              </w:tabs>
              <w:jc w:val="left"/>
              <w:rPr>
                <w:rFonts w:asciiTheme="minorBidi" w:hAnsiTheme="minorBidi" w:cstheme="minorBidi"/>
                <w:sz w:val="20"/>
                <w:szCs w:val="20"/>
              </w:rPr>
            </w:pPr>
            <w:r w:rsidRPr="00BE749E">
              <w:rPr>
                <w:rFonts w:asciiTheme="minorBidi" w:hAnsiTheme="minorBidi" w:cstheme="minorBidi"/>
                <w:color w:val="231F20"/>
                <w:sz w:val="20"/>
                <w:szCs w:val="20"/>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4907" w:type="dxa"/>
          </w:tcPr>
          <w:p w14:paraId="695EDD1C" w14:textId="77777777" w:rsidR="00BE749E" w:rsidRPr="00BE749E" w:rsidRDefault="00BE749E" w:rsidP="00AE233D">
            <w:pPr>
              <w:pStyle w:val="Marge"/>
              <w:tabs>
                <w:tab w:val="clear" w:pos="567"/>
                <w:tab w:val="left" w:pos="503"/>
              </w:tabs>
              <w:jc w:val="left"/>
              <w:rPr>
                <w:rFonts w:asciiTheme="minorBidi" w:hAnsiTheme="minorBidi" w:cstheme="minorBidi"/>
                <w:sz w:val="20"/>
                <w:szCs w:val="20"/>
              </w:rPr>
            </w:pPr>
            <w:r w:rsidRPr="00BE749E">
              <w:rPr>
                <w:rFonts w:asciiTheme="minorBidi" w:hAnsiTheme="minorBidi" w:cstheme="minorBidi"/>
                <w:b/>
                <w:bCs/>
                <w:color w:val="FF0000"/>
                <w:sz w:val="20"/>
                <w:szCs w:val="20"/>
              </w:rPr>
              <w:t>4.</w:t>
            </w:r>
            <w:r w:rsidRPr="00BE749E">
              <w:rPr>
                <w:rFonts w:asciiTheme="minorBidi" w:hAnsiTheme="minorBidi" w:cstheme="minorBidi"/>
                <w:b/>
                <w:bCs/>
                <w:color w:val="FF0000"/>
                <w:sz w:val="20"/>
                <w:szCs w:val="20"/>
              </w:rPr>
              <w:tab/>
            </w:r>
            <w:r w:rsidRPr="00BE749E">
              <w:rPr>
                <w:rFonts w:asciiTheme="minorBidi" w:hAnsiTheme="minorBidi" w:cstheme="minorBidi"/>
                <w:color w:val="231F20"/>
                <w:sz w:val="20"/>
                <w:szCs w:val="20"/>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r>
      <w:tr w:rsidR="00BE749E" w:rsidRPr="00BE749E" w14:paraId="3CA63A0E" w14:textId="77777777" w:rsidTr="00BE749E">
        <w:tc>
          <w:tcPr>
            <w:tcW w:w="4703" w:type="dxa"/>
          </w:tcPr>
          <w:p w14:paraId="232BFD6A"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14</w:t>
            </w:r>
          </w:p>
        </w:tc>
        <w:tc>
          <w:tcPr>
            <w:tcW w:w="4702" w:type="dxa"/>
          </w:tcPr>
          <w:p w14:paraId="69A5914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sz w:val="20"/>
                <w:szCs w:val="20"/>
              </w:rPr>
              <w:t xml:space="preserve">Rule </w:t>
            </w:r>
            <w:r w:rsidRPr="00BE749E">
              <w:rPr>
                <w:rFonts w:asciiTheme="minorBidi" w:hAnsiTheme="minorBidi" w:cstheme="minorBidi"/>
                <w:b/>
                <w:bCs/>
                <w:color w:val="FF0000"/>
                <w:sz w:val="20"/>
                <w:szCs w:val="20"/>
              </w:rPr>
              <w:t>3</w:t>
            </w:r>
          </w:p>
        </w:tc>
        <w:tc>
          <w:tcPr>
            <w:tcW w:w="4907" w:type="dxa"/>
          </w:tcPr>
          <w:p w14:paraId="0FC2BBAB"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Rule 3</w:t>
            </w:r>
          </w:p>
        </w:tc>
      </w:tr>
      <w:tr w:rsidR="00BE749E" w:rsidRPr="00BE749E" w14:paraId="0CDC548C" w14:textId="77777777" w:rsidTr="00BE749E">
        <w:tc>
          <w:tcPr>
            <w:tcW w:w="4703" w:type="dxa"/>
          </w:tcPr>
          <w:p w14:paraId="500E07FF"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called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is unable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 the 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during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 of such session. If neither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nor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 Vice-Chairpersons</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are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until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the case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 Acting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 No other business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conducted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until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designated</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pacing w:val="10"/>
                <w:sz w:val="20"/>
                <w:szCs w:val="20"/>
              </w:rPr>
              <w:t>same</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powers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duties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p>
        </w:tc>
        <w:tc>
          <w:tcPr>
            <w:tcW w:w="4702" w:type="dxa"/>
          </w:tcPr>
          <w:p w14:paraId="4555A47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called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is unable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 the 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during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 of such session. If neither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nor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 Vice-Chairpersons</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are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until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the case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 Acting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 No other business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conducted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until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designated</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pacing w:val="10"/>
                <w:sz w:val="20"/>
                <w:szCs w:val="20"/>
              </w:rPr>
              <w:t>same</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powers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duties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p>
        </w:tc>
        <w:tc>
          <w:tcPr>
            <w:tcW w:w="4907" w:type="dxa"/>
          </w:tcPr>
          <w:p w14:paraId="0193597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called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is unable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 the 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during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 of such session. If neither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nor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 Vice-Chairpersons</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are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until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the case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 Acting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 No other business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conducted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until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designated</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pacing w:val="10"/>
                <w:sz w:val="20"/>
                <w:szCs w:val="20"/>
              </w:rPr>
              <w:t>same</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powers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duties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p>
        </w:tc>
      </w:tr>
      <w:tr w:rsidR="00BE749E" w:rsidRPr="00BE749E" w14:paraId="4EDB37B7" w14:textId="77777777" w:rsidTr="00BE749E">
        <w:tc>
          <w:tcPr>
            <w:tcW w:w="4703" w:type="dxa"/>
          </w:tcPr>
          <w:p w14:paraId="7BA42D50"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15</w:t>
            </w:r>
          </w:p>
        </w:tc>
        <w:tc>
          <w:tcPr>
            <w:tcW w:w="4702" w:type="dxa"/>
          </w:tcPr>
          <w:p w14:paraId="646B531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sz w:val="20"/>
                <w:szCs w:val="20"/>
              </w:rPr>
              <w:t xml:space="preserve">Rule </w:t>
            </w:r>
            <w:r w:rsidRPr="00BE749E">
              <w:rPr>
                <w:rFonts w:asciiTheme="minorBidi" w:hAnsiTheme="minorBidi" w:cstheme="minorBidi"/>
                <w:b/>
                <w:bCs/>
                <w:color w:val="FF0000"/>
                <w:sz w:val="20"/>
                <w:szCs w:val="20"/>
              </w:rPr>
              <w:t>4</w:t>
            </w:r>
          </w:p>
        </w:tc>
        <w:tc>
          <w:tcPr>
            <w:tcW w:w="4907" w:type="dxa"/>
          </w:tcPr>
          <w:p w14:paraId="045F15FD"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Rule 4</w:t>
            </w:r>
          </w:p>
        </w:tc>
      </w:tr>
      <w:tr w:rsidR="00BE749E" w:rsidRPr="00BE749E" w14:paraId="2F6132AF" w14:textId="77777777" w:rsidTr="00BE749E">
        <w:tc>
          <w:tcPr>
            <w:tcW w:w="4703" w:type="dxa"/>
          </w:tcPr>
          <w:p w14:paraId="4AF55925"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Assembly</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same 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a representative of its State. In such a case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 State concerned</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another</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representative.</w:t>
            </w:r>
          </w:p>
        </w:tc>
        <w:tc>
          <w:tcPr>
            <w:tcW w:w="4702" w:type="dxa"/>
          </w:tcPr>
          <w:p w14:paraId="4169CF5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Assembly</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same 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a representative of its State. In such a case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 State concerned</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another</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representative.</w:t>
            </w:r>
          </w:p>
        </w:tc>
        <w:tc>
          <w:tcPr>
            <w:tcW w:w="4907" w:type="dxa"/>
          </w:tcPr>
          <w:p w14:paraId="1343E97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Assembly</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same 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a representative of its State. In such a case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 State concerned</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another</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representative.</w:t>
            </w:r>
          </w:p>
        </w:tc>
      </w:tr>
      <w:tr w:rsidR="00BE749E" w:rsidRPr="00BE749E" w14:paraId="37AFA4AE" w14:textId="77777777" w:rsidTr="00BE749E">
        <w:tc>
          <w:tcPr>
            <w:tcW w:w="4703" w:type="dxa"/>
          </w:tcPr>
          <w:p w14:paraId="3EE227FC"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16</w:t>
            </w:r>
          </w:p>
        </w:tc>
        <w:tc>
          <w:tcPr>
            <w:tcW w:w="4702" w:type="dxa"/>
          </w:tcPr>
          <w:p w14:paraId="0524C22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sz w:val="20"/>
                <w:szCs w:val="20"/>
              </w:rPr>
              <w:t xml:space="preserve">Rule </w:t>
            </w:r>
            <w:r w:rsidRPr="00BE749E">
              <w:rPr>
                <w:rFonts w:asciiTheme="minorBidi" w:hAnsiTheme="minorBidi" w:cstheme="minorBidi"/>
                <w:b/>
                <w:bCs/>
                <w:color w:val="FF0000"/>
                <w:sz w:val="20"/>
                <w:szCs w:val="20"/>
              </w:rPr>
              <w:t>5</w:t>
            </w:r>
          </w:p>
        </w:tc>
        <w:tc>
          <w:tcPr>
            <w:tcW w:w="4907" w:type="dxa"/>
          </w:tcPr>
          <w:p w14:paraId="6E39BA5E"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Rule 5</w:t>
            </w:r>
          </w:p>
        </w:tc>
      </w:tr>
      <w:tr w:rsidR="00BE749E" w:rsidRPr="00BE749E" w14:paraId="2D885D93" w14:textId="77777777" w:rsidTr="00BE749E">
        <w:tc>
          <w:tcPr>
            <w:tcW w:w="4703" w:type="dxa"/>
          </w:tcPr>
          <w:p w14:paraId="684D7CDA" w14:textId="77777777" w:rsidR="00BE749E" w:rsidRPr="00BE749E" w:rsidRDefault="00BE749E" w:rsidP="00AE233D">
            <w:pPr>
              <w:pStyle w:val="Marge"/>
              <w:numPr>
                <w:ilvl w:val="0"/>
                <w:numId w:val="39"/>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If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can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longer hold office for any reason,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identified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14</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become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term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this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longer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hold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Rule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14,</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become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term</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office.</w:t>
            </w:r>
          </w:p>
        </w:tc>
        <w:tc>
          <w:tcPr>
            <w:tcW w:w="4702" w:type="dxa"/>
          </w:tcPr>
          <w:p w14:paraId="7FBBA8A2" w14:textId="77777777" w:rsidR="00BE749E" w:rsidRPr="00BE749E" w:rsidRDefault="00BE749E" w:rsidP="00AE233D">
            <w:pPr>
              <w:pStyle w:val="Marge"/>
              <w:numPr>
                <w:ilvl w:val="0"/>
                <w:numId w:val="60"/>
              </w:numPr>
              <w:tabs>
                <w:tab w:val="clear" w:pos="567"/>
                <w:tab w:val="left" w:pos="498"/>
              </w:tabs>
              <w:ind w:left="-17" w:firstLine="0"/>
              <w:jc w:val="left"/>
              <w:rPr>
                <w:rFonts w:asciiTheme="minorBidi" w:hAnsiTheme="minorBidi" w:cstheme="minorBidi"/>
                <w:sz w:val="20"/>
                <w:szCs w:val="20"/>
              </w:rPr>
            </w:pPr>
            <w:r w:rsidRPr="00BE749E">
              <w:rPr>
                <w:rFonts w:asciiTheme="minorBidi" w:hAnsiTheme="minorBidi" w:cstheme="minorBidi"/>
                <w:color w:val="231F20"/>
                <w:sz w:val="20"/>
                <w:szCs w:val="20"/>
              </w:rPr>
              <w:t>If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can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longer hold office for any reason,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identified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dstrike/>
                <w:color w:val="FF0000"/>
                <w:sz w:val="20"/>
                <w:szCs w:val="20"/>
              </w:rPr>
              <w:t>14</w:t>
            </w:r>
            <w:r w:rsidRPr="00BE749E">
              <w:rPr>
                <w:rFonts w:asciiTheme="minorBidi" w:hAnsiTheme="minorBidi" w:cstheme="minorBidi"/>
                <w:b/>
                <w:bCs/>
                <w:color w:val="FF0000"/>
                <w:sz w:val="20"/>
                <w:szCs w:val="20"/>
              </w:rPr>
              <w:t>3</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become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term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this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longer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hold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Rule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dstrike/>
                <w:color w:val="FF0000"/>
                <w:sz w:val="20"/>
                <w:szCs w:val="20"/>
              </w:rPr>
              <w:t>14</w:t>
            </w:r>
            <w:r w:rsidRPr="00BE749E">
              <w:rPr>
                <w:rFonts w:asciiTheme="minorBidi" w:hAnsiTheme="minorBidi" w:cstheme="minorBidi"/>
                <w:b/>
                <w:bCs/>
                <w:color w:val="FF0000"/>
                <w:sz w:val="20"/>
                <w:szCs w:val="20"/>
              </w:rPr>
              <w:t>3</w:t>
            </w:r>
            <w:r w:rsidRPr="00BE749E">
              <w:rPr>
                <w:rFonts w:asciiTheme="minorBidi" w:hAnsiTheme="minorBidi" w:cstheme="minorBidi"/>
                <w:color w:val="231F20"/>
                <w:sz w:val="20"/>
                <w:szCs w:val="20"/>
              </w:rPr>
              <w: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become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term</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office.</w:t>
            </w:r>
          </w:p>
        </w:tc>
        <w:tc>
          <w:tcPr>
            <w:tcW w:w="4907" w:type="dxa"/>
          </w:tcPr>
          <w:p w14:paraId="5D414F3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If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can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longer hold office for any reason,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identified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000000" w:themeColor="text1"/>
                <w:sz w:val="20"/>
                <w:szCs w:val="20"/>
              </w:rPr>
              <w:t>3</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become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term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this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longer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hold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order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Rule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000000" w:themeColor="text1"/>
                <w:sz w:val="20"/>
                <w:szCs w:val="20"/>
              </w:rPr>
              <w:t>3</w:t>
            </w:r>
            <w:r w:rsidRPr="00BE749E">
              <w:rPr>
                <w:rFonts w:asciiTheme="minorBidi" w:hAnsiTheme="minorBidi" w:cstheme="minorBidi"/>
                <w:color w:val="231F20"/>
                <w:sz w:val="20"/>
                <w:szCs w:val="20"/>
              </w:rPr>
              <w: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become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term</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office.</w:t>
            </w:r>
          </w:p>
        </w:tc>
      </w:tr>
      <w:tr w:rsidR="00BE749E" w:rsidRPr="00BE749E" w14:paraId="09D1CA4D" w14:textId="77777777" w:rsidTr="00BE749E">
        <w:tc>
          <w:tcPr>
            <w:tcW w:w="4703" w:type="dxa"/>
          </w:tcPr>
          <w:p w14:paraId="637AA884" w14:textId="77777777" w:rsidR="00BE749E" w:rsidRPr="00BE749E" w:rsidRDefault="00BE749E" w:rsidP="00AE233D">
            <w:pPr>
              <w:pStyle w:val="Marge"/>
              <w:numPr>
                <w:ilvl w:val="0"/>
                <w:numId w:val="39"/>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If a Vice-Chairperson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assumes the responsibilities 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longer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hold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remaining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reallocate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responsibilities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previously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carried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appropriate.</w:t>
            </w:r>
          </w:p>
        </w:tc>
        <w:tc>
          <w:tcPr>
            <w:tcW w:w="4702" w:type="dxa"/>
          </w:tcPr>
          <w:p w14:paraId="739FC12B" w14:textId="77777777" w:rsidR="00BE749E" w:rsidRPr="00BE749E" w:rsidRDefault="00BE749E" w:rsidP="00AE233D">
            <w:pPr>
              <w:pStyle w:val="Marge"/>
              <w:numPr>
                <w:ilvl w:val="0"/>
                <w:numId w:val="60"/>
              </w:numPr>
              <w:tabs>
                <w:tab w:val="clear" w:pos="567"/>
                <w:tab w:val="left" w:pos="498"/>
              </w:tabs>
              <w:ind w:left="-17" w:firstLine="0"/>
              <w:jc w:val="left"/>
              <w:rPr>
                <w:rFonts w:asciiTheme="minorBidi" w:hAnsiTheme="minorBidi" w:cstheme="minorBidi"/>
                <w:sz w:val="20"/>
                <w:szCs w:val="20"/>
              </w:rPr>
            </w:pPr>
            <w:r w:rsidRPr="00BE749E">
              <w:rPr>
                <w:rFonts w:asciiTheme="minorBidi" w:hAnsiTheme="minorBidi" w:cstheme="minorBidi"/>
                <w:color w:val="231F20"/>
                <w:sz w:val="20"/>
                <w:szCs w:val="20"/>
              </w:rPr>
              <w:t>If a Vice-Chairperson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assumes the responsibilities 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longer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hold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remaining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reallocate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responsibilities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previously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carried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appropriate.</w:t>
            </w:r>
          </w:p>
        </w:tc>
        <w:tc>
          <w:tcPr>
            <w:tcW w:w="4907" w:type="dxa"/>
          </w:tcPr>
          <w:p w14:paraId="52C27A1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r>
            <w:bookmarkStart w:id="5" w:name="_Hlk125730187"/>
            <w:r w:rsidRPr="00BE749E">
              <w:rPr>
                <w:rFonts w:asciiTheme="minorBidi" w:hAnsiTheme="minorBidi" w:cstheme="minorBidi"/>
                <w:color w:val="231F20"/>
                <w:sz w:val="20"/>
                <w:szCs w:val="20"/>
              </w:rPr>
              <w:t xml:space="preserve">If a Vice-Chairperson assumes the responsibilities of Chairperson, or is no longer able to hold office, the </w:t>
            </w:r>
            <w:proofErr w:type="gramStart"/>
            <w:r w:rsidRPr="00BE749E">
              <w:rPr>
                <w:rFonts w:asciiTheme="minorBidi" w:hAnsiTheme="minorBidi" w:cstheme="minorBidi"/>
                <w:color w:val="231F20"/>
                <w:sz w:val="20"/>
                <w:szCs w:val="20"/>
              </w:rPr>
              <w:t>Chairperson</w:t>
            </w:r>
            <w:proofErr w:type="gramEnd"/>
            <w:r w:rsidRPr="00BE749E">
              <w:rPr>
                <w:rFonts w:asciiTheme="minorBidi" w:hAnsiTheme="minorBidi" w:cstheme="minorBidi"/>
                <w:color w:val="231F20"/>
                <w:sz w:val="20"/>
                <w:szCs w:val="20"/>
              </w:rPr>
              <w:t xml:space="preserve"> and the remaining Vice-Chairpersons</w:t>
            </w:r>
            <w:r w:rsidRPr="00BE749E">
              <w:rPr>
                <w:rFonts w:asciiTheme="minorBidi" w:hAnsiTheme="minorBidi" w:cstheme="minorBidi"/>
                <w:b/>
                <w:bCs/>
                <w:color w:val="231F20"/>
                <w:sz w:val="20"/>
                <w:szCs w:val="20"/>
              </w:rPr>
              <w:t xml:space="preserve"> </w:t>
            </w:r>
            <w:r w:rsidRPr="00BE749E">
              <w:rPr>
                <w:rFonts w:asciiTheme="minorBidi" w:hAnsiTheme="minorBidi" w:cstheme="minorBidi"/>
                <w:b/>
                <w:bCs/>
                <w:color w:val="FF0000"/>
                <w:sz w:val="20"/>
                <w:szCs w:val="20"/>
              </w:rPr>
              <w:t>or, if the Chairperson is unable to act, the remaining Vice-Chairpersons</w:t>
            </w:r>
            <w:r w:rsidRPr="00BE749E">
              <w:rPr>
                <w:rFonts w:asciiTheme="minorBidi" w:hAnsiTheme="minorBidi" w:cstheme="minorBidi"/>
                <w:color w:val="FF0000"/>
                <w:sz w:val="20"/>
                <w:szCs w:val="20"/>
              </w:rPr>
              <w:t xml:space="preserve"> </w:t>
            </w:r>
            <w:r w:rsidRPr="00BE749E">
              <w:rPr>
                <w:rFonts w:asciiTheme="minorBidi" w:hAnsiTheme="minorBidi" w:cstheme="minorBidi"/>
                <w:color w:val="231F20"/>
                <w:sz w:val="20"/>
                <w:szCs w:val="20"/>
              </w:rPr>
              <w:t>shall reallocate the responsibilities previously carried by that Vice-Chairperson to other Officers as appropriate.</w:t>
            </w:r>
            <w:r w:rsidRPr="00BE749E">
              <w:rPr>
                <w:rFonts w:asciiTheme="minorBidi" w:hAnsiTheme="minorBidi" w:cstheme="minorBidi"/>
                <w:b/>
                <w:bCs/>
                <w:color w:val="231F20"/>
                <w:sz w:val="20"/>
                <w:szCs w:val="20"/>
              </w:rPr>
              <w:br w:type="page"/>
            </w:r>
            <w:bookmarkEnd w:id="5"/>
          </w:p>
        </w:tc>
      </w:tr>
      <w:tr w:rsidR="00BE749E" w:rsidRPr="00BE749E" w14:paraId="39626C00" w14:textId="77777777" w:rsidTr="00BE749E">
        <w:tc>
          <w:tcPr>
            <w:tcW w:w="4703" w:type="dxa"/>
          </w:tcPr>
          <w:p w14:paraId="504AA392"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17</w:t>
            </w:r>
          </w:p>
        </w:tc>
        <w:tc>
          <w:tcPr>
            <w:tcW w:w="4702" w:type="dxa"/>
          </w:tcPr>
          <w:p w14:paraId="5A71E95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sz w:val="20"/>
                <w:szCs w:val="20"/>
              </w:rPr>
              <w:t xml:space="preserve">Rule </w:t>
            </w:r>
            <w:r w:rsidRPr="00BE749E">
              <w:rPr>
                <w:rFonts w:asciiTheme="minorBidi" w:hAnsiTheme="minorBidi" w:cstheme="minorBidi"/>
                <w:b/>
                <w:bCs/>
                <w:color w:val="FF0000"/>
                <w:sz w:val="20"/>
                <w:szCs w:val="20"/>
              </w:rPr>
              <w:t>6</w:t>
            </w:r>
          </w:p>
        </w:tc>
        <w:tc>
          <w:tcPr>
            <w:tcW w:w="4907" w:type="dxa"/>
          </w:tcPr>
          <w:p w14:paraId="5F116527"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Rule 6</w:t>
            </w:r>
          </w:p>
        </w:tc>
      </w:tr>
      <w:tr w:rsidR="00BE749E" w:rsidRPr="00BE749E" w14:paraId="3C21E59C" w14:textId="77777777" w:rsidTr="00BE749E">
        <w:tc>
          <w:tcPr>
            <w:tcW w:w="4703" w:type="dxa"/>
          </w:tcPr>
          <w:p w14:paraId="0FD605E2" w14:textId="77777777" w:rsidR="00BE749E" w:rsidRPr="00BE749E" w:rsidRDefault="00BE749E" w:rsidP="00AE233D">
            <w:pPr>
              <w:pStyle w:val="Marge"/>
              <w:numPr>
                <w:ilvl w:val="0"/>
                <w:numId w:val="40"/>
              </w:numPr>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and each Vice-Chairperson shall be eligible 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re-election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their capacity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 Vice-Chairperson,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but</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once</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successive</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terms.</w:t>
            </w:r>
          </w:p>
        </w:tc>
        <w:tc>
          <w:tcPr>
            <w:tcW w:w="4702" w:type="dxa"/>
          </w:tcPr>
          <w:p w14:paraId="20AC6653" w14:textId="77777777" w:rsidR="00BE749E" w:rsidRPr="00BE749E" w:rsidRDefault="00BE749E" w:rsidP="00AE233D">
            <w:pPr>
              <w:rPr>
                <w:rFonts w:ascii="Arial" w:hAnsi="Arial" w:cs="Arial"/>
                <w:sz w:val="20"/>
                <w:szCs w:val="20"/>
              </w:rPr>
            </w:pPr>
            <w:r w:rsidRPr="00BE749E">
              <w:rPr>
                <w:rFonts w:ascii="Arial" w:hAnsi="Arial" w:cs="Arial"/>
                <w:color w:val="231F20"/>
                <w:sz w:val="20"/>
                <w:szCs w:val="20"/>
              </w:rPr>
              <w:t xml:space="preserve">The Chairperson and each Vice-Chairperson shall be eligible for re-election in their capacity as Chairperson or Vice-Chairperson, but only once for successive terms. </w:t>
            </w:r>
            <w:r w:rsidRPr="00BE749E">
              <w:rPr>
                <w:rFonts w:ascii="Arial" w:hAnsi="Arial" w:cs="Arial"/>
                <w:b/>
                <w:bCs/>
                <w:color w:val="FF0000"/>
                <w:sz w:val="20"/>
                <w:szCs w:val="20"/>
              </w:rPr>
              <w:t>The Officers of the Commission shall act in accordance with the Guidelines on the Responsibilities of the Officers of the Intergovernmental Oceanographic Commission.</w:t>
            </w:r>
          </w:p>
        </w:tc>
        <w:tc>
          <w:tcPr>
            <w:tcW w:w="4907" w:type="dxa"/>
          </w:tcPr>
          <w:p w14:paraId="10DE52F9" w14:textId="233212AB" w:rsidR="00BE749E" w:rsidRPr="00BE749E" w:rsidRDefault="00BE749E" w:rsidP="00AE233D">
            <w:pPr>
              <w:rPr>
                <w:rFonts w:asciiTheme="minorBidi" w:hAnsiTheme="minorBidi" w:cstheme="minorBidi"/>
                <w:color w:val="231F20"/>
                <w:sz w:val="20"/>
                <w:szCs w:val="20"/>
              </w:rPr>
            </w:pPr>
            <w:bookmarkStart w:id="6" w:name="_Hlk125730275"/>
            <w:r w:rsidRPr="00BE749E">
              <w:rPr>
                <w:rFonts w:asciiTheme="minorBidi" w:hAnsiTheme="minorBidi" w:cstheme="minorBidi"/>
                <w:color w:val="231F20"/>
                <w:sz w:val="20"/>
                <w:szCs w:val="20"/>
              </w:rPr>
              <w:t>The Chairperson and each Vice-Chairperson shall be eligible for re-election in their capacity as Chairperson or Vice-Chairperson, but only once for successive terms. The Officers of the Commission shall act in accordance with the Guidelines on the Responsibilities of the Officers of the Intergovernmental Oceanographic Commission</w:t>
            </w:r>
            <w:r w:rsidRPr="00BE749E">
              <w:rPr>
                <w:rFonts w:asciiTheme="minorBidi" w:hAnsiTheme="minorBidi" w:cstheme="minorBidi"/>
                <w:b/>
                <w:bCs/>
                <w:color w:val="FF0000"/>
                <w:sz w:val="20"/>
                <w:szCs w:val="20"/>
              </w:rPr>
              <w:t>.</w:t>
            </w:r>
            <w:bookmarkEnd w:id="6"/>
          </w:p>
        </w:tc>
      </w:tr>
      <w:tr w:rsidR="00BE749E" w:rsidRPr="00BE749E" w14:paraId="1DB5505F" w14:textId="77777777" w:rsidTr="00FE6D74">
        <w:trPr>
          <w:trHeight w:val="518"/>
        </w:trPr>
        <w:tc>
          <w:tcPr>
            <w:tcW w:w="4703" w:type="dxa"/>
            <w:vAlign w:val="center"/>
          </w:tcPr>
          <w:p w14:paraId="7B7272A0" w14:textId="77777777" w:rsidR="00BE749E" w:rsidRPr="00BE749E" w:rsidRDefault="00BE749E" w:rsidP="00FE6D74">
            <w:pPr>
              <w:pStyle w:val="Marge"/>
              <w:numPr>
                <w:ilvl w:val="0"/>
                <w:numId w:val="79"/>
              </w:numPr>
              <w:tabs>
                <w:tab w:val="clear" w:pos="567"/>
              </w:tabs>
              <w:spacing w:after="0"/>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The Executive Council</w:t>
            </w:r>
          </w:p>
        </w:tc>
        <w:tc>
          <w:tcPr>
            <w:tcW w:w="4702" w:type="dxa"/>
            <w:vAlign w:val="center"/>
          </w:tcPr>
          <w:p w14:paraId="70A465F9" w14:textId="77777777" w:rsidR="00BE749E" w:rsidRPr="00BE749E" w:rsidRDefault="00BE749E" w:rsidP="00FE6D74">
            <w:pPr>
              <w:pStyle w:val="Marge"/>
              <w:numPr>
                <w:ilvl w:val="0"/>
                <w:numId w:val="108"/>
              </w:numPr>
              <w:spacing w:after="0"/>
              <w:jc w:val="left"/>
              <w:rPr>
                <w:rFonts w:asciiTheme="minorBidi" w:hAnsiTheme="minorBidi" w:cstheme="minorBidi"/>
                <w:b/>
                <w:bCs/>
                <w:sz w:val="20"/>
                <w:szCs w:val="20"/>
              </w:rPr>
            </w:pPr>
            <w:r w:rsidRPr="00BE749E">
              <w:rPr>
                <w:rFonts w:asciiTheme="minorBidi" w:hAnsiTheme="minorBidi" w:cstheme="minorBidi"/>
                <w:b/>
                <w:bCs/>
                <w:sz w:val="20"/>
                <w:szCs w:val="20"/>
              </w:rPr>
              <w:t>THE EXECUTIVE COUNCIL</w:t>
            </w:r>
          </w:p>
        </w:tc>
        <w:tc>
          <w:tcPr>
            <w:tcW w:w="4907" w:type="dxa"/>
            <w:vAlign w:val="center"/>
          </w:tcPr>
          <w:p w14:paraId="6DE8F96A" w14:textId="77777777" w:rsidR="00BE749E" w:rsidRPr="00BE749E" w:rsidRDefault="00BE749E" w:rsidP="00FE6D74">
            <w:pPr>
              <w:pStyle w:val="Marge"/>
              <w:spacing w:after="0"/>
              <w:jc w:val="left"/>
              <w:rPr>
                <w:rFonts w:asciiTheme="minorBidi" w:hAnsiTheme="minorBidi" w:cstheme="minorBidi"/>
                <w:b/>
                <w:bCs/>
                <w:sz w:val="20"/>
                <w:szCs w:val="20"/>
              </w:rPr>
            </w:pPr>
            <w:r w:rsidRPr="00BE749E">
              <w:rPr>
                <w:rFonts w:asciiTheme="minorBidi" w:hAnsiTheme="minorBidi" w:cstheme="minorBidi"/>
                <w:b/>
                <w:bCs/>
                <w:sz w:val="20"/>
                <w:szCs w:val="20"/>
              </w:rPr>
              <w:t>III.</w:t>
            </w:r>
            <w:r w:rsidRPr="00BE749E">
              <w:rPr>
                <w:rFonts w:asciiTheme="minorBidi" w:hAnsiTheme="minorBidi" w:cstheme="minorBidi"/>
                <w:b/>
                <w:bCs/>
                <w:sz w:val="20"/>
                <w:szCs w:val="20"/>
              </w:rPr>
              <w:tab/>
              <w:t>THE EXECUTIVE COUNCIL</w:t>
            </w:r>
          </w:p>
        </w:tc>
      </w:tr>
      <w:tr w:rsidR="00BE749E" w:rsidRPr="00BE749E" w14:paraId="33250253" w14:textId="77777777" w:rsidTr="00BE749E">
        <w:tc>
          <w:tcPr>
            <w:tcW w:w="4703" w:type="dxa"/>
          </w:tcPr>
          <w:p w14:paraId="4FD8FF8A" w14:textId="77777777" w:rsidR="00BE749E" w:rsidRPr="00BE749E" w:rsidRDefault="00BE749E" w:rsidP="00AE233D">
            <w:pPr>
              <w:pStyle w:val="Marge"/>
              <w:jc w:val="left"/>
              <w:rPr>
                <w:rFonts w:asciiTheme="minorBidi" w:hAnsiTheme="minorBidi" w:cstheme="minorBidi"/>
                <w:b/>
                <w:bCs/>
                <w:color w:val="231F20"/>
                <w:sz w:val="20"/>
                <w:szCs w:val="20"/>
              </w:rPr>
            </w:pPr>
          </w:p>
        </w:tc>
        <w:tc>
          <w:tcPr>
            <w:tcW w:w="4702" w:type="dxa"/>
          </w:tcPr>
          <w:p w14:paraId="52D01F5B" w14:textId="77777777" w:rsidR="00BE749E" w:rsidRPr="00BE749E" w:rsidRDefault="00BE749E" w:rsidP="00AE233D">
            <w:pPr>
              <w:pStyle w:val="Heading2"/>
              <w:keepNext w:val="0"/>
              <w:keepLines w:val="0"/>
              <w:tabs>
                <w:tab w:val="clear" w:pos="567"/>
                <w:tab w:val="left" w:pos="709"/>
              </w:tabs>
              <w:spacing w:before="0"/>
              <w:ind w:left="0" w:right="-288" w:firstLine="0"/>
              <w:rPr>
                <w:rFonts w:asciiTheme="minorBidi" w:hAnsiTheme="minorBidi" w:cstheme="minorBidi"/>
                <w:smallCaps/>
                <w:color w:val="FF0000"/>
                <w:sz w:val="20"/>
                <w:szCs w:val="20"/>
              </w:rPr>
            </w:pPr>
            <w:r w:rsidRPr="00BE749E">
              <w:rPr>
                <w:rFonts w:asciiTheme="minorBidi" w:hAnsiTheme="minorBidi" w:cstheme="minorBidi"/>
                <w:smallCaps/>
                <w:color w:val="FF0000"/>
                <w:sz w:val="20"/>
                <w:szCs w:val="20"/>
              </w:rPr>
              <w:t>III.1</w:t>
            </w:r>
            <w:r w:rsidRPr="00BE749E">
              <w:rPr>
                <w:rFonts w:asciiTheme="minorBidi" w:hAnsiTheme="minorBidi" w:cstheme="minorBidi"/>
                <w:smallCaps/>
                <w:color w:val="FF0000"/>
                <w:sz w:val="20"/>
                <w:szCs w:val="20"/>
              </w:rPr>
              <w:tab/>
            </w:r>
            <w:r w:rsidRPr="00BE749E">
              <w:rPr>
                <w:rFonts w:asciiTheme="minorBidi" w:hAnsiTheme="minorBidi" w:cstheme="minorBidi"/>
                <w:caps w:val="0"/>
                <w:color w:val="FF0000"/>
                <w:sz w:val="20"/>
                <w:szCs w:val="20"/>
              </w:rPr>
              <w:t>Membership and Representation</w:t>
            </w:r>
          </w:p>
        </w:tc>
        <w:tc>
          <w:tcPr>
            <w:tcW w:w="4907" w:type="dxa"/>
          </w:tcPr>
          <w:p w14:paraId="154FD82D" w14:textId="77777777" w:rsidR="00BE749E" w:rsidRPr="00BE749E" w:rsidRDefault="00BE749E" w:rsidP="00AE233D">
            <w:pPr>
              <w:pStyle w:val="Heading2"/>
              <w:keepNext w:val="0"/>
              <w:keepLines w:val="0"/>
              <w:tabs>
                <w:tab w:val="clear" w:pos="567"/>
                <w:tab w:val="left" w:pos="709"/>
              </w:tabs>
              <w:spacing w:before="0"/>
              <w:ind w:left="0" w:right="-288" w:firstLine="0"/>
              <w:rPr>
                <w:rFonts w:asciiTheme="minorBidi" w:hAnsiTheme="minorBidi" w:cstheme="minorBidi"/>
                <w:smallCaps/>
                <w:color w:val="231F20"/>
                <w:sz w:val="20"/>
                <w:szCs w:val="20"/>
              </w:rPr>
            </w:pPr>
            <w:r w:rsidRPr="00BE749E">
              <w:rPr>
                <w:rFonts w:asciiTheme="minorBidi" w:hAnsiTheme="minorBidi" w:cstheme="minorBidi"/>
                <w:smallCaps/>
                <w:color w:val="231F20"/>
                <w:sz w:val="20"/>
                <w:szCs w:val="20"/>
              </w:rPr>
              <w:t>III.1</w:t>
            </w:r>
            <w:r w:rsidRPr="00BE749E">
              <w:rPr>
                <w:rFonts w:asciiTheme="minorBidi" w:hAnsiTheme="minorBidi" w:cstheme="minorBidi"/>
                <w:smallCaps/>
                <w:color w:val="231F20"/>
                <w:sz w:val="20"/>
                <w:szCs w:val="20"/>
              </w:rPr>
              <w:tab/>
            </w:r>
            <w:r w:rsidRPr="00BE749E">
              <w:rPr>
                <w:rFonts w:asciiTheme="minorBidi" w:hAnsiTheme="minorBidi" w:cstheme="minorBidi"/>
                <w:caps w:val="0"/>
                <w:color w:val="231F20"/>
                <w:sz w:val="20"/>
                <w:szCs w:val="20"/>
              </w:rPr>
              <w:t>Membership and Representation</w:t>
            </w:r>
          </w:p>
        </w:tc>
      </w:tr>
      <w:tr w:rsidR="00BE749E" w:rsidRPr="00BE749E" w14:paraId="1EDE32A0" w14:textId="77777777" w:rsidTr="00BE749E">
        <w:tc>
          <w:tcPr>
            <w:tcW w:w="4703" w:type="dxa"/>
          </w:tcPr>
          <w:p w14:paraId="2DD70B09"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18</w:t>
            </w:r>
          </w:p>
        </w:tc>
        <w:tc>
          <w:tcPr>
            <w:tcW w:w="4702" w:type="dxa"/>
          </w:tcPr>
          <w:p w14:paraId="2DCF2CCA"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 xml:space="preserve">Rule </w:t>
            </w:r>
            <w:r w:rsidRPr="00BE749E">
              <w:rPr>
                <w:rFonts w:asciiTheme="minorBidi" w:hAnsiTheme="minorBidi" w:cstheme="minorBidi"/>
                <w:b/>
                <w:bCs/>
                <w:color w:val="000000" w:themeColor="text1"/>
                <w:sz w:val="20"/>
                <w:szCs w:val="20"/>
                <w:u w:val="single"/>
              </w:rPr>
              <w:t>49</w:t>
            </w:r>
          </w:p>
        </w:tc>
        <w:tc>
          <w:tcPr>
            <w:tcW w:w="4907" w:type="dxa"/>
          </w:tcPr>
          <w:p w14:paraId="7FF61706"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51</w:t>
            </w:r>
          </w:p>
        </w:tc>
      </w:tr>
      <w:tr w:rsidR="00BE749E" w:rsidRPr="00BE749E" w14:paraId="3A29027F" w14:textId="77777777" w:rsidTr="00BE749E">
        <w:tc>
          <w:tcPr>
            <w:tcW w:w="4703" w:type="dxa"/>
          </w:tcPr>
          <w:p w14:paraId="4D48D7E6" w14:textId="77777777" w:rsidR="00BE749E" w:rsidRPr="00BE749E" w:rsidRDefault="00BE749E" w:rsidP="00AE233D">
            <w:pPr>
              <w:pStyle w:val="Marge"/>
              <w:numPr>
                <w:ilvl w:val="0"/>
                <w:numId w:val="41"/>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 xml:space="preserve">Council shall consist of the Chairperson, the five Vice-Chairpersons and </w:t>
            </w:r>
            <w:proofErr w:type="gramStart"/>
            <w:r w:rsidRPr="00BE749E">
              <w:rPr>
                <w:rFonts w:asciiTheme="minorBidi" w:hAnsiTheme="minorBidi" w:cstheme="minorBidi"/>
                <w:color w:val="231F20"/>
                <w:sz w:val="20"/>
                <w:szCs w:val="20"/>
              </w:rPr>
              <w:t>a number of</w:t>
            </w:r>
            <w:proofErr w:type="gramEnd"/>
            <w:r w:rsidRPr="00BE749E">
              <w:rPr>
                <w:rFonts w:asciiTheme="minorBidi" w:hAnsiTheme="minorBidi" w:cstheme="minorBidi"/>
                <w:color w:val="231F20"/>
                <w:sz w:val="20"/>
                <w:szCs w:val="20"/>
              </w:rPr>
              <w:t xml:space="preserve"> representatives of Member States of the Commission elected by the Assembly in accordance with Article 7 of the Statutes of the Commission and following the procedure set forth in Appendix I of these Rules of Procedure. States member of the Executive Council shall be eligible for re- election.</w:t>
            </w:r>
          </w:p>
        </w:tc>
        <w:tc>
          <w:tcPr>
            <w:tcW w:w="4702" w:type="dxa"/>
          </w:tcPr>
          <w:p w14:paraId="7E8F8019" w14:textId="77777777" w:rsidR="00BE749E" w:rsidRPr="00BE749E" w:rsidRDefault="00BE749E" w:rsidP="00AE233D">
            <w:pPr>
              <w:pStyle w:val="Marge"/>
              <w:numPr>
                <w:ilvl w:val="0"/>
                <w:numId w:val="91"/>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 xml:space="preserve">Council shall consist of the Chairperson, the five Vice-Chairpersons and </w:t>
            </w:r>
            <w:proofErr w:type="gramStart"/>
            <w:r w:rsidRPr="00BE749E">
              <w:rPr>
                <w:rFonts w:asciiTheme="minorBidi" w:hAnsiTheme="minorBidi" w:cstheme="minorBidi"/>
                <w:color w:val="231F20"/>
                <w:sz w:val="20"/>
                <w:szCs w:val="20"/>
              </w:rPr>
              <w:t>a number of</w:t>
            </w:r>
            <w:proofErr w:type="gramEnd"/>
            <w:r w:rsidRPr="00BE749E">
              <w:rPr>
                <w:rFonts w:asciiTheme="minorBidi" w:hAnsiTheme="minorBidi" w:cstheme="minorBidi"/>
                <w:color w:val="231F20"/>
                <w:sz w:val="20"/>
                <w:szCs w:val="20"/>
              </w:rPr>
              <w:t xml:space="preserve"> representatives of Member States of the Commission elected by the Assembly in accordance with Article 7 of the Statutes of the Commission and following the procedure set forth in Appendix I of these Rules of Procedure. States member of the Executive Council shall be eligible for re- election.</w:t>
            </w:r>
          </w:p>
        </w:tc>
        <w:tc>
          <w:tcPr>
            <w:tcW w:w="4907" w:type="dxa"/>
          </w:tcPr>
          <w:p w14:paraId="62322E5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sz w:val="20"/>
                <w:szCs w:val="20"/>
              </w:rPr>
              <w:t>1.</w:t>
            </w:r>
            <w:r w:rsidRPr="00BE749E">
              <w:rPr>
                <w:rFonts w:asciiTheme="minorBidi" w:hAnsiTheme="minorBidi" w:cstheme="minorBidi"/>
                <w:sz w:val="20"/>
                <w:szCs w:val="20"/>
              </w:rPr>
              <w:tab/>
              <w:t xml:space="preserve">The Executive Council shall consist of the Chairperson, the five Vice-Chairpersons and </w:t>
            </w:r>
            <w:proofErr w:type="gramStart"/>
            <w:r w:rsidRPr="00BE749E">
              <w:rPr>
                <w:rFonts w:asciiTheme="minorBidi" w:hAnsiTheme="minorBidi" w:cstheme="minorBidi"/>
                <w:sz w:val="20"/>
                <w:szCs w:val="20"/>
              </w:rPr>
              <w:t>a number of</w:t>
            </w:r>
            <w:proofErr w:type="gramEnd"/>
            <w:r w:rsidRPr="00BE749E">
              <w:rPr>
                <w:rFonts w:asciiTheme="minorBidi" w:hAnsiTheme="minorBidi" w:cstheme="minorBidi"/>
                <w:sz w:val="20"/>
                <w:szCs w:val="20"/>
              </w:rPr>
              <w:t xml:space="preserve"> representatives of Member States of the Commission elected by the Assembly in accordance with Article 7 of the Statutes of the Commission and following the procedure set forth in Appendix I of these Rules of Procedure. States member of the Executive Council shall be eligible for re-election.</w:t>
            </w:r>
          </w:p>
        </w:tc>
      </w:tr>
      <w:tr w:rsidR="00BE749E" w:rsidRPr="00BE749E" w14:paraId="5551EE19" w14:textId="77777777" w:rsidTr="00BE749E">
        <w:tc>
          <w:tcPr>
            <w:tcW w:w="4703" w:type="dxa"/>
          </w:tcPr>
          <w:p w14:paraId="525186C5" w14:textId="77777777" w:rsidR="00BE749E" w:rsidRPr="00BE749E" w:rsidRDefault="00BE749E" w:rsidP="00AE233D">
            <w:pPr>
              <w:pStyle w:val="Marge"/>
              <w:numPr>
                <w:ilvl w:val="0"/>
                <w:numId w:val="41"/>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In accordance with Article 7A.1 of the Statutes the Executive Council shall encompass a maximum of forty Member States seats on the Executive Council (including those of the Member States represented by the Officers) shall be distributed among the electoral groups: (listed in Appendix II to these Rules of Procedure) as follows:</w:t>
            </w:r>
            <w:r w:rsidRPr="00BE749E">
              <w:rPr>
                <w:rFonts w:asciiTheme="minorBidi" w:hAnsiTheme="minorBidi" w:cstheme="minorBidi"/>
                <w:color w:val="231F20"/>
                <w:sz w:val="20"/>
                <w:szCs w:val="20"/>
              </w:rPr>
              <w:br/>
              <w:t>Group</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I</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11</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z w:val="20"/>
                <w:szCs w:val="20"/>
              </w:rPr>
              <w:br/>
              <w:t>Group</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II</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2</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z w:val="20"/>
                <w:szCs w:val="20"/>
              </w:rPr>
              <w:br/>
              <w:t>Group</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III</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9</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z w:val="20"/>
                <w:szCs w:val="20"/>
              </w:rPr>
              <w:br/>
              <w:t>Group</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IV</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9</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z w:val="20"/>
                <w:szCs w:val="20"/>
              </w:rPr>
              <w:br/>
              <w:t>Group</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V</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9</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seats</w:t>
            </w:r>
          </w:p>
        </w:tc>
        <w:tc>
          <w:tcPr>
            <w:tcW w:w="4702" w:type="dxa"/>
          </w:tcPr>
          <w:p w14:paraId="1CAC1C18" w14:textId="77777777" w:rsidR="00BE749E" w:rsidRPr="00BE749E" w:rsidRDefault="00BE749E" w:rsidP="00AE233D">
            <w:pPr>
              <w:pStyle w:val="Marge"/>
              <w:numPr>
                <w:ilvl w:val="0"/>
                <w:numId w:val="92"/>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In accordance with Article 7A.1 of the Statutes the Executive Council shall encompass a maximum of forty Member States seats on the Executive Council (including those of the Member States represented by the Officers)</w:t>
            </w:r>
            <w:r w:rsidRPr="00BE749E">
              <w:rPr>
                <w:rFonts w:asciiTheme="minorBidi" w:hAnsiTheme="minorBidi" w:cstheme="minorBidi"/>
                <w:b/>
                <w:bCs/>
                <w:color w:val="000000" w:themeColor="text1"/>
                <w:sz w:val="20"/>
                <w:szCs w:val="20"/>
              </w:rPr>
              <w:t xml:space="preserve">, </w:t>
            </w:r>
            <w:r w:rsidRPr="00BE749E">
              <w:rPr>
                <w:rFonts w:asciiTheme="minorBidi" w:hAnsiTheme="minorBidi" w:cstheme="minorBidi"/>
                <w:b/>
                <w:bCs/>
                <w:color w:val="FF0000"/>
                <w:sz w:val="20"/>
                <w:szCs w:val="20"/>
              </w:rPr>
              <w:t>which</w:t>
            </w:r>
            <w:r w:rsidRPr="00BE749E">
              <w:rPr>
                <w:rFonts w:asciiTheme="minorBidi" w:hAnsiTheme="minorBidi" w:cstheme="minorBidi"/>
                <w:color w:val="FF0000"/>
                <w:sz w:val="20"/>
                <w:szCs w:val="20"/>
              </w:rPr>
              <w:t xml:space="preserve"> </w:t>
            </w:r>
            <w:r w:rsidRPr="00BE749E">
              <w:rPr>
                <w:rFonts w:asciiTheme="minorBidi" w:hAnsiTheme="minorBidi" w:cstheme="minorBidi"/>
                <w:color w:val="231F20"/>
                <w:sz w:val="20"/>
                <w:szCs w:val="20"/>
              </w:rPr>
              <w:t>shall be distributed among the electoral groups</w:t>
            </w:r>
            <w:r w:rsidRPr="00BE749E">
              <w:rPr>
                <w:rFonts w:asciiTheme="minorBidi" w:hAnsiTheme="minorBidi" w:cstheme="minorBidi"/>
                <w:b/>
                <w:bCs/>
                <w:dstrike/>
                <w:color w:val="231F20"/>
                <w:sz w:val="20"/>
                <w:szCs w:val="20"/>
              </w:rPr>
              <w:t>:</w:t>
            </w:r>
            <w:r w:rsidRPr="00BE749E">
              <w:rPr>
                <w:rFonts w:asciiTheme="minorBidi" w:hAnsiTheme="minorBidi" w:cstheme="minorBidi"/>
                <w:color w:val="231F20"/>
                <w:sz w:val="20"/>
                <w:szCs w:val="20"/>
              </w:rPr>
              <w:t xml:space="preserve"> </w:t>
            </w:r>
            <w:r w:rsidRPr="00BE749E">
              <w:rPr>
                <w:rFonts w:asciiTheme="minorBidi" w:hAnsiTheme="minorBidi" w:cstheme="minorBidi"/>
                <w:b/>
                <w:bCs/>
                <w:dstrike/>
                <w:color w:val="231F20"/>
                <w:sz w:val="20"/>
                <w:szCs w:val="20"/>
              </w:rPr>
              <w:t>(</w:t>
            </w:r>
            <w:r w:rsidRPr="00BE749E">
              <w:rPr>
                <w:rFonts w:asciiTheme="minorBidi" w:hAnsiTheme="minorBidi" w:cstheme="minorBidi"/>
                <w:color w:val="231F20"/>
                <w:sz w:val="20"/>
                <w:szCs w:val="20"/>
              </w:rPr>
              <w:t>listed in Appendix II to these Rules of Procedure</w:t>
            </w:r>
            <w:r w:rsidRPr="00BE749E">
              <w:rPr>
                <w:sz w:val="20"/>
                <w:szCs w:val="20"/>
              </w:rPr>
              <w:t xml:space="preserve"> </w:t>
            </w:r>
            <w:r w:rsidRPr="00BE749E">
              <w:rPr>
                <w:rFonts w:asciiTheme="minorBidi" w:hAnsiTheme="minorBidi" w:cstheme="minorBidi"/>
                <w:color w:val="231F20"/>
                <w:sz w:val="20"/>
                <w:szCs w:val="20"/>
              </w:rPr>
              <w:t>according to the distribution of Member States seats at the Executive Council per electoral group listed in Appendix III to these Rules of Procedure</w:t>
            </w:r>
            <w:r w:rsidRPr="00BE749E">
              <w:rPr>
                <w:rFonts w:asciiTheme="minorBidi" w:hAnsiTheme="minorBidi" w:cstheme="minorBidi"/>
                <w:color w:val="FF0000"/>
                <w:sz w:val="20"/>
                <w:szCs w:val="20"/>
              </w:rPr>
              <w:t>.</w:t>
            </w:r>
            <w:r w:rsidRPr="00BE749E">
              <w:rPr>
                <w:rFonts w:asciiTheme="minorBidi" w:hAnsiTheme="minorBidi" w:cstheme="minorBidi"/>
                <w:dstrike/>
                <w:color w:val="FF0000"/>
                <w:sz w:val="20"/>
                <w:szCs w:val="20"/>
              </w:rPr>
              <w:t>)</w:t>
            </w:r>
            <w:r w:rsidRPr="00BE749E">
              <w:rPr>
                <w:rFonts w:asciiTheme="minorBidi" w:hAnsiTheme="minorBidi" w:cstheme="minorBidi"/>
                <w:color w:val="FF0000"/>
                <w:sz w:val="20"/>
                <w:szCs w:val="20"/>
              </w:rPr>
              <w:t xml:space="preserve"> </w:t>
            </w:r>
            <w:r w:rsidRPr="00BE749E">
              <w:rPr>
                <w:rFonts w:asciiTheme="minorBidi" w:hAnsiTheme="minorBidi" w:cstheme="minorBidi"/>
                <w:dstrike/>
                <w:color w:val="FF0000"/>
                <w:sz w:val="20"/>
                <w:szCs w:val="20"/>
              </w:rPr>
              <w:t>as follows:</w:t>
            </w:r>
            <w:r w:rsidRPr="00BE749E">
              <w:rPr>
                <w:rFonts w:asciiTheme="minorBidi" w:hAnsiTheme="minorBidi" w:cstheme="minorBidi"/>
                <w:dstrike/>
                <w:color w:val="FF0000"/>
                <w:sz w:val="20"/>
                <w:szCs w:val="20"/>
              </w:rPr>
              <w:br/>
              <w:t>Group</w:t>
            </w:r>
            <w:r w:rsidRPr="00BE749E">
              <w:rPr>
                <w:rFonts w:asciiTheme="minorBidi" w:hAnsiTheme="minorBidi" w:cstheme="minorBidi"/>
                <w:dstrike/>
                <w:color w:val="FF0000"/>
                <w:spacing w:val="24"/>
                <w:sz w:val="20"/>
                <w:szCs w:val="20"/>
              </w:rPr>
              <w:t xml:space="preserve"> </w:t>
            </w:r>
            <w:r w:rsidRPr="00BE749E">
              <w:rPr>
                <w:rFonts w:asciiTheme="minorBidi" w:hAnsiTheme="minorBidi" w:cstheme="minorBidi"/>
                <w:dstrike/>
                <w:color w:val="FF0000"/>
                <w:sz w:val="20"/>
                <w:szCs w:val="20"/>
              </w:rPr>
              <w:t>I</w:t>
            </w:r>
            <w:r w:rsidRPr="00BE749E">
              <w:rPr>
                <w:rFonts w:asciiTheme="minorBidi" w:hAnsiTheme="minorBidi" w:cstheme="minorBidi"/>
                <w:dstrike/>
                <w:color w:val="FF0000"/>
                <w:spacing w:val="20"/>
                <w:sz w:val="20"/>
                <w:szCs w:val="20"/>
              </w:rPr>
              <w:t xml:space="preserve"> </w:t>
            </w:r>
            <w:r w:rsidRPr="00BE749E">
              <w:rPr>
                <w:rFonts w:asciiTheme="minorBidi" w:hAnsiTheme="minorBidi" w:cstheme="minorBidi"/>
                <w:dstrike/>
                <w:color w:val="FF0000"/>
                <w:sz w:val="20"/>
                <w:szCs w:val="20"/>
              </w:rPr>
              <w:t>–</w:t>
            </w:r>
            <w:r w:rsidRPr="00BE749E">
              <w:rPr>
                <w:rFonts w:asciiTheme="minorBidi" w:hAnsiTheme="minorBidi" w:cstheme="minorBidi"/>
                <w:dstrike/>
                <w:color w:val="FF0000"/>
                <w:spacing w:val="26"/>
                <w:sz w:val="20"/>
                <w:szCs w:val="20"/>
              </w:rPr>
              <w:t xml:space="preserve"> </w:t>
            </w:r>
            <w:r w:rsidRPr="00BE749E">
              <w:rPr>
                <w:rFonts w:asciiTheme="minorBidi" w:hAnsiTheme="minorBidi" w:cstheme="minorBidi"/>
                <w:dstrike/>
                <w:color w:val="FF0000"/>
                <w:sz w:val="20"/>
                <w:szCs w:val="20"/>
              </w:rPr>
              <w:t>11</w:t>
            </w:r>
            <w:r w:rsidRPr="00BE749E">
              <w:rPr>
                <w:rFonts w:asciiTheme="minorBidi" w:hAnsiTheme="minorBidi" w:cstheme="minorBidi"/>
                <w:dstrike/>
                <w:color w:val="FF0000"/>
                <w:spacing w:val="27"/>
                <w:sz w:val="20"/>
                <w:szCs w:val="20"/>
              </w:rPr>
              <w:t xml:space="preserve"> </w:t>
            </w:r>
            <w:r w:rsidRPr="00BE749E">
              <w:rPr>
                <w:rFonts w:asciiTheme="minorBidi" w:hAnsiTheme="minorBidi" w:cstheme="minorBidi"/>
                <w:dstrike/>
                <w:color w:val="FF0000"/>
                <w:sz w:val="20"/>
                <w:szCs w:val="20"/>
              </w:rPr>
              <w:t>seats</w:t>
            </w:r>
            <w:r w:rsidRPr="00BE749E">
              <w:rPr>
                <w:rFonts w:asciiTheme="minorBidi" w:hAnsiTheme="minorBidi" w:cstheme="minorBidi"/>
                <w:dstrike/>
                <w:color w:val="FF0000"/>
                <w:sz w:val="20"/>
                <w:szCs w:val="20"/>
              </w:rPr>
              <w:br/>
              <w:t>Group</w:t>
            </w:r>
            <w:r w:rsidRPr="00BE749E">
              <w:rPr>
                <w:rFonts w:asciiTheme="minorBidi" w:hAnsiTheme="minorBidi" w:cstheme="minorBidi"/>
                <w:dstrike/>
                <w:color w:val="FF0000"/>
                <w:spacing w:val="20"/>
                <w:sz w:val="20"/>
                <w:szCs w:val="20"/>
              </w:rPr>
              <w:t xml:space="preserve"> </w:t>
            </w:r>
            <w:r w:rsidRPr="00BE749E">
              <w:rPr>
                <w:rFonts w:asciiTheme="minorBidi" w:hAnsiTheme="minorBidi" w:cstheme="minorBidi"/>
                <w:dstrike/>
                <w:color w:val="FF0000"/>
                <w:sz w:val="20"/>
                <w:szCs w:val="20"/>
              </w:rPr>
              <w:t>II</w:t>
            </w:r>
            <w:r w:rsidRPr="00BE749E">
              <w:rPr>
                <w:rFonts w:asciiTheme="minorBidi" w:hAnsiTheme="minorBidi" w:cstheme="minorBidi"/>
                <w:dstrike/>
                <w:color w:val="FF0000"/>
                <w:spacing w:val="19"/>
                <w:sz w:val="20"/>
                <w:szCs w:val="20"/>
              </w:rPr>
              <w:t xml:space="preserve"> </w:t>
            </w:r>
            <w:r w:rsidRPr="00BE749E">
              <w:rPr>
                <w:rFonts w:asciiTheme="minorBidi" w:hAnsiTheme="minorBidi" w:cstheme="minorBidi"/>
                <w:dstrike/>
                <w:color w:val="FF0000"/>
                <w:sz w:val="20"/>
                <w:szCs w:val="20"/>
              </w:rPr>
              <w:t>–</w:t>
            </w:r>
            <w:r w:rsidRPr="00BE749E">
              <w:rPr>
                <w:rFonts w:asciiTheme="minorBidi" w:hAnsiTheme="minorBidi" w:cstheme="minorBidi"/>
                <w:dstrike/>
                <w:color w:val="FF0000"/>
                <w:spacing w:val="22"/>
                <w:sz w:val="20"/>
                <w:szCs w:val="20"/>
              </w:rPr>
              <w:t xml:space="preserve"> </w:t>
            </w:r>
            <w:r w:rsidRPr="00BE749E">
              <w:rPr>
                <w:rFonts w:asciiTheme="minorBidi" w:hAnsiTheme="minorBidi" w:cstheme="minorBidi"/>
                <w:dstrike/>
                <w:color w:val="FF0000"/>
                <w:sz w:val="20"/>
                <w:szCs w:val="20"/>
              </w:rPr>
              <w:t>2</w:t>
            </w:r>
            <w:r w:rsidRPr="00BE749E">
              <w:rPr>
                <w:rFonts w:asciiTheme="minorBidi" w:hAnsiTheme="minorBidi" w:cstheme="minorBidi"/>
                <w:dstrike/>
                <w:color w:val="FF0000"/>
                <w:spacing w:val="23"/>
                <w:sz w:val="20"/>
                <w:szCs w:val="20"/>
              </w:rPr>
              <w:t xml:space="preserve"> </w:t>
            </w:r>
            <w:r w:rsidRPr="00BE749E">
              <w:rPr>
                <w:rFonts w:asciiTheme="minorBidi" w:hAnsiTheme="minorBidi" w:cstheme="minorBidi"/>
                <w:dstrike/>
                <w:color w:val="FF0000"/>
                <w:sz w:val="20"/>
                <w:szCs w:val="20"/>
              </w:rPr>
              <w:t>seats</w:t>
            </w:r>
            <w:r w:rsidRPr="00BE749E">
              <w:rPr>
                <w:rFonts w:asciiTheme="minorBidi" w:hAnsiTheme="minorBidi" w:cstheme="minorBidi"/>
                <w:dstrike/>
                <w:color w:val="FF0000"/>
                <w:sz w:val="20"/>
                <w:szCs w:val="20"/>
              </w:rPr>
              <w:br/>
              <w:t>Group</w:t>
            </w:r>
            <w:r w:rsidRPr="00BE749E">
              <w:rPr>
                <w:rFonts w:asciiTheme="minorBidi" w:hAnsiTheme="minorBidi" w:cstheme="minorBidi"/>
                <w:dstrike/>
                <w:color w:val="FF0000"/>
                <w:spacing w:val="21"/>
                <w:sz w:val="20"/>
                <w:szCs w:val="20"/>
              </w:rPr>
              <w:t xml:space="preserve"> </w:t>
            </w:r>
            <w:r w:rsidRPr="00BE749E">
              <w:rPr>
                <w:rFonts w:asciiTheme="minorBidi" w:hAnsiTheme="minorBidi" w:cstheme="minorBidi"/>
                <w:dstrike/>
                <w:color w:val="FF0000"/>
                <w:sz w:val="20"/>
                <w:szCs w:val="20"/>
              </w:rPr>
              <w:t>III</w:t>
            </w:r>
            <w:r w:rsidRPr="00BE749E">
              <w:rPr>
                <w:rFonts w:asciiTheme="minorBidi" w:hAnsiTheme="minorBidi" w:cstheme="minorBidi"/>
                <w:dstrike/>
                <w:color w:val="FF0000"/>
                <w:spacing w:val="17"/>
                <w:sz w:val="20"/>
                <w:szCs w:val="20"/>
              </w:rPr>
              <w:t xml:space="preserve"> </w:t>
            </w:r>
            <w:r w:rsidRPr="00BE749E">
              <w:rPr>
                <w:rFonts w:asciiTheme="minorBidi" w:hAnsiTheme="minorBidi" w:cstheme="minorBidi"/>
                <w:dstrike/>
                <w:color w:val="FF0000"/>
                <w:sz w:val="20"/>
                <w:szCs w:val="20"/>
              </w:rPr>
              <w:t>–</w:t>
            </w:r>
            <w:r w:rsidRPr="00BE749E">
              <w:rPr>
                <w:rFonts w:asciiTheme="minorBidi" w:hAnsiTheme="minorBidi" w:cstheme="minorBidi"/>
                <w:dstrike/>
                <w:color w:val="FF0000"/>
                <w:spacing w:val="22"/>
                <w:sz w:val="20"/>
                <w:szCs w:val="20"/>
              </w:rPr>
              <w:t xml:space="preserve"> </w:t>
            </w:r>
            <w:r w:rsidRPr="00BE749E">
              <w:rPr>
                <w:rFonts w:asciiTheme="minorBidi" w:hAnsiTheme="minorBidi" w:cstheme="minorBidi"/>
                <w:dstrike/>
                <w:color w:val="FF0000"/>
                <w:sz w:val="20"/>
                <w:szCs w:val="20"/>
              </w:rPr>
              <w:t>9</w:t>
            </w:r>
            <w:r w:rsidRPr="00BE749E">
              <w:rPr>
                <w:rFonts w:asciiTheme="minorBidi" w:hAnsiTheme="minorBidi" w:cstheme="minorBidi"/>
                <w:dstrike/>
                <w:color w:val="FF0000"/>
                <w:spacing w:val="24"/>
                <w:sz w:val="20"/>
                <w:szCs w:val="20"/>
              </w:rPr>
              <w:t xml:space="preserve"> </w:t>
            </w:r>
            <w:r w:rsidRPr="00BE749E">
              <w:rPr>
                <w:rFonts w:asciiTheme="minorBidi" w:hAnsiTheme="minorBidi" w:cstheme="minorBidi"/>
                <w:dstrike/>
                <w:color w:val="FF0000"/>
                <w:sz w:val="20"/>
                <w:szCs w:val="20"/>
              </w:rPr>
              <w:t>seats</w:t>
            </w:r>
            <w:r w:rsidRPr="00BE749E">
              <w:rPr>
                <w:rFonts w:asciiTheme="minorBidi" w:hAnsiTheme="minorBidi" w:cstheme="minorBidi"/>
                <w:dstrike/>
                <w:color w:val="FF0000"/>
                <w:sz w:val="20"/>
                <w:szCs w:val="20"/>
              </w:rPr>
              <w:br/>
              <w:t>Group</w:t>
            </w:r>
            <w:r w:rsidRPr="00BE749E">
              <w:rPr>
                <w:rFonts w:asciiTheme="minorBidi" w:hAnsiTheme="minorBidi" w:cstheme="minorBidi"/>
                <w:dstrike/>
                <w:color w:val="FF0000"/>
                <w:spacing w:val="22"/>
                <w:sz w:val="20"/>
                <w:szCs w:val="20"/>
              </w:rPr>
              <w:t xml:space="preserve"> </w:t>
            </w:r>
            <w:r w:rsidRPr="00BE749E">
              <w:rPr>
                <w:rFonts w:asciiTheme="minorBidi" w:hAnsiTheme="minorBidi" w:cstheme="minorBidi"/>
                <w:dstrike/>
                <w:color w:val="FF0000"/>
                <w:sz w:val="20"/>
                <w:szCs w:val="20"/>
              </w:rPr>
              <w:t>IV</w:t>
            </w:r>
            <w:r w:rsidRPr="00BE749E">
              <w:rPr>
                <w:rFonts w:asciiTheme="minorBidi" w:hAnsiTheme="minorBidi" w:cstheme="minorBidi"/>
                <w:dstrike/>
                <w:color w:val="FF0000"/>
                <w:spacing w:val="21"/>
                <w:sz w:val="20"/>
                <w:szCs w:val="20"/>
              </w:rPr>
              <w:t xml:space="preserve"> </w:t>
            </w:r>
            <w:r w:rsidRPr="00BE749E">
              <w:rPr>
                <w:rFonts w:asciiTheme="minorBidi" w:hAnsiTheme="minorBidi" w:cstheme="minorBidi"/>
                <w:dstrike/>
                <w:color w:val="FF0000"/>
                <w:sz w:val="20"/>
                <w:szCs w:val="20"/>
              </w:rPr>
              <w:t>–</w:t>
            </w:r>
            <w:r w:rsidRPr="00BE749E">
              <w:rPr>
                <w:rFonts w:asciiTheme="minorBidi" w:hAnsiTheme="minorBidi" w:cstheme="minorBidi"/>
                <w:dstrike/>
                <w:color w:val="FF0000"/>
                <w:spacing w:val="24"/>
                <w:sz w:val="20"/>
                <w:szCs w:val="20"/>
              </w:rPr>
              <w:t xml:space="preserve"> </w:t>
            </w:r>
            <w:r w:rsidRPr="00BE749E">
              <w:rPr>
                <w:rFonts w:asciiTheme="minorBidi" w:hAnsiTheme="minorBidi" w:cstheme="minorBidi"/>
                <w:dstrike/>
                <w:color w:val="FF0000"/>
                <w:sz w:val="20"/>
                <w:szCs w:val="20"/>
              </w:rPr>
              <w:t>9</w:t>
            </w:r>
            <w:r w:rsidRPr="00BE749E">
              <w:rPr>
                <w:rFonts w:asciiTheme="minorBidi" w:hAnsiTheme="minorBidi" w:cstheme="minorBidi"/>
                <w:dstrike/>
                <w:color w:val="FF0000"/>
                <w:spacing w:val="25"/>
                <w:sz w:val="20"/>
                <w:szCs w:val="20"/>
              </w:rPr>
              <w:t xml:space="preserve"> </w:t>
            </w:r>
            <w:r w:rsidRPr="00BE749E">
              <w:rPr>
                <w:rFonts w:asciiTheme="minorBidi" w:hAnsiTheme="minorBidi" w:cstheme="minorBidi"/>
                <w:dstrike/>
                <w:color w:val="FF0000"/>
                <w:sz w:val="20"/>
                <w:szCs w:val="20"/>
              </w:rPr>
              <w:t>seats</w:t>
            </w:r>
            <w:r w:rsidRPr="00BE749E">
              <w:rPr>
                <w:rFonts w:asciiTheme="minorBidi" w:hAnsiTheme="minorBidi" w:cstheme="minorBidi"/>
                <w:dstrike/>
                <w:color w:val="FF0000"/>
                <w:sz w:val="20"/>
                <w:szCs w:val="20"/>
              </w:rPr>
              <w:br/>
              <w:t>Group</w:t>
            </w:r>
            <w:r w:rsidRPr="00BE749E">
              <w:rPr>
                <w:rFonts w:asciiTheme="minorBidi" w:hAnsiTheme="minorBidi" w:cstheme="minorBidi"/>
                <w:dstrike/>
                <w:color w:val="FF0000"/>
                <w:spacing w:val="22"/>
                <w:sz w:val="20"/>
                <w:szCs w:val="20"/>
              </w:rPr>
              <w:t xml:space="preserve"> </w:t>
            </w:r>
            <w:r w:rsidRPr="00BE749E">
              <w:rPr>
                <w:rFonts w:asciiTheme="minorBidi" w:hAnsiTheme="minorBidi" w:cstheme="minorBidi"/>
                <w:dstrike/>
                <w:color w:val="FF0000"/>
                <w:sz w:val="20"/>
                <w:szCs w:val="20"/>
              </w:rPr>
              <w:t>V</w:t>
            </w:r>
            <w:r w:rsidRPr="00BE749E">
              <w:rPr>
                <w:rFonts w:asciiTheme="minorBidi" w:hAnsiTheme="minorBidi" w:cstheme="minorBidi"/>
                <w:dstrike/>
                <w:color w:val="FF0000"/>
                <w:spacing w:val="18"/>
                <w:sz w:val="20"/>
                <w:szCs w:val="20"/>
              </w:rPr>
              <w:t xml:space="preserve"> </w:t>
            </w:r>
            <w:r w:rsidRPr="00BE749E">
              <w:rPr>
                <w:rFonts w:asciiTheme="minorBidi" w:hAnsiTheme="minorBidi" w:cstheme="minorBidi"/>
                <w:dstrike/>
                <w:color w:val="FF0000"/>
                <w:sz w:val="20"/>
                <w:szCs w:val="20"/>
              </w:rPr>
              <w:t>–</w:t>
            </w:r>
            <w:r w:rsidRPr="00BE749E">
              <w:rPr>
                <w:rFonts w:asciiTheme="minorBidi" w:hAnsiTheme="minorBidi" w:cstheme="minorBidi"/>
                <w:dstrike/>
                <w:color w:val="FF0000"/>
                <w:spacing w:val="21"/>
                <w:sz w:val="20"/>
                <w:szCs w:val="20"/>
              </w:rPr>
              <w:t xml:space="preserve"> </w:t>
            </w:r>
            <w:r w:rsidRPr="00BE749E">
              <w:rPr>
                <w:rFonts w:asciiTheme="minorBidi" w:hAnsiTheme="minorBidi" w:cstheme="minorBidi"/>
                <w:dstrike/>
                <w:color w:val="FF0000"/>
                <w:sz w:val="20"/>
                <w:szCs w:val="20"/>
              </w:rPr>
              <w:t>9</w:t>
            </w:r>
            <w:r w:rsidRPr="00BE749E">
              <w:rPr>
                <w:rFonts w:asciiTheme="minorBidi" w:hAnsiTheme="minorBidi" w:cstheme="minorBidi"/>
                <w:dstrike/>
                <w:color w:val="FF0000"/>
                <w:spacing w:val="22"/>
                <w:sz w:val="20"/>
                <w:szCs w:val="20"/>
              </w:rPr>
              <w:t xml:space="preserve"> </w:t>
            </w:r>
            <w:r w:rsidRPr="00BE749E">
              <w:rPr>
                <w:rFonts w:asciiTheme="minorBidi" w:hAnsiTheme="minorBidi" w:cstheme="minorBidi"/>
                <w:dstrike/>
                <w:color w:val="FF0000"/>
                <w:sz w:val="20"/>
                <w:szCs w:val="20"/>
              </w:rPr>
              <w:t>seats</w:t>
            </w:r>
          </w:p>
        </w:tc>
        <w:tc>
          <w:tcPr>
            <w:tcW w:w="4907" w:type="dxa"/>
          </w:tcPr>
          <w:p w14:paraId="11BE871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sz w:val="20"/>
                <w:szCs w:val="20"/>
              </w:rPr>
              <w:t>2.</w:t>
            </w:r>
            <w:r w:rsidRPr="00BE749E">
              <w:rPr>
                <w:rFonts w:asciiTheme="minorBidi" w:hAnsiTheme="minorBidi" w:cstheme="minorBidi"/>
                <w:sz w:val="20"/>
                <w:szCs w:val="20"/>
              </w:rPr>
              <w:tab/>
              <w:t>In accordance with Article 7A.1 of the Statutes the Executive Council shall encompass a maximum of forty Member States seats on the Executive Council (including those of the Member States represented by the Officers), which shall be distributed among the electoral groups listed in Appendix II to these Rules of Procedure according to the distribution of Member States seats at the Executive Council per electoral group listed in Appendix III to these Rules of Procedure.</w:t>
            </w:r>
          </w:p>
        </w:tc>
      </w:tr>
      <w:tr w:rsidR="00BE749E" w:rsidRPr="00BE749E" w14:paraId="566FF5D3" w14:textId="77777777" w:rsidTr="00BE749E">
        <w:tc>
          <w:tcPr>
            <w:tcW w:w="4703" w:type="dxa"/>
          </w:tcPr>
          <w:p w14:paraId="43282660" w14:textId="77777777" w:rsidR="00BE749E" w:rsidRPr="00BE749E" w:rsidRDefault="00BE749E" w:rsidP="00AE233D">
            <w:pPr>
              <w:pStyle w:val="Marge"/>
              <w:numPr>
                <w:ilvl w:val="0"/>
                <w:numId w:val="92"/>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color w:val="231F20"/>
                <w:sz w:val="20"/>
                <w:szCs w:val="20"/>
              </w:rPr>
              <w:t>above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distribution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61"/>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pacing w:val="6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updated</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when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circumstances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so</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justify.</w:t>
            </w:r>
          </w:p>
        </w:tc>
        <w:tc>
          <w:tcPr>
            <w:tcW w:w="4702" w:type="dxa"/>
          </w:tcPr>
          <w:p w14:paraId="7654FCED" w14:textId="77777777" w:rsidR="00BE749E" w:rsidRPr="00BE749E" w:rsidRDefault="00BE749E" w:rsidP="00AE233D">
            <w:pPr>
              <w:pStyle w:val="Marge"/>
              <w:numPr>
                <w:ilvl w:val="0"/>
                <w:numId w:val="93"/>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b/>
                <w:bCs/>
                <w:color w:val="231F20"/>
                <w:spacing w:val="13"/>
                <w:sz w:val="20"/>
                <w:szCs w:val="20"/>
              </w:rPr>
              <w:t>[</w:t>
            </w:r>
            <w:r w:rsidRPr="00BE749E">
              <w:rPr>
                <w:rFonts w:asciiTheme="minorBidi" w:hAnsiTheme="minorBidi" w:cstheme="minorBidi"/>
                <w:color w:val="231F20"/>
                <w:sz w:val="20"/>
                <w:szCs w:val="20"/>
                <w:u w:val="single"/>
              </w:rPr>
              <w:t>above</w:t>
            </w:r>
            <w:r w:rsidRPr="00BE749E">
              <w:rPr>
                <w:rFonts w:asciiTheme="minorBidi" w:hAnsiTheme="minorBidi" w:cstheme="minorBidi"/>
                <w:b/>
                <w:bCs/>
                <w:color w:val="231F20"/>
                <w:sz w:val="20"/>
                <w:szCs w:val="20"/>
              </w:rPr>
              <w:t>]</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distribution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61"/>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pacing w:val="6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updated</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when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circumstances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so</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justify.</w:t>
            </w:r>
          </w:p>
        </w:tc>
        <w:tc>
          <w:tcPr>
            <w:tcW w:w="4907" w:type="dxa"/>
          </w:tcPr>
          <w:p w14:paraId="3577F7F3" w14:textId="77777777" w:rsidR="00BE749E" w:rsidRPr="00BE749E" w:rsidRDefault="00BE749E" w:rsidP="00AE233D">
            <w:pPr>
              <w:tabs>
                <w:tab w:val="clear" w:pos="567"/>
              </w:tabs>
              <w:autoSpaceDE w:val="0"/>
              <w:autoSpaceDN w:val="0"/>
              <w:spacing w:after="240"/>
              <w:ind w:right="3"/>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The</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strike/>
                <w:color w:val="FF0000"/>
                <w:spacing w:val="13"/>
                <w:sz w:val="20"/>
                <w:szCs w:val="20"/>
              </w:rPr>
              <w:t>above</w:t>
            </w:r>
            <w:r w:rsidRPr="00BE749E">
              <w:rPr>
                <w:rFonts w:asciiTheme="minorBidi" w:hAnsiTheme="minorBidi" w:cstheme="minorBidi"/>
                <w:color w:val="FF0000"/>
                <w:spacing w:val="13"/>
                <w:sz w:val="20"/>
                <w:szCs w:val="20"/>
              </w:rPr>
              <w:t xml:space="preserve"> </w:t>
            </w:r>
            <w:r w:rsidRPr="00BE749E">
              <w:rPr>
                <w:rFonts w:asciiTheme="minorBidi" w:hAnsiTheme="minorBidi" w:cstheme="minorBidi"/>
                <w:color w:val="231F20"/>
                <w:sz w:val="20"/>
                <w:szCs w:val="20"/>
              </w:rPr>
              <w:t>distribution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61"/>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pacing w:val="6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updated</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when</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circumstances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so</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justify.</w:t>
            </w:r>
          </w:p>
        </w:tc>
      </w:tr>
      <w:tr w:rsidR="00BE749E" w:rsidRPr="00BE749E" w14:paraId="0EAD6263" w14:textId="77777777" w:rsidTr="00BE749E">
        <w:tc>
          <w:tcPr>
            <w:tcW w:w="4703" w:type="dxa"/>
          </w:tcPr>
          <w:p w14:paraId="2036839C" w14:textId="77777777" w:rsidR="00BE749E" w:rsidRPr="00BE749E" w:rsidRDefault="00BE749E" w:rsidP="00AE233D">
            <w:pPr>
              <w:pStyle w:val="Marge"/>
              <w:numPr>
                <w:ilvl w:val="0"/>
                <w:numId w:val="93"/>
              </w:numPr>
              <w:ind w:left="22" w:firstLine="0"/>
              <w:jc w:val="left"/>
              <w:rPr>
                <w:rFonts w:asciiTheme="minorBidi" w:hAnsiTheme="minorBidi" w:cstheme="minorBidi"/>
                <w:sz w:val="20"/>
                <w:szCs w:val="20"/>
              </w:rPr>
            </w:pPr>
            <w:r w:rsidRPr="00BE749E">
              <w:rPr>
                <w:rFonts w:asciiTheme="minorBidi" w:hAnsiTheme="minorBidi" w:cstheme="minorBidi"/>
                <w:color w:val="231F20"/>
                <w:sz w:val="20"/>
                <w:szCs w:val="20"/>
              </w:rPr>
              <w:t>In accordance with Article 6B.6 of the Statutes, the Nominations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Committee 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information relating to the existing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equitable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geographical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distribution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prior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elections.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above-mentioned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information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include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necessary:</w:t>
            </w:r>
          </w:p>
          <w:p w14:paraId="6663B6FC" w14:textId="77777777" w:rsidR="00BE749E" w:rsidRPr="00BE749E" w:rsidRDefault="00BE749E" w:rsidP="00AE233D">
            <w:pPr>
              <w:pStyle w:val="ListParagraph"/>
              <w:widowControl w:val="0"/>
              <w:numPr>
                <w:ilvl w:val="2"/>
                <w:numId w:val="4"/>
              </w:numPr>
              <w:tabs>
                <w:tab w:val="clear" w:pos="567"/>
              </w:tabs>
              <w:autoSpaceDE w:val="0"/>
              <w:autoSpaceDN w:val="0"/>
              <w:snapToGrid/>
              <w:spacing w:after="240"/>
              <w:ind w:left="589" w:right="3" w:hanging="560"/>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updated</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listing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pacing w:val="12"/>
                <w:sz w:val="20"/>
                <w:szCs w:val="20"/>
              </w:rPr>
              <w:t>IOC</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color w:val="231F20"/>
                <w:sz w:val="20"/>
                <w:szCs w:val="20"/>
              </w:rPr>
              <w:t>electoral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groups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Appendix</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II</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these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2"/>
                <w:sz w:val="20"/>
                <w:szCs w:val="20"/>
              </w:rPr>
              <w:t xml:space="preserve"> </w:t>
            </w:r>
            <w:r w:rsidRPr="00BE749E">
              <w:rPr>
                <w:rFonts w:asciiTheme="minorBidi" w:hAnsiTheme="minorBidi" w:cstheme="minorBidi"/>
                <w:color w:val="231F20"/>
                <w:sz w:val="20"/>
                <w:szCs w:val="20"/>
              </w:rPr>
              <w:t>Procedure</w:t>
            </w:r>
            <w:proofErr w:type="gramStart"/>
            <w:r w:rsidRPr="00BE749E">
              <w:rPr>
                <w:rFonts w:asciiTheme="minorBidi" w:hAnsiTheme="minorBidi" w:cstheme="minorBidi"/>
                <w:color w:val="231F20"/>
                <w:sz w:val="20"/>
                <w:szCs w:val="20"/>
              </w:rPr>
              <w:t>);</w:t>
            </w:r>
            <w:proofErr w:type="gramEnd"/>
          </w:p>
          <w:p w14:paraId="1A6FCE0C" w14:textId="77777777" w:rsidR="00BE749E" w:rsidRPr="00BE749E" w:rsidRDefault="00BE749E" w:rsidP="00AE233D">
            <w:pPr>
              <w:pStyle w:val="ListParagraph"/>
              <w:widowControl w:val="0"/>
              <w:numPr>
                <w:ilvl w:val="2"/>
                <w:numId w:val="4"/>
              </w:numPr>
              <w:tabs>
                <w:tab w:val="clear" w:pos="567"/>
              </w:tabs>
              <w:autoSpaceDE w:val="0"/>
              <w:autoSpaceDN w:val="0"/>
              <w:snapToGrid/>
              <w:spacing w:after="240"/>
              <w:ind w:left="589" w:right="3" w:hanging="560"/>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updated</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listing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distribution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among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electoral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groups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paragraph</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2</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this</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Rule).</w:t>
            </w:r>
          </w:p>
        </w:tc>
        <w:tc>
          <w:tcPr>
            <w:tcW w:w="4702" w:type="dxa"/>
          </w:tcPr>
          <w:p w14:paraId="4E40566F" w14:textId="77777777" w:rsidR="00BE749E" w:rsidRPr="00BE749E" w:rsidRDefault="00BE749E" w:rsidP="00AE233D">
            <w:pPr>
              <w:pStyle w:val="Marge"/>
              <w:numPr>
                <w:ilvl w:val="0"/>
                <w:numId w:val="94"/>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In accordance with Article 6B.6 of the Statutes, the Nominations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Committee 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information relating to the existing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equitable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geographical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distribution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prior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elections.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above-mentioned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information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include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necessary:</w:t>
            </w:r>
          </w:p>
          <w:p w14:paraId="1540C362" w14:textId="77777777" w:rsidR="00BE749E" w:rsidRPr="00BE749E" w:rsidRDefault="00BE749E" w:rsidP="00AE233D">
            <w:pPr>
              <w:pStyle w:val="ListParagraph"/>
              <w:widowControl w:val="0"/>
              <w:numPr>
                <w:ilvl w:val="0"/>
                <w:numId w:val="95"/>
              </w:numPr>
              <w:tabs>
                <w:tab w:val="clear" w:pos="567"/>
              </w:tabs>
              <w:autoSpaceDE w:val="0"/>
              <w:autoSpaceDN w:val="0"/>
              <w:snapToGrid/>
              <w:spacing w:after="240"/>
              <w:ind w:left="498" w:right="3"/>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updated</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listing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pacing w:val="12"/>
                <w:sz w:val="20"/>
                <w:szCs w:val="20"/>
              </w:rPr>
              <w:t>IOC</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color w:val="231F20"/>
                <w:sz w:val="20"/>
                <w:szCs w:val="20"/>
              </w:rPr>
              <w:t>electoral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groups (see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Appendix</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II</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these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2"/>
                <w:sz w:val="20"/>
                <w:szCs w:val="20"/>
              </w:rPr>
              <w:t xml:space="preserve"> </w:t>
            </w:r>
            <w:r w:rsidRPr="00BE749E">
              <w:rPr>
                <w:rFonts w:asciiTheme="minorBidi" w:hAnsiTheme="minorBidi" w:cstheme="minorBidi"/>
                <w:color w:val="231F20"/>
                <w:sz w:val="20"/>
                <w:szCs w:val="20"/>
              </w:rPr>
              <w:t>Procedure</w:t>
            </w:r>
            <w:proofErr w:type="gramStart"/>
            <w:r w:rsidRPr="00BE749E">
              <w:rPr>
                <w:rFonts w:asciiTheme="minorBidi" w:hAnsiTheme="minorBidi" w:cstheme="minorBidi"/>
                <w:color w:val="231F20"/>
                <w:sz w:val="20"/>
                <w:szCs w:val="20"/>
              </w:rPr>
              <w:t>);</w:t>
            </w:r>
            <w:proofErr w:type="gramEnd"/>
          </w:p>
          <w:p w14:paraId="70943F05" w14:textId="77777777" w:rsidR="00BE749E" w:rsidRPr="00BE749E" w:rsidRDefault="00BE749E" w:rsidP="00AE233D">
            <w:pPr>
              <w:pStyle w:val="ListParagraph"/>
              <w:widowControl w:val="0"/>
              <w:numPr>
                <w:ilvl w:val="0"/>
                <w:numId w:val="95"/>
              </w:numPr>
              <w:tabs>
                <w:tab w:val="clear" w:pos="567"/>
              </w:tabs>
              <w:autoSpaceDE w:val="0"/>
              <w:autoSpaceDN w:val="0"/>
              <w:snapToGrid/>
              <w:spacing w:after="240"/>
              <w:ind w:left="498" w:right="3"/>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updated</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listing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distribution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seats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among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electoral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groups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b/>
                <w:bCs/>
                <w:color w:val="231F20"/>
                <w:spacing w:val="57"/>
                <w:sz w:val="20"/>
                <w:szCs w:val="20"/>
              </w:rPr>
              <w:t>[</w:t>
            </w:r>
            <w:r w:rsidRPr="00BE749E">
              <w:rPr>
                <w:rFonts w:asciiTheme="minorBidi" w:hAnsiTheme="minorBidi" w:cstheme="minorBidi"/>
                <w:dstrike/>
                <w:color w:val="231F20"/>
                <w:sz w:val="20"/>
                <w:szCs w:val="20"/>
              </w:rPr>
              <w:t>paragraph</w:t>
            </w:r>
            <w:r w:rsidRPr="00BE749E">
              <w:rPr>
                <w:rFonts w:asciiTheme="minorBidi" w:hAnsiTheme="minorBidi" w:cstheme="minorBidi"/>
                <w:dstrike/>
                <w:color w:val="231F20"/>
                <w:spacing w:val="24"/>
                <w:sz w:val="20"/>
                <w:szCs w:val="20"/>
              </w:rPr>
              <w:t xml:space="preserve"> </w:t>
            </w:r>
            <w:r w:rsidRPr="00BE749E">
              <w:rPr>
                <w:rFonts w:asciiTheme="minorBidi" w:hAnsiTheme="minorBidi" w:cstheme="minorBidi"/>
                <w:dstrike/>
                <w:color w:val="231F20"/>
                <w:sz w:val="20"/>
                <w:szCs w:val="20"/>
              </w:rPr>
              <w:t>2</w:t>
            </w:r>
            <w:r w:rsidRPr="00BE749E">
              <w:rPr>
                <w:rFonts w:asciiTheme="minorBidi" w:hAnsiTheme="minorBidi" w:cstheme="minorBidi"/>
                <w:dstrike/>
                <w:color w:val="231F20"/>
                <w:spacing w:val="23"/>
                <w:sz w:val="20"/>
                <w:szCs w:val="20"/>
              </w:rPr>
              <w:t xml:space="preserve"> </w:t>
            </w:r>
            <w:r w:rsidRPr="00BE749E">
              <w:rPr>
                <w:rFonts w:asciiTheme="minorBidi" w:hAnsiTheme="minorBidi" w:cstheme="minorBidi"/>
                <w:dstrike/>
                <w:color w:val="231F20"/>
                <w:sz w:val="20"/>
                <w:szCs w:val="20"/>
              </w:rPr>
              <w:t>of</w:t>
            </w:r>
            <w:r w:rsidRPr="00BE749E">
              <w:rPr>
                <w:rFonts w:asciiTheme="minorBidi" w:hAnsiTheme="minorBidi" w:cstheme="minorBidi"/>
                <w:dstrike/>
                <w:color w:val="231F20"/>
                <w:spacing w:val="17"/>
                <w:sz w:val="20"/>
                <w:szCs w:val="20"/>
              </w:rPr>
              <w:t xml:space="preserve"> </w:t>
            </w:r>
            <w:r w:rsidRPr="00BE749E">
              <w:rPr>
                <w:rFonts w:asciiTheme="minorBidi" w:hAnsiTheme="minorBidi" w:cstheme="minorBidi"/>
                <w:dstrike/>
                <w:color w:val="231F20"/>
                <w:sz w:val="20"/>
                <w:szCs w:val="20"/>
              </w:rPr>
              <w:t>this</w:t>
            </w:r>
            <w:r w:rsidRPr="00BE749E">
              <w:rPr>
                <w:rFonts w:asciiTheme="minorBidi" w:hAnsiTheme="minorBidi" w:cstheme="minorBidi"/>
                <w:dstrike/>
                <w:color w:val="231F20"/>
                <w:spacing w:val="16"/>
                <w:sz w:val="20"/>
                <w:szCs w:val="20"/>
              </w:rPr>
              <w:t xml:space="preserve"> </w:t>
            </w:r>
            <w:r w:rsidRPr="00BE749E">
              <w:rPr>
                <w:rFonts w:asciiTheme="minorBidi" w:hAnsiTheme="minorBidi" w:cstheme="minorBidi"/>
                <w:dstrike/>
                <w:color w:val="231F20"/>
                <w:sz w:val="20"/>
                <w:szCs w:val="20"/>
              </w:rPr>
              <w:t>Rule</w:t>
            </w:r>
            <w:r w:rsidRPr="00BE749E">
              <w:rPr>
                <w:rFonts w:asciiTheme="minorBidi" w:hAnsiTheme="minorBidi" w:cstheme="minorBidi"/>
                <w:color w:val="231F20"/>
                <w:sz w:val="20"/>
                <w:szCs w:val="20"/>
              </w:rPr>
              <w:t xml:space="preserve"> / </w:t>
            </w:r>
            <w:r w:rsidRPr="00BE749E">
              <w:rPr>
                <w:rFonts w:asciiTheme="minorBidi" w:hAnsiTheme="minorBidi" w:cstheme="minorBidi"/>
                <w:b/>
                <w:bCs/>
                <w:color w:val="FF0000"/>
                <w:sz w:val="20"/>
                <w:szCs w:val="20"/>
              </w:rPr>
              <w:t>Appendix</w:t>
            </w:r>
            <w:r w:rsidRPr="00BE749E">
              <w:rPr>
                <w:rFonts w:asciiTheme="minorBidi" w:hAnsiTheme="minorBidi" w:cstheme="minorBidi"/>
                <w:b/>
                <w:bCs/>
                <w:color w:val="FF0000"/>
                <w:spacing w:val="1"/>
                <w:sz w:val="20"/>
                <w:szCs w:val="20"/>
              </w:rPr>
              <w:t xml:space="preserve"> </w:t>
            </w:r>
            <w:r w:rsidRPr="00BE749E">
              <w:rPr>
                <w:rFonts w:asciiTheme="minorBidi" w:hAnsiTheme="minorBidi" w:cstheme="minorBidi"/>
                <w:b/>
                <w:bCs/>
                <w:color w:val="FF0000"/>
                <w:sz w:val="20"/>
                <w:szCs w:val="20"/>
              </w:rPr>
              <w:t>II</w:t>
            </w:r>
            <w:r w:rsidRPr="00BE749E">
              <w:rPr>
                <w:rFonts w:asciiTheme="minorBidi" w:hAnsiTheme="minorBidi" w:cstheme="minorBidi"/>
                <w:b/>
                <w:bCs/>
                <w:color w:val="FF0000"/>
                <w:spacing w:val="21"/>
                <w:sz w:val="20"/>
                <w:szCs w:val="20"/>
              </w:rPr>
              <w:t xml:space="preserve"> </w:t>
            </w:r>
            <w:r w:rsidRPr="00BE749E">
              <w:rPr>
                <w:rFonts w:asciiTheme="minorBidi" w:hAnsiTheme="minorBidi" w:cstheme="minorBidi"/>
                <w:b/>
                <w:bCs/>
                <w:color w:val="FF0000"/>
                <w:sz w:val="20"/>
                <w:szCs w:val="20"/>
              </w:rPr>
              <w:t>to</w:t>
            </w:r>
            <w:r w:rsidRPr="00BE749E">
              <w:rPr>
                <w:rFonts w:asciiTheme="minorBidi" w:hAnsiTheme="minorBidi" w:cstheme="minorBidi"/>
                <w:b/>
                <w:bCs/>
                <w:color w:val="FF0000"/>
                <w:spacing w:val="24"/>
                <w:sz w:val="20"/>
                <w:szCs w:val="20"/>
              </w:rPr>
              <w:t xml:space="preserve"> </w:t>
            </w:r>
            <w:r w:rsidRPr="00BE749E">
              <w:rPr>
                <w:rFonts w:asciiTheme="minorBidi" w:hAnsiTheme="minorBidi" w:cstheme="minorBidi"/>
                <w:b/>
                <w:bCs/>
                <w:color w:val="FF0000"/>
                <w:sz w:val="20"/>
                <w:szCs w:val="20"/>
              </w:rPr>
              <w:t>these</w:t>
            </w:r>
            <w:r w:rsidRPr="00BE749E">
              <w:rPr>
                <w:rFonts w:asciiTheme="minorBidi" w:hAnsiTheme="minorBidi" w:cstheme="minorBidi"/>
                <w:b/>
                <w:bCs/>
                <w:color w:val="FF0000"/>
                <w:spacing w:val="23"/>
                <w:sz w:val="20"/>
                <w:szCs w:val="20"/>
              </w:rPr>
              <w:t xml:space="preserve"> </w:t>
            </w:r>
            <w:r w:rsidRPr="00BE749E">
              <w:rPr>
                <w:rFonts w:asciiTheme="minorBidi" w:hAnsiTheme="minorBidi" w:cstheme="minorBidi"/>
                <w:b/>
                <w:bCs/>
                <w:color w:val="FF0000"/>
                <w:sz w:val="20"/>
                <w:szCs w:val="20"/>
              </w:rPr>
              <w:t>Rules</w:t>
            </w:r>
            <w:r w:rsidRPr="00BE749E">
              <w:rPr>
                <w:rFonts w:asciiTheme="minorBidi" w:hAnsiTheme="minorBidi" w:cstheme="minorBidi"/>
                <w:b/>
                <w:bCs/>
                <w:color w:val="FF0000"/>
                <w:spacing w:val="21"/>
                <w:sz w:val="20"/>
                <w:szCs w:val="20"/>
              </w:rPr>
              <w:t xml:space="preserve"> </w:t>
            </w:r>
            <w:r w:rsidRPr="00BE749E">
              <w:rPr>
                <w:rFonts w:asciiTheme="minorBidi" w:hAnsiTheme="minorBidi" w:cstheme="minorBidi"/>
                <w:b/>
                <w:bCs/>
                <w:color w:val="FF0000"/>
                <w:sz w:val="20"/>
                <w:szCs w:val="20"/>
              </w:rPr>
              <w:t>of</w:t>
            </w:r>
            <w:r w:rsidRPr="00BE749E">
              <w:rPr>
                <w:rFonts w:asciiTheme="minorBidi" w:hAnsiTheme="minorBidi" w:cstheme="minorBidi"/>
                <w:b/>
                <w:bCs/>
                <w:color w:val="FF0000"/>
                <w:spacing w:val="12"/>
                <w:sz w:val="20"/>
                <w:szCs w:val="20"/>
              </w:rPr>
              <w:t xml:space="preserve"> </w:t>
            </w:r>
            <w:r w:rsidRPr="00BE749E">
              <w:rPr>
                <w:rFonts w:asciiTheme="minorBidi" w:hAnsiTheme="minorBidi" w:cstheme="minorBidi"/>
                <w:b/>
                <w:bCs/>
                <w:color w:val="FF0000"/>
                <w:sz w:val="20"/>
                <w:szCs w:val="20"/>
              </w:rPr>
              <w:t>Procedure</w:t>
            </w:r>
            <w:r w:rsidRPr="00BE749E">
              <w:rPr>
                <w:rFonts w:asciiTheme="minorBidi" w:hAnsiTheme="minorBidi" w:cstheme="minorBidi"/>
                <w:color w:val="FF0000"/>
                <w:sz w:val="20"/>
                <w:szCs w:val="20"/>
              </w:rPr>
              <w:t>)</w:t>
            </w:r>
            <w:r w:rsidRPr="00BE749E">
              <w:rPr>
                <w:rFonts w:asciiTheme="minorBidi" w:hAnsiTheme="minorBidi" w:cstheme="minorBidi"/>
                <w:b/>
                <w:bCs/>
                <w:color w:val="231F20"/>
                <w:sz w:val="20"/>
                <w:szCs w:val="20"/>
              </w:rPr>
              <w:t>]</w:t>
            </w:r>
            <w:r w:rsidRPr="00BE749E">
              <w:rPr>
                <w:rFonts w:asciiTheme="minorBidi" w:hAnsiTheme="minorBidi" w:cstheme="minorBidi"/>
                <w:color w:val="231F20"/>
                <w:sz w:val="20"/>
                <w:szCs w:val="20"/>
              </w:rPr>
              <w:t>.</w:t>
            </w:r>
          </w:p>
        </w:tc>
        <w:tc>
          <w:tcPr>
            <w:tcW w:w="4907" w:type="dxa"/>
          </w:tcPr>
          <w:p w14:paraId="02429A68" w14:textId="77777777" w:rsidR="00BE749E" w:rsidRPr="00BE749E" w:rsidRDefault="00BE749E" w:rsidP="00AE233D">
            <w:pPr>
              <w:tabs>
                <w:tab w:val="clear" w:pos="567"/>
              </w:tabs>
              <w:autoSpaceDE w:val="0"/>
              <w:autoSpaceDN w:val="0"/>
              <w:spacing w:after="240"/>
              <w:ind w:right="6"/>
              <w:jc w:val="both"/>
              <w:rPr>
                <w:rFonts w:asciiTheme="minorBidi" w:hAnsiTheme="minorBidi" w:cstheme="minorBidi"/>
                <w:sz w:val="20"/>
                <w:szCs w:val="20"/>
              </w:rPr>
            </w:pPr>
            <w:r w:rsidRPr="00BE749E">
              <w:rPr>
                <w:rFonts w:asciiTheme="minorBidi" w:hAnsiTheme="minorBidi" w:cstheme="minorBidi"/>
                <w:color w:val="231F20"/>
                <w:sz w:val="20"/>
                <w:szCs w:val="20"/>
              </w:rPr>
              <w:t>4.</w:t>
            </w:r>
            <w:r w:rsidRPr="00BE749E">
              <w:rPr>
                <w:rFonts w:asciiTheme="minorBidi" w:hAnsiTheme="minorBidi" w:cstheme="minorBidi"/>
                <w:color w:val="231F20"/>
                <w:sz w:val="20"/>
                <w:szCs w:val="20"/>
              </w:rPr>
              <w:tab/>
              <w:t>In accordance with Article 6B.6 of the Statutes, the Nominations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Committee 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information relating to the existing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equitable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geographical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distribution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prior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elections.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above-mentioned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information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include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necessary:</w:t>
            </w:r>
          </w:p>
          <w:p w14:paraId="502A375C" w14:textId="77777777" w:rsidR="00BE749E" w:rsidRPr="00BE749E" w:rsidRDefault="00BE749E" w:rsidP="00AE233D">
            <w:pPr>
              <w:pStyle w:val="ListParagraph"/>
              <w:tabs>
                <w:tab w:val="clear" w:pos="567"/>
              </w:tabs>
              <w:autoSpaceDE w:val="0"/>
              <w:autoSpaceDN w:val="0"/>
              <w:spacing w:after="120"/>
              <w:ind w:left="567" w:right="6" w:hanging="567"/>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(a)</w:t>
            </w:r>
            <w:r w:rsidRPr="00BE749E">
              <w:rPr>
                <w:rFonts w:asciiTheme="minorBidi" w:hAnsiTheme="minorBidi" w:cstheme="minorBidi"/>
                <w:color w:val="231F20"/>
                <w:sz w:val="20"/>
                <w:szCs w:val="20"/>
              </w:rPr>
              <w:tab/>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9"/>
                <w:sz w:val="20"/>
                <w:szCs w:val="20"/>
              </w:rPr>
              <w:t>updated</w:t>
            </w:r>
            <w:r w:rsidRPr="00BE749E">
              <w:rPr>
                <w:rFonts w:asciiTheme="minorBidi" w:hAnsiTheme="minorBidi" w:cstheme="minorBidi"/>
                <w:color w:val="231F20"/>
                <w:spacing w:val="10"/>
                <w:sz w:val="20"/>
                <w:szCs w:val="20"/>
              </w:rPr>
              <w:t xml:space="preserve"> </w:t>
            </w:r>
            <w:r w:rsidRPr="00BE749E">
              <w:rPr>
                <w:rFonts w:asciiTheme="minorBidi" w:hAnsiTheme="minorBidi" w:cstheme="minorBidi"/>
                <w:color w:val="231F20"/>
                <w:sz w:val="20"/>
                <w:szCs w:val="20"/>
              </w:rPr>
              <w:t>listing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pacing w:val="12"/>
                <w:sz w:val="20"/>
                <w:szCs w:val="20"/>
              </w:rPr>
              <w:t>IOC</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color w:val="231F20"/>
                <w:sz w:val="20"/>
                <w:szCs w:val="20"/>
              </w:rPr>
              <w:t>electoral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 xml:space="preserve">groups </w:t>
            </w:r>
            <w:r w:rsidRPr="00BE749E">
              <w:rPr>
                <w:rFonts w:asciiTheme="minorBidi" w:hAnsiTheme="minorBidi" w:cstheme="minorBidi"/>
                <w:strike/>
                <w:color w:val="FF0000"/>
                <w:sz w:val="20"/>
                <w:szCs w:val="20"/>
              </w:rPr>
              <w:t>(see</w:t>
            </w:r>
            <w:r w:rsidRPr="00BE749E">
              <w:rPr>
                <w:rFonts w:asciiTheme="minorBidi" w:hAnsiTheme="minorBidi" w:cstheme="minorBidi"/>
                <w:strike/>
                <w:color w:val="FF0000"/>
                <w:spacing w:val="1"/>
                <w:sz w:val="20"/>
                <w:szCs w:val="20"/>
              </w:rPr>
              <w:t xml:space="preserve"> </w:t>
            </w:r>
            <w:r w:rsidRPr="00BE749E">
              <w:rPr>
                <w:rFonts w:asciiTheme="minorBidi" w:hAnsiTheme="minorBidi" w:cstheme="minorBidi"/>
                <w:strike/>
                <w:color w:val="FF0000"/>
                <w:sz w:val="20"/>
                <w:szCs w:val="20"/>
              </w:rPr>
              <w:t>Appendix</w:t>
            </w:r>
            <w:r w:rsidRPr="00BE749E">
              <w:rPr>
                <w:rFonts w:asciiTheme="minorBidi" w:hAnsiTheme="minorBidi" w:cstheme="minorBidi"/>
                <w:strike/>
                <w:color w:val="FF0000"/>
                <w:spacing w:val="1"/>
                <w:sz w:val="20"/>
                <w:szCs w:val="20"/>
              </w:rPr>
              <w:t xml:space="preserve"> </w:t>
            </w:r>
            <w:r w:rsidRPr="00BE749E">
              <w:rPr>
                <w:rFonts w:asciiTheme="minorBidi" w:hAnsiTheme="minorBidi" w:cstheme="minorBidi"/>
                <w:strike/>
                <w:color w:val="FF0000"/>
                <w:sz w:val="20"/>
                <w:szCs w:val="20"/>
              </w:rPr>
              <w:t>II</w:t>
            </w:r>
            <w:r w:rsidRPr="00BE749E">
              <w:rPr>
                <w:rFonts w:asciiTheme="minorBidi" w:hAnsiTheme="minorBidi" w:cstheme="minorBidi"/>
                <w:strike/>
                <w:color w:val="FF0000"/>
                <w:spacing w:val="21"/>
                <w:sz w:val="20"/>
                <w:szCs w:val="20"/>
              </w:rPr>
              <w:t xml:space="preserve"> </w:t>
            </w:r>
            <w:r w:rsidRPr="00BE749E">
              <w:rPr>
                <w:rFonts w:asciiTheme="minorBidi" w:hAnsiTheme="minorBidi" w:cstheme="minorBidi"/>
                <w:strike/>
                <w:color w:val="FF0000"/>
                <w:sz w:val="20"/>
                <w:szCs w:val="20"/>
              </w:rPr>
              <w:t>to</w:t>
            </w:r>
            <w:r w:rsidRPr="00BE749E">
              <w:rPr>
                <w:rFonts w:asciiTheme="minorBidi" w:hAnsiTheme="minorBidi" w:cstheme="minorBidi"/>
                <w:strike/>
                <w:color w:val="FF0000"/>
                <w:spacing w:val="24"/>
                <w:sz w:val="20"/>
                <w:szCs w:val="20"/>
              </w:rPr>
              <w:t xml:space="preserve"> </w:t>
            </w:r>
            <w:r w:rsidRPr="00BE749E">
              <w:rPr>
                <w:rFonts w:asciiTheme="minorBidi" w:hAnsiTheme="minorBidi" w:cstheme="minorBidi"/>
                <w:strike/>
                <w:color w:val="FF0000"/>
                <w:sz w:val="20"/>
                <w:szCs w:val="20"/>
              </w:rPr>
              <w:t>these</w:t>
            </w:r>
            <w:r w:rsidRPr="00BE749E">
              <w:rPr>
                <w:rFonts w:asciiTheme="minorBidi" w:hAnsiTheme="minorBidi" w:cstheme="minorBidi"/>
                <w:strike/>
                <w:color w:val="FF0000"/>
                <w:spacing w:val="23"/>
                <w:sz w:val="20"/>
                <w:szCs w:val="20"/>
              </w:rPr>
              <w:t xml:space="preserve"> </w:t>
            </w:r>
            <w:r w:rsidRPr="00BE749E">
              <w:rPr>
                <w:rFonts w:asciiTheme="minorBidi" w:hAnsiTheme="minorBidi" w:cstheme="minorBidi"/>
                <w:strike/>
                <w:color w:val="FF0000"/>
                <w:sz w:val="20"/>
                <w:szCs w:val="20"/>
              </w:rPr>
              <w:t>Rules</w:t>
            </w:r>
            <w:r w:rsidRPr="00BE749E">
              <w:rPr>
                <w:rFonts w:asciiTheme="minorBidi" w:hAnsiTheme="minorBidi" w:cstheme="minorBidi"/>
                <w:strike/>
                <w:color w:val="FF0000"/>
                <w:spacing w:val="21"/>
                <w:sz w:val="20"/>
                <w:szCs w:val="20"/>
              </w:rPr>
              <w:t xml:space="preserve"> </w:t>
            </w:r>
            <w:r w:rsidRPr="00BE749E">
              <w:rPr>
                <w:rFonts w:asciiTheme="minorBidi" w:hAnsiTheme="minorBidi" w:cstheme="minorBidi"/>
                <w:strike/>
                <w:color w:val="FF0000"/>
                <w:sz w:val="20"/>
                <w:szCs w:val="20"/>
              </w:rPr>
              <w:t>of</w:t>
            </w:r>
            <w:r w:rsidRPr="00BE749E">
              <w:rPr>
                <w:rFonts w:asciiTheme="minorBidi" w:hAnsiTheme="minorBidi" w:cstheme="minorBidi"/>
                <w:strike/>
                <w:color w:val="FF0000"/>
                <w:spacing w:val="12"/>
                <w:sz w:val="20"/>
                <w:szCs w:val="20"/>
              </w:rPr>
              <w:t xml:space="preserve"> </w:t>
            </w:r>
            <w:r w:rsidRPr="00BE749E">
              <w:rPr>
                <w:rFonts w:asciiTheme="minorBidi" w:hAnsiTheme="minorBidi" w:cstheme="minorBidi"/>
                <w:strike/>
                <w:color w:val="FF0000"/>
                <w:sz w:val="20"/>
                <w:szCs w:val="20"/>
              </w:rPr>
              <w:t>Procedure</w:t>
            </w:r>
            <w:proofErr w:type="gramStart"/>
            <w:r w:rsidRPr="00BE749E">
              <w:rPr>
                <w:rFonts w:asciiTheme="minorBidi" w:hAnsiTheme="minorBidi" w:cstheme="minorBidi"/>
                <w:strike/>
                <w:color w:val="FF0000"/>
                <w:sz w:val="20"/>
                <w:szCs w:val="20"/>
              </w:rPr>
              <w:t>)</w:t>
            </w:r>
            <w:r w:rsidRPr="00BE749E">
              <w:rPr>
                <w:rFonts w:asciiTheme="minorBidi" w:hAnsiTheme="minorBidi" w:cstheme="minorBidi"/>
                <w:color w:val="231F20"/>
                <w:sz w:val="20"/>
                <w:szCs w:val="20"/>
              </w:rPr>
              <w:t>;</w:t>
            </w:r>
            <w:proofErr w:type="gramEnd"/>
          </w:p>
          <w:p w14:paraId="7E9AAB5F" w14:textId="77777777" w:rsidR="00BE749E" w:rsidRPr="00BE749E" w:rsidRDefault="00BE749E" w:rsidP="00AE233D">
            <w:pPr>
              <w:pStyle w:val="Marge"/>
              <w:ind w:left="567" w:hanging="567"/>
              <w:jc w:val="left"/>
              <w:rPr>
                <w:rFonts w:asciiTheme="minorBidi" w:hAnsiTheme="minorBidi" w:cstheme="minorBidi"/>
                <w:sz w:val="20"/>
                <w:szCs w:val="20"/>
              </w:rPr>
            </w:pPr>
            <w:r w:rsidRPr="00BE749E">
              <w:rPr>
                <w:rFonts w:asciiTheme="minorBidi" w:hAnsiTheme="minorBidi"/>
                <w:color w:val="231F20"/>
                <w:sz w:val="20"/>
                <w:szCs w:val="20"/>
              </w:rPr>
              <w:t>(b)</w:t>
            </w:r>
            <w:r w:rsidRPr="00BE749E">
              <w:rPr>
                <w:rFonts w:asciiTheme="minorBidi" w:hAnsiTheme="minorBidi"/>
                <w:color w:val="231F20"/>
                <w:sz w:val="20"/>
                <w:szCs w:val="20"/>
              </w:rPr>
              <w:tab/>
              <w:t>an</w:t>
            </w:r>
            <w:r w:rsidRPr="00BE749E">
              <w:rPr>
                <w:rFonts w:asciiTheme="minorBidi" w:hAnsiTheme="minorBidi"/>
                <w:color w:val="231F20"/>
                <w:spacing w:val="1"/>
                <w:sz w:val="20"/>
                <w:szCs w:val="20"/>
              </w:rPr>
              <w:t xml:space="preserve"> </w:t>
            </w:r>
            <w:r w:rsidRPr="00BE749E">
              <w:rPr>
                <w:rFonts w:asciiTheme="minorBidi" w:hAnsiTheme="minorBidi"/>
                <w:color w:val="231F20"/>
                <w:spacing w:val="9"/>
                <w:sz w:val="20"/>
                <w:szCs w:val="20"/>
              </w:rPr>
              <w:t>updated</w:t>
            </w:r>
            <w:r w:rsidRPr="00BE749E">
              <w:rPr>
                <w:rFonts w:asciiTheme="minorBidi" w:hAnsiTheme="minorBidi"/>
                <w:color w:val="231F20"/>
                <w:spacing w:val="10"/>
                <w:sz w:val="20"/>
                <w:szCs w:val="20"/>
              </w:rPr>
              <w:t xml:space="preserve"> </w:t>
            </w:r>
            <w:r w:rsidRPr="00BE749E">
              <w:rPr>
                <w:rFonts w:asciiTheme="minorBidi" w:hAnsiTheme="minorBidi"/>
                <w:color w:val="231F20"/>
                <w:sz w:val="20"/>
                <w:szCs w:val="20"/>
              </w:rPr>
              <w:t>listing</w:t>
            </w:r>
            <w:r w:rsidRPr="00BE749E">
              <w:rPr>
                <w:rFonts w:asciiTheme="minorBidi" w:hAnsiTheme="minorBidi"/>
                <w:color w:val="231F20"/>
                <w:spacing w:val="1"/>
                <w:sz w:val="20"/>
                <w:szCs w:val="20"/>
              </w:rPr>
              <w:t xml:space="preserve"> </w:t>
            </w:r>
            <w:r w:rsidRPr="00BE749E">
              <w:rPr>
                <w:rFonts w:asciiTheme="minorBidi" w:hAnsiTheme="minorBidi"/>
                <w:color w:val="231F20"/>
                <w:sz w:val="20"/>
                <w:szCs w:val="20"/>
              </w:rPr>
              <w:t>of</w:t>
            </w:r>
            <w:r w:rsidRPr="00BE749E">
              <w:rPr>
                <w:rFonts w:asciiTheme="minorBidi" w:hAnsiTheme="minorBidi"/>
                <w:color w:val="231F20"/>
                <w:spacing w:val="1"/>
                <w:sz w:val="20"/>
                <w:szCs w:val="20"/>
              </w:rPr>
              <w:t xml:space="preserve"> </w:t>
            </w:r>
            <w:r w:rsidRPr="00BE749E">
              <w:rPr>
                <w:rFonts w:asciiTheme="minorBidi" w:hAnsiTheme="minorBidi"/>
                <w:color w:val="231F20"/>
                <w:sz w:val="20"/>
                <w:szCs w:val="20"/>
              </w:rPr>
              <w:t>the</w:t>
            </w:r>
            <w:r w:rsidRPr="00BE749E">
              <w:rPr>
                <w:rFonts w:asciiTheme="minorBidi" w:hAnsiTheme="minorBidi"/>
                <w:color w:val="231F20"/>
                <w:spacing w:val="1"/>
                <w:sz w:val="20"/>
                <w:szCs w:val="20"/>
              </w:rPr>
              <w:t xml:space="preserve"> </w:t>
            </w:r>
            <w:r w:rsidRPr="00BE749E">
              <w:rPr>
                <w:rFonts w:asciiTheme="minorBidi" w:hAnsiTheme="minorBidi"/>
                <w:color w:val="231F20"/>
                <w:sz w:val="20"/>
                <w:szCs w:val="20"/>
              </w:rPr>
              <w:t>distribution</w:t>
            </w:r>
            <w:r w:rsidRPr="00BE749E">
              <w:rPr>
                <w:rFonts w:asciiTheme="minorBidi" w:hAnsiTheme="minorBidi"/>
                <w:color w:val="231F20"/>
                <w:spacing w:val="58"/>
                <w:sz w:val="20"/>
                <w:szCs w:val="20"/>
              </w:rPr>
              <w:t xml:space="preserve"> </w:t>
            </w:r>
            <w:r w:rsidRPr="00BE749E">
              <w:rPr>
                <w:rFonts w:asciiTheme="minorBidi" w:hAnsiTheme="minorBidi"/>
                <w:color w:val="231F20"/>
                <w:sz w:val="20"/>
                <w:szCs w:val="20"/>
              </w:rPr>
              <w:t>of</w:t>
            </w:r>
            <w:r w:rsidRPr="00BE749E">
              <w:rPr>
                <w:rFonts w:asciiTheme="minorBidi" w:hAnsiTheme="minorBidi"/>
                <w:color w:val="231F20"/>
                <w:spacing w:val="57"/>
                <w:sz w:val="20"/>
                <w:szCs w:val="20"/>
              </w:rPr>
              <w:t xml:space="preserve"> </w:t>
            </w:r>
            <w:r w:rsidRPr="00BE749E">
              <w:rPr>
                <w:rFonts w:asciiTheme="minorBidi" w:hAnsiTheme="minorBidi"/>
                <w:color w:val="231F20"/>
                <w:sz w:val="20"/>
                <w:szCs w:val="20"/>
              </w:rPr>
              <w:t>seats</w:t>
            </w:r>
            <w:r w:rsidRPr="00BE749E">
              <w:rPr>
                <w:rFonts w:asciiTheme="minorBidi" w:hAnsiTheme="minorBidi"/>
                <w:color w:val="231F20"/>
                <w:spacing w:val="58"/>
                <w:sz w:val="20"/>
                <w:szCs w:val="20"/>
              </w:rPr>
              <w:t xml:space="preserve"> </w:t>
            </w:r>
            <w:r w:rsidRPr="00BE749E">
              <w:rPr>
                <w:rFonts w:asciiTheme="minorBidi" w:hAnsiTheme="minorBidi"/>
                <w:color w:val="231F20"/>
                <w:sz w:val="20"/>
                <w:szCs w:val="20"/>
              </w:rPr>
              <w:t>on</w:t>
            </w:r>
            <w:r w:rsidRPr="00BE749E">
              <w:rPr>
                <w:rFonts w:asciiTheme="minorBidi" w:hAnsiTheme="minorBidi"/>
                <w:color w:val="231F20"/>
                <w:spacing w:val="58"/>
                <w:sz w:val="20"/>
                <w:szCs w:val="20"/>
              </w:rPr>
              <w:t xml:space="preserve"> </w:t>
            </w:r>
            <w:r w:rsidRPr="00BE749E">
              <w:rPr>
                <w:rFonts w:asciiTheme="minorBidi" w:hAnsiTheme="minorBidi"/>
                <w:color w:val="231F20"/>
                <w:sz w:val="20"/>
                <w:szCs w:val="20"/>
              </w:rPr>
              <w:t>the</w:t>
            </w:r>
            <w:r w:rsidRPr="00BE749E">
              <w:rPr>
                <w:rFonts w:asciiTheme="minorBidi" w:hAnsiTheme="minorBidi"/>
                <w:color w:val="231F20"/>
                <w:spacing w:val="1"/>
                <w:sz w:val="20"/>
                <w:szCs w:val="20"/>
              </w:rPr>
              <w:t xml:space="preserve"> </w:t>
            </w:r>
            <w:r w:rsidRPr="00BE749E">
              <w:rPr>
                <w:rFonts w:asciiTheme="minorBidi" w:hAnsiTheme="minorBidi"/>
                <w:color w:val="231F20"/>
                <w:sz w:val="20"/>
                <w:szCs w:val="20"/>
              </w:rPr>
              <w:t>Executive</w:t>
            </w:r>
            <w:r w:rsidRPr="00BE749E">
              <w:rPr>
                <w:rFonts w:asciiTheme="minorBidi" w:hAnsiTheme="minorBidi"/>
                <w:color w:val="231F20"/>
                <w:spacing w:val="1"/>
                <w:sz w:val="20"/>
                <w:szCs w:val="20"/>
              </w:rPr>
              <w:t xml:space="preserve"> </w:t>
            </w:r>
            <w:r w:rsidRPr="00BE749E">
              <w:rPr>
                <w:rFonts w:asciiTheme="minorBidi" w:hAnsiTheme="minorBidi"/>
                <w:color w:val="231F20"/>
                <w:sz w:val="20"/>
                <w:szCs w:val="20"/>
              </w:rPr>
              <w:t>Council</w:t>
            </w:r>
            <w:r w:rsidRPr="00BE749E">
              <w:rPr>
                <w:rFonts w:asciiTheme="minorBidi" w:hAnsiTheme="minorBidi"/>
                <w:color w:val="231F20"/>
                <w:spacing w:val="1"/>
                <w:sz w:val="20"/>
                <w:szCs w:val="20"/>
              </w:rPr>
              <w:t xml:space="preserve"> </w:t>
            </w:r>
            <w:r w:rsidRPr="00BE749E">
              <w:rPr>
                <w:rFonts w:asciiTheme="minorBidi" w:hAnsiTheme="minorBidi"/>
                <w:color w:val="231F20"/>
                <w:sz w:val="20"/>
                <w:szCs w:val="20"/>
              </w:rPr>
              <w:t>among</w:t>
            </w:r>
            <w:r w:rsidRPr="00BE749E">
              <w:rPr>
                <w:rFonts w:asciiTheme="minorBidi" w:hAnsiTheme="minorBidi"/>
                <w:color w:val="231F20"/>
                <w:spacing w:val="57"/>
                <w:sz w:val="20"/>
                <w:szCs w:val="20"/>
              </w:rPr>
              <w:t xml:space="preserve"> </w:t>
            </w:r>
            <w:r w:rsidRPr="00BE749E">
              <w:rPr>
                <w:rFonts w:asciiTheme="minorBidi" w:hAnsiTheme="minorBidi"/>
                <w:color w:val="231F20"/>
                <w:sz w:val="20"/>
                <w:szCs w:val="20"/>
              </w:rPr>
              <w:t>the</w:t>
            </w:r>
            <w:r w:rsidRPr="00BE749E">
              <w:rPr>
                <w:rFonts w:asciiTheme="minorBidi" w:hAnsiTheme="minorBidi"/>
                <w:color w:val="231F20"/>
                <w:spacing w:val="58"/>
                <w:sz w:val="20"/>
                <w:szCs w:val="20"/>
              </w:rPr>
              <w:t xml:space="preserve"> </w:t>
            </w:r>
            <w:r w:rsidRPr="00BE749E">
              <w:rPr>
                <w:rFonts w:asciiTheme="minorBidi" w:hAnsiTheme="minorBidi"/>
                <w:color w:val="231F20"/>
                <w:sz w:val="20"/>
                <w:szCs w:val="20"/>
              </w:rPr>
              <w:t>electoral</w:t>
            </w:r>
            <w:r w:rsidRPr="00BE749E">
              <w:rPr>
                <w:rFonts w:asciiTheme="minorBidi" w:hAnsiTheme="minorBidi"/>
                <w:color w:val="231F20"/>
                <w:spacing w:val="57"/>
                <w:sz w:val="20"/>
                <w:szCs w:val="20"/>
              </w:rPr>
              <w:t xml:space="preserve"> </w:t>
            </w:r>
            <w:r w:rsidRPr="00BE749E">
              <w:rPr>
                <w:rFonts w:asciiTheme="minorBidi" w:hAnsiTheme="minorBidi"/>
                <w:color w:val="231F20"/>
                <w:sz w:val="20"/>
                <w:szCs w:val="20"/>
              </w:rPr>
              <w:t>groups</w:t>
            </w:r>
            <w:r w:rsidRPr="00BE749E">
              <w:rPr>
                <w:rFonts w:asciiTheme="minorBidi" w:hAnsiTheme="minorBidi"/>
                <w:strike/>
                <w:color w:val="FF0000"/>
                <w:sz w:val="20"/>
                <w:szCs w:val="20"/>
              </w:rPr>
              <w:t xml:space="preserve"> (see Appendix II to these Rules of Procedure</w:t>
            </w:r>
            <w:r w:rsidRPr="00BE749E">
              <w:rPr>
                <w:rFonts w:asciiTheme="minorBidi" w:hAnsiTheme="minorBidi"/>
                <w:color w:val="231F20"/>
                <w:sz w:val="20"/>
                <w:szCs w:val="20"/>
              </w:rPr>
              <w:t>.</w:t>
            </w:r>
          </w:p>
        </w:tc>
      </w:tr>
      <w:tr w:rsidR="00BE749E" w:rsidRPr="00BE749E" w14:paraId="240DAFF1" w14:textId="77777777" w:rsidTr="00BE749E">
        <w:tc>
          <w:tcPr>
            <w:tcW w:w="4703" w:type="dxa"/>
          </w:tcPr>
          <w:p w14:paraId="2CA421A5" w14:textId="77777777" w:rsidR="00BE749E" w:rsidRPr="00BE749E" w:rsidRDefault="00BE749E" w:rsidP="00AE233D">
            <w:pPr>
              <w:pStyle w:val="Marge"/>
              <w:numPr>
                <w:ilvl w:val="0"/>
                <w:numId w:val="94"/>
              </w:numPr>
              <w:tabs>
                <w:tab w:val="clear" w:pos="567"/>
              </w:tabs>
              <w:ind w:left="22" w:hanging="22"/>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Each State member of the Executive Council shall designate and may replace its representative on the Executive Council by informing the Executive Secretary.</w:t>
            </w:r>
          </w:p>
        </w:tc>
        <w:tc>
          <w:tcPr>
            <w:tcW w:w="4702" w:type="dxa"/>
          </w:tcPr>
          <w:p w14:paraId="2FAB7AD4" w14:textId="77777777" w:rsidR="00BE749E" w:rsidRPr="00BE749E" w:rsidRDefault="00BE749E" w:rsidP="00AE233D">
            <w:pPr>
              <w:pStyle w:val="Marge"/>
              <w:numPr>
                <w:ilvl w:val="0"/>
                <w:numId w:val="96"/>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Each State member of the Executive Council shall designate and may replace its representative on the Executive Council by informing the Executive Secretary.</w:t>
            </w:r>
          </w:p>
        </w:tc>
        <w:tc>
          <w:tcPr>
            <w:tcW w:w="4907" w:type="dxa"/>
          </w:tcPr>
          <w:p w14:paraId="6093E03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5.</w:t>
            </w:r>
            <w:r w:rsidRPr="00BE749E">
              <w:rPr>
                <w:rFonts w:asciiTheme="minorBidi" w:hAnsiTheme="minorBidi" w:cstheme="minorBidi"/>
                <w:color w:val="231F20"/>
                <w:sz w:val="20"/>
                <w:szCs w:val="20"/>
              </w:rPr>
              <w:tab/>
              <w:t>Each State member of the Executive Council shall designate and may replace its representative on the Executive Council by informing the Executive Secretary.</w:t>
            </w:r>
          </w:p>
        </w:tc>
      </w:tr>
      <w:tr w:rsidR="00BE749E" w:rsidRPr="00BE749E" w14:paraId="725EBE85" w14:textId="77777777" w:rsidTr="00BE749E">
        <w:tc>
          <w:tcPr>
            <w:tcW w:w="4703" w:type="dxa"/>
          </w:tcPr>
          <w:p w14:paraId="3C238419" w14:textId="77777777" w:rsidR="00BE749E" w:rsidRPr="00BE749E" w:rsidRDefault="00BE749E" w:rsidP="00AE233D">
            <w:pPr>
              <w:pStyle w:val="Marge"/>
              <w:numPr>
                <w:ilvl w:val="0"/>
                <w:numId w:val="96"/>
              </w:numPr>
              <w:tabs>
                <w:tab w:val="clear" w:pos="567"/>
              </w:tabs>
              <w:ind w:left="22" w:hanging="22"/>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tc>
        <w:tc>
          <w:tcPr>
            <w:tcW w:w="4702" w:type="dxa"/>
          </w:tcPr>
          <w:p w14:paraId="398F7ADD" w14:textId="77777777" w:rsidR="00BE749E" w:rsidRPr="00BE749E" w:rsidRDefault="00BE749E" w:rsidP="00AE233D">
            <w:pPr>
              <w:pStyle w:val="Marge"/>
              <w:numPr>
                <w:ilvl w:val="0"/>
                <w:numId w:val="97"/>
              </w:numPr>
              <w:tabs>
                <w:tab w:val="clear" w:pos="567"/>
              </w:tabs>
              <w:ind w:left="0" w:hanging="4"/>
              <w:jc w:val="left"/>
              <w:rPr>
                <w:rFonts w:asciiTheme="minorBidi" w:hAnsiTheme="minorBidi" w:cstheme="minorBidi"/>
                <w:sz w:val="20"/>
                <w:szCs w:val="20"/>
              </w:rPr>
            </w:pPr>
            <w:r w:rsidRPr="00BE749E">
              <w:rPr>
                <w:rFonts w:asciiTheme="minorBidi" w:hAnsiTheme="minorBidi" w:cstheme="minorBidi"/>
                <w:color w:val="231F20"/>
                <w:sz w:val="20"/>
                <w:szCs w:val="20"/>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tc>
        <w:tc>
          <w:tcPr>
            <w:tcW w:w="4907" w:type="dxa"/>
          </w:tcPr>
          <w:p w14:paraId="50694A93" w14:textId="77777777" w:rsidR="00BE749E" w:rsidRPr="00BE749E" w:rsidRDefault="00BE749E" w:rsidP="00AE233D">
            <w:pPr>
              <w:pStyle w:val="Marge"/>
              <w:tabs>
                <w:tab w:val="clear" w:pos="567"/>
              </w:tabs>
              <w:jc w:val="left"/>
              <w:rPr>
                <w:rFonts w:asciiTheme="minorBidi" w:hAnsiTheme="minorBidi" w:cstheme="minorBidi"/>
                <w:sz w:val="20"/>
                <w:szCs w:val="20"/>
              </w:rPr>
            </w:pPr>
            <w:r w:rsidRPr="00BE749E">
              <w:rPr>
                <w:rFonts w:asciiTheme="minorBidi" w:hAnsiTheme="minorBidi" w:cstheme="minorBidi"/>
                <w:color w:val="231F20"/>
                <w:sz w:val="20"/>
                <w:szCs w:val="20"/>
              </w:rPr>
              <w:t>6.</w:t>
            </w:r>
            <w:r w:rsidRPr="00BE749E">
              <w:rPr>
                <w:rFonts w:asciiTheme="minorBidi" w:hAnsiTheme="minorBidi" w:cstheme="minorBidi"/>
                <w:color w:val="231F20"/>
                <w:sz w:val="20"/>
                <w:szCs w:val="20"/>
              </w:rPr>
              <w:tab/>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tc>
      </w:tr>
      <w:tr w:rsidR="00BE749E" w:rsidRPr="00BE749E" w14:paraId="43B10FF6" w14:textId="77777777" w:rsidTr="00BE749E">
        <w:tc>
          <w:tcPr>
            <w:tcW w:w="4703" w:type="dxa"/>
          </w:tcPr>
          <w:p w14:paraId="37BFDB58" w14:textId="77777777" w:rsidR="00BE749E" w:rsidRPr="00BE749E" w:rsidRDefault="00BE749E" w:rsidP="00AE233D">
            <w:pPr>
              <w:pStyle w:val="Marge"/>
              <w:tabs>
                <w:tab w:val="clear" w:pos="567"/>
              </w:tabs>
              <w:ind w:left="22"/>
              <w:jc w:val="left"/>
              <w:rPr>
                <w:rFonts w:asciiTheme="minorBidi" w:hAnsiTheme="minorBidi" w:cstheme="minorBidi"/>
                <w:color w:val="231F20"/>
                <w:sz w:val="20"/>
                <w:szCs w:val="20"/>
              </w:rPr>
            </w:pPr>
          </w:p>
        </w:tc>
        <w:tc>
          <w:tcPr>
            <w:tcW w:w="4702" w:type="dxa"/>
          </w:tcPr>
          <w:p w14:paraId="564E8F84" w14:textId="77777777" w:rsidR="00BE749E" w:rsidRPr="00BE749E" w:rsidRDefault="00BE749E" w:rsidP="00AE233D">
            <w:pPr>
              <w:pStyle w:val="Marge"/>
              <w:tabs>
                <w:tab w:val="clear" w:pos="567"/>
              </w:tabs>
              <w:jc w:val="left"/>
              <w:rPr>
                <w:rFonts w:asciiTheme="minorBidi" w:hAnsiTheme="minorBidi" w:cstheme="minorBidi"/>
                <w:b/>
                <w:bCs/>
                <w:color w:val="231F20"/>
                <w:sz w:val="20"/>
                <w:szCs w:val="20"/>
              </w:rPr>
            </w:pPr>
            <w:r w:rsidRPr="00BE749E">
              <w:rPr>
                <w:rFonts w:asciiTheme="minorBidi" w:hAnsiTheme="minorBidi" w:cstheme="minorBidi"/>
                <w:b/>
                <w:bCs/>
                <w:color w:val="FF0000"/>
                <w:sz w:val="20"/>
                <w:szCs w:val="20"/>
              </w:rPr>
              <w:t>III.2</w:t>
            </w:r>
            <w:r w:rsidRPr="00BE749E">
              <w:rPr>
                <w:rFonts w:asciiTheme="minorBidi" w:hAnsiTheme="minorBidi" w:cstheme="minorBidi"/>
                <w:b/>
                <w:bCs/>
                <w:color w:val="FF0000"/>
                <w:sz w:val="20"/>
                <w:szCs w:val="20"/>
              </w:rPr>
              <w:tab/>
              <w:t>Sessions</w:t>
            </w:r>
          </w:p>
        </w:tc>
        <w:tc>
          <w:tcPr>
            <w:tcW w:w="4907" w:type="dxa"/>
          </w:tcPr>
          <w:p w14:paraId="1EE49EE9" w14:textId="77777777" w:rsidR="00BE749E" w:rsidRPr="00BE749E" w:rsidRDefault="00BE749E" w:rsidP="00AE233D">
            <w:pPr>
              <w:pStyle w:val="Marge"/>
              <w:jc w:val="left"/>
              <w:rPr>
                <w:rFonts w:asciiTheme="minorBidi" w:hAnsiTheme="minorBidi" w:cstheme="minorBidi"/>
                <w:color w:val="000000" w:themeColor="text1"/>
                <w:sz w:val="20"/>
                <w:szCs w:val="20"/>
              </w:rPr>
            </w:pPr>
            <w:r w:rsidRPr="00BE749E">
              <w:rPr>
                <w:rFonts w:asciiTheme="minorBidi" w:hAnsiTheme="minorBidi" w:cstheme="minorBidi"/>
                <w:b/>
                <w:bCs/>
                <w:color w:val="000000" w:themeColor="text1"/>
                <w:sz w:val="20"/>
                <w:szCs w:val="20"/>
              </w:rPr>
              <w:t>III.2</w:t>
            </w:r>
            <w:r w:rsidRPr="00BE749E">
              <w:rPr>
                <w:rFonts w:asciiTheme="minorBidi" w:hAnsiTheme="minorBidi" w:cstheme="minorBidi"/>
                <w:b/>
                <w:bCs/>
                <w:color w:val="000000" w:themeColor="text1"/>
                <w:sz w:val="20"/>
                <w:szCs w:val="20"/>
              </w:rPr>
              <w:tab/>
              <w:t>Sessions</w:t>
            </w:r>
          </w:p>
        </w:tc>
      </w:tr>
      <w:tr w:rsidR="00BE749E" w:rsidRPr="00BE749E" w14:paraId="2F28F12E" w14:textId="77777777" w:rsidTr="00BE749E">
        <w:tc>
          <w:tcPr>
            <w:tcW w:w="4703" w:type="dxa"/>
          </w:tcPr>
          <w:p w14:paraId="7ABE167F"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19</w:t>
            </w:r>
          </w:p>
        </w:tc>
        <w:tc>
          <w:tcPr>
            <w:tcW w:w="4702" w:type="dxa"/>
          </w:tcPr>
          <w:p w14:paraId="697206F0"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 xml:space="preserve">51 </w:t>
            </w:r>
            <w:r w:rsidRPr="00BE749E">
              <w:rPr>
                <w:rFonts w:asciiTheme="minorBidi" w:hAnsiTheme="minorBidi" w:cstheme="minorBidi"/>
                <w:color w:val="000000" w:themeColor="text1"/>
                <w:sz w:val="20"/>
                <w:szCs w:val="20"/>
                <w:u w:val="single"/>
              </w:rPr>
              <w:t>[36.1 and 36.3]</w:t>
            </w:r>
          </w:p>
        </w:tc>
        <w:tc>
          <w:tcPr>
            <w:tcW w:w="4907" w:type="dxa"/>
          </w:tcPr>
          <w:p w14:paraId="56810851"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53</w:t>
            </w:r>
          </w:p>
        </w:tc>
      </w:tr>
      <w:tr w:rsidR="00BE749E" w:rsidRPr="00BE749E" w14:paraId="5D5B9AF5" w14:textId="77777777" w:rsidTr="00BE749E">
        <w:tc>
          <w:tcPr>
            <w:tcW w:w="4703" w:type="dxa"/>
          </w:tcPr>
          <w:p w14:paraId="50B93ED0" w14:textId="77777777" w:rsidR="00BE749E" w:rsidRPr="00BE749E" w:rsidRDefault="00BE749E" w:rsidP="00AE233D">
            <w:pPr>
              <w:pStyle w:val="Marge"/>
              <w:numPr>
                <w:ilvl w:val="0"/>
                <w:numId w:val="42"/>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 Council can hold ordinary and extraordinary sessions.</w:t>
            </w:r>
          </w:p>
        </w:tc>
        <w:tc>
          <w:tcPr>
            <w:tcW w:w="4702" w:type="dxa"/>
          </w:tcPr>
          <w:p w14:paraId="6DAB87E1" w14:textId="77777777" w:rsidR="00BE749E" w:rsidRPr="00BE749E" w:rsidRDefault="00BE749E" w:rsidP="00AE233D">
            <w:pPr>
              <w:pStyle w:val="Marge"/>
              <w:numPr>
                <w:ilvl w:val="0"/>
                <w:numId w:val="99"/>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Executive Council can hold ordinary and extraordinary sessions.</w:t>
            </w:r>
          </w:p>
        </w:tc>
        <w:tc>
          <w:tcPr>
            <w:tcW w:w="4907" w:type="dxa"/>
          </w:tcPr>
          <w:p w14:paraId="6888A62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The Executive Council can hold ordinary and extraordinary sessions.</w:t>
            </w:r>
          </w:p>
        </w:tc>
      </w:tr>
      <w:tr w:rsidR="00BE749E" w:rsidRPr="00BE749E" w14:paraId="312BE56A" w14:textId="77777777" w:rsidTr="00BE749E">
        <w:tc>
          <w:tcPr>
            <w:tcW w:w="4703" w:type="dxa"/>
          </w:tcPr>
          <w:p w14:paraId="1E5492F4" w14:textId="77777777" w:rsidR="00BE749E" w:rsidRPr="00BE749E" w:rsidRDefault="00BE749E" w:rsidP="00AE233D">
            <w:pPr>
              <w:pStyle w:val="Marge"/>
              <w:numPr>
                <w:ilvl w:val="0"/>
                <w:numId w:val="42"/>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(Rule 12.2).</w:t>
            </w:r>
          </w:p>
        </w:tc>
        <w:tc>
          <w:tcPr>
            <w:tcW w:w="4702" w:type="dxa"/>
          </w:tcPr>
          <w:p w14:paraId="2D966E56" w14:textId="77777777" w:rsidR="00BE749E" w:rsidRPr="00BE749E" w:rsidRDefault="00BE749E" w:rsidP="00AE233D">
            <w:pPr>
              <w:pStyle w:val="Marge"/>
              <w:numPr>
                <w:ilvl w:val="0"/>
                <w:numId w:val="99"/>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w:t>
            </w:r>
            <w:r w:rsidRPr="00BE749E">
              <w:rPr>
                <w:rFonts w:asciiTheme="minorBidi" w:hAnsiTheme="minorBidi" w:cstheme="minorBidi"/>
                <w:b/>
                <w:bCs/>
                <w:color w:val="FF0000"/>
                <w:sz w:val="20"/>
                <w:szCs w:val="20"/>
              </w:rPr>
              <w:t>as specified in</w:t>
            </w:r>
            <w:r w:rsidRPr="00BE749E">
              <w:rPr>
                <w:rFonts w:asciiTheme="minorBidi" w:hAnsiTheme="minorBidi" w:cstheme="minorBidi"/>
                <w:color w:val="231F20"/>
                <w:sz w:val="20"/>
                <w:szCs w:val="20"/>
              </w:rPr>
              <w:t xml:space="preserve"> </w:t>
            </w:r>
            <w:r w:rsidRPr="00BE749E">
              <w:rPr>
                <w:rFonts w:asciiTheme="minorBidi" w:hAnsiTheme="minorBidi" w:cstheme="minorBidi"/>
                <w:dstrike/>
                <w:color w:val="231F20"/>
                <w:sz w:val="20"/>
                <w:szCs w:val="20"/>
              </w:rPr>
              <w:t>(</w:t>
            </w:r>
            <w:r w:rsidRPr="00BE749E">
              <w:rPr>
                <w:rFonts w:asciiTheme="minorBidi" w:hAnsiTheme="minorBidi" w:cstheme="minorBidi"/>
                <w:color w:val="231F20"/>
                <w:sz w:val="20"/>
                <w:szCs w:val="20"/>
              </w:rPr>
              <w:t xml:space="preserve">Rule </w:t>
            </w:r>
            <w:r w:rsidRPr="00BE749E">
              <w:rPr>
                <w:rFonts w:asciiTheme="minorBidi" w:hAnsiTheme="minorBidi" w:cstheme="minorBidi"/>
                <w:b/>
                <w:bCs/>
                <w:color w:val="000000" w:themeColor="text1"/>
                <w:sz w:val="20"/>
                <w:szCs w:val="20"/>
              </w:rPr>
              <w:t>47.2</w:t>
            </w:r>
            <w:r w:rsidRPr="00BE749E">
              <w:rPr>
                <w:rFonts w:asciiTheme="minorBidi" w:hAnsiTheme="minorBidi" w:cstheme="minorBidi"/>
                <w:dstrike/>
                <w:color w:val="231F20"/>
                <w:sz w:val="20"/>
                <w:szCs w:val="20"/>
              </w:rPr>
              <w:t>12.2)</w:t>
            </w:r>
            <w:r w:rsidRPr="00BE749E">
              <w:rPr>
                <w:rFonts w:asciiTheme="minorBidi" w:hAnsiTheme="minorBidi" w:cstheme="minorBidi"/>
                <w:color w:val="231F20"/>
                <w:sz w:val="20"/>
                <w:szCs w:val="20"/>
              </w:rPr>
              <w:t>.</w:t>
            </w:r>
          </w:p>
        </w:tc>
        <w:tc>
          <w:tcPr>
            <w:tcW w:w="4907" w:type="dxa"/>
          </w:tcPr>
          <w:p w14:paraId="7F13AEF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 xml:space="preserve">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w:t>
            </w:r>
            <w:r w:rsidRPr="00BE749E">
              <w:rPr>
                <w:rFonts w:asciiTheme="minorBidi" w:hAnsiTheme="minorBidi" w:cstheme="minorBidi"/>
                <w:color w:val="000000" w:themeColor="text1"/>
                <w:sz w:val="20"/>
                <w:szCs w:val="20"/>
              </w:rPr>
              <w:t>as specified in</w:t>
            </w:r>
            <w:r w:rsidRPr="00BE749E">
              <w:rPr>
                <w:rFonts w:asciiTheme="minorBidi" w:hAnsiTheme="minorBidi" w:cstheme="minorBidi"/>
                <w:color w:val="231F20"/>
                <w:sz w:val="20"/>
                <w:szCs w:val="20"/>
              </w:rPr>
              <w:t xml:space="preserve"> Rule </w:t>
            </w:r>
            <w:r w:rsidRPr="00BE749E">
              <w:rPr>
                <w:rFonts w:asciiTheme="minorBidi" w:hAnsiTheme="minorBidi" w:cstheme="minorBidi"/>
                <w:b/>
                <w:bCs/>
                <w:color w:val="FF0000"/>
                <w:sz w:val="20"/>
                <w:szCs w:val="20"/>
              </w:rPr>
              <w:t>49.2</w:t>
            </w:r>
            <w:r w:rsidRPr="00BE749E">
              <w:rPr>
                <w:rFonts w:asciiTheme="minorBidi" w:hAnsiTheme="minorBidi" w:cstheme="minorBidi"/>
                <w:color w:val="231F20"/>
                <w:sz w:val="20"/>
                <w:szCs w:val="20"/>
              </w:rPr>
              <w:t>.</w:t>
            </w:r>
          </w:p>
        </w:tc>
      </w:tr>
      <w:tr w:rsidR="00BE749E" w:rsidRPr="00BE749E" w14:paraId="7CBBDB88" w14:textId="77777777" w:rsidTr="00BE749E">
        <w:tc>
          <w:tcPr>
            <w:tcW w:w="4703" w:type="dxa"/>
          </w:tcPr>
          <w:p w14:paraId="7C0CE972" w14:textId="77777777" w:rsidR="00BE749E" w:rsidRPr="00BE749E" w:rsidRDefault="00BE749E" w:rsidP="00AE233D">
            <w:pPr>
              <w:pStyle w:val="Marge"/>
              <w:numPr>
                <w:ilvl w:val="0"/>
                <w:numId w:val="42"/>
              </w:numPr>
              <w:ind w:left="22"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Extraordinary sessions may be convened by decision of the Executive Council, or of one-third of its members, or at the 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submitted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 to the Executive Secretary at least four months before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 date. Any request should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mention the agenda or agenda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 required. The place and date of extraordinary sessions shall 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 by the Executive Council, or by the Executive Secretary 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consultation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requesting</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session.</w:t>
            </w:r>
          </w:p>
        </w:tc>
        <w:tc>
          <w:tcPr>
            <w:tcW w:w="4702" w:type="dxa"/>
          </w:tcPr>
          <w:p w14:paraId="1664C7BB" w14:textId="77777777" w:rsidR="00BE749E" w:rsidRPr="00BE749E" w:rsidRDefault="00BE749E" w:rsidP="00AE233D">
            <w:pPr>
              <w:pStyle w:val="Marge"/>
              <w:numPr>
                <w:ilvl w:val="0"/>
                <w:numId w:val="99"/>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Extraordinary sessions may be convened by decision of the Executive Council, or of one-third of its members, or at the 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submitted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 to the Executive Secretary at least four months before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 date. Any request should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mention the agenda or agenda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 required. The place and date of extraordinary sessions shall 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 by the Executive Council, or by the Executive Secretary 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consultation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requesting</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session.</w:t>
            </w:r>
          </w:p>
        </w:tc>
        <w:tc>
          <w:tcPr>
            <w:tcW w:w="4907" w:type="dxa"/>
          </w:tcPr>
          <w:p w14:paraId="334F1A9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 xml:space="preserve">Extraordinary sessions may be convened by decision of the Executive Council, or </w:t>
            </w:r>
            <w:r w:rsidRPr="00BE749E">
              <w:rPr>
                <w:rFonts w:asciiTheme="minorBidi" w:hAnsiTheme="minorBidi" w:cstheme="minorBidi"/>
                <w:b/>
                <w:bCs/>
                <w:color w:val="FF0000"/>
                <w:sz w:val="20"/>
                <w:szCs w:val="20"/>
              </w:rPr>
              <w:t>at the request</w:t>
            </w:r>
            <w:r w:rsidRPr="00BE749E">
              <w:rPr>
                <w:rFonts w:asciiTheme="minorBidi" w:hAnsiTheme="minorBidi" w:cstheme="minorBidi"/>
                <w:color w:val="231F20"/>
                <w:sz w:val="20"/>
                <w:szCs w:val="20"/>
              </w:rPr>
              <w:t xml:space="preserve"> of one-third of its members, or at the request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submitted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request to the Executive Secretary at least four months before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 date. Any request should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mention the agenda or agenda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 required. The place and date of extraordinary sessions shall 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 by the Executive Council, or by the Executive Secretary 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consultation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requesting</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extraordinary</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session.</w:t>
            </w:r>
          </w:p>
        </w:tc>
      </w:tr>
      <w:tr w:rsidR="00BE749E" w:rsidRPr="00BE749E" w14:paraId="31A1EC69" w14:textId="77777777" w:rsidTr="00BE749E">
        <w:tc>
          <w:tcPr>
            <w:tcW w:w="4703" w:type="dxa"/>
          </w:tcPr>
          <w:p w14:paraId="4DE1F7F3"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20</w:t>
            </w:r>
          </w:p>
        </w:tc>
        <w:tc>
          <w:tcPr>
            <w:tcW w:w="4702" w:type="dxa"/>
          </w:tcPr>
          <w:p w14:paraId="70F215B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52</w:t>
            </w:r>
          </w:p>
        </w:tc>
        <w:tc>
          <w:tcPr>
            <w:tcW w:w="4907" w:type="dxa"/>
          </w:tcPr>
          <w:p w14:paraId="12390C84"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54</w:t>
            </w:r>
          </w:p>
        </w:tc>
      </w:tr>
      <w:tr w:rsidR="00BE749E" w:rsidRPr="00BE749E" w14:paraId="77CE00D1" w14:textId="77777777" w:rsidTr="00BE749E">
        <w:tc>
          <w:tcPr>
            <w:tcW w:w="4703" w:type="dxa"/>
          </w:tcPr>
          <w:p w14:paraId="2BF7446C"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invited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two</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w:t>
            </w:r>
          </w:p>
        </w:tc>
        <w:tc>
          <w:tcPr>
            <w:tcW w:w="4702" w:type="dxa"/>
          </w:tcPr>
          <w:p w14:paraId="4808B9A0"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invited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two</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w:t>
            </w:r>
          </w:p>
        </w:tc>
        <w:tc>
          <w:tcPr>
            <w:tcW w:w="4907" w:type="dxa"/>
          </w:tcPr>
          <w:p w14:paraId="11C6198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notify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cooperating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contributing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invited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two</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opening</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w:t>
            </w:r>
          </w:p>
        </w:tc>
      </w:tr>
      <w:tr w:rsidR="00BE749E" w:rsidRPr="00BE749E" w14:paraId="6BFE3BC6" w14:textId="77777777" w:rsidTr="00BE749E">
        <w:tc>
          <w:tcPr>
            <w:tcW w:w="4703" w:type="dxa"/>
          </w:tcPr>
          <w:p w14:paraId="35025BA5" w14:textId="77777777" w:rsidR="00BE749E" w:rsidRPr="00BE749E" w:rsidRDefault="00BE749E" w:rsidP="00AE233D">
            <w:pPr>
              <w:pStyle w:val="Marge"/>
              <w:jc w:val="left"/>
              <w:rPr>
                <w:rFonts w:asciiTheme="minorBidi" w:hAnsiTheme="minorBidi" w:cstheme="minorBidi"/>
                <w:color w:val="231F20"/>
                <w:sz w:val="20"/>
                <w:szCs w:val="20"/>
              </w:rPr>
            </w:pPr>
          </w:p>
        </w:tc>
        <w:tc>
          <w:tcPr>
            <w:tcW w:w="4702" w:type="dxa"/>
          </w:tcPr>
          <w:p w14:paraId="36829D63"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b/>
                <w:bCs/>
                <w:color w:val="FF0000"/>
                <w:sz w:val="20"/>
                <w:szCs w:val="20"/>
              </w:rPr>
              <w:t>III.3</w:t>
            </w:r>
            <w:r w:rsidRPr="00BE749E">
              <w:rPr>
                <w:rFonts w:asciiTheme="minorBidi" w:hAnsiTheme="minorBidi" w:cstheme="minorBidi"/>
                <w:b/>
                <w:bCs/>
                <w:color w:val="FF0000"/>
                <w:sz w:val="20"/>
                <w:szCs w:val="20"/>
              </w:rPr>
              <w:tab/>
              <w:t>Agenda of the Executive Council</w:t>
            </w:r>
          </w:p>
        </w:tc>
        <w:tc>
          <w:tcPr>
            <w:tcW w:w="4907" w:type="dxa"/>
          </w:tcPr>
          <w:p w14:paraId="4BDCADA4"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b/>
                <w:bCs/>
                <w:sz w:val="20"/>
                <w:szCs w:val="20"/>
              </w:rPr>
              <w:t>III.3</w:t>
            </w:r>
            <w:r w:rsidRPr="00BE749E">
              <w:rPr>
                <w:rFonts w:asciiTheme="minorBidi" w:hAnsiTheme="minorBidi" w:cstheme="minorBidi"/>
                <w:b/>
                <w:bCs/>
                <w:sz w:val="20"/>
                <w:szCs w:val="20"/>
              </w:rPr>
              <w:tab/>
              <w:t>Agenda of the Executive Council</w:t>
            </w:r>
          </w:p>
        </w:tc>
      </w:tr>
      <w:tr w:rsidR="00BE749E" w:rsidRPr="00BE749E" w14:paraId="76E962A7" w14:textId="77777777" w:rsidTr="00BE749E">
        <w:tc>
          <w:tcPr>
            <w:tcW w:w="4703" w:type="dxa"/>
          </w:tcPr>
          <w:p w14:paraId="13481AE9"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21</w:t>
            </w:r>
          </w:p>
        </w:tc>
        <w:tc>
          <w:tcPr>
            <w:tcW w:w="4702" w:type="dxa"/>
          </w:tcPr>
          <w:p w14:paraId="503D196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53</w:t>
            </w:r>
          </w:p>
        </w:tc>
        <w:tc>
          <w:tcPr>
            <w:tcW w:w="4907" w:type="dxa"/>
          </w:tcPr>
          <w:p w14:paraId="5304B6E5"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55</w:t>
            </w:r>
          </w:p>
        </w:tc>
      </w:tr>
      <w:tr w:rsidR="00BE749E" w:rsidRPr="00BE749E" w14:paraId="510DBE4C" w14:textId="77777777" w:rsidTr="00BE749E">
        <w:tc>
          <w:tcPr>
            <w:tcW w:w="4703" w:type="dxa"/>
          </w:tcPr>
          <w:p w14:paraId="727A9D59" w14:textId="77777777" w:rsidR="00BE749E" w:rsidRPr="00BE749E" w:rsidRDefault="00BE749E" w:rsidP="00AE233D">
            <w:pPr>
              <w:pStyle w:val="Marge"/>
              <w:numPr>
                <w:ilvl w:val="0"/>
                <w:numId w:val="43"/>
              </w:numPr>
              <w:ind w:left="-8" w:hanging="1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 Council shall exercise the responsibilities delegated to it by the Assembly, acting on its behalf in the implementation of the decisions.</w:t>
            </w:r>
          </w:p>
        </w:tc>
        <w:tc>
          <w:tcPr>
            <w:tcW w:w="4702" w:type="dxa"/>
          </w:tcPr>
          <w:p w14:paraId="64F342C3" w14:textId="77777777" w:rsidR="00BE749E" w:rsidRPr="00BE749E" w:rsidRDefault="00BE749E" w:rsidP="00AE233D">
            <w:pPr>
              <w:pStyle w:val="Marge"/>
              <w:numPr>
                <w:ilvl w:val="0"/>
                <w:numId w:val="101"/>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 Council shall exercise the responsibilities delegated to it by the Assembly, acting on its behalf in the implementation of the decisions.</w:t>
            </w:r>
          </w:p>
        </w:tc>
        <w:tc>
          <w:tcPr>
            <w:tcW w:w="4907" w:type="dxa"/>
          </w:tcPr>
          <w:p w14:paraId="63550E2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 Council shall exercise the responsibilities delegated to it by the Assembly, acting on its behalf in the implementation of the decisions.</w:t>
            </w:r>
          </w:p>
        </w:tc>
      </w:tr>
      <w:tr w:rsidR="00BE749E" w:rsidRPr="00BE749E" w14:paraId="17139E2D" w14:textId="77777777" w:rsidTr="00BE749E">
        <w:tc>
          <w:tcPr>
            <w:tcW w:w="4703" w:type="dxa"/>
          </w:tcPr>
          <w:p w14:paraId="174A3D4F" w14:textId="77777777" w:rsidR="00BE749E" w:rsidRPr="00BE749E" w:rsidRDefault="00BE749E" w:rsidP="00AE233D">
            <w:pPr>
              <w:pStyle w:val="Marge"/>
              <w:numPr>
                <w:ilvl w:val="0"/>
                <w:numId w:val="43"/>
              </w:numPr>
              <w:spacing w:after="120"/>
              <w:ind w:left="-8" w:hanging="10"/>
              <w:jc w:val="left"/>
              <w:rPr>
                <w:rFonts w:asciiTheme="minorBidi" w:hAnsiTheme="minorBidi" w:cstheme="minorBidi"/>
                <w:sz w:val="20"/>
                <w:szCs w:val="20"/>
              </w:rPr>
            </w:pPr>
            <w:r w:rsidRPr="00BE749E">
              <w:rPr>
                <w:rFonts w:asciiTheme="minorBidi" w:hAnsiTheme="minorBidi" w:cstheme="minorBidi"/>
                <w:color w:val="231F20"/>
                <w:sz w:val="20"/>
                <w:szCs w:val="20"/>
              </w:rPr>
              <w:t>The Provisional Agenda of an ordinary session of the Executive Council shall be prepared by the Executive Secretary in consultation with the Officers of the Commission and shall be made up only of items requiring a decision by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include:</w:t>
            </w:r>
          </w:p>
          <w:p w14:paraId="161EAF0F" w14:textId="77777777" w:rsidR="00BE749E" w:rsidRPr="00BE749E" w:rsidRDefault="00BE749E" w:rsidP="00AE233D">
            <w:pPr>
              <w:pStyle w:val="ListParagraph"/>
              <w:widowControl w:val="0"/>
              <w:numPr>
                <w:ilvl w:val="1"/>
                <w:numId w:val="2"/>
              </w:numPr>
              <w:tabs>
                <w:tab w:val="clear" w:pos="567"/>
              </w:tabs>
              <w:autoSpaceDE w:val="0"/>
              <w:autoSpaceDN w:val="0"/>
              <w:snapToGrid/>
              <w:spacing w:after="120"/>
              <w:ind w:left="589" w:hanging="567"/>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referred</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proofErr w:type="gramStart"/>
            <w:r w:rsidRPr="00BE749E">
              <w:rPr>
                <w:rFonts w:asciiTheme="minorBidi" w:hAnsiTheme="minorBidi" w:cstheme="minorBidi"/>
                <w:color w:val="231F20"/>
                <w:sz w:val="20"/>
                <w:szCs w:val="20"/>
              </w:rPr>
              <w:t>Assembly;</w:t>
            </w:r>
            <w:proofErr w:type="gramEnd"/>
          </w:p>
          <w:p w14:paraId="322E7E22" w14:textId="77777777" w:rsidR="00BE749E" w:rsidRPr="00BE749E" w:rsidRDefault="00BE749E" w:rsidP="00AE233D">
            <w:pPr>
              <w:pStyle w:val="ListParagraph"/>
              <w:widowControl w:val="0"/>
              <w:numPr>
                <w:ilvl w:val="1"/>
                <w:numId w:val="2"/>
              </w:numPr>
              <w:tabs>
                <w:tab w:val="clear" w:pos="567"/>
              </w:tabs>
              <w:autoSpaceDE w:val="0"/>
              <w:autoSpaceDN w:val="0"/>
              <w:snapToGrid/>
              <w:spacing w:after="120"/>
              <w:ind w:left="589" w:right="896" w:hanging="567"/>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24"/>
                <w:sz w:val="20"/>
                <w:szCs w:val="20"/>
              </w:rPr>
              <w:t xml:space="preserve"> </w:t>
            </w:r>
            <w:proofErr w:type="gramStart"/>
            <w:r w:rsidRPr="00BE749E">
              <w:rPr>
                <w:rFonts w:asciiTheme="minorBidi" w:hAnsiTheme="minorBidi" w:cstheme="minorBidi"/>
                <w:color w:val="231F20"/>
                <w:sz w:val="20"/>
                <w:szCs w:val="20"/>
              </w:rPr>
              <w:t>itself;</w:t>
            </w:r>
            <w:proofErr w:type="gramEnd"/>
          </w:p>
          <w:p w14:paraId="3CA9B438" w14:textId="77777777" w:rsidR="00BE749E" w:rsidRPr="00BE749E" w:rsidRDefault="00BE749E" w:rsidP="00AE233D">
            <w:pPr>
              <w:pStyle w:val="ListParagraph"/>
              <w:widowControl w:val="0"/>
              <w:numPr>
                <w:ilvl w:val="1"/>
                <w:numId w:val="2"/>
              </w:numPr>
              <w:tabs>
                <w:tab w:val="clear" w:pos="567"/>
              </w:tabs>
              <w:autoSpaceDE w:val="0"/>
              <w:autoSpaceDN w:val="0"/>
              <w:snapToGrid/>
              <w:spacing w:after="120"/>
              <w:ind w:left="589" w:right="888" w:hanging="567"/>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Commission;</w:t>
            </w:r>
            <w:proofErr w:type="gramEnd"/>
          </w:p>
          <w:p w14:paraId="5573A853" w14:textId="77777777" w:rsidR="00BE749E" w:rsidRPr="00BE749E" w:rsidRDefault="00BE749E" w:rsidP="00AE233D">
            <w:pPr>
              <w:pStyle w:val="ListParagraph"/>
              <w:widowControl w:val="0"/>
              <w:numPr>
                <w:ilvl w:val="1"/>
                <w:numId w:val="2"/>
              </w:numPr>
              <w:tabs>
                <w:tab w:val="clear" w:pos="567"/>
              </w:tabs>
              <w:autoSpaceDE w:val="0"/>
              <w:autoSpaceDN w:val="0"/>
              <w:snapToGrid/>
              <w:spacing w:after="120"/>
              <w:ind w:left="589" w:hanging="567"/>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60"/>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proofErr w:type="gramStart"/>
            <w:r w:rsidRPr="00BE749E">
              <w:rPr>
                <w:rFonts w:asciiTheme="minorBidi" w:hAnsiTheme="minorBidi" w:cstheme="minorBidi"/>
                <w:color w:val="231F20"/>
                <w:sz w:val="20"/>
                <w:szCs w:val="20"/>
              </w:rPr>
              <w:t>Commission;</w:t>
            </w:r>
            <w:proofErr w:type="gramEnd"/>
          </w:p>
          <w:p w14:paraId="510D6C24" w14:textId="77777777" w:rsidR="00BE749E" w:rsidRPr="00BE749E" w:rsidRDefault="00BE749E" w:rsidP="00AE233D">
            <w:pPr>
              <w:pStyle w:val="ListParagraph"/>
              <w:widowControl w:val="0"/>
              <w:numPr>
                <w:ilvl w:val="1"/>
                <w:numId w:val="2"/>
              </w:numPr>
              <w:tabs>
                <w:tab w:val="clear" w:pos="567"/>
              </w:tabs>
              <w:autoSpaceDE w:val="0"/>
              <w:autoSpaceDN w:val="0"/>
              <w:snapToGrid/>
              <w:spacing w:after="120"/>
              <w:ind w:left="589" w:right="917" w:hanging="567"/>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Head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referred</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Article</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2.2</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proofErr w:type="gramStart"/>
            <w:r w:rsidRPr="00BE749E">
              <w:rPr>
                <w:rFonts w:asciiTheme="minorBidi" w:hAnsiTheme="minorBidi" w:cstheme="minorBidi"/>
                <w:color w:val="231F20"/>
                <w:sz w:val="20"/>
                <w:szCs w:val="20"/>
              </w:rPr>
              <w:t>Statutes;</w:t>
            </w:r>
            <w:proofErr w:type="gramEnd"/>
          </w:p>
          <w:p w14:paraId="0AFA81D0" w14:textId="77777777" w:rsidR="00BE749E" w:rsidRPr="00BE749E" w:rsidRDefault="00BE749E" w:rsidP="00AE233D">
            <w:pPr>
              <w:pStyle w:val="ListParagraph"/>
              <w:widowControl w:val="0"/>
              <w:numPr>
                <w:ilvl w:val="1"/>
                <w:numId w:val="2"/>
              </w:numPr>
              <w:tabs>
                <w:tab w:val="clear" w:pos="567"/>
              </w:tabs>
              <w:autoSpaceDE w:val="0"/>
              <w:autoSpaceDN w:val="0"/>
              <w:snapToGrid/>
              <w:spacing w:after="240"/>
              <w:ind w:left="589" w:right="910" w:hanging="567"/>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 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invited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3"/>
                <w:sz w:val="20"/>
                <w:szCs w:val="20"/>
              </w:rPr>
              <w:t xml:space="preserve"> </w:t>
            </w:r>
            <w:proofErr w:type="gramStart"/>
            <w:r w:rsidRPr="00BE749E">
              <w:rPr>
                <w:rFonts w:asciiTheme="minorBidi" w:hAnsiTheme="minorBidi" w:cstheme="minorBidi"/>
                <w:color w:val="231F20"/>
                <w:sz w:val="20"/>
                <w:szCs w:val="20"/>
              </w:rPr>
              <w:t>Commission;</w:t>
            </w:r>
            <w:proofErr w:type="gramEnd"/>
          </w:p>
          <w:p w14:paraId="4752CF25"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Proposals</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subparagraphs</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(c)</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67"/>
                <w:sz w:val="20"/>
                <w:szCs w:val="20"/>
              </w:rPr>
              <w:t xml:space="preserve"> </w:t>
            </w:r>
            <w:r w:rsidRPr="00BE749E">
              <w:rPr>
                <w:rFonts w:asciiTheme="minorBidi" w:hAnsiTheme="minorBidi" w:cstheme="minorBidi"/>
                <w:color w:val="231F20"/>
                <w:sz w:val="20"/>
                <w:szCs w:val="20"/>
              </w:rPr>
              <w:t>(f)</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should include</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explanation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why</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Executive Council</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is required.</w:t>
            </w:r>
          </w:p>
        </w:tc>
        <w:tc>
          <w:tcPr>
            <w:tcW w:w="4702" w:type="dxa"/>
          </w:tcPr>
          <w:p w14:paraId="4EE19C53" w14:textId="77777777" w:rsidR="00BE749E" w:rsidRPr="00BE749E" w:rsidRDefault="00BE749E" w:rsidP="00AE233D">
            <w:pPr>
              <w:pStyle w:val="Marge"/>
              <w:numPr>
                <w:ilvl w:val="0"/>
                <w:numId w:val="100"/>
              </w:numPr>
              <w:tabs>
                <w:tab w:val="clear" w:pos="567"/>
              </w:tabs>
              <w:spacing w:after="120"/>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Provisional Agenda of an ordinary session of the Executive Council shall be prepared by the Executive Secretary in consultation with the Officers of the Commission and shall be made up only of items requiring a decision by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include:</w:t>
            </w:r>
          </w:p>
          <w:p w14:paraId="40370CD8" w14:textId="77777777" w:rsidR="00BE749E" w:rsidRPr="00BE749E" w:rsidRDefault="00BE749E" w:rsidP="00AE233D">
            <w:pPr>
              <w:pStyle w:val="ListParagraph"/>
              <w:widowControl w:val="0"/>
              <w:numPr>
                <w:ilvl w:val="0"/>
                <w:numId w:val="102"/>
              </w:numPr>
              <w:tabs>
                <w:tab w:val="clear" w:pos="567"/>
              </w:tabs>
              <w:autoSpaceDE w:val="0"/>
              <w:autoSpaceDN w:val="0"/>
              <w:snapToGrid/>
              <w:spacing w:after="120"/>
              <w:ind w:left="498"/>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referred</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proofErr w:type="gramStart"/>
            <w:r w:rsidRPr="00BE749E">
              <w:rPr>
                <w:rFonts w:asciiTheme="minorBidi" w:hAnsiTheme="minorBidi" w:cstheme="minorBidi"/>
                <w:color w:val="231F20"/>
                <w:sz w:val="20"/>
                <w:szCs w:val="20"/>
              </w:rPr>
              <w:t>Assembly;</w:t>
            </w:r>
            <w:proofErr w:type="gramEnd"/>
          </w:p>
          <w:p w14:paraId="1AF49B81" w14:textId="77777777" w:rsidR="00BE749E" w:rsidRPr="00BE749E" w:rsidRDefault="00BE749E" w:rsidP="00AE233D">
            <w:pPr>
              <w:pStyle w:val="ListParagraph"/>
              <w:widowControl w:val="0"/>
              <w:numPr>
                <w:ilvl w:val="0"/>
                <w:numId w:val="102"/>
              </w:numPr>
              <w:tabs>
                <w:tab w:val="clear" w:pos="567"/>
              </w:tabs>
              <w:autoSpaceDE w:val="0"/>
              <w:autoSpaceDN w:val="0"/>
              <w:snapToGrid/>
              <w:spacing w:after="120"/>
              <w:ind w:left="498" w:right="896"/>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24"/>
                <w:sz w:val="20"/>
                <w:szCs w:val="20"/>
              </w:rPr>
              <w:t xml:space="preserve"> </w:t>
            </w:r>
            <w:proofErr w:type="gramStart"/>
            <w:r w:rsidRPr="00BE749E">
              <w:rPr>
                <w:rFonts w:asciiTheme="minorBidi" w:hAnsiTheme="minorBidi" w:cstheme="minorBidi"/>
                <w:color w:val="231F20"/>
                <w:sz w:val="20"/>
                <w:szCs w:val="20"/>
              </w:rPr>
              <w:t>itself;</w:t>
            </w:r>
            <w:proofErr w:type="gramEnd"/>
          </w:p>
          <w:p w14:paraId="34FE5FF5" w14:textId="77777777" w:rsidR="00BE749E" w:rsidRPr="00BE749E" w:rsidRDefault="00BE749E" w:rsidP="00AE233D">
            <w:pPr>
              <w:pStyle w:val="ListParagraph"/>
              <w:widowControl w:val="0"/>
              <w:numPr>
                <w:ilvl w:val="0"/>
                <w:numId w:val="102"/>
              </w:numPr>
              <w:tabs>
                <w:tab w:val="clear" w:pos="567"/>
              </w:tabs>
              <w:autoSpaceDE w:val="0"/>
              <w:autoSpaceDN w:val="0"/>
              <w:snapToGrid/>
              <w:spacing w:after="120"/>
              <w:ind w:left="498" w:right="888"/>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Commission;</w:t>
            </w:r>
            <w:proofErr w:type="gramEnd"/>
          </w:p>
          <w:p w14:paraId="1DB40768" w14:textId="77777777" w:rsidR="00BE749E" w:rsidRPr="00BE749E" w:rsidRDefault="00BE749E" w:rsidP="00AE233D">
            <w:pPr>
              <w:pStyle w:val="ListParagraph"/>
              <w:widowControl w:val="0"/>
              <w:numPr>
                <w:ilvl w:val="0"/>
                <w:numId w:val="102"/>
              </w:numPr>
              <w:tabs>
                <w:tab w:val="clear" w:pos="567"/>
              </w:tabs>
              <w:autoSpaceDE w:val="0"/>
              <w:autoSpaceDN w:val="0"/>
              <w:snapToGrid/>
              <w:spacing w:after="120"/>
              <w:ind w:left="498"/>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60"/>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proofErr w:type="gramStart"/>
            <w:r w:rsidRPr="00BE749E">
              <w:rPr>
                <w:rFonts w:asciiTheme="minorBidi" w:hAnsiTheme="minorBidi" w:cstheme="minorBidi"/>
                <w:color w:val="231F20"/>
                <w:sz w:val="20"/>
                <w:szCs w:val="20"/>
              </w:rPr>
              <w:t>Commission;</w:t>
            </w:r>
            <w:proofErr w:type="gramEnd"/>
          </w:p>
          <w:p w14:paraId="1E8CEC9C" w14:textId="77777777" w:rsidR="00BE749E" w:rsidRPr="00BE749E" w:rsidRDefault="00BE749E" w:rsidP="00AE233D">
            <w:pPr>
              <w:pStyle w:val="ListParagraph"/>
              <w:widowControl w:val="0"/>
              <w:numPr>
                <w:ilvl w:val="0"/>
                <w:numId w:val="102"/>
              </w:numPr>
              <w:tabs>
                <w:tab w:val="clear" w:pos="567"/>
              </w:tabs>
              <w:autoSpaceDE w:val="0"/>
              <w:autoSpaceDN w:val="0"/>
              <w:snapToGrid/>
              <w:spacing w:after="120"/>
              <w:ind w:left="498" w:right="917"/>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Head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referred</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Article</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2.2</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proofErr w:type="gramStart"/>
            <w:r w:rsidRPr="00BE749E">
              <w:rPr>
                <w:rFonts w:asciiTheme="minorBidi" w:hAnsiTheme="minorBidi" w:cstheme="minorBidi"/>
                <w:color w:val="231F20"/>
                <w:sz w:val="20"/>
                <w:szCs w:val="20"/>
              </w:rPr>
              <w:t>Statutes;</w:t>
            </w:r>
            <w:proofErr w:type="gramEnd"/>
          </w:p>
          <w:p w14:paraId="1F5DEF9F" w14:textId="77777777" w:rsidR="00BE749E" w:rsidRPr="00BE749E" w:rsidRDefault="00BE749E" w:rsidP="00AE233D">
            <w:pPr>
              <w:pStyle w:val="ListParagraph"/>
              <w:widowControl w:val="0"/>
              <w:numPr>
                <w:ilvl w:val="0"/>
                <w:numId w:val="102"/>
              </w:numPr>
              <w:tabs>
                <w:tab w:val="clear" w:pos="567"/>
              </w:tabs>
              <w:autoSpaceDE w:val="0"/>
              <w:autoSpaceDN w:val="0"/>
              <w:snapToGrid/>
              <w:spacing w:after="240"/>
              <w:ind w:left="498" w:right="910"/>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 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invited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3"/>
                <w:sz w:val="20"/>
                <w:szCs w:val="20"/>
              </w:rPr>
              <w:t xml:space="preserve"> </w:t>
            </w:r>
            <w:proofErr w:type="gramStart"/>
            <w:r w:rsidRPr="00BE749E">
              <w:rPr>
                <w:rFonts w:asciiTheme="minorBidi" w:hAnsiTheme="minorBidi" w:cstheme="minorBidi"/>
                <w:color w:val="231F20"/>
                <w:sz w:val="20"/>
                <w:szCs w:val="20"/>
              </w:rPr>
              <w:t>Commission;</w:t>
            </w:r>
            <w:proofErr w:type="gramEnd"/>
          </w:p>
          <w:p w14:paraId="71BE5D2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Proposals</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subparagraphs</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(c)</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67"/>
                <w:sz w:val="20"/>
                <w:szCs w:val="20"/>
              </w:rPr>
              <w:t xml:space="preserve"> </w:t>
            </w:r>
            <w:r w:rsidRPr="00BE749E">
              <w:rPr>
                <w:rFonts w:asciiTheme="minorBidi" w:hAnsiTheme="minorBidi" w:cstheme="minorBidi"/>
                <w:color w:val="231F20"/>
                <w:sz w:val="20"/>
                <w:szCs w:val="20"/>
              </w:rPr>
              <w:t>(f)</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should include</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explanation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why</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Executive Council</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is required.</w:t>
            </w:r>
          </w:p>
        </w:tc>
        <w:tc>
          <w:tcPr>
            <w:tcW w:w="4907" w:type="dxa"/>
          </w:tcPr>
          <w:p w14:paraId="2F08C2CA" w14:textId="77777777" w:rsidR="00BE749E" w:rsidRPr="00BE749E" w:rsidRDefault="00BE749E" w:rsidP="00AE233D">
            <w:pPr>
              <w:pStyle w:val="Marge"/>
              <w:tabs>
                <w:tab w:val="clear" w:pos="567"/>
              </w:tabs>
              <w:spacing w:after="120"/>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 Provisional Agenda of an ordinary session of the Executive Council shall be prepared by the Executive Secretary in consultation with the Officers of the Commission and shall be made up only of items requiring a decision by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3"/>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include:</w:t>
            </w:r>
          </w:p>
          <w:p w14:paraId="7E259193" w14:textId="77777777" w:rsidR="00BE749E" w:rsidRPr="00BE749E" w:rsidRDefault="00BE749E" w:rsidP="00AE233D">
            <w:pPr>
              <w:pStyle w:val="ListParagraph"/>
              <w:widowControl w:val="0"/>
              <w:numPr>
                <w:ilvl w:val="0"/>
                <w:numId w:val="120"/>
              </w:numPr>
              <w:tabs>
                <w:tab w:val="clear" w:pos="567"/>
              </w:tabs>
              <w:autoSpaceDE w:val="0"/>
              <w:autoSpaceDN w:val="0"/>
              <w:snapToGrid/>
              <w:spacing w:after="120"/>
              <w:ind w:left="489" w:hanging="462"/>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referred</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proofErr w:type="gramStart"/>
            <w:r w:rsidRPr="00BE749E">
              <w:rPr>
                <w:rFonts w:asciiTheme="minorBidi" w:hAnsiTheme="minorBidi" w:cstheme="minorBidi"/>
                <w:color w:val="231F20"/>
                <w:sz w:val="20"/>
                <w:szCs w:val="20"/>
              </w:rPr>
              <w:t>Assembly;</w:t>
            </w:r>
            <w:proofErr w:type="gramEnd"/>
          </w:p>
          <w:p w14:paraId="024EBE93" w14:textId="77777777" w:rsidR="00BE749E" w:rsidRPr="00BE749E" w:rsidRDefault="00BE749E" w:rsidP="00AE233D">
            <w:pPr>
              <w:pStyle w:val="ListParagraph"/>
              <w:widowControl w:val="0"/>
              <w:numPr>
                <w:ilvl w:val="0"/>
                <w:numId w:val="120"/>
              </w:numPr>
              <w:tabs>
                <w:tab w:val="clear" w:pos="567"/>
              </w:tabs>
              <w:autoSpaceDE w:val="0"/>
              <w:autoSpaceDN w:val="0"/>
              <w:snapToGrid/>
              <w:spacing w:after="120"/>
              <w:ind w:left="498" w:right="896"/>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24"/>
                <w:sz w:val="20"/>
                <w:szCs w:val="20"/>
              </w:rPr>
              <w:t xml:space="preserve"> </w:t>
            </w:r>
            <w:proofErr w:type="gramStart"/>
            <w:r w:rsidRPr="00BE749E">
              <w:rPr>
                <w:rFonts w:asciiTheme="minorBidi" w:hAnsiTheme="minorBidi" w:cstheme="minorBidi"/>
                <w:color w:val="231F20"/>
                <w:sz w:val="20"/>
                <w:szCs w:val="20"/>
              </w:rPr>
              <w:t>itself;</w:t>
            </w:r>
            <w:proofErr w:type="gramEnd"/>
          </w:p>
          <w:p w14:paraId="21F1BEC8" w14:textId="77777777" w:rsidR="00BE749E" w:rsidRPr="00BE749E" w:rsidRDefault="00BE749E" w:rsidP="00AE233D">
            <w:pPr>
              <w:pStyle w:val="ListParagraph"/>
              <w:widowControl w:val="0"/>
              <w:numPr>
                <w:ilvl w:val="0"/>
                <w:numId w:val="120"/>
              </w:numPr>
              <w:tabs>
                <w:tab w:val="clear" w:pos="567"/>
              </w:tabs>
              <w:autoSpaceDE w:val="0"/>
              <w:autoSpaceDN w:val="0"/>
              <w:snapToGrid/>
              <w:spacing w:after="120"/>
              <w:ind w:left="498" w:right="888"/>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proofErr w:type="gramStart"/>
            <w:r w:rsidRPr="00BE749E">
              <w:rPr>
                <w:rFonts w:asciiTheme="minorBidi" w:hAnsiTheme="minorBidi" w:cstheme="minorBidi"/>
                <w:color w:val="231F20"/>
                <w:sz w:val="20"/>
                <w:szCs w:val="20"/>
              </w:rPr>
              <w:t>Commission;</w:t>
            </w:r>
            <w:proofErr w:type="gramEnd"/>
          </w:p>
          <w:p w14:paraId="5230CD08" w14:textId="77777777" w:rsidR="00BE749E" w:rsidRPr="00BE749E" w:rsidRDefault="00BE749E" w:rsidP="00AE233D">
            <w:pPr>
              <w:pStyle w:val="ListParagraph"/>
              <w:widowControl w:val="0"/>
              <w:numPr>
                <w:ilvl w:val="0"/>
                <w:numId w:val="120"/>
              </w:numPr>
              <w:tabs>
                <w:tab w:val="clear" w:pos="567"/>
              </w:tabs>
              <w:autoSpaceDE w:val="0"/>
              <w:autoSpaceDN w:val="0"/>
              <w:snapToGrid/>
              <w:spacing w:after="120"/>
              <w:ind w:left="498"/>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60"/>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proofErr w:type="gramStart"/>
            <w:r w:rsidRPr="00BE749E">
              <w:rPr>
                <w:rFonts w:asciiTheme="minorBidi" w:hAnsiTheme="minorBidi" w:cstheme="minorBidi"/>
                <w:color w:val="231F20"/>
                <w:sz w:val="20"/>
                <w:szCs w:val="20"/>
              </w:rPr>
              <w:t>Commission;</w:t>
            </w:r>
            <w:proofErr w:type="gramEnd"/>
          </w:p>
          <w:p w14:paraId="35369C99" w14:textId="77777777" w:rsidR="00BE749E" w:rsidRPr="00BE749E" w:rsidRDefault="00BE749E" w:rsidP="00AE233D">
            <w:pPr>
              <w:pStyle w:val="ListParagraph"/>
              <w:widowControl w:val="0"/>
              <w:numPr>
                <w:ilvl w:val="0"/>
                <w:numId w:val="120"/>
              </w:numPr>
              <w:tabs>
                <w:tab w:val="clear" w:pos="567"/>
              </w:tabs>
              <w:autoSpaceDE w:val="0"/>
              <w:autoSpaceDN w:val="0"/>
              <w:snapToGrid/>
              <w:spacing w:after="120"/>
              <w:ind w:left="498" w:right="917"/>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Head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referred</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Article</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2.2</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proofErr w:type="gramStart"/>
            <w:r w:rsidRPr="00BE749E">
              <w:rPr>
                <w:rFonts w:asciiTheme="minorBidi" w:hAnsiTheme="minorBidi" w:cstheme="minorBidi"/>
                <w:color w:val="231F20"/>
                <w:sz w:val="20"/>
                <w:szCs w:val="20"/>
              </w:rPr>
              <w:t>Statutes;</w:t>
            </w:r>
            <w:proofErr w:type="gramEnd"/>
          </w:p>
          <w:p w14:paraId="0B227A9E" w14:textId="77777777" w:rsidR="00BE749E" w:rsidRPr="00BE749E" w:rsidRDefault="00BE749E" w:rsidP="00AE233D">
            <w:pPr>
              <w:pStyle w:val="ListParagraph"/>
              <w:widowControl w:val="0"/>
              <w:numPr>
                <w:ilvl w:val="0"/>
                <w:numId w:val="120"/>
              </w:numPr>
              <w:tabs>
                <w:tab w:val="clear" w:pos="567"/>
              </w:tabs>
              <w:autoSpaceDE w:val="0"/>
              <w:autoSpaceDN w:val="0"/>
              <w:snapToGrid/>
              <w:spacing w:after="240"/>
              <w:ind w:left="498" w:right="910"/>
              <w:contextualSpacing w:val="0"/>
              <w:rPr>
                <w:rFonts w:asciiTheme="minorBidi" w:hAnsiTheme="minorBidi" w:cstheme="minorBidi"/>
                <w:sz w:val="20"/>
                <w:szCs w:val="20"/>
              </w:rPr>
            </w:pPr>
            <w:r w:rsidRPr="00BE749E">
              <w:rPr>
                <w:rFonts w:asciiTheme="minorBidi" w:hAnsiTheme="minorBidi" w:cstheme="minorBidi"/>
                <w:color w:val="231F20"/>
                <w:sz w:val="20"/>
                <w:szCs w:val="20"/>
              </w:rPr>
              <w:t>items proposed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invited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3"/>
                <w:sz w:val="20"/>
                <w:szCs w:val="20"/>
              </w:rPr>
              <w:t xml:space="preserve"> </w:t>
            </w:r>
            <w:proofErr w:type="gramStart"/>
            <w:r w:rsidRPr="00BE749E">
              <w:rPr>
                <w:rFonts w:asciiTheme="minorBidi" w:hAnsiTheme="minorBidi" w:cstheme="minorBidi"/>
                <w:color w:val="231F20"/>
                <w:sz w:val="20"/>
                <w:szCs w:val="20"/>
              </w:rPr>
              <w:t>Commission;</w:t>
            </w:r>
            <w:proofErr w:type="gramEnd"/>
          </w:p>
          <w:p w14:paraId="44C6BB7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Proposals</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72"/>
                <w:sz w:val="20"/>
                <w:szCs w:val="20"/>
              </w:rPr>
              <w:t xml:space="preserve"> </w:t>
            </w:r>
            <w:r w:rsidRPr="00BE749E">
              <w:rPr>
                <w:rFonts w:asciiTheme="minorBidi" w:hAnsiTheme="minorBidi" w:cstheme="minorBidi"/>
                <w:color w:val="231F20"/>
                <w:sz w:val="20"/>
                <w:szCs w:val="20"/>
              </w:rPr>
              <w:t>subparagraphs</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(c)</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67"/>
                <w:sz w:val="20"/>
                <w:szCs w:val="20"/>
              </w:rPr>
              <w:t xml:space="preserve"> </w:t>
            </w:r>
            <w:r w:rsidRPr="00BE749E">
              <w:rPr>
                <w:rFonts w:asciiTheme="minorBidi" w:hAnsiTheme="minorBidi" w:cstheme="minorBidi"/>
                <w:color w:val="231F20"/>
                <w:sz w:val="20"/>
                <w:szCs w:val="20"/>
              </w:rPr>
              <w:t>(f)</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should include</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explanation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why</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Executive Council</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is required.</w:t>
            </w:r>
          </w:p>
        </w:tc>
      </w:tr>
      <w:tr w:rsidR="00BE749E" w:rsidRPr="00BE749E" w14:paraId="6EDC1C9E" w14:textId="77777777" w:rsidTr="00BE749E">
        <w:tc>
          <w:tcPr>
            <w:tcW w:w="4703" w:type="dxa"/>
          </w:tcPr>
          <w:p w14:paraId="66A7F02C" w14:textId="77777777" w:rsidR="00BE749E" w:rsidRPr="00BE749E" w:rsidRDefault="00BE749E" w:rsidP="00AE233D">
            <w:pPr>
              <w:pStyle w:val="Marge"/>
              <w:numPr>
                <w:ilvl w:val="0"/>
                <w:numId w:val="100"/>
              </w:numPr>
              <w:ind w:left="-8" w:hanging="1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Provisional Agenda of an extraordinary session of the Executive</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prepared</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64"/>
                <w:sz w:val="20"/>
                <w:szCs w:val="20"/>
              </w:rPr>
              <w:t xml:space="preserve"> </w:t>
            </w:r>
            <w:r w:rsidRPr="00BE749E">
              <w:rPr>
                <w:rFonts w:asciiTheme="minorBidi" w:hAnsiTheme="minorBidi" w:cstheme="minorBidi"/>
                <w:color w:val="231F20"/>
                <w:sz w:val="20"/>
                <w:szCs w:val="20"/>
              </w:rPr>
              <w:t>Secretary and</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90"/>
                <w:sz w:val="20"/>
                <w:szCs w:val="20"/>
              </w:rPr>
              <w:t xml:space="preserve"> </w:t>
            </w:r>
            <w:r w:rsidRPr="00BE749E">
              <w:rPr>
                <w:rFonts w:asciiTheme="minorBidi" w:hAnsiTheme="minorBidi" w:cstheme="minorBidi"/>
                <w:color w:val="231F20"/>
                <w:sz w:val="20"/>
                <w:szCs w:val="20"/>
              </w:rPr>
              <w:t>include</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8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85"/>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7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77"/>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consideration</w:t>
            </w:r>
            <w:r w:rsidRPr="00BE749E">
              <w:rPr>
                <w:rFonts w:asciiTheme="minorBidi" w:hAnsiTheme="minorBidi" w:cstheme="minorBidi"/>
                <w:color w:val="231F20"/>
                <w:spacing w:val="88"/>
                <w:sz w:val="20"/>
                <w:szCs w:val="20"/>
              </w:rPr>
              <w:t xml:space="preserve"> </w:t>
            </w:r>
            <w:r w:rsidRPr="00BE749E">
              <w:rPr>
                <w:rFonts w:asciiTheme="minorBidi" w:hAnsiTheme="minorBidi" w:cstheme="minorBidi"/>
                <w:color w:val="231F20"/>
                <w:sz w:val="20"/>
                <w:szCs w:val="20"/>
              </w:rPr>
              <w:t>the extraordinary</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was</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convened.</w:t>
            </w:r>
          </w:p>
        </w:tc>
        <w:tc>
          <w:tcPr>
            <w:tcW w:w="4702" w:type="dxa"/>
          </w:tcPr>
          <w:p w14:paraId="53B5C14B" w14:textId="77777777" w:rsidR="00BE749E" w:rsidRPr="00BE749E" w:rsidRDefault="00BE749E" w:rsidP="00AE233D">
            <w:pPr>
              <w:pStyle w:val="Marge"/>
              <w:numPr>
                <w:ilvl w:val="0"/>
                <w:numId w:val="103"/>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Provisional Agenda of an extraordinary session of the Executive</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prepared</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64"/>
                <w:sz w:val="20"/>
                <w:szCs w:val="20"/>
              </w:rPr>
              <w:t xml:space="preserve"> </w:t>
            </w:r>
            <w:r w:rsidRPr="00BE749E">
              <w:rPr>
                <w:rFonts w:asciiTheme="minorBidi" w:hAnsiTheme="minorBidi" w:cstheme="minorBidi"/>
                <w:color w:val="231F20"/>
                <w:sz w:val="20"/>
                <w:szCs w:val="20"/>
              </w:rPr>
              <w:t>Secretary and</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90"/>
                <w:sz w:val="20"/>
                <w:szCs w:val="20"/>
              </w:rPr>
              <w:t xml:space="preserve"> </w:t>
            </w:r>
            <w:r w:rsidRPr="00BE749E">
              <w:rPr>
                <w:rFonts w:asciiTheme="minorBidi" w:hAnsiTheme="minorBidi" w:cstheme="minorBidi"/>
                <w:color w:val="231F20"/>
                <w:sz w:val="20"/>
                <w:szCs w:val="20"/>
              </w:rPr>
              <w:t>include</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8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85"/>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7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77"/>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consideration</w:t>
            </w:r>
            <w:r w:rsidRPr="00BE749E">
              <w:rPr>
                <w:rFonts w:asciiTheme="minorBidi" w:hAnsiTheme="minorBidi" w:cstheme="minorBidi"/>
                <w:color w:val="231F20"/>
                <w:spacing w:val="88"/>
                <w:sz w:val="20"/>
                <w:szCs w:val="20"/>
              </w:rPr>
              <w:t xml:space="preserve"> </w:t>
            </w:r>
            <w:r w:rsidRPr="00BE749E">
              <w:rPr>
                <w:rFonts w:asciiTheme="minorBidi" w:hAnsiTheme="minorBidi" w:cstheme="minorBidi"/>
                <w:color w:val="231F20"/>
                <w:sz w:val="20"/>
                <w:szCs w:val="20"/>
              </w:rPr>
              <w:t>the extraordinary</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was</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convened.</w:t>
            </w:r>
          </w:p>
        </w:tc>
        <w:tc>
          <w:tcPr>
            <w:tcW w:w="4907" w:type="dxa"/>
          </w:tcPr>
          <w:p w14:paraId="7EC5370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Provisional Agenda of an extraordinary session of the Executive</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63"/>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prepared</w:t>
            </w:r>
            <w:r w:rsidRPr="00BE749E">
              <w:rPr>
                <w:rFonts w:asciiTheme="minorBidi" w:hAnsiTheme="minorBidi" w:cstheme="minorBidi"/>
                <w:color w:val="231F20"/>
                <w:spacing w:val="69"/>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64"/>
                <w:sz w:val="20"/>
                <w:szCs w:val="20"/>
              </w:rPr>
              <w:t xml:space="preserve"> </w:t>
            </w:r>
            <w:r w:rsidRPr="00BE749E">
              <w:rPr>
                <w:rFonts w:asciiTheme="minorBidi" w:hAnsiTheme="minorBidi" w:cstheme="minorBidi"/>
                <w:color w:val="231F20"/>
                <w:sz w:val="20"/>
                <w:szCs w:val="20"/>
              </w:rPr>
              <w:t>Secretary and</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90"/>
                <w:sz w:val="20"/>
                <w:szCs w:val="20"/>
              </w:rPr>
              <w:t xml:space="preserve"> </w:t>
            </w:r>
            <w:r w:rsidRPr="00BE749E">
              <w:rPr>
                <w:rFonts w:asciiTheme="minorBidi" w:hAnsiTheme="minorBidi" w:cstheme="minorBidi"/>
                <w:color w:val="231F20"/>
                <w:sz w:val="20"/>
                <w:szCs w:val="20"/>
              </w:rPr>
              <w:t>include</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8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85"/>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7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77"/>
                <w:sz w:val="20"/>
                <w:szCs w:val="20"/>
              </w:rPr>
              <w:t xml:space="preserve"> </w:t>
            </w:r>
            <w:r w:rsidRPr="00BE749E">
              <w:rPr>
                <w:rFonts w:asciiTheme="minorBidi" w:hAnsiTheme="minorBidi" w:cstheme="minorBidi"/>
                <w:color w:val="231F20"/>
                <w:sz w:val="20"/>
                <w:szCs w:val="20"/>
              </w:rPr>
              <w:t>whose</w:t>
            </w:r>
            <w:r w:rsidRPr="00BE749E">
              <w:rPr>
                <w:rFonts w:asciiTheme="minorBidi" w:hAnsiTheme="minorBidi" w:cstheme="minorBidi"/>
                <w:color w:val="231F20"/>
                <w:spacing w:val="84"/>
                <w:sz w:val="20"/>
                <w:szCs w:val="20"/>
              </w:rPr>
              <w:t xml:space="preserve"> </w:t>
            </w:r>
            <w:r w:rsidRPr="00BE749E">
              <w:rPr>
                <w:rFonts w:asciiTheme="minorBidi" w:hAnsiTheme="minorBidi" w:cstheme="minorBidi"/>
                <w:color w:val="231F20"/>
                <w:sz w:val="20"/>
                <w:szCs w:val="20"/>
              </w:rPr>
              <w:t>consideration</w:t>
            </w:r>
            <w:r w:rsidRPr="00BE749E">
              <w:rPr>
                <w:rFonts w:asciiTheme="minorBidi" w:hAnsiTheme="minorBidi" w:cstheme="minorBidi"/>
                <w:color w:val="231F20"/>
                <w:spacing w:val="88"/>
                <w:sz w:val="20"/>
                <w:szCs w:val="20"/>
              </w:rPr>
              <w:t xml:space="preserve"> </w:t>
            </w:r>
            <w:r w:rsidRPr="00BE749E">
              <w:rPr>
                <w:rFonts w:asciiTheme="minorBidi" w:hAnsiTheme="minorBidi" w:cstheme="minorBidi"/>
                <w:color w:val="231F20"/>
                <w:sz w:val="20"/>
                <w:szCs w:val="20"/>
              </w:rPr>
              <w:t>the extraordinary</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1"/>
                <w:sz w:val="20"/>
                <w:szCs w:val="20"/>
              </w:rPr>
              <w:t xml:space="preserve"> </w:t>
            </w:r>
            <w:r w:rsidRPr="00BE749E">
              <w:rPr>
                <w:rFonts w:asciiTheme="minorBidi" w:hAnsiTheme="minorBidi" w:cstheme="minorBidi"/>
                <w:color w:val="231F20"/>
                <w:sz w:val="20"/>
                <w:szCs w:val="20"/>
              </w:rPr>
              <w:t>was</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convened.</w:t>
            </w:r>
          </w:p>
        </w:tc>
      </w:tr>
      <w:tr w:rsidR="00BE749E" w:rsidRPr="00BE749E" w14:paraId="024840D2" w14:textId="77777777" w:rsidTr="00BE749E">
        <w:tc>
          <w:tcPr>
            <w:tcW w:w="4703" w:type="dxa"/>
          </w:tcPr>
          <w:p w14:paraId="0D42D1F6" w14:textId="77777777" w:rsidR="00BE749E" w:rsidRPr="00BE749E" w:rsidRDefault="00BE749E" w:rsidP="00AE233D">
            <w:pPr>
              <w:pStyle w:val="Marge"/>
              <w:numPr>
                <w:ilvl w:val="0"/>
                <w:numId w:val="103"/>
              </w:numPr>
              <w:ind w:left="-8" w:hanging="1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circulated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same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time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notice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together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fullest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extent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possible,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documentation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required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consideration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various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Agenda.</w:t>
            </w:r>
          </w:p>
        </w:tc>
        <w:tc>
          <w:tcPr>
            <w:tcW w:w="4702" w:type="dxa"/>
          </w:tcPr>
          <w:p w14:paraId="577D87E2" w14:textId="77777777" w:rsidR="00BE749E" w:rsidRPr="00BE749E" w:rsidRDefault="00BE749E" w:rsidP="00AE233D">
            <w:pPr>
              <w:pStyle w:val="Marge"/>
              <w:numPr>
                <w:ilvl w:val="0"/>
                <w:numId w:val="104"/>
              </w:numPr>
              <w:tabs>
                <w:tab w:val="clear" w:pos="567"/>
              </w:tabs>
              <w:ind w:left="0" w:hanging="4"/>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circulated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same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time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notice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together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fullest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extent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possible,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documentation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required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consideration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various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Agenda.</w:t>
            </w:r>
          </w:p>
        </w:tc>
        <w:tc>
          <w:tcPr>
            <w:tcW w:w="4907" w:type="dxa"/>
          </w:tcPr>
          <w:p w14:paraId="05D2C7D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Agenda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circulated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same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time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notice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place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together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fullest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extent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possible,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documentation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required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consideration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various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items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Provisional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Agenda.</w:t>
            </w:r>
          </w:p>
        </w:tc>
      </w:tr>
      <w:tr w:rsidR="00BE749E" w:rsidRPr="00BE749E" w14:paraId="1EDADF56" w14:textId="77777777" w:rsidTr="00BE749E">
        <w:tc>
          <w:tcPr>
            <w:tcW w:w="4703" w:type="dxa"/>
          </w:tcPr>
          <w:p w14:paraId="28EB6BFE"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22</w:t>
            </w:r>
          </w:p>
        </w:tc>
        <w:tc>
          <w:tcPr>
            <w:tcW w:w="4702" w:type="dxa"/>
          </w:tcPr>
          <w:p w14:paraId="6A9AAF7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54</w:t>
            </w:r>
          </w:p>
        </w:tc>
        <w:tc>
          <w:tcPr>
            <w:tcW w:w="4907" w:type="dxa"/>
          </w:tcPr>
          <w:p w14:paraId="4B4B3270"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56</w:t>
            </w:r>
          </w:p>
        </w:tc>
      </w:tr>
      <w:tr w:rsidR="00BE749E" w:rsidRPr="00BE749E" w14:paraId="5552C39B" w14:textId="77777777" w:rsidTr="00BE749E">
        <w:tc>
          <w:tcPr>
            <w:tcW w:w="4703" w:type="dxa"/>
          </w:tcPr>
          <w:p w14:paraId="4DB6A841" w14:textId="77777777" w:rsidR="00BE749E" w:rsidRPr="00BE749E" w:rsidRDefault="00BE749E" w:rsidP="00AE233D">
            <w:pPr>
              <w:pStyle w:val="Marge"/>
              <w:numPr>
                <w:ilvl w:val="0"/>
                <w:numId w:val="44"/>
              </w:numPr>
              <w:ind w:left="-8" w:hanging="1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At</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beginning of each session the Executive Council shall adopt the agenda of that session.</w:t>
            </w:r>
          </w:p>
        </w:tc>
        <w:tc>
          <w:tcPr>
            <w:tcW w:w="4702" w:type="dxa"/>
          </w:tcPr>
          <w:p w14:paraId="7361A06C" w14:textId="77777777" w:rsidR="00BE749E" w:rsidRPr="00BE749E" w:rsidRDefault="00BE749E" w:rsidP="00AE233D">
            <w:pPr>
              <w:pStyle w:val="Marge"/>
              <w:numPr>
                <w:ilvl w:val="0"/>
                <w:numId w:val="105"/>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At</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beginning of each session the Executive Council shall adopt the agenda of that session.</w:t>
            </w:r>
          </w:p>
        </w:tc>
        <w:tc>
          <w:tcPr>
            <w:tcW w:w="4907" w:type="dxa"/>
          </w:tcPr>
          <w:p w14:paraId="0354552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At</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beginning of each session the Executive Council shall adopt the agenda of that session.</w:t>
            </w:r>
          </w:p>
        </w:tc>
      </w:tr>
      <w:tr w:rsidR="00BE749E" w:rsidRPr="00BE749E" w14:paraId="0E4D7063" w14:textId="77777777" w:rsidTr="00BE749E">
        <w:tc>
          <w:tcPr>
            <w:tcW w:w="4703" w:type="dxa"/>
          </w:tcPr>
          <w:p w14:paraId="6326EB5F" w14:textId="77777777" w:rsidR="00BE749E" w:rsidRPr="00BE749E" w:rsidRDefault="00BE749E" w:rsidP="00AE233D">
            <w:pPr>
              <w:pStyle w:val="Marge"/>
              <w:numPr>
                <w:ilvl w:val="0"/>
                <w:numId w:val="44"/>
              </w:numPr>
              <w:ind w:left="-8" w:hanging="1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After the adoption of the agenda, the Executive Council may modify the order of items on such agenda or add or delete items. A two-thirds majority of the members </w:t>
            </w:r>
            <w:proofErr w:type="gramStart"/>
            <w:r w:rsidRPr="00BE749E">
              <w:rPr>
                <w:rFonts w:asciiTheme="minorBidi" w:hAnsiTheme="minorBidi" w:cstheme="minorBidi"/>
                <w:color w:val="231F20"/>
                <w:sz w:val="20"/>
                <w:szCs w:val="20"/>
              </w:rPr>
              <w:t>present</w:t>
            </w:r>
            <w:proofErr w:type="gramEnd"/>
            <w:r w:rsidRPr="00BE749E">
              <w:rPr>
                <w:rFonts w:asciiTheme="minorBidi" w:hAnsiTheme="minorBidi" w:cstheme="minorBidi"/>
                <w:color w:val="231F20"/>
                <w:sz w:val="20"/>
                <w:szCs w:val="20"/>
              </w:rPr>
              <w:t xml:space="preserve"> and voting shall be required for the addition or deletion of any item on the adopted agenda.</w:t>
            </w:r>
          </w:p>
        </w:tc>
        <w:tc>
          <w:tcPr>
            <w:tcW w:w="4702" w:type="dxa"/>
          </w:tcPr>
          <w:p w14:paraId="67209917" w14:textId="77777777" w:rsidR="00BE749E" w:rsidRPr="00BE749E" w:rsidRDefault="00BE749E" w:rsidP="00AE233D">
            <w:pPr>
              <w:pStyle w:val="Marge"/>
              <w:numPr>
                <w:ilvl w:val="0"/>
                <w:numId w:val="105"/>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After the adoption of the agenda, the Executive Council may modify the order of items on such agenda or add or delete items. A two-thirds majority of the members </w:t>
            </w:r>
            <w:proofErr w:type="gramStart"/>
            <w:r w:rsidRPr="00BE749E">
              <w:rPr>
                <w:rFonts w:asciiTheme="minorBidi" w:hAnsiTheme="minorBidi" w:cstheme="minorBidi"/>
                <w:color w:val="231F20"/>
                <w:sz w:val="20"/>
                <w:szCs w:val="20"/>
              </w:rPr>
              <w:t>present</w:t>
            </w:r>
            <w:proofErr w:type="gramEnd"/>
            <w:r w:rsidRPr="00BE749E">
              <w:rPr>
                <w:rFonts w:asciiTheme="minorBidi" w:hAnsiTheme="minorBidi" w:cstheme="minorBidi"/>
                <w:color w:val="231F20"/>
                <w:sz w:val="20"/>
                <w:szCs w:val="20"/>
              </w:rPr>
              <w:t xml:space="preserve"> and voting shall be required for the addition or deletion of any item on the adopted agenda.</w:t>
            </w:r>
          </w:p>
        </w:tc>
        <w:tc>
          <w:tcPr>
            <w:tcW w:w="4907" w:type="dxa"/>
          </w:tcPr>
          <w:p w14:paraId="689DF1A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 xml:space="preserve">After the adoption of the agenda, the Executive Council may modify the order of items on such agenda or add or delete items. A two-thirds majority of the members </w:t>
            </w:r>
            <w:proofErr w:type="gramStart"/>
            <w:r w:rsidRPr="00BE749E">
              <w:rPr>
                <w:rFonts w:asciiTheme="minorBidi" w:hAnsiTheme="minorBidi" w:cstheme="minorBidi"/>
                <w:color w:val="231F20"/>
                <w:sz w:val="20"/>
                <w:szCs w:val="20"/>
              </w:rPr>
              <w:t>present</w:t>
            </w:r>
            <w:proofErr w:type="gramEnd"/>
            <w:r w:rsidRPr="00BE749E">
              <w:rPr>
                <w:rFonts w:asciiTheme="minorBidi" w:hAnsiTheme="minorBidi" w:cstheme="minorBidi"/>
                <w:color w:val="231F20"/>
                <w:sz w:val="20"/>
                <w:szCs w:val="20"/>
              </w:rPr>
              <w:t xml:space="preserve"> and voting shall be required for the addition or deletion of any item on the adopted agenda.</w:t>
            </w:r>
          </w:p>
        </w:tc>
      </w:tr>
      <w:tr w:rsidR="00BE749E" w:rsidRPr="00BE749E" w14:paraId="22C3A7B7" w14:textId="77777777" w:rsidTr="00BE749E">
        <w:tc>
          <w:tcPr>
            <w:tcW w:w="4703" w:type="dxa"/>
          </w:tcPr>
          <w:p w14:paraId="4BDD4714" w14:textId="77777777" w:rsidR="00BE749E" w:rsidRPr="00BE749E" w:rsidRDefault="00BE749E" w:rsidP="00AE233D">
            <w:pPr>
              <w:pStyle w:val="Marge"/>
              <w:numPr>
                <w:ilvl w:val="0"/>
                <w:numId w:val="44"/>
              </w:numPr>
              <w:ind w:left="-8" w:hanging="1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discussion of any new item so added to the agenda shall, at the request of any member of the Executive Council, be deferred for a period of at least two days after its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agenda.</w:t>
            </w:r>
          </w:p>
        </w:tc>
        <w:tc>
          <w:tcPr>
            <w:tcW w:w="4702" w:type="dxa"/>
          </w:tcPr>
          <w:p w14:paraId="02FC9E30" w14:textId="77777777" w:rsidR="00BE749E" w:rsidRPr="00BE749E" w:rsidRDefault="00BE749E" w:rsidP="00AE233D">
            <w:pPr>
              <w:pStyle w:val="Marge"/>
              <w:numPr>
                <w:ilvl w:val="0"/>
                <w:numId w:val="105"/>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discussion of any new item so added to the agenda shall, at the request of any member of the Executive Council, be deferred for a period of at least two days after its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agenda.</w:t>
            </w:r>
          </w:p>
        </w:tc>
        <w:tc>
          <w:tcPr>
            <w:tcW w:w="4907" w:type="dxa"/>
          </w:tcPr>
          <w:p w14:paraId="304D5BB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The discussion of any new item so added to the agenda shall, at the request of any member of the Executive Council, be deferred for a period of at least two days after its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inclusion</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agenda.</w:t>
            </w:r>
          </w:p>
        </w:tc>
      </w:tr>
      <w:tr w:rsidR="00BE749E" w:rsidRPr="00BE749E" w14:paraId="7AF8E0ED" w14:textId="77777777" w:rsidTr="00BE749E">
        <w:tc>
          <w:tcPr>
            <w:tcW w:w="4703" w:type="dxa"/>
          </w:tcPr>
          <w:p w14:paraId="4705DF1D" w14:textId="77777777" w:rsidR="00BE749E" w:rsidRPr="00BE749E" w:rsidRDefault="00BE749E" w:rsidP="00AE233D">
            <w:pPr>
              <w:pStyle w:val="Marge"/>
              <w:ind w:left="-8"/>
              <w:jc w:val="left"/>
              <w:rPr>
                <w:rFonts w:asciiTheme="minorBidi" w:hAnsiTheme="minorBidi" w:cstheme="minorBidi"/>
                <w:color w:val="231F20"/>
                <w:sz w:val="20"/>
                <w:szCs w:val="20"/>
              </w:rPr>
            </w:pPr>
          </w:p>
        </w:tc>
        <w:tc>
          <w:tcPr>
            <w:tcW w:w="4702" w:type="dxa"/>
          </w:tcPr>
          <w:p w14:paraId="474D27E3" w14:textId="77777777" w:rsidR="00BE749E" w:rsidRPr="00BE749E" w:rsidRDefault="00BE749E" w:rsidP="00AE233D">
            <w:pPr>
              <w:pStyle w:val="Marge"/>
              <w:tabs>
                <w:tab w:val="clear" w:pos="567"/>
              </w:tabs>
              <w:jc w:val="left"/>
              <w:rPr>
                <w:rFonts w:asciiTheme="minorBidi" w:hAnsiTheme="minorBidi" w:cstheme="minorBidi"/>
                <w:color w:val="231F20"/>
                <w:sz w:val="20"/>
                <w:szCs w:val="20"/>
              </w:rPr>
            </w:pPr>
          </w:p>
        </w:tc>
        <w:tc>
          <w:tcPr>
            <w:tcW w:w="4907" w:type="dxa"/>
          </w:tcPr>
          <w:p w14:paraId="76000CD3" w14:textId="77777777" w:rsidR="00BE749E" w:rsidRPr="00BE749E" w:rsidRDefault="00BE749E" w:rsidP="00AE233D">
            <w:pPr>
              <w:pStyle w:val="Marge"/>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I.13</w:t>
            </w:r>
            <w:r w:rsidRPr="00BE749E">
              <w:rPr>
                <w:rFonts w:asciiTheme="minorBidi" w:hAnsiTheme="minorBidi" w:cstheme="minorBidi"/>
                <w:b/>
                <w:bCs/>
                <w:color w:val="FF0000"/>
                <w:sz w:val="20"/>
                <w:szCs w:val="20"/>
              </w:rPr>
              <w:tab/>
              <w:t>Online sessions</w:t>
            </w:r>
          </w:p>
        </w:tc>
      </w:tr>
      <w:tr w:rsidR="00BE749E" w:rsidRPr="00BE749E" w14:paraId="7F96DCE8" w14:textId="77777777" w:rsidTr="00BE749E">
        <w:tc>
          <w:tcPr>
            <w:tcW w:w="4703" w:type="dxa"/>
          </w:tcPr>
          <w:p w14:paraId="38D9E20E" w14:textId="77777777" w:rsidR="00BE749E" w:rsidRPr="00BE749E" w:rsidRDefault="00BE749E" w:rsidP="00AE233D">
            <w:pPr>
              <w:pStyle w:val="Marge"/>
              <w:ind w:left="-8"/>
              <w:jc w:val="left"/>
              <w:rPr>
                <w:rFonts w:asciiTheme="minorBidi" w:hAnsiTheme="minorBidi" w:cstheme="minorBidi"/>
                <w:color w:val="231F20"/>
                <w:sz w:val="20"/>
                <w:szCs w:val="20"/>
              </w:rPr>
            </w:pPr>
          </w:p>
        </w:tc>
        <w:tc>
          <w:tcPr>
            <w:tcW w:w="4702" w:type="dxa"/>
          </w:tcPr>
          <w:p w14:paraId="19C1F39A" w14:textId="77777777" w:rsidR="00BE749E" w:rsidRPr="00BE749E" w:rsidRDefault="00BE749E" w:rsidP="00AE233D">
            <w:pPr>
              <w:pStyle w:val="Marge"/>
              <w:tabs>
                <w:tab w:val="clear" w:pos="567"/>
              </w:tabs>
              <w:jc w:val="left"/>
              <w:rPr>
                <w:rFonts w:asciiTheme="minorBidi" w:hAnsiTheme="minorBidi" w:cstheme="minorBidi"/>
                <w:color w:val="231F20"/>
                <w:sz w:val="20"/>
                <w:szCs w:val="20"/>
              </w:rPr>
            </w:pPr>
          </w:p>
        </w:tc>
        <w:tc>
          <w:tcPr>
            <w:tcW w:w="4907" w:type="dxa"/>
          </w:tcPr>
          <w:p w14:paraId="40AB1D7B" w14:textId="77777777" w:rsidR="00BE749E" w:rsidRPr="00BE749E" w:rsidRDefault="00BE749E" w:rsidP="00AE233D">
            <w:pPr>
              <w:pStyle w:val="Marge"/>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Rule 37</w:t>
            </w:r>
          </w:p>
        </w:tc>
      </w:tr>
      <w:tr w:rsidR="00BE749E" w:rsidRPr="00BE749E" w14:paraId="488EFAF7" w14:textId="77777777" w:rsidTr="00BE749E">
        <w:tc>
          <w:tcPr>
            <w:tcW w:w="4703" w:type="dxa"/>
          </w:tcPr>
          <w:p w14:paraId="59A5BFB1" w14:textId="77777777" w:rsidR="00BE749E" w:rsidRPr="00BE749E" w:rsidRDefault="00BE749E" w:rsidP="00AE233D">
            <w:pPr>
              <w:pStyle w:val="Marge"/>
              <w:ind w:left="-8"/>
              <w:jc w:val="left"/>
              <w:rPr>
                <w:rFonts w:asciiTheme="minorBidi" w:hAnsiTheme="minorBidi" w:cstheme="minorBidi"/>
                <w:color w:val="231F20"/>
                <w:sz w:val="20"/>
                <w:szCs w:val="20"/>
              </w:rPr>
            </w:pPr>
          </w:p>
        </w:tc>
        <w:tc>
          <w:tcPr>
            <w:tcW w:w="4702" w:type="dxa"/>
          </w:tcPr>
          <w:p w14:paraId="46B7DC9E" w14:textId="77777777" w:rsidR="00BE749E" w:rsidRPr="00BE749E" w:rsidRDefault="00BE749E" w:rsidP="00AE233D">
            <w:pPr>
              <w:pStyle w:val="Marge"/>
              <w:tabs>
                <w:tab w:val="clear" w:pos="567"/>
              </w:tabs>
              <w:jc w:val="left"/>
              <w:rPr>
                <w:rFonts w:asciiTheme="minorBidi" w:hAnsiTheme="minorBidi" w:cstheme="minorBidi"/>
                <w:color w:val="231F20"/>
                <w:sz w:val="20"/>
                <w:szCs w:val="20"/>
              </w:rPr>
            </w:pPr>
          </w:p>
        </w:tc>
        <w:tc>
          <w:tcPr>
            <w:tcW w:w="4907" w:type="dxa"/>
          </w:tcPr>
          <w:p w14:paraId="169761C8" w14:textId="3F7F301C" w:rsidR="00BE749E" w:rsidRPr="00BE749E" w:rsidRDefault="00BE749E" w:rsidP="00AE233D">
            <w:pPr>
              <w:pStyle w:val="Marge"/>
              <w:numPr>
                <w:ilvl w:val="0"/>
                <w:numId w:val="124"/>
              </w:numPr>
              <w:tabs>
                <w:tab w:val="clear" w:pos="567"/>
                <w:tab w:val="left" w:pos="354"/>
              </w:tabs>
              <w:ind w:left="0" w:hanging="7"/>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The </w:t>
            </w:r>
            <w:r w:rsidRPr="00BE749E">
              <w:rPr>
                <w:rFonts w:ascii="Arial" w:hAnsi="Arial" w:cs="Arial"/>
                <w:b/>
                <w:bCs/>
                <w:color w:val="FF0000"/>
                <w:sz w:val="20"/>
                <w:szCs w:val="20"/>
              </w:rPr>
              <w:t>Assembly, the Executive Council and their subsidiary bodies</w:t>
            </w:r>
            <w:r w:rsidRPr="00BE749E">
              <w:rPr>
                <w:rFonts w:asciiTheme="minorBidi" w:hAnsiTheme="minorBidi" w:cstheme="minorBidi"/>
                <w:b/>
                <w:bCs/>
                <w:color w:val="FF0000"/>
                <w:sz w:val="20"/>
                <w:szCs w:val="20"/>
              </w:rPr>
              <w:t xml:space="preserve"> </w:t>
            </w:r>
            <w:r w:rsidRPr="00BE749E">
              <w:rPr>
                <w:rFonts w:ascii="Arial" w:hAnsi="Arial" w:cs="Arial"/>
                <w:b/>
                <w:bCs/>
                <w:color w:val="FF0000"/>
                <w:sz w:val="20"/>
                <w:szCs w:val="20"/>
              </w:rPr>
              <w:t>may</w:t>
            </w:r>
            <w:r w:rsidRPr="00BE749E">
              <w:rPr>
                <w:rFonts w:asciiTheme="minorBidi" w:hAnsiTheme="minorBidi" w:cstheme="minorBidi"/>
                <w:b/>
                <w:bCs/>
                <w:color w:val="FF0000"/>
                <w:sz w:val="20"/>
                <w:szCs w:val="20"/>
              </w:rPr>
              <w:t xml:space="preserve"> hold online sessions only during periods of emergency or in exceptional circumstances rendering ‘in-person’ session</w:t>
            </w:r>
            <w:r w:rsidR="003945DB">
              <w:rPr>
                <w:rFonts w:asciiTheme="minorBidi" w:hAnsiTheme="minorBidi" w:cstheme="minorBidi"/>
                <w:b/>
                <w:bCs/>
                <w:color w:val="FF0000"/>
                <w:sz w:val="20"/>
                <w:szCs w:val="20"/>
              </w:rPr>
              <w:t>s</w:t>
            </w:r>
            <w:r w:rsidRPr="00BE749E">
              <w:rPr>
                <w:rFonts w:asciiTheme="minorBidi" w:hAnsiTheme="minorBidi" w:cstheme="minorBidi"/>
                <w:b/>
                <w:bCs/>
                <w:color w:val="FF0000"/>
                <w:sz w:val="20"/>
                <w:szCs w:val="20"/>
              </w:rPr>
              <w:t xml:space="preserve"> impracticable. Online sessions shall be held in accordance with the Guidelines on the working methods for online sessions reproduced in Appendix IV to these Rules of Procedure.</w:t>
            </w:r>
          </w:p>
        </w:tc>
      </w:tr>
      <w:tr w:rsidR="00BE749E" w:rsidRPr="00BE749E" w14:paraId="6B958B6D" w14:textId="77777777" w:rsidTr="00BE749E">
        <w:tc>
          <w:tcPr>
            <w:tcW w:w="4703" w:type="dxa"/>
          </w:tcPr>
          <w:p w14:paraId="303EB03F" w14:textId="77777777" w:rsidR="00BE749E" w:rsidRPr="00BE749E" w:rsidRDefault="00BE749E" w:rsidP="00AE233D">
            <w:pPr>
              <w:pStyle w:val="Marge"/>
              <w:ind w:left="-8"/>
              <w:jc w:val="left"/>
              <w:rPr>
                <w:rFonts w:asciiTheme="minorBidi" w:hAnsiTheme="minorBidi" w:cstheme="minorBidi"/>
                <w:color w:val="231F20"/>
                <w:sz w:val="20"/>
                <w:szCs w:val="20"/>
              </w:rPr>
            </w:pPr>
          </w:p>
        </w:tc>
        <w:tc>
          <w:tcPr>
            <w:tcW w:w="4702" w:type="dxa"/>
          </w:tcPr>
          <w:p w14:paraId="6FFC248B" w14:textId="77777777" w:rsidR="00BE749E" w:rsidRPr="00BE749E" w:rsidRDefault="00BE749E" w:rsidP="00AE233D">
            <w:pPr>
              <w:pStyle w:val="Marge"/>
              <w:tabs>
                <w:tab w:val="clear" w:pos="567"/>
              </w:tabs>
              <w:jc w:val="left"/>
              <w:rPr>
                <w:rFonts w:asciiTheme="minorBidi" w:hAnsiTheme="minorBidi" w:cstheme="minorBidi"/>
                <w:color w:val="231F20"/>
                <w:sz w:val="20"/>
                <w:szCs w:val="20"/>
              </w:rPr>
            </w:pPr>
          </w:p>
        </w:tc>
        <w:tc>
          <w:tcPr>
            <w:tcW w:w="4907" w:type="dxa"/>
          </w:tcPr>
          <w:p w14:paraId="3712E986" w14:textId="77777777" w:rsidR="00BE749E" w:rsidRPr="00BE749E" w:rsidRDefault="00BE749E" w:rsidP="00AE233D">
            <w:pPr>
              <w:pStyle w:val="Marge"/>
              <w:numPr>
                <w:ilvl w:val="0"/>
                <w:numId w:val="124"/>
              </w:numPr>
              <w:tabs>
                <w:tab w:val="clear" w:pos="567"/>
                <w:tab w:val="left" w:pos="354"/>
              </w:tabs>
              <w:ind w:left="0" w:hanging="7"/>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At an ordinary or extraordinary session, the </w:t>
            </w:r>
            <w:r w:rsidRPr="00BE749E">
              <w:rPr>
                <w:rFonts w:ascii="Arial" w:hAnsi="Arial" w:cs="Arial"/>
                <w:b/>
                <w:bCs/>
                <w:color w:val="FF0000"/>
                <w:sz w:val="20"/>
                <w:szCs w:val="20"/>
              </w:rPr>
              <w:t xml:space="preserve">Assembly, the Executive </w:t>
            </w:r>
            <w:proofErr w:type="gramStart"/>
            <w:r w:rsidRPr="00BE749E">
              <w:rPr>
                <w:rFonts w:ascii="Arial" w:hAnsi="Arial" w:cs="Arial"/>
                <w:b/>
                <w:bCs/>
                <w:color w:val="FF0000"/>
                <w:sz w:val="20"/>
                <w:szCs w:val="20"/>
              </w:rPr>
              <w:t>Council</w:t>
            </w:r>
            <w:proofErr w:type="gramEnd"/>
            <w:r w:rsidRPr="00BE749E">
              <w:rPr>
                <w:rFonts w:ascii="Arial" w:hAnsi="Arial" w:cs="Arial"/>
                <w:b/>
                <w:bCs/>
                <w:color w:val="FF0000"/>
                <w:sz w:val="20"/>
                <w:szCs w:val="20"/>
              </w:rPr>
              <w:t xml:space="preserve"> and their subsidiary bodies</w:t>
            </w:r>
            <w:r w:rsidRPr="00BE749E" w:rsidDel="00127E27">
              <w:rPr>
                <w:rFonts w:asciiTheme="minorBidi" w:hAnsiTheme="minorBidi" w:cstheme="minorBidi"/>
                <w:b/>
                <w:bCs/>
                <w:color w:val="FF0000"/>
                <w:sz w:val="20"/>
                <w:szCs w:val="20"/>
              </w:rPr>
              <w:t xml:space="preserve"> </w:t>
            </w:r>
            <w:r w:rsidRPr="00BE749E">
              <w:rPr>
                <w:rFonts w:asciiTheme="minorBidi" w:hAnsiTheme="minorBidi" w:cstheme="minorBidi"/>
                <w:b/>
                <w:bCs/>
                <w:color w:val="FF0000"/>
                <w:sz w:val="20"/>
                <w:szCs w:val="20"/>
              </w:rPr>
              <w:t>may decide to hold an online session by a simple majority of members present and voting.</w:t>
            </w:r>
          </w:p>
        </w:tc>
      </w:tr>
      <w:tr w:rsidR="00BE749E" w:rsidRPr="00BE749E" w14:paraId="5F9E3935" w14:textId="77777777" w:rsidTr="00BE749E">
        <w:tc>
          <w:tcPr>
            <w:tcW w:w="4703" w:type="dxa"/>
          </w:tcPr>
          <w:p w14:paraId="6312B4F4" w14:textId="77777777" w:rsidR="00BE749E" w:rsidRPr="00BE749E" w:rsidRDefault="00BE749E" w:rsidP="00AE233D">
            <w:pPr>
              <w:pStyle w:val="Marge"/>
              <w:ind w:left="-8"/>
              <w:jc w:val="left"/>
              <w:rPr>
                <w:rFonts w:asciiTheme="minorBidi" w:hAnsiTheme="minorBidi" w:cstheme="minorBidi"/>
                <w:color w:val="231F20"/>
                <w:sz w:val="20"/>
                <w:szCs w:val="20"/>
              </w:rPr>
            </w:pPr>
          </w:p>
        </w:tc>
        <w:tc>
          <w:tcPr>
            <w:tcW w:w="4702" w:type="dxa"/>
          </w:tcPr>
          <w:p w14:paraId="5FB4E542" w14:textId="77777777" w:rsidR="00BE749E" w:rsidRPr="00BE749E" w:rsidRDefault="00BE749E" w:rsidP="00AE233D">
            <w:pPr>
              <w:pStyle w:val="Marge"/>
              <w:tabs>
                <w:tab w:val="clear" w:pos="567"/>
              </w:tabs>
              <w:jc w:val="left"/>
              <w:rPr>
                <w:rFonts w:asciiTheme="minorBidi" w:hAnsiTheme="minorBidi" w:cstheme="minorBidi"/>
                <w:color w:val="231F20"/>
                <w:sz w:val="20"/>
                <w:szCs w:val="20"/>
              </w:rPr>
            </w:pPr>
          </w:p>
        </w:tc>
        <w:tc>
          <w:tcPr>
            <w:tcW w:w="4907" w:type="dxa"/>
          </w:tcPr>
          <w:p w14:paraId="39CBEF0B" w14:textId="39FEEFA2" w:rsidR="00BE749E" w:rsidRPr="00BE749E" w:rsidRDefault="00BE749E" w:rsidP="00AE233D">
            <w:pPr>
              <w:pStyle w:val="Marge"/>
              <w:numPr>
                <w:ilvl w:val="0"/>
                <w:numId w:val="124"/>
              </w:numPr>
              <w:tabs>
                <w:tab w:val="clear" w:pos="567"/>
                <w:tab w:val="left" w:pos="354"/>
              </w:tabs>
              <w:ind w:left="0" w:hanging="7"/>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Should the approval of the Assembly or the Executive Council </w:t>
            </w:r>
            <w:r w:rsidRPr="00BE749E">
              <w:rPr>
                <w:rFonts w:ascii="Arial" w:hAnsi="Arial" w:cs="Arial"/>
                <w:b/>
                <w:bCs/>
                <w:color w:val="FF0000"/>
                <w:sz w:val="20"/>
                <w:szCs w:val="20"/>
              </w:rPr>
              <w:t>or one of their subsidiary bodies</w:t>
            </w:r>
            <w:r w:rsidRPr="00BE749E">
              <w:rPr>
                <w:rFonts w:asciiTheme="minorBidi" w:hAnsiTheme="minorBidi" w:cstheme="minorBidi"/>
                <w:b/>
                <w:bCs/>
                <w:color w:val="FF0000"/>
                <w:sz w:val="20"/>
                <w:szCs w:val="20"/>
              </w:rPr>
              <w:t xml:space="preserve"> to hold an online session be required while </w:t>
            </w:r>
            <w:r w:rsidRPr="00BE749E">
              <w:rPr>
                <w:rFonts w:ascii="Arial" w:hAnsi="Arial" w:cs="Arial"/>
                <w:b/>
                <w:bCs/>
                <w:color w:val="FF0000"/>
                <w:sz w:val="20"/>
                <w:szCs w:val="20"/>
              </w:rPr>
              <w:t>any</w:t>
            </w:r>
            <w:r w:rsidRPr="00BE749E">
              <w:rPr>
                <w:rFonts w:asciiTheme="minorBidi" w:hAnsiTheme="minorBidi" w:cstheme="minorBidi"/>
                <w:b/>
                <w:bCs/>
                <w:color w:val="FF0000"/>
                <w:sz w:val="20"/>
                <w:szCs w:val="20"/>
              </w:rPr>
              <w:t xml:space="preserve"> </w:t>
            </w:r>
            <w:r w:rsidRPr="00BE749E">
              <w:rPr>
                <w:rFonts w:ascii="Arial" w:hAnsi="Arial" w:cs="Arial"/>
                <w:b/>
                <w:bCs/>
                <w:color w:val="FF0000"/>
                <w:sz w:val="20"/>
                <w:szCs w:val="20"/>
              </w:rPr>
              <w:t>of</w:t>
            </w:r>
            <w:r w:rsidRPr="00BE749E">
              <w:rPr>
                <w:rFonts w:asciiTheme="minorBidi" w:hAnsiTheme="minorBidi" w:cstheme="minorBidi"/>
                <w:b/>
                <w:bCs/>
                <w:color w:val="FF0000"/>
                <w:sz w:val="20"/>
                <w:szCs w:val="20"/>
              </w:rPr>
              <w:t xml:space="preserve"> </w:t>
            </w:r>
            <w:r w:rsidRPr="00BE749E">
              <w:rPr>
                <w:rFonts w:ascii="Arial" w:hAnsi="Arial" w:cs="Arial"/>
                <w:b/>
                <w:bCs/>
                <w:color w:val="FF0000"/>
                <w:sz w:val="20"/>
                <w:szCs w:val="20"/>
              </w:rPr>
              <w:t>these</w:t>
            </w:r>
            <w:r w:rsidRPr="00BE749E">
              <w:rPr>
                <w:rFonts w:asciiTheme="minorBidi" w:hAnsiTheme="minorBidi" w:cstheme="minorBidi"/>
                <w:b/>
                <w:bCs/>
                <w:color w:val="FF0000"/>
                <w:sz w:val="20"/>
                <w:szCs w:val="20"/>
              </w:rPr>
              <w:t xml:space="preserve"> </w:t>
            </w:r>
            <w:r w:rsidRPr="00BE749E">
              <w:rPr>
                <w:rFonts w:ascii="Arial" w:hAnsi="Arial" w:cs="Arial"/>
                <w:b/>
                <w:bCs/>
                <w:color w:val="FF0000"/>
                <w:sz w:val="20"/>
                <w:szCs w:val="20"/>
              </w:rPr>
              <w:t>bodies</w:t>
            </w:r>
            <w:r w:rsidRPr="00BE749E">
              <w:rPr>
                <w:rFonts w:asciiTheme="minorBidi" w:hAnsiTheme="minorBidi" w:cstheme="minorBidi"/>
                <w:b/>
                <w:bCs/>
                <w:color w:val="FF0000"/>
                <w:sz w:val="20"/>
                <w:szCs w:val="20"/>
              </w:rPr>
              <w:t xml:space="preserve"> are not in session, the chairperson of the body concerned, in consultation with the Officers of the body concerned </w:t>
            </w:r>
            <w:r w:rsidRPr="00BE749E">
              <w:rPr>
                <w:rFonts w:asciiTheme="minorBidi" w:hAnsiTheme="minorBidi" w:cstheme="minorBidi"/>
                <w:b/>
                <w:bCs/>
                <w:iCs/>
                <w:color w:val="FF0000"/>
                <w:sz w:val="20"/>
                <w:szCs w:val="20"/>
              </w:rPr>
              <w:t>and in agreement with the Executive Secretary,</w:t>
            </w:r>
            <w:r w:rsidRPr="00BE749E">
              <w:rPr>
                <w:rFonts w:asciiTheme="minorBidi" w:hAnsiTheme="minorBidi" w:cstheme="minorBidi"/>
                <w:iCs/>
                <w:color w:val="FF0000"/>
                <w:sz w:val="20"/>
                <w:szCs w:val="20"/>
              </w:rPr>
              <w:t xml:space="preserve"> </w:t>
            </w:r>
            <w:r w:rsidRPr="00BE749E">
              <w:rPr>
                <w:rFonts w:asciiTheme="minorBidi" w:hAnsiTheme="minorBidi" w:cstheme="minorBidi"/>
                <w:b/>
                <w:bCs/>
                <w:color w:val="FF0000"/>
                <w:sz w:val="20"/>
                <w:szCs w:val="20"/>
              </w:rPr>
              <w:t xml:space="preserve">shall consult the Member States by correspondence. The Assembly or the Executive Council </w:t>
            </w:r>
            <w:r w:rsidRPr="00BE749E">
              <w:rPr>
                <w:rFonts w:ascii="Arial" w:hAnsi="Arial" w:cs="Arial"/>
                <w:b/>
                <w:bCs/>
                <w:color w:val="FF0000"/>
                <w:sz w:val="20"/>
                <w:szCs w:val="20"/>
              </w:rPr>
              <w:t>or one of their subsidiary bodies</w:t>
            </w:r>
            <w:r w:rsidRPr="00BE749E">
              <w:rPr>
                <w:rFonts w:asciiTheme="minorBidi" w:hAnsiTheme="minorBidi" w:cstheme="minorBidi"/>
                <w:b/>
                <w:bCs/>
                <w:color w:val="FF0000"/>
                <w:sz w:val="20"/>
                <w:szCs w:val="20"/>
              </w:rPr>
              <w:t xml:space="preserve"> shall hold an online session unless one-third of the members of the body concerned disagrees </w:t>
            </w:r>
            <w:r w:rsidR="003945DB">
              <w:rPr>
                <w:rFonts w:asciiTheme="minorBidi" w:hAnsiTheme="minorBidi" w:cstheme="minorBidi"/>
                <w:b/>
                <w:bCs/>
                <w:color w:val="FF0000"/>
                <w:sz w:val="20"/>
                <w:szCs w:val="20"/>
              </w:rPr>
              <w:t>with</w:t>
            </w:r>
            <w:r w:rsidRPr="00BE749E">
              <w:rPr>
                <w:rFonts w:asciiTheme="minorBidi" w:hAnsiTheme="minorBidi" w:cstheme="minorBidi"/>
                <w:b/>
                <w:bCs/>
                <w:color w:val="FF0000"/>
                <w:sz w:val="20"/>
                <w:szCs w:val="20"/>
              </w:rPr>
              <w:t xml:space="preserve"> the proposal.</w:t>
            </w:r>
          </w:p>
        </w:tc>
      </w:tr>
      <w:tr w:rsidR="00BE749E" w:rsidRPr="00BE749E" w14:paraId="5ECA515C" w14:textId="77777777" w:rsidTr="00BE749E">
        <w:tc>
          <w:tcPr>
            <w:tcW w:w="4703" w:type="dxa"/>
          </w:tcPr>
          <w:p w14:paraId="540599A4" w14:textId="77777777" w:rsidR="00BE749E" w:rsidRPr="00BE749E" w:rsidRDefault="00BE749E" w:rsidP="00AE233D">
            <w:pPr>
              <w:pStyle w:val="Marge"/>
              <w:ind w:left="-8"/>
              <w:jc w:val="left"/>
              <w:rPr>
                <w:rFonts w:asciiTheme="minorBidi" w:hAnsiTheme="minorBidi" w:cstheme="minorBidi"/>
                <w:color w:val="231F20"/>
                <w:sz w:val="20"/>
                <w:szCs w:val="20"/>
              </w:rPr>
            </w:pPr>
          </w:p>
        </w:tc>
        <w:tc>
          <w:tcPr>
            <w:tcW w:w="4702" w:type="dxa"/>
          </w:tcPr>
          <w:p w14:paraId="75E41E4A" w14:textId="77777777" w:rsidR="00BE749E" w:rsidRPr="00BE749E" w:rsidRDefault="00BE749E" w:rsidP="00AE233D">
            <w:pPr>
              <w:pStyle w:val="Marge"/>
              <w:tabs>
                <w:tab w:val="clear" w:pos="567"/>
              </w:tabs>
              <w:jc w:val="left"/>
              <w:rPr>
                <w:rFonts w:asciiTheme="minorBidi" w:hAnsiTheme="minorBidi" w:cstheme="minorBidi"/>
                <w:b/>
                <w:bCs/>
                <w:color w:val="231F20"/>
                <w:sz w:val="20"/>
                <w:szCs w:val="20"/>
              </w:rPr>
            </w:pPr>
            <w:r w:rsidRPr="00BE749E">
              <w:rPr>
                <w:rFonts w:asciiTheme="minorBidi" w:hAnsiTheme="minorBidi" w:cstheme="minorBidi"/>
                <w:b/>
                <w:bCs/>
                <w:color w:val="FF0000"/>
                <w:sz w:val="20"/>
                <w:szCs w:val="20"/>
              </w:rPr>
              <w:t>III.4 Consultation by correspondence</w:t>
            </w:r>
          </w:p>
        </w:tc>
        <w:tc>
          <w:tcPr>
            <w:tcW w:w="4907" w:type="dxa"/>
          </w:tcPr>
          <w:p w14:paraId="4B6AE46F"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I.14</w:t>
            </w:r>
            <w:r w:rsidRPr="00BE749E">
              <w:rPr>
                <w:rFonts w:asciiTheme="minorBidi" w:hAnsiTheme="minorBidi" w:cstheme="minorBidi"/>
                <w:b/>
                <w:bCs/>
                <w:sz w:val="20"/>
                <w:szCs w:val="20"/>
              </w:rPr>
              <w:tab/>
              <w:t>Consultation by correspondence</w:t>
            </w:r>
          </w:p>
        </w:tc>
      </w:tr>
      <w:tr w:rsidR="00BE749E" w:rsidRPr="00BE749E" w14:paraId="5E0E1CE4" w14:textId="77777777" w:rsidTr="00BE749E">
        <w:tc>
          <w:tcPr>
            <w:tcW w:w="4703" w:type="dxa"/>
          </w:tcPr>
          <w:p w14:paraId="12A02ADD"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23</w:t>
            </w:r>
          </w:p>
        </w:tc>
        <w:tc>
          <w:tcPr>
            <w:tcW w:w="4702" w:type="dxa"/>
          </w:tcPr>
          <w:p w14:paraId="25991E1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55</w:t>
            </w:r>
          </w:p>
        </w:tc>
        <w:tc>
          <w:tcPr>
            <w:tcW w:w="4907" w:type="dxa"/>
          </w:tcPr>
          <w:p w14:paraId="7E249FA9"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38</w:t>
            </w:r>
          </w:p>
        </w:tc>
      </w:tr>
      <w:tr w:rsidR="00BE749E" w:rsidRPr="00BE749E" w14:paraId="3C9F4BCF" w14:textId="77777777" w:rsidTr="00BE749E">
        <w:tc>
          <w:tcPr>
            <w:tcW w:w="4703" w:type="dxa"/>
          </w:tcPr>
          <w:p w14:paraId="5E773277"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Following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instructions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Secretary </w:t>
            </w:r>
            <w:r w:rsidRPr="00BE749E">
              <w:rPr>
                <w:rFonts w:asciiTheme="minorBidi" w:hAnsiTheme="minorBidi" w:cstheme="minorBidi"/>
                <w:color w:val="231F20"/>
                <w:spacing w:val="10"/>
                <w:sz w:val="20"/>
                <w:szCs w:val="20"/>
              </w:rPr>
              <w:t>may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consult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Commission by correspondence on substantial matters prior to </w:t>
            </w:r>
            <w:proofErr w:type="gramStart"/>
            <w:r w:rsidRPr="00BE749E">
              <w:rPr>
                <w:rFonts w:asciiTheme="minorBidi" w:hAnsiTheme="minorBidi" w:cstheme="minorBidi"/>
                <w:color w:val="231F20"/>
                <w:sz w:val="20"/>
                <w:szCs w:val="20"/>
              </w:rPr>
              <w:t>taking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action</w:t>
            </w:r>
            <w:proofErr w:type="gramEnd"/>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establish</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reasonable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time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limit</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replies.</w:t>
            </w:r>
          </w:p>
        </w:tc>
        <w:tc>
          <w:tcPr>
            <w:tcW w:w="4702" w:type="dxa"/>
          </w:tcPr>
          <w:p w14:paraId="1DD7DEB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Following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instructions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Secretary </w:t>
            </w:r>
            <w:r w:rsidRPr="00BE749E">
              <w:rPr>
                <w:rFonts w:asciiTheme="minorBidi" w:hAnsiTheme="minorBidi" w:cstheme="minorBidi"/>
                <w:color w:val="231F20"/>
                <w:spacing w:val="10"/>
                <w:sz w:val="20"/>
                <w:szCs w:val="20"/>
              </w:rPr>
              <w:t>may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consult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Commission by correspondence on substantial matters prior to </w:t>
            </w:r>
            <w:proofErr w:type="gramStart"/>
            <w:r w:rsidRPr="00BE749E">
              <w:rPr>
                <w:rFonts w:asciiTheme="minorBidi" w:hAnsiTheme="minorBidi" w:cstheme="minorBidi"/>
                <w:color w:val="231F20"/>
                <w:sz w:val="20"/>
                <w:szCs w:val="20"/>
              </w:rPr>
              <w:t>taking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action</w:t>
            </w:r>
            <w:proofErr w:type="gramEnd"/>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establish</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reasonable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time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limit</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replies.</w:t>
            </w:r>
          </w:p>
        </w:tc>
        <w:tc>
          <w:tcPr>
            <w:tcW w:w="4907" w:type="dxa"/>
          </w:tcPr>
          <w:p w14:paraId="7D86EF82" w14:textId="77777777" w:rsidR="00BE749E" w:rsidRPr="00BE749E" w:rsidRDefault="00BE749E" w:rsidP="00AE233D">
            <w:pPr>
              <w:pStyle w:val="Marge"/>
              <w:jc w:val="left"/>
              <w:rPr>
                <w:rFonts w:asciiTheme="minorBidi" w:hAnsiTheme="minorBidi" w:cstheme="minorBidi"/>
                <w:sz w:val="20"/>
                <w:szCs w:val="20"/>
              </w:rPr>
            </w:pPr>
            <w:bookmarkStart w:id="7" w:name="_Hlk125731154"/>
            <w:r w:rsidRPr="00BE749E">
              <w:rPr>
                <w:rFonts w:asciiTheme="minorBidi" w:hAnsiTheme="minorBidi" w:cstheme="minorBidi"/>
                <w:color w:val="231F20"/>
                <w:sz w:val="20"/>
                <w:szCs w:val="20"/>
              </w:rPr>
              <w:t>Following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instructions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 xml:space="preserve">Council </w:t>
            </w:r>
            <w:r w:rsidRPr="00BE749E">
              <w:rPr>
                <w:rFonts w:asciiTheme="minorBidi" w:hAnsiTheme="minorBidi" w:cstheme="minorBidi"/>
                <w:b/>
                <w:bCs/>
                <w:color w:val="FF0000"/>
                <w:sz w:val="20"/>
                <w:szCs w:val="20"/>
              </w:rPr>
              <w:t>or the 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Secretary </w:t>
            </w:r>
            <w:r w:rsidRPr="00BE749E">
              <w:rPr>
                <w:rFonts w:asciiTheme="minorBidi" w:hAnsiTheme="minorBidi" w:cstheme="minorBidi"/>
                <w:color w:val="231F20"/>
                <w:spacing w:val="10"/>
                <w:sz w:val="20"/>
                <w:szCs w:val="20"/>
              </w:rPr>
              <w:t>may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consult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Commission by correspondence on substantial matters prior to </w:t>
            </w:r>
            <w:proofErr w:type="gramStart"/>
            <w:r w:rsidRPr="00BE749E">
              <w:rPr>
                <w:rFonts w:asciiTheme="minorBidi" w:hAnsiTheme="minorBidi" w:cstheme="minorBidi"/>
                <w:color w:val="231F20"/>
                <w:sz w:val="20"/>
                <w:szCs w:val="20"/>
              </w:rPr>
              <w:t>taking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action</w:t>
            </w:r>
            <w:proofErr w:type="gramEnd"/>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establish</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reasonable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time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limit</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replies.</w:t>
            </w:r>
            <w:bookmarkEnd w:id="7"/>
            <w:r w:rsidRPr="00BE749E">
              <w:rPr>
                <w:rFonts w:asciiTheme="minorBidi" w:hAnsiTheme="minorBidi" w:cstheme="minorBidi"/>
                <w:color w:val="231F20"/>
                <w:sz w:val="20"/>
                <w:szCs w:val="20"/>
              </w:rPr>
              <w:t xml:space="preserve"> </w:t>
            </w:r>
          </w:p>
        </w:tc>
      </w:tr>
      <w:tr w:rsidR="00BE749E" w:rsidRPr="00BE749E" w14:paraId="23B42697" w14:textId="77777777" w:rsidTr="00BE749E">
        <w:tc>
          <w:tcPr>
            <w:tcW w:w="4703" w:type="dxa"/>
          </w:tcPr>
          <w:p w14:paraId="462C0829"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 xml:space="preserve">Committees, </w:t>
            </w:r>
            <w:proofErr w:type="gramStart"/>
            <w:r w:rsidRPr="00BE749E">
              <w:rPr>
                <w:rFonts w:asciiTheme="minorBidi" w:hAnsiTheme="minorBidi" w:cstheme="minorBidi"/>
                <w:b/>
                <w:bCs/>
                <w:color w:val="231F20"/>
                <w:w w:val="105"/>
                <w:sz w:val="20"/>
                <w:szCs w:val="20"/>
              </w:rPr>
              <w:t>subsidiary</w:t>
            </w:r>
            <w:proofErr w:type="gramEnd"/>
            <w:r w:rsidRPr="00BE749E">
              <w:rPr>
                <w:rFonts w:asciiTheme="minorBidi" w:hAnsiTheme="minorBidi" w:cstheme="minorBidi"/>
                <w:b/>
                <w:bCs/>
                <w:color w:val="231F20"/>
                <w:w w:val="105"/>
                <w:sz w:val="20"/>
                <w:szCs w:val="20"/>
              </w:rPr>
              <w:t xml:space="preserve"> and other bodies</w:t>
            </w:r>
          </w:p>
        </w:tc>
        <w:tc>
          <w:tcPr>
            <w:tcW w:w="4702" w:type="dxa"/>
          </w:tcPr>
          <w:p w14:paraId="2241DD1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FF0000"/>
                <w:sz w:val="20"/>
                <w:szCs w:val="20"/>
              </w:rPr>
              <w:t>I.3</w:t>
            </w:r>
            <w:r w:rsidRPr="00BE749E">
              <w:rPr>
                <w:rFonts w:asciiTheme="minorBidi" w:hAnsiTheme="minorBidi" w:cstheme="minorBidi"/>
                <w:sz w:val="20"/>
                <w:szCs w:val="20"/>
              </w:rPr>
              <w:tab/>
            </w:r>
            <w:r w:rsidRPr="00BE749E">
              <w:rPr>
                <w:rFonts w:asciiTheme="minorBidi" w:hAnsiTheme="minorBidi" w:cstheme="minorBidi"/>
                <w:b/>
                <w:bCs/>
                <w:color w:val="231F20"/>
                <w:w w:val="105"/>
                <w:sz w:val="20"/>
                <w:szCs w:val="20"/>
              </w:rPr>
              <w:t xml:space="preserve">Committees, </w:t>
            </w:r>
            <w:proofErr w:type="gramStart"/>
            <w:r w:rsidRPr="00BE749E">
              <w:rPr>
                <w:rFonts w:asciiTheme="minorBidi" w:hAnsiTheme="minorBidi" w:cstheme="minorBidi"/>
                <w:b/>
                <w:bCs/>
                <w:color w:val="231F20"/>
                <w:w w:val="105"/>
                <w:sz w:val="20"/>
                <w:szCs w:val="20"/>
              </w:rPr>
              <w:t>subsidiary</w:t>
            </w:r>
            <w:proofErr w:type="gramEnd"/>
            <w:r w:rsidRPr="00BE749E">
              <w:rPr>
                <w:rFonts w:asciiTheme="minorBidi" w:hAnsiTheme="minorBidi" w:cstheme="minorBidi"/>
                <w:b/>
                <w:bCs/>
                <w:color w:val="231F20"/>
                <w:w w:val="105"/>
                <w:sz w:val="20"/>
                <w:szCs w:val="20"/>
              </w:rPr>
              <w:t xml:space="preserve"> and other bodies</w:t>
            </w:r>
          </w:p>
        </w:tc>
        <w:tc>
          <w:tcPr>
            <w:tcW w:w="4907" w:type="dxa"/>
          </w:tcPr>
          <w:p w14:paraId="53CABCA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I.3</w:t>
            </w:r>
            <w:r w:rsidRPr="00BE749E">
              <w:rPr>
                <w:rFonts w:asciiTheme="minorBidi" w:hAnsiTheme="minorBidi" w:cstheme="minorBidi"/>
                <w:color w:val="000000" w:themeColor="text1"/>
                <w:sz w:val="20"/>
                <w:szCs w:val="20"/>
              </w:rPr>
              <w:tab/>
            </w:r>
            <w:r w:rsidRPr="00BE749E">
              <w:rPr>
                <w:rFonts w:asciiTheme="minorBidi" w:hAnsiTheme="minorBidi" w:cstheme="minorBidi"/>
                <w:b/>
                <w:bCs/>
                <w:color w:val="231F20"/>
                <w:w w:val="105"/>
                <w:sz w:val="20"/>
                <w:szCs w:val="20"/>
              </w:rPr>
              <w:t xml:space="preserve">Committees, </w:t>
            </w:r>
            <w:proofErr w:type="gramStart"/>
            <w:r w:rsidRPr="00BE749E">
              <w:rPr>
                <w:rFonts w:asciiTheme="minorBidi" w:hAnsiTheme="minorBidi" w:cstheme="minorBidi"/>
                <w:b/>
                <w:bCs/>
                <w:color w:val="231F20"/>
                <w:w w:val="105"/>
                <w:sz w:val="20"/>
                <w:szCs w:val="20"/>
              </w:rPr>
              <w:t>subsidiary</w:t>
            </w:r>
            <w:proofErr w:type="gramEnd"/>
            <w:r w:rsidRPr="00BE749E">
              <w:rPr>
                <w:rFonts w:asciiTheme="minorBidi" w:hAnsiTheme="minorBidi" w:cstheme="minorBidi"/>
                <w:b/>
                <w:bCs/>
                <w:color w:val="231F20"/>
                <w:w w:val="105"/>
                <w:sz w:val="20"/>
                <w:szCs w:val="20"/>
              </w:rPr>
              <w:t xml:space="preserve"> and other bodies</w:t>
            </w:r>
          </w:p>
        </w:tc>
      </w:tr>
      <w:tr w:rsidR="00BE749E" w:rsidRPr="00BE749E" w14:paraId="39F27CAE" w14:textId="77777777" w:rsidTr="00BE749E">
        <w:tc>
          <w:tcPr>
            <w:tcW w:w="4703" w:type="dxa"/>
          </w:tcPr>
          <w:p w14:paraId="5139331D"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24</w:t>
            </w:r>
          </w:p>
        </w:tc>
        <w:tc>
          <w:tcPr>
            <w:tcW w:w="4702" w:type="dxa"/>
          </w:tcPr>
          <w:p w14:paraId="1A6ACB96"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7</w:t>
            </w:r>
          </w:p>
        </w:tc>
        <w:tc>
          <w:tcPr>
            <w:tcW w:w="4907" w:type="dxa"/>
          </w:tcPr>
          <w:p w14:paraId="0E10EA20"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7</w:t>
            </w:r>
          </w:p>
        </w:tc>
      </w:tr>
      <w:tr w:rsidR="00BE749E" w:rsidRPr="00BE749E" w14:paraId="1A6F8828" w14:textId="77777777" w:rsidTr="00BE749E">
        <w:tc>
          <w:tcPr>
            <w:tcW w:w="4703" w:type="dxa"/>
          </w:tcPr>
          <w:p w14:paraId="26A5FBC0" w14:textId="77777777" w:rsidR="00BE749E" w:rsidRPr="00BE749E" w:rsidRDefault="00BE749E" w:rsidP="00AE233D">
            <w:pPr>
              <w:pStyle w:val="Marge"/>
              <w:numPr>
                <w:ilvl w:val="0"/>
                <w:numId w:val="45"/>
              </w:numPr>
              <w:ind w:left="-50" w:firstLine="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 shall determine the need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terms</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 xml:space="preserve">reference of the primary subsidiary bodies (committees, </w:t>
            </w:r>
            <w:proofErr w:type="spellStart"/>
            <w:r w:rsidRPr="00BE749E">
              <w:rPr>
                <w:rFonts w:asciiTheme="minorBidi" w:hAnsiTheme="minorBidi" w:cstheme="minorBidi"/>
                <w:color w:val="231F20"/>
                <w:sz w:val="20"/>
                <w:szCs w:val="20"/>
              </w:rPr>
              <w:t>subcommissions</w:t>
            </w:r>
            <w:proofErr w:type="spellEnd"/>
            <w:r w:rsidRPr="00BE749E">
              <w:rPr>
                <w:rFonts w:asciiTheme="minorBidi" w:hAnsiTheme="minorBidi" w:cstheme="minorBidi"/>
                <w:color w:val="231F20"/>
                <w:sz w:val="20"/>
                <w:szCs w:val="20"/>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of, the groups of experts. The Assembly and the Executive Council shall </w:t>
            </w:r>
            <w:proofErr w:type="gramStart"/>
            <w:r w:rsidRPr="00BE749E">
              <w:rPr>
                <w:rFonts w:asciiTheme="minorBidi" w:hAnsiTheme="minorBidi" w:cstheme="minorBidi"/>
                <w:color w:val="231F20"/>
                <w:sz w:val="20"/>
                <w:szCs w:val="20"/>
              </w:rPr>
              <w:t>take into account</w:t>
            </w:r>
            <w:proofErr w:type="gramEnd"/>
            <w:r w:rsidRPr="00BE749E">
              <w:rPr>
                <w:rFonts w:asciiTheme="minorBidi" w:hAnsiTheme="minorBidi" w:cstheme="minorBidi"/>
                <w:color w:val="231F20"/>
                <w:sz w:val="20"/>
                <w:szCs w:val="20"/>
              </w:rPr>
              <w:t xml:space="preserve"> the need for broad geographical participation and appropriate expertise in such bodies. At each of its ordinary sessions, the Assembly can review terms of reference and continuing requirement for each of these bodies and make changes and decisions as necessary.</w:t>
            </w:r>
          </w:p>
        </w:tc>
        <w:tc>
          <w:tcPr>
            <w:tcW w:w="4702" w:type="dxa"/>
          </w:tcPr>
          <w:p w14:paraId="48B7B4BD" w14:textId="77777777" w:rsidR="00BE749E" w:rsidRPr="00BE749E" w:rsidRDefault="00BE749E" w:rsidP="00AE233D">
            <w:pPr>
              <w:pStyle w:val="Marge"/>
              <w:numPr>
                <w:ilvl w:val="0"/>
                <w:numId w:val="61"/>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 shall determine the need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terms</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 xml:space="preserve">reference of the primary subsidiary bodies (committees, </w:t>
            </w:r>
            <w:proofErr w:type="spellStart"/>
            <w:r w:rsidRPr="00BE749E">
              <w:rPr>
                <w:rFonts w:asciiTheme="minorBidi" w:hAnsiTheme="minorBidi" w:cstheme="minorBidi"/>
                <w:color w:val="231F20"/>
                <w:sz w:val="20"/>
                <w:szCs w:val="20"/>
              </w:rPr>
              <w:t>subcommissions</w:t>
            </w:r>
            <w:proofErr w:type="spellEnd"/>
            <w:r w:rsidRPr="00BE749E">
              <w:rPr>
                <w:rFonts w:asciiTheme="minorBidi" w:hAnsiTheme="minorBidi" w:cstheme="minorBidi"/>
                <w:color w:val="231F20"/>
                <w:sz w:val="20"/>
                <w:szCs w:val="20"/>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of, the groups of experts. The Assembly and the Executive Council shall </w:t>
            </w:r>
            <w:proofErr w:type="gramStart"/>
            <w:r w:rsidRPr="00BE749E">
              <w:rPr>
                <w:rFonts w:asciiTheme="minorBidi" w:hAnsiTheme="minorBidi" w:cstheme="minorBidi"/>
                <w:color w:val="231F20"/>
                <w:sz w:val="20"/>
                <w:szCs w:val="20"/>
              </w:rPr>
              <w:t>take into account</w:t>
            </w:r>
            <w:proofErr w:type="gramEnd"/>
            <w:r w:rsidRPr="00BE749E">
              <w:rPr>
                <w:rFonts w:asciiTheme="minorBidi" w:hAnsiTheme="minorBidi" w:cstheme="minorBidi"/>
                <w:color w:val="231F20"/>
                <w:sz w:val="20"/>
                <w:szCs w:val="20"/>
              </w:rPr>
              <w:t xml:space="preserve"> the need for broad geographical participation and appropriate expertise in such bodies. At each of its ordinary sessions, the Assembly can review terms of reference and continuing requirement for each of these bodies and make changes and decisions as necessary.</w:t>
            </w:r>
          </w:p>
        </w:tc>
        <w:tc>
          <w:tcPr>
            <w:tcW w:w="4907" w:type="dxa"/>
          </w:tcPr>
          <w:p w14:paraId="4A9D952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The 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 shall determine the need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terms</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 xml:space="preserve">reference of the primary subsidiary bodies (committees, </w:t>
            </w:r>
            <w:proofErr w:type="spellStart"/>
            <w:r w:rsidRPr="00BE749E">
              <w:rPr>
                <w:rFonts w:asciiTheme="minorBidi" w:hAnsiTheme="minorBidi" w:cstheme="minorBidi"/>
                <w:color w:val="231F20"/>
                <w:sz w:val="20"/>
                <w:szCs w:val="20"/>
              </w:rPr>
              <w:t>subcommissions</w:t>
            </w:r>
            <w:proofErr w:type="spellEnd"/>
            <w:r w:rsidRPr="00BE749E">
              <w:rPr>
                <w:rFonts w:asciiTheme="minorBidi" w:hAnsiTheme="minorBidi" w:cstheme="minorBidi"/>
                <w:color w:val="231F20"/>
                <w:sz w:val="20"/>
                <w:szCs w:val="20"/>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of, the groups of experts. The Assembly and the Executive Council shall </w:t>
            </w:r>
            <w:proofErr w:type="gramStart"/>
            <w:r w:rsidRPr="00BE749E">
              <w:rPr>
                <w:rFonts w:asciiTheme="minorBidi" w:hAnsiTheme="minorBidi" w:cstheme="minorBidi"/>
                <w:color w:val="231F20"/>
                <w:sz w:val="20"/>
                <w:szCs w:val="20"/>
              </w:rPr>
              <w:t>take into account</w:t>
            </w:r>
            <w:proofErr w:type="gramEnd"/>
            <w:r w:rsidRPr="00BE749E">
              <w:rPr>
                <w:rFonts w:asciiTheme="minorBidi" w:hAnsiTheme="minorBidi" w:cstheme="minorBidi"/>
                <w:color w:val="231F20"/>
                <w:sz w:val="20"/>
                <w:szCs w:val="20"/>
              </w:rPr>
              <w:t xml:space="preserve"> the need for broad geographical participation and appropriate expertise in such bodies. At each of its ordinary sessions, the Assembly can review terms of reference and continuing requirement for each of these bodies and make changes and decisions as necessary.</w:t>
            </w:r>
          </w:p>
        </w:tc>
      </w:tr>
      <w:tr w:rsidR="00BE749E" w:rsidRPr="00BE749E" w14:paraId="671CEFB4" w14:textId="77777777" w:rsidTr="00BE749E">
        <w:tc>
          <w:tcPr>
            <w:tcW w:w="4703" w:type="dxa"/>
          </w:tcPr>
          <w:p w14:paraId="43C72698" w14:textId="77777777" w:rsidR="00BE749E" w:rsidRPr="00BE749E" w:rsidRDefault="00BE749E" w:rsidP="00AE233D">
            <w:pPr>
              <w:pStyle w:val="Marge"/>
              <w:numPr>
                <w:ilvl w:val="0"/>
                <w:numId w:val="45"/>
              </w:numPr>
              <w:ind w:left="-50" w:firstLine="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primary subsidiary bodies and those established on exceptional basis shall meet in accordance with the relevant decisions of the Assembly or the Executive Council.</w:t>
            </w:r>
          </w:p>
        </w:tc>
        <w:tc>
          <w:tcPr>
            <w:tcW w:w="4702" w:type="dxa"/>
          </w:tcPr>
          <w:p w14:paraId="4A207AAC" w14:textId="77777777" w:rsidR="00BE749E" w:rsidRPr="00BE749E" w:rsidRDefault="00BE749E" w:rsidP="00AE233D">
            <w:pPr>
              <w:pStyle w:val="Marge"/>
              <w:numPr>
                <w:ilvl w:val="0"/>
                <w:numId w:val="61"/>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primary subsidiary bodies and those established on exceptional basis shall meet in accordance with the relevant decisions of the Assembly or the Executive Council.</w:t>
            </w:r>
          </w:p>
        </w:tc>
        <w:tc>
          <w:tcPr>
            <w:tcW w:w="4907" w:type="dxa"/>
          </w:tcPr>
          <w:p w14:paraId="5B0EF01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 primary subsidiary bodies and those established on exceptional basis shall meet in accordance with the relevant decisions of the Assembly or the Executive Council.</w:t>
            </w:r>
          </w:p>
        </w:tc>
      </w:tr>
      <w:tr w:rsidR="00BE749E" w:rsidRPr="00BE749E" w14:paraId="6F9568A6" w14:textId="77777777" w:rsidTr="00BE749E">
        <w:tc>
          <w:tcPr>
            <w:tcW w:w="4703" w:type="dxa"/>
          </w:tcPr>
          <w:p w14:paraId="5C24AE52"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25</w:t>
            </w:r>
          </w:p>
        </w:tc>
        <w:tc>
          <w:tcPr>
            <w:tcW w:w="4702" w:type="dxa"/>
          </w:tcPr>
          <w:p w14:paraId="0640692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8</w:t>
            </w:r>
          </w:p>
        </w:tc>
        <w:tc>
          <w:tcPr>
            <w:tcW w:w="4907" w:type="dxa"/>
          </w:tcPr>
          <w:p w14:paraId="700E4C6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8</w:t>
            </w:r>
          </w:p>
        </w:tc>
      </w:tr>
      <w:tr w:rsidR="00BE749E" w:rsidRPr="00BE749E" w14:paraId="61A162D4" w14:textId="77777777" w:rsidTr="00BE749E">
        <w:tc>
          <w:tcPr>
            <w:tcW w:w="4703" w:type="dxa"/>
          </w:tcPr>
          <w:p w14:paraId="51DC9DB7" w14:textId="77777777" w:rsidR="00BE749E" w:rsidRPr="00BE749E" w:rsidRDefault="00BE749E" w:rsidP="00AE233D">
            <w:pPr>
              <w:pStyle w:val="Marge"/>
              <w:numPr>
                <w:ilvl w:val="0"/>
                <w:numId w:val="46"/>
              </w:numPr>
              <w:ind w:left="-8"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 of the Commission should be invited to participate in the work of primary subsidiary bodies and shall inform the Executive Secretary of the names of their representatives or nominees. The same procedure is applied to the bodies established on exceptional basis. Composition of secondary subsidiary bodies is determined by primary subsidiary bodies in consultation with the Executive Secretary. Where applicable, the designation of representatives should be continuous for the period specified in the Terms of Reference for subsidiary bodies. The Executive Secretary shall also be informed in a timely manner of any change made in such representation.</w:t>
            </w:r>
          </w:p>
        </w:tc>
        <w:tc>
          <w:tcPr>
            <w:tcW w:w="4702" w:type="dxa"/>
          </w:tcPr>
          <w:p w14:paraId="179B6799" w14:textId="77777777" w:rsidR="00BE749E" w:rsidRPr="00BE749E" w:rsidRDefault="00BE749E" w:rsidP="00AE233D">
            <w:pPr>
              <w:pStyle w:val="Marge"/>
              <w:numPr>
                <w:ilvl w:val="0"/>
                <w:numId w:val="62"/>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 of the Commission should be invited to participate in the work of primary subsidiary bodies and shall inform the Executive Secretary of the names of their representatives or nominees. The same procedure is applied to the bodies established on exceptional basis. Composition of secondary subsidiary bodies is determined by primary subsidiary bodies in consultation with the Executive Secretary. Where applicable, the designation of representatives should be continuous for the period specified in the Terms of Reference for subsidiary bodies. The Executive Secretary shall also be informed in a timely manner of any change made in such representation.</w:t>
            </w:r>
          </w:p>
        </w:tc>
        <w:tc>
          <w:tcPr>
            <w:tcW w:w="4907" w:type="dxa"/>
          </w:tcPr>
          <w:p w14:paraId="3FE2248F"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States of the Commission should be invited to participate in the work of primary subsidiary bodies and shall inform the Executive Secretary of the names of their representatives </w:t>
            </w:r>
            <w:r w:rsidRPr="00BE749E">
              <w:rPr>
                <w:rFonts w:asciiTheme="minorBidi" w:hAnsiTheme="minorBidi" w:cstheme="minorBidi"/>
                <w:dstrike/>
                <w:color w:val="FF0000"/>
                <w:sz w:val="20"/>
                <w:szCs w:val="20"/>
              </w:rPr>
              <w:t>or nominees</w:t>
            </w:r>
            <w:r w:rsidRPr="00BE749E">
              <w:rPr>
                <w:rFonts w:asciiTheme="minorBidi" w:hAnsiTheme="minorBidi" w:cstheme="minorBidi"/>
                <w:color w:val="231F20"/>
                <w:sz w:val="20"/>
                <w:szCs w:val="20"/>
              </w:rPr>
              <w:t>. The same procedure is applied to the bodies established on exceptional basis. Composition of secondary subsidiary bodies is determined by primary subsidiary bodies in consultation with the Executive Secretary. Where applicable, the designation of representatives</w:t>
            </w:r>
            <w:r w:rsidRPr="00BE749E">
              <w:rPr>
                <w:rFonts w:asciiTheme="minorBidi" w:hAnsiTheme="minorBidi" w:cstheme="minorBidi"/>
                <w:b/>
                <w:bCs/>
                <w:color w:val="76923C" w:themeColor="accent3" w:themeShade="BF"/>
                <w:sz w:val="20"/>
                <w:szCs w:val="20"/>
              </w:rPr>
              <w:t xml:space="preserve"> </w:t>
            </w:r>
            <w:r w:rsidRPr="00BE749E">
              <w:rPr>
                <w:rFonts w:asciiTheme="minorBidi" w:hAnsiTheme="minorBidi" w:cstheme="minorBidi"/>
                <w:b/>
                <w:bCs/>
                <w:color w:val="FF0000"/>
                <w:sz w:val="20"/>
                <w:szCs w:val="20"/>
              </w:rPr>
              <w:t>or experts</w:t>
            </w:r>
            <w:r w:rsidRPr="00BE749E">
              <w:rPr>
                <w:rFonts w:asciiTheme="minorBidi" w:hAnsiTheme="minorBidi" w:cstheme="minorBidi"/>
                <w:color w:val="FF0000"/>
                <w:sz w:val="20"/>
                <w:szCs w:val="20"/>
              </w:rPr>
              <w:t xml:space="preserve"> </w:t>
            </w:r>
            <w:r w:rsidRPr="00BE749E">
              <w:rPr>
                <w:rFonts w:asciiTheme="minorBidi" w:hAnsiTheme="minorBidi" w:cstheme="minorBidi"/>
                <w:color w:val="231F20"/>
                <w:sz w:val="20"/>
                <w:szCs w:val="20"/>
              </w:rPr>
              <w:t>should be continuous for the period specified in the Terms of Reference for subsidiary bodies. The Executive Secretary shall also be informed in a timely manner of any change made in such representation.</w:t>
            </w:r>
          </w:p>
        </w:tc>
      </w:tr>
      <w:tr w:rsidR="00BE749E" w:rsidRPr="00BE749E" w14:paraId="7E4D994B" w14:textId="77777777" w:rsidTr="00BE749E">
        <w:tc>
          <w:tcPr>
            <w:tcW w:w="4703" w:type="dxa"/>
          </w:tcPr>
          <w:p w14:paraId="075959E7" w14:textId="77777777" w:rsidR="00BE749E" w:rsidRPr="00BE749E" w:rsidRDefault="00BE749E" w:rsidP="00AE233D">
            <w:pPr>
              <w:pStyle w:val="Marge"/>
              <w:numPr>
                <w:ilvl w:val="0"/>
                <w:numId w:val="46"/>
              </w:numPr>
              <w:ind w:left="-8"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The Assembly or the Executive Council can establish subsidiary bodies jointly with other organizations as stated in Article 9.2 of the Statutes. In such cases, the Terms of Reference, the </w:t>
            </w:r>
            <w:proofErr w:type="gramStart"/>
            <w:r w:rsidRPr="00BE749E">
              <w:rPr>
                <w:rFonts w:asciiTheme="minorBidi" w:hAnsiTheme="minorBidi" w:cstheme="minorBidi"/>
                <w:color w:val="231F20"/>
                <w:sz w:val="20"/>
                <w:szCs w:val="20"/>
              </w:rPr>
              <w:t>membership</w:t>
            </w:r>
            <w:proofErr w:type="gramEnd"/>
            <w:r w:rsidRPr="00BE749E">
              <w:rPr>
                <w:rFonts w:asciiTheme="minorBidi" w:hAnsiTheme="minorBidi" w:cstheme="minorBidi"/>
                <w:color w:val="231F20"/>
                <w:sz w:val="20"/>
                <w:szCs w:val="20"/>
              </w:rPr>
              <w:t xml:space="preserve"> and the expected lifetime will be established, and any subsequent reviews and changes carried out, in consultation with the other organization(s) involved. No decisions affecting the joint bodies will be undertaken or expected, without such consultations.</w:t>
            </w:r>
          </w:p>
        </w:tc>
        <w:tc>
          <w:tcPr>
            <w:tcW w:w="4702" w:type="dxa"/>
          </w:tcPr>
          <w:p w14:paraId="09DAA234" w14:textId="77777777" w:rsidR="00BE749E" w:rsidRPr="00BE749E" w:rsidRDefault="00BE749E" w:rsidP="00AE233D">
            <w:pPr>
              <w:pStyle w:val="Marge"/>
              <w:numPr>
                <w:ilvl w:val="0"/>
                <w:numId w:val="62"/>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The Assembly or the Executive Council can establish subsidiary bodies jointly with other organizations as stated in Article 9.2 of the Statutes. In such cases, the Terms of Reference, the </w:t>
            </w:r>
            <w:proofErr w:type="gramStart"/>
            <w:r w:rsidRPr="00BE749E">
              <w:rPr>
                <w:rFonts w:asciiTheme="minorBidi" w:hAnsiTheme="minorBidi" w:cstheme="minorBidi"/>
                <w:color w:val="231F20"/>
                <w:sz w:val="20"/>
                <w:szCs w:val="20"/>
              </w:rPr>
              <w:t>membership</w:t>
            </w:r>
            <w:proofErr w:type="gramEnd"/>
            <w:r w:rsidRPr="00BE749E">
              <w:rPr>
                <w:rFonts w:asciiTheme="minorBidi" w:hAnsiTheme="minorBidi" w:cstheme="minorBidi"/>
                <w:color w:val="231F20"/>
                <w:sz w:val="20"/>
                <w:szCs w:val="20"/>
              </w:rPr>
              <w:t xml:space="preserve"> and the expected lifetime will be established, and any subsequent reviews and changes carried out, in consultation with the other organization(s) involved. No decisions affecting the joint bodies will be undertaken or expected, without such consultations.</w:t>
            </w:r>
          </w:p>
        </w:tc>
        <w:tc>
          <w:tcPr>
            <w:tcW w:w="4907" w:type="dxa"/>
          </w:tcPr>
          <w:p w14:paraId="238D499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 xml:space="preserve">The Assembly or the Executive Council can establish subsidiary bodies jointly with other organizations as stated in Article 9.2 of the Statutes. In such cases, the Terms of Reference, the </w:t>
            </w:r>
            <w:proofErr w:type="gramStart"/>
            <w:r w:rsidRPr="00BE749E">
              <w:rPr>
                <w:rFonts w:asciiTheme="minorBidi" w:hAnsiTheme="minorBidi" w:cstheme="minorBidi"/>
                <w:color w:val="231F20"/>
                <w:sz w:val="20"/>
                <w:szCs w:val="20"/>
              </w:rPr>
              <w:t>membership</w:t>
            </w:r>
            <w:proofErr w:type="gramEnd"/>
            <w:r w:rsidRPr="00BE749E">
              <w:rPr>
                <w:rFonts w:asciiTheme="minorBidi" w:hAnsiTheme="minorBidi" w:cstheme="minorBidi"/>
                <w:color w:val="231F20"/>
                <w:sz w:val="20"/>
                <w:szCs w:val="20"/>
              </w:rPr>
              <w:t xml:space="preserve"> and the expected lifetime will be established, and any subsequent reviews and changes carried out, in consultation with the other organization(s) involved. No decisions affecting the joint bodies will be undertaken or expected, without such consultations.</w:t>
            </w:r>
          </w:p>
        </w:tc>
      </w:tr>
      <w:tr w:rsidR="00BE749E" w:rsidRPr="00BE749E" w14:paraId="4B4E6676" w14:textId="77777777" w:rsidTr="00BE749E">
        <w:tc>
          <w:tcPr>
            <w:tcW w:w="4703" w:type="dxa"/>
          </w:tcPr>
          <w:p w14:paraId="01FED839" w14:textId="77777777" w:rsidR="00BE749E" w:rsidRPr="00BE749E" w:rsidRDefault="00BE749E" w:rsidP="00AE233D">
            <w:pPr>
              <w:pStyle w:val="Marge"/>
              <w:numPr>
                <w:ilvl w:val="0"/>
                <w:numId w:val="46"/>
              </w:numPr>
              <w:ind w:left="-8"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Unless otherwise designated by the Assembly or the Executive Council or, in the case of joint bodies, otherwise agreed upon, the Chairperson of each subsidiary body shall be elected by the body concerned.</w:t>
            </w:r>
          </w:p>
        </w:tc>
        <w:tc>
          <w:tcPr>
            <w:tcW w:w="4702" w:type="dxa"/>
          </w:tcPr>
          <w:p w14:paraId="28B9AD7E" w14:textId="77777777" w:rsidR="00BE749E" w:rsidRPr="00BE749E" w:rsidRDefault="00BE749E" w:rsidP="00AE233D">
            <w:pPr>
              <w:pStyle w:val="Marge"/>
              <w:numPr>
                <w:ilvl w:val="0"/>
                <w:numId w:val="62"/>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Unless otherwise designated by the Assembly or the Executive Council or, in the case of joint bodies, otherwise agreed upon, the Chairperson of each subsidiary body shall be elected by the body concerned.</w:t>
            </w:r>
          </w:p>
        </w:tc>
        <w:tc>
          <w:tcPr>
            <w:tcW w:w="4907" w:type="dxa"/>
          </w:tcPr>
          <w:p w14:paraId="764189BF"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Unless otherwise designated by the Assembly or the Executive Council or, in the case of joint bodies, otherwise agreed upon, the Chairperson of each subsidiary body shall be elected by the body concerned.</w:t>
            </w:r>
          </w:p>
        </w:tc>
      </w:tr>
      <w:tr w:rsidR="00BE749E" w:rsidRPr="00BE749E" w14:paraId="51E23733" w14:textId="77777777" w:rsidTr="00BE749E">
        <w:tc>
          <w:tcPr>
            <w:tcW w:w="4703" w:type="dxa"/>
          </w:tcPr>
          <w:p w14:paraId="19BDA34C" w14:textId="77777777" w:rsidR="00BE749E" w:rsidRPr="00BE749E" w:rsidRDefault="00BE749E" w:rsidP="00AE233D">
            <w:pPr>
              <w:pStyle w:val="Marge"/>
              <w:numPr>
                <w:ilvl w:val="0"/>
                <w:numId w:val="46"/>
              </w:numPr>
              <w:ind w:left="-8"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Assembly, the Executive Council, or any subsidiary body may elect Rapporteurs.</w:t>
            </w:r>
          </w:p>
        </w:tc>
        <w:tc>
          <w:tcPr>
            <w:tcW w:w="4702" w:type="dxa"/>
          </w:tcPr>
          <w:p w14:paraId="1B2E59B4" w14:textId="77777777" w:rsidR="00BE749E" w:rsidRPr="00BE749E" w:rsidRDefault="00BE749E" w:rsidP="00AE233D">
            <w:pPr>
              <w:pStyle w:val="Marge"/>
              <w:numPr>
                <w:ilvl w:val="0"/>
                <w:numId w:val="62"/>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Assembly, the Executive Council, or any subsidiary body may elect Rapporteurs.</w:t>
            </w:r>
          </w:p>
        </w:tc>
        <w:tc>
          <w:tcPr>
            <w:tcW w:w="4907" w:type="dxa"/>
          </w:tcPr>
          <w:p w14:paraId="5C33FF9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4.</w:t>
            </w:r>
            <w:r w:rsidRPr="00BE749E">
              <w:rPr>
                <w:rFonts w:asciiTheme="minorBidi" w:hAnsiTheme="minorBidi" w:cstheme="minorBidi"/>
                <w:color w:val="231F20"/>
                <w:sz w:val="20"/>
                <w:szCs w:val="20"/>
              </w:rPr>
              <w:tab/>
              <w:t>The Assembly, the Executive Council, or any subsidiary body may elect Rapporteurs.</w:t>
            </w:r>
          </w:p>
        </w:tc>
      </w:tr>
      <w:tr w:rsidR="00BE749E" w:rsidRPr="00BE749E" w14:paraId="11CEA014" w14:textId="77777777" w:rsidTr="00BE749E">
        <w:tc>
          <w:tcPr>
            <w:tcW w:w="4703" w:type="dxa"/>
          </w:tcPr>
          <w:p w14:paraId="6E6C8175" w14:textId="77777777" w:rsidR="00BE749E" w:rsidRPr="00BE749E" w:rsidRDefault="00BE749E" w:rsidP="00AE233D">
            <w:pPr>
              <w:pStyle w:val="Marge"/>
              <w:numPr>
                <w:ilvl w:val="0"/>
                <w:numId w:val="46"/>
              </w:numPr>
              <w:ind w:left="-8"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Whenever feasible, committees, subsidiary or other bodies shall carry out their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correspondence.</w:t>
            </w:r>
          </w:p>
        </w:tc>
        <w:tc>
          <w:tcPr>
            <w:tcW w:w="4702" w:type="dxa"/>
          </w:tcPr>
          <w:p w14:paraId="53AF4EDA" w14:textId="77777777" w:rsidR="00BE749E" w:rsidRPr="00BE749E" w:rsidRDefault="00BE749E" w:rsidP="00AE233D">
            <w:pPr>
              <w:pStyle w:val="Marge"/>
              <w:numPr>
                <w:ilvl w:val="0"/>
                <w:numId w:val="62"/>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Whenever feasible, committees, subsidiary or other bodies shall carry out their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correspondence.</w:t>
            </w:r>
          </w:p>
        </w:tc>
        <w:tc>
          <w:tcPr>
            <w:tcW w:w="4907" w:type="dxa"/>
          </w:tcPr>
          <w:p w14:paraId="0770EA0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5.</w:t>
            </w:r>
            <w:r w:rsidRPr="00BE749E">
              <w:rPr>
                <w:rFonts w:asciiTheme="minorBidi" w:hAnsiTheme="minorBidi" w:cstheme="minorBidi"/>
                <w:color w:val="231F20"/>
                <w:sz w:val="20"/>
                <w:szCs w:val="20"/>
              </w:rPr>
              <w:tab/>
              <w:t>Whenever feasible, committees, subsidiary or other bodies shall carry out their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correspondence.</w:t>
            </w:r>
          </w:p>
        </w:tc>
      </w:tr>
      <w:tr w:rsidR="00BE749E" w:rsidRPr="00BE749E" w14:paraId="5AB39DA0" w14:textId="77777777" w:rsidTr="00BE749E">
        <w:tc>
          <w:tcPr>
            <w:tcW w:w="4703" w:type="dxa"/>
          </w:tcPr>
          <w:p w14:paraId="3EDFE613"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Representation</w:t>
            </w:r>
          </w:p>
        </w:tc>
        <w:tc>
          <w:tcPr>
            <w:tcW w:w="4702" w:type="dxa"/>
          </w:tcPr>
          <w:p w14:paraId="2E8A3355" w14:textId="77777777" w:rsidR="00BE749E" w:rsidRPr="00BE749E" w:rsidRDefault="00BE749E" w:rsidP="00AE233D">
            <w:pPr>
              <w:pStyle w:val="Marge"/>
              <w:jc w:val="left"/>
              <w:rPr>
                <w:rFonts w:asciiTheme="minorBidi" w:hAnsiTheme="minorBidi" w:cstheme="minorBidi"/>
                <w:sz w:val="20"/>
                <w:szCs w:val="20"/>
              </w:rPr>
            </w:pPr>
          </w:p>
        </w:tc>
        <w:tc>
          <w:tcPr>
            <w:tcW w:w="4907" w:type="dxa"/>
          </w:tcPr>
          <w:p w14:paraId="06E001D9" w14:textId="77777777" w:rsidR="00BE749E" w:rsidRPr="00BE749E" w:rsidRDefault="00BE749E" w:rsidP="00AE233D">
            <w:pPr>
              <w:pStyle w:val="Marge"/>
              <w:jc w:val="left"/>
              <w:rPr>
                <w:rFonts w:asciiTheme="minorBidi" w:hAnsiTheme="minorBidi" w:cstheme="minorBidi"/>
                <w:sz w:val="20"/>
                <w:szCs w:val="20"/>
              </w:rPr>
            </w:pPr>
          </w:p>
        </w:tc>
      </w:tr>
      <w:tr w:rsidR="00BE749E" w:rsidRPr="00BE749E" w14:paraId="07215F28" w14:textId="77777777" w:rsidTr="00BE749E">
        <w:tc>
          <w:tcPr>
            <w:tcW w:w="4703" w:type="dxa"/>
          </w:tcPr>
          <w:p w14:paraId="37B2DB04"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26</w:t>
            </w:r>
          </w:p>
        </w:tc>
        <w:tc>
          <w:tcPr>
            <w:tcW w:w="4702" w:type="dxa"/>
          </w:tcPr>
          <w:p w14:paraId="638904C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sz w:val="20"/>
                <w:szCs w:val="20"/>
              </w:rPr>
              <w:t xml:space="preserve">Rule </w:t>
            </w:r>
            <w:r w:rsidRPr="00BE749E">
              <w:rPr>
                <w:rFonts w:asciiTheme="minorBidi" w:hAnsiTheme="minorBidi" w:cstheme="minorBidi"/>
                <w:b/>
                <w:bCs/>
                <w:color w:val="FF0000"/>
                <w:sz w:val="20"/>
                <w:szCs w:val="20"/>
              </w:rPr>
              <w:t>9</w:t>
            </w:r>
          </w:p>
        </w:tc>
        <w:tc>
          <w:tcPr>
            <w:tcW w:w="4907" w:type="dxa"/>
          </w:tcPr>
          <w:p w14:paraId="1A88A4A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231F20"/>
                <w:sz w:val="20"/>
                <w:szCs w:val="20"/>
              </w:rPr>
              <w:t xml:space="preserve">Rule </w:t>
            </w:r>
            <w:r w:rsidRPr="00BE749E">
              <w:rPr>
                <w:rFonts w:asciiTheme="minorBidi" w:hAnsiTheme="minorBidi" w:cstheme="minorBidi"/>
                <w:b/>
                <w:bCs/>
                <w:color w:val="000000" w:themeColor="text1"/>
                <w:sz w:val="20"/>
                <w:szCs w:val="20"/>
              </w:rPr>
              <w:t>9</w:t>
            </w:r>
          </w:p>
        </w:tc>
      </w:tr>
      <w:tr w:rsidR="00BE749E" w:rsidRPr="00BE749E" w14:paraId="08B4F6AC" w14:textId="77777777" w:rsidTr="00BE749E">
        <w:tc>
          <w:tcPr>
            <w:tcW w:w="4703" w:type="dxa"/>
          </w:tcPr>
          <w:p w14:paraId="264C35C2" w14:textId="77777777" w:rsidR="00BE749E" w:rsidRPr="00BE749E" w:rsidRDefault="00BE749E" w:rsidP="00AE233D">
            <w:pPr>
              <w:pStyle w:val="Marge"/>
              <w:numPr>
                <w:ilvl w:val="0"/>
                <w:numId w:val="48"/>
              </w:numPr>
              <w:tabs>
                <w:tab w:val="clear" w:pos="567"/>
                <w:tab w:val="left" w:pos="589"/>
              </w:tabs>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States acting individually should </w:t>
            </w:r>
            <w:proofErr w:type="gramStart"/>
            <w:r w:rsidRPr="00BE749E">
              <w:rPr>
                <w:rFonts w:asciiTheme="minorBidi" w:hAnsiTheme="minorBidi" w:cstheme="minorBidi"/>
                <w:color w:val="231F20"/>
                <w:sz w:val="20"/>
                <w:szCs w:val="20"/>
              </w:rPr>
              <w:t>take into account</w:t>
            </w:r>
            <w:proofErr w:type="gramEnd"/>
            <w:r w:rsidRPr="00BE749E">
              <w:rPr>
                <w:rFonts w:asciiTheme="minorBidi" w:hAnsiTheme="minorBidi" w:cstheme="minorBidi"/>
                <w:color w:val="231F20"/>
                <w:sz w:val="20"/>
                <w:szCs w:val="20"/>
              </w:rPr>
              <w:t xml:space="preserve"> the scientific and technical character of the purposes and functions of the Commission when nominating members to the Commission’s subsidiary bodies.</w:t>
            </w:r>
          </w:p>
        </w:tc>
        <w:tc>
          <w:tcPr>
            <w:tcW w:w="4702" w:type="dxa"/>
          </w:tcPr>
          <w:p w14:paraId="54B71E1B" w14:textId="77777777" w:rsidR="00BE749E" w:rsidRPr="00BE749E" w:rsidRDefault="00BE749E" w:rsidP="00AE233D">
            <w:pPr>
              <w:pStyle w:val="Marge"/>
              <w:numPr>
                <w:ilvl w:val="0"/>
                <w:numId w:val="63"/>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States acting individually should </w:t>
            </w:r>
            <w:proofErr w:type="gramStart"/>
            <w:r w:rsidRPr="00BE749E">
              <w:rPr>
                <w:rFonts w:asciiTheme="minorBidi" w:hAnsiTheme="minorBidi" w:cstheme="minorBidi"/>
                <w:color w:val="231F20"/>
                <w:sz w:val="20"/>
                <w:szCs w:val="20"/>
              </w:rPr>
              <w:t>take into account</w:t>
            </w:r>
            <w:proofErr w:type="gramEnd"/>
            <w:r w:rsidRPr="00BE749E">
              <w:rPr>
                <w:rFonts w:asciiTheme="minorBidi" w:hAnsiTheme="minorBidi" w:cstheme="minorBidi"/>
                <w:color w:val="231F20"/>
                <w:sz w:val="20"/>
                <w:szCs w:val="20"/>
              </w:rPr>
              <w:t xml:space="preserve"> the scientific and technical character of the purposes and functions of the Commission when nominating members to the Commission’s subsidiary bodies.</w:t>
            </w:r>
          </w:p>
        </w:tc>
        <w:tc>
          <w:tcPr>
            <w:tcW w:w="4907" w:type="dxa"/>
          </w:tcPr>
          <w:p w14:paraId="100AC85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r>
            <w:bookmarkStart w:id="8" w:name="_Hlk125730405"/>
            <w:r w:rsidRPr="00BE749E">
              <w:rPr>
                <w:rFonts w:asciiTheme="minorBidi" w:hAnsiTheme="minorBidi" w:cstheme="minorBidi"/>
                <w:color w:val="231F20"/>
                <w:sz w:val="20"/>
                <w:szCs w:val="20"/>
              </w:rPr>
              <w:t xml:space="preserve">Member States acting individually should </w:t>
            </w:r>
            <w:proofErr w:type="gramStart"/>
            <w:r w:rsidRPr="00BE749E">
              <w:rPr>
                <w:rFonts w:asciiTheme="minorBidi" w:hAnsiTheme="minorBidi" w:cstheme="minorBidi"/>
                <w:color w:val="231F20"/>
                <w:sz w:val="20"/>
                <w:szCs w:val="20"/>
              </w:rPr>
              <w:t>take into account</w:t>
            </w:r>
            <w:proofErr w:type="gramEnd"/>
            <w:r w:rsidRPr="00BE749E">
              <w:rPr>
                <w:rFonts w:asciiTheme="minorBidi" w:hAnsiTheme="minorBidi" w:cstheme="minorBidi"/>
                <w:color w:val="231F20"/>
                <w:sz w:val="20"/>
                <w:szCs w:val="20"/>
              </w:rPr>
              <w:t xml:space="preserve"> the scientific and technical character of the purposes and functions of the Commission when nominating </w:t>
            </w:r>
            <w:r w:rsidRPr="00BE749E">
              <w:rPr>
                <w:rFonts w:asciiTheme="minorBidi" w:hAnsiTheme="minorBidi" w:cstheme="minorBidi"/>
                <w:dstrike/>
                <w:color w:val="FF0000"/>
                <w:sz w:val="20"/>
                <w:szCs w:val="20"/>
              </w:rPr>
              <w:t>members</w:t>
            </w:r>
            <w:r w:rsidRPr="00BE749E">
              <w:rPr>
                <w:rFonts w:asciiTheme="minorBidi" w:hAnsiTheme="minorBidi" w:cstheme="minorBidi"/>
                <w:color w:val="FF0000"/>
                <w:sz w:val="20"/>
                <w:szCs w:val="20"/>
              </w:rPr>
              <w:t xml:space="preserve"> </w:t>
            </w:r>
            <w:r w:rsidRPr="00BE749E">
              <w:rPr>
                <w:rFonts w:asciiTheme="minorBidi" w:hAnsiTheme="minorBidi" w:cstheme="minorBidi"/>
                <w:b/>
                <w:bCs/>
                <w:color w:val="FF0000"/>
                <w:sz w:val="20"/>
                <w:szCs w:val="20"/>
              </w:rPr>
              <w:t>representatives</w:t>
            </w:r>
            <w:r w:rsidRPr="00BE749E">
              <w:rPr>
                <w:rFonts w:asciiTheme="minorBidi" w:hAnsiTheme="minorBidi" w:cstheme="minorBidi"/>
                <w:color w:val="FF0000"/>
                <w:sz w:val="20"/>
                <w:szCs w:val="20"/>
              </w:rPr>
              <w:t xml:space="preserve"> </w:t>
            </w:r>
            <w:r w:rsidRPr="00BE749E">
              <w:rPr>
                <w:rFonts w:asciiTheme="minorBidi" w:hAnsiTheme="minorBidi" w:cstheme="minorBidi"/>
                <w:b/>
                <w:bCs/>
                <w:color w:val="FF0000"/>
                <w:sz w:val="20"/>
                <w:szCs w:val="20"/>
              </w:rPr>
              <w:t xml:space="preserve">or experts </w:t>
            </w:r>
            <w:r w:rsidRPr="00BE749E">
              <w:rPr>
                <w:rFonts w:asciiTheme="minorBidi" w:hAnsiTheme="minorBidi" w:cstheme="minorBidi"/>
                <w:color w:val="231F20"/>
                <w:sz w:val="20"/>
                <w:szCs w:val="20"/>
              </w:rPr>
              <w:t>to the Commission’s subsidiary bodies</w:t>
            </w:r>
            <w:bookmarkEnd w:id="8"/>
            <w:r w:rsidRPr="00BE749E">
              <w:rPr>
                <w:rFonts w:asciiTheme="minorBidi" w:hAnsiTheme="minorBidi" w:cstheme="minorBidi"/>
                <w:color w:val="231F20"/>
                <w:sz w:val="20"/>
                <w:szCs w:val="20"/>
              </w:rPr>
              <w:t>.</w:t>
            </w:r>
          </w:p>
        </w:tc>
      </w:tr>
      <w:tr w:rsidR="00BE749E" w:rsidRPr="00BE749E" w14:paraId="4428E5CD" w14:textId="77777777" w:rsidTr="00BE749E">
        <w:tc>
          <w:tcPr>
            <w:tcW w:w="4703" w:type="dxa"/>
          </w:tcPr>
          <w:p w14:paraId="2167CD06" w14:textId="77777777" w:rsidR="00BE749E" w:rsidRPr="00BE749E" w:rsidRDefault="00BE749E" w:rsidP="00AE233D">
            <w:pPr>
              <w:pStyle w:val="Marge"/>
              <w:numPr>
                <w:ilvl w:val="0"/>
                <w:numId w:val="48"/>
              </w:numPr>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Member States shall make the nominations, when applicable, through the official designated national coordinating body specified for liaison with the Commission.</w:t>
            </w:r>
          </w:p>
        </w:tc>
        <w:tc>
          <w:tcPr>
            <w:tcW w:w="4702" w:type="dxa"/>
          </w:tcPr>
          <w:p w14:paraId="26311CEC" w14:textId="77777777" w:rsidR="00BE749E" w:rsidRPr="00BE749E" w:rsidRDefault="00BE749E" w:rsidP="00AE233D">
            <w:pPr>
              <w:pStyle w:val="Marge"/>
              <w:numPr>
                <w:ilvl w:val="0"/>
                <w:numId w:val="63"/>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Member States shall make the nominations, when applicable, through the official designated national coordinating body specified for liaison with the Commission.</w:t>
            </w:r>
          </w:p>
        </w:tc>
        <w:tc>
          <w:tcPr>
            <w:tcW w:w="4907" w:type="dxa"/>
          </w:tcPr>
          <w:p w14:paraId="452F56F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Member States shall make the nominations, when applicable, through the official designated national coordinating body specified for liaison with the Commission.</w:t>
            </w:r>
          </w:p>
        </w:tc>
      </w:tr>
      <w:tr w:rsidR="00BE749E" w:rsidRPr="00BE749E" w14:paraId="35292FD1" w14:textId="77777777" w:rsidTr="00BE749E">
        <w:tc>
          <w:tcPr>
            <w:tcW w:w="4703" w:type="dxa"/>
          </w:tcPr>
          <w:p w14:paraId="7004C4A8"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Secretariat</w:t>
            </w:r>
          </w:p>
        </w:tc>
        <w:tc>
          <w:tcPr>
            <w:tcW w:w="4702" w:type="dxa"/>
          </w:tcPr>
          <w:p w14:paraId="01F9636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FF0000"/>
                <w:sz w:val="20"/>
                <w:szCs w:val="20"/>
              </w:rPr>
              <w:t>I.4</w:t>
            </w:r>
            <w:r w:rsidRPr="00BE749E">
              <w:rPr>
                <w:rFonts w:asciiTheme="minorBidi" w:hAnsiTheme="minorBidi" w:cstheme="minorBidi"/>
                <w:b/>
                <w:bCs/>
                <w:color w:val="FF0000"/>
                <w:sz w:val="20"/>
                <w:szCs w:val="20"/>
              </w:rPr>
              <w:tab/>
            </w:r>
            <w:r w:rsidRPr="00BE749E">
              <w:rPr>
                <w:rFonts w:asciiTheme="minorBidi" w:hAnsiTheme="minorBidi" w:cstheme="minorBidi"/>
                <w:b/>
                <w:bCs/>
                <w:sz w:val="20"/>
                <w:szCs w:val="20"/>
              </w:rPr>
              <w:t>Secretariat</w:t>
            </w:r>
          </w:p>
        </w:tc>
        <w:tc>
          <w:tcPr>
            <w:tcW w:w="4907" w:type="dxa"/>
          </w:tcPr>
          <w:p w14:paraId="576768B8" w14:textId="77777777" w:rsidR="00BE749E" w:rsidRPr="00BE749E" w:rsidRDefault="00BE749E" w:rsidP="00AE233D">
            <w:pPr>
              <w:pStyle w:val="Marge"/>
              <w:jc w:val="left"/>
              <w:rPr>
                <w:rFonts w:asciiTheme="minorBidi" w:hAnsiTheme="minorBidi" w:cstheme="minorBidi"/>
                <w:color w:val="000000" w:themeColor="text1"/>
                <w:sz w:val="20"/>
                <w:szCs w:val="20"/>
              </w:rPr>
            </w:pPr>
            <w:r w:rsidRPr="00BE749E">
              <w:rPr>
                <w:rFonts w:asciiTheme="minorBidi" w:hAnsiTheme="minorBidi" w:cstheme="minorBidi"/>
                <w:b/>
                <w:bCs/>
                <w:color w:val="000000" w:themeColor="text1"/>
                <w:sz w:val="20"/>
                <w:szCs w:val="20"/>
              </w:rPr>
              <w:t>I.4</w:t>
            </w:r>
            <w:r w:rsidRPr="00BE749E">
              <w:rPr>
                <w:rFonts w:asciiTheme="minorBidi" w:hAnsiTheme="minorBidi" w:cstheme="minorBidi"/>
                <w:b/>
                <w:bCs/>
                <w:color w:val="000000" w:themeColor="text1"/>
                <w:sz w:val="20"/>
                <w:szCs w:val="20"/>
              </w:rPr>
              <w:tab/>
              <w:t>Secretariat</w:t>
            </w:r>
          </w:p>
        </w:tc>
      </w:tr>
      <w:tr w:rsidR="00BE749E" w:rsidRPr="00BE749E" w14:paraId="363839D6" w14:textId="77777777" w:rsidTr="00BE749E">
        <w:tc>
          <w:tcPr>
            <w:tcW w:w="4703" w:type="dxa"/>
          </w:tcPr>
          <w:p w14:paraId="081C2EA9"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27</w:t>
            </w:r>
          </w:p>
        </w:tc>
        <w:tc>
          <w:tcPr>
            <w:tcW w:w="4702" w:type="dxa"/>
          </w:tcPr>
          <w:p w14:paraId="3C36B2AE"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10</w:t>
            </w:r>
          </w:p>
        </w:tc>
        <w:tc>
          <w:tcPr>
            <w:tcW w:w="4907" w:type="dxa"/>
          </w:tcPr>
          <w:p w14:paraId="19719A4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Rule 10</w:t>
            </w:r>
          </w:p>
        </w:tc>
      </w:tr>
      <w:tr w:rsidR="00BE749E" w:rsidRPr="00BE749E" w14:paraId="77759504" w14:textId="77777777" w:rsidTr="00BE749E">
        <w:tc>
          <w:tcPr>
            <w:tcW w:w="4703" w:type="dxa"/>
          </w:tcPr>
          <w:p w14:paraId="260F8862"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direct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personnel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Secretariat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Article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8</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well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other personnel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may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available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accordance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applicable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regulations,</w:t>
            </w:r>
            <w:r w:rsidRPr="00BE749E">
              <w:rPr>
                <w:rFonts w:asciiTheme="minorBidi" w:hAnsiTheme="minorBidi" w:cstheme="minorBidi"/>
                <w:color w:val="231F20"/>
                <w:spacing w:val="35"/>
                <w:sz w:val="20"/>
                <w:szCs w:val="20"/>
              </w:rPr>
              <w:t xml:space="preserve"> </w:t>
            </w:r>
            <w:proofErr w:type="gramStart"/>
            <w:r w:rsidRPr="00BE749E">
              <w:rPr>
                <w:rFonts w:asciiTheme="minorBidi" w:hAnsiTheme="minorBidi" w:cstheme="minorBidi"/>
                <w:color w:val="231F20"/>
                <w:sz w:val="20"/>
                <w:szCs w:val="20"/>
              </w:rPr>
              <w:t>rules</w:t>
            </w:r>
            <w:proofErr w:type="gramEnd"/>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procedures.</w:t>
            </w:r>
          </w:p>
        </w:tc>
        <w:tc>
          <w:tcPr>
            <w:tcW w:w="4702" w:type="dxa"/>
          </w:tcPr>
          <w:p w14:paraId="3CEFCF9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The Executive Secretary shall direct the personnel of the Secretariat provided in accordance with Article 8 of the Statutes of the Commission, as well as other personnel as may be made available in accordance with applicable regulations, </w:t>
            </w:r>
            <w:proofErr w:type="gramStart"/>
            <w:r w:rsidRPr="00BE749E">
              <w:rPr>
                <w:rFonts w:asciiTheme="minorBidi" w:hAnsiTheme="minorBidi" w:cstheme="minorBidi"/>
                <w:color w:val="231F20"/>
                <w:sz w:val="20"/>
                <w:szCs w:val="20"/>
              </w:rPr>
              <w:t>rules</w:t>
            </w:r>
            <w:proofErr w:type="gramEnd"/>
            <w:r w:rsidRPr="00BE749E">
              <w:rPr>
                <w:rFonts w:asciiTheme="minorBidi" w:hAnsiTheme="minorBidi" w:cstheme="minorBidi"/>
                <w:color w:val="231F20"/>
                <w:sz w:val="20"/>
                <w:szCs w:val="20"/>
              </w:rPr>
              <w:t xml:space="preserve"> and procedures.</w:t>
            </w:r>
          </w:p>
        </w:tc>
        <w:tc>
          <w:tcPr>
            <w:tcW w:w="4907" w:type="dxa"/>
          </w:tcPr>
          <w:p w14:paraId="56FB082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The Executive Secretary shall direct the personnel of the Secretariat provided in accordance with Article 8 of the Statutes of the Commission, as well as other personnel as may be made available in accordance with applicable regulations, </w:t>
            </w:r>
            <w:proofErr w:type="gramStart"/>
            <w:r w:rsidRPr="00BE749E">
              <w:rPr>
                <w:rFonts w:asciiTheme="minorBidi" w:hAnsiTheme="minorBidi" w:cstheme="minorBidi"/>
                <w:color w:val="231F20"/>
                <w:sz w:val="20"/>
                <w:szCs w:val="20"/>
              </w:rPr>
              <w:t>rules</w:t>
            </w:r>
            <w:proofErr w:type="gramEnd"/>
            <w:r w:rsidRPr="00BE749E">
              <w:rPr>
                <w:rFonts w:asciiTheme="minorBidi" w:hAnsiTheme="minorBidi" w:cstheme="minorBidi"/>
                <w:color w:val="231F20"/>
                <w:sz w:val="20"/>
                <w:szCs w:val="20"/>
              </w:rPr>
              <w:t xml:space="preserve"> and procedures.</w:t>
            </w:r>
          </w:p>
        </w:tc>
      </w:tr>
      <w:tr w:rsidR="00BE749E" w:rsidRPr="00BE749E" w14:paraId="3E820656" w14:textId="77777777" w:rsidTr="00BE749E">
        <w:tc>
          <w:tcPr>
            <w:tcW w:w="4703" w:type="dxa"/>
          </w:tcPr>
          <w:p w14:paraId="74E29F27"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28</w:t>
            </w:r>
          </w:p>
        </w:tc>
        <w:tc>
          <w:tcPr>
            <w:tcW w:w="4702" w:type="dxa"/>
          </w:tcPr>
          <w:p w14:paraId="3500A02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11</w:t>
            </w:r>
          </w:p>
        </w:tc>
        <w:tc>
          <w:tcPr>
            <w:tcW w:w="4907" w:type="dxa"/>
          </w:tcPr>
          <w:p w14:paraId="740D54F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11</w:t>
            </w:r>
          </w:p>
        </w:tc>
      </w:tr>
      <w:tr w:rsidR="00BE749E" w:rsidRPr="00BE749E" w14:paraId="57A951B8" w14:textId="77777777" w:rsidTr="00BE749E">
        <w:tc>
          <w:tcPr>
            <w:tcW w:w="4703" w:type="dxa"/>
          </w:tcPr>
          <w:p w14:paraId="1D39F37A"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 Secretary shall act with the instructions provided by the Assembly and the Executive Council and in accordance with the Statutes.</w:t>
            </w:r>
          </w:p>
        </w:tc>
        <w:tc>
          <w:tcPr>
            <w:tcW w:w="4702" w:type="dxa"/>
          </w:tcPr>
          <w:p w14:paraId="533E47D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Executive Secretary shall act with the instructions provided by the Assembly and the Executive Council and in accordance with the Statutes.</w:t>
            </w:r>
          </w:p>
        </w:tc>
        <w:tc>
          <w:tcPr>
            <w:tcW w:w="4907" w:type="dxa"/>
          </w:tcPr>
          <w:p w14:paraId="1755F51F"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Executive Secretary shall act with the instructions provided by the Assembly and the Executive Council and in accordance with the Statutes.</w:t>
            </w:r>
          </w:p>
        </w:tc>
      </w:tr>
      <w:tr w:rsidR="00BE749E" w:rsidRPr="00BE749E" w14:paraId="5D979884" w14:textId="77777777" w:rsidTr="00BE749E">
        <w:tc>
          <w:tcPr>
            <w:tcW w:w="4703" w:type="dxa"/>
          </w:tcPr>
          <w:p w14:paraId="15B0E72C"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29</w:t>
            </w:r>
          </w:p>
        </w:tc>
        <w:tc>
          <w:tcPr>
            <w:tcW w:w="4702" w:type="dxa"/>
          </w:tcPr>
          <w:p w14:paraId="3EA148F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12</w:t>
            </w:r>
          </w:p>
        </w:tc>
        <w:tc>
          <w:tcPr>
            <w:tcW w:w="4907" w:type="dxa"/>
          </w:tcPr>
          <w:p w14:paraId="4C791E9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Rule 12</w:t>
            </w:r>
          </w:p>
        </w:tc>
      </w:tr>
      <w:tr w:rsidR="00BE749E" w:rsidRPr="00BE749E" w14:paraId="5A249FEB" w14:textId="77777777" w:rsidTr="00BE749E">
        <w:tc>
          <w:tcPr>
            <w:tcW w:w="4703" w:type="dxa"/>
          </w:tcPr>
          <w:p w14:paraId="1BC2DDFE"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 Secretary shall ensure the convening and servicing of 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primary</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and secondary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proofErr w:type="gramStart"/>
            <w:r w:rsidRPr="00BE749E">
              <w:rPr>
                <w:rFonts w:asciiTheme="minorBidi" w:hAnsiTheme="minorBidi" w:cstheme="minorBidi"/>
                <w:color w:val="231F20"/>
                <w:sz w:val="20"/>
                <w:szCs w:val="20"/>
              </w:rPr>
              <w:t xml:space="preserve">Executive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Secretary</w:t>
            </w:r>
            <w:proofErr w:type="gramEnd"/>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also</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ensure</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arrangements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con</w:t>
            </w:r>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cluded</w:t>
            </w:r>
            <w:proofErr w:type="spell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convening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servicing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established</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7"/>
                <w:sz w:val="20"/>
                <w:szCs w:val="20"/>
              </w:rPr>
              <w:t xml:space="preserve"> </w:t>
            </w:r>
            <w:r w:rsidRPr="00BE749E">
              <w:rPr>
                <w:rFonts w:asciiTheme="minorBidi" w:hAnsiTheme="minorBidi" w:cstheme="minorBidi"/>
                <w:color w:val="231F20"/>
                <w:sz w:val="20"/>
                <w:szCs w:val="20"/>
              </w:rPr>
              <w:t>convened</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jointly</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2"/>
                <w:sz w:val="20"/>
                <w:szCs w:val="20"/>
              </w:rPr>
              <w:t xml:space="preserve"> </w:t>
            </w:r>
            <w:proofErr w:type="gramStart"/>
            <w:r w:rsidRPr="00BE749E">
              <w:rPr>
                <w:rFonts w:asciiTheme="minorBidi" w:hAnsiTheme="minorBidi" w:cstheme="minorBidi"/>
                <w:color w:val="231F20"/>
                <w:sz w:val="20"/>
                <w:szCs w:val="20"/>
              </w:rPr>
              <w:t xml:space="preserve">at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each</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sub</w:t>
            </w:r>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sidiary</w:t>
            </w:r>
            <w:proofErr w:type="spell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appropriately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established</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convened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jointly.</w:t>
            </w:r>
          </w:p>
        </w:tc>
        <w:tc>
          <w:tcPr>
            <w:tcW w:w="4702" w:type="dxa"/>
          </w:tcPr>
          <w:p w14:paraId="1DCB0B2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Executive Secretary shall ensure the convening and servicing of 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primary</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and secondary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proofErr w:type="gramStart"/>
            <w:r w:rsidRPr="00BE749E">
              <w:rPr>
                <w:rFonts w:asciiTheme="minorBidi" w:hAnsiTheme="minorBidi" w:cstheme="minorBidi"/>
                <w:color w:val="231F20"/>
                <w:sz w:val="20"/>
                <w:szCs w:val="20"/>
              </w:rPr>
              <w:t xml:space="preserve">Executive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Secretary</w:t>
            </w:r>
            <w:proofErr w:type="gramEnd"/>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also</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ensure</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arrangements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con</w:t>
            </w:r>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cluded</w:t>
            </w:r>
            <w:proofErr w:type="spell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convening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servicing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established</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7"/>
                <w:sz w:val="20"/>
                <w:szCs w:val="20"/>
              </w:rPr>
              <w:t xml:space="preserve"> </w:t>
            </w:r>
            <w:r w:rsidRPr="00BE749E">
              <w:rPr>
                <w:rFonts w:asciiTheme="minorBidi" w:hAnsiTheme="minorBidi" w:cstheme="minorBidi"/>
                <w:color w:val="231F20"/>
                <w:sz w:val="20"/>
                <w:szCs w:val="20"/>
              </w:rPr>
              <w:t>convened</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jointly</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2"/>
                <w:sz w:val="20"/>
                <w:szCs w:val="20"/>
              </w:rPr>
              <w:t xml:space="preserve"> </w:t>
            </w:r>
            <w:proofErr w:type="gramStart"/>
            <w:r w:rsidRPr="00BE749E">
              <w:rPr>
                <w:rFonts w:asciiTheme="minorBidi" w:hAnsiTheme="minorBidi" w:cstheme="minorBidi"/>
                <w:color w:val="231F20"/>
                <w:sz w:val="20"/>
                <w:szCs w:val="20"/>
              </w:rPr>
              <w:t xml:space="preserve">at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each</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sub</w:t>
            </w:r>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sidiary</w:t>
            </w:r>
            <w:proofErr w:type="spell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appropriately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established</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convened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jointly.</w:t>
            </w:r>
          </w:p>
        </w:tc>
        <w:tc>
          <w:tcPr>
            <w:tcW w:w="4907" w:type="dxa"/>
          </w:tcPr>
          <w:p w14:paraId="1178962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Executive Secretary shall ensure the convening and servicing of 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primary</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and secondary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proofErr w:type="gramStart"/>
            <w:r w:rsidRPr="00BE749E">
              <w:rPr>
                <w:rFonts w:asciiTheme="minorBidi" w:hAnsiTheme="minorBidi" w:cstheme="minorBidi"/>
                <w:color w:val="231F20"/>
                <w:sz w:val="20"/>
                <w:szCs w:val="20"/>
              </w:rPr>
              <w:t xml:space="preserve">Executive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Secretary</w:t>
            </w:r>
            <w:proofErr w:type="gramEnd"/>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also</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ensure</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arrangements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con</w:t>
            </w:r>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cluded</w:t>
            </w:r>
            <w:proofErr w:type="spell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convening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servicing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established</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7"/>
                <w:sz w:val="20"/>
                <w:szCs w:val="20"/>
              </w:rPr>
              <w:t xml:space="preserve"> </w:t>
            </w:r>
            <w:r w:rsidRPr="00BE749E">
              <w:rPr>
                <w:rFonts w:asciiTheme="minorBidi" w:hAnsiTheme="minorBidi" w:cstheme="minorBidi"/>
                <w:color w:val="231F20"/>
                <w:sz w:val="20"/>
                <w:szCs w:val="20"/>
              </w:rPr>
              <w:t>convened</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jointly</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other</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designate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at each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sub</w:t>
            </w:r>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sidiary</w:t>
            </w:r>
            <w:proofErr w:type="spell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appropriately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established</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convened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jointly.</w:t>
            </w:r>
          </w:p>
        </w:tc>
      </w:tr>
      <w:tr w:rsidR="00BE749E" w:rsidRPr="00BE749E" w14:paraId="160F83C1" w14:textId="77777777" w:rsidTr="00BE749E">
        <w:tc>
          <w:tcPr>
            <w:tcW w:w="4703" w:type="dxa"/>
          </w:tcPr>
          <w:p w14:paraId="4A17E717"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30</w:t>
            </w:r>
          </w:p>
        </w:tc>
        <w:tc>
          <w:tcPr>
            <w:tcW w:w="4702" w:type="dxa"/>
          </w:tcPr>
          <w:p w14:paraId="12094CB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13</w:t>
            </w:r>
          </w:p>
        </w:tc>
        <w:tc>
          <w:tcPr>
            <w:tcW w:w="4907" w:type="dxa"/>
          </w:tcPr>
          <w:p w14:paraId="09D045B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13</w:t>
            </w:r>
          </w:p>
        </w:tc>
      </w:tr>
      <w:tr w:rsidR="00BE749E" w:rsidRPr="00BE749E" w14:paraId="6CD53832" w14:textId="77777777" w:rsidTr="00BE749E">
        <w:tc>
          <w:tcPr>
            <w:tcW w:w="4703" w:type="dxa"/>
          </w:tcPr>
          <w:p w14:paraId="6C3E49C5"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 Secretary or designate may make oral as well as written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statements to the Assembly,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and any 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concerning</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question</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consideration.</w:t>
            </w:r>
          </w:p>
        </w:tc>
        <w:tc>
          <w:tcPr>
            <w:tcW w:w="4702" w:type="dxa"/>
          </w:tcPr>
          <w:p w14:paraId="2CA0EF6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Executive Secretary or designate may make oral as well as written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statements to the Assembly,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and any 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concerning</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question</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consideration.</w:t>
            </w:r>
          </w:p>
        </w:tc>
        <w:tc>
          <w:tcPr>
            <w:tcW w:w="4907" w:type="dxa"/>
          </w:tcPr>
          <w:p w14:paraId="350DC89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Executive Secretary or designate may make oral as well as written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statements to the Assembly,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and any 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concerning</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question</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consideration.</w:t>
            </w:r>
          </w:p>
        </w:tc>
      </w:tr>
      <w:tr w:rsidR="00BE749E" w:rsidRPr="00BE749E" w14:paraId="77231CCF" w14:textId="77777777" w:rsidTr="00BE749E">
        <w:tc>
          <w:tcPr>
            <w:tcW w:w="4703" w:type="dxa"/>
          </w:tcPr>
          <w:p w14:paraId="4AD9D338"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31</w:t>
            </w:r>
          </w:p>
        </w:tc>
        <w:tc>
          <w:tcPr>
            <w:tcW w:w="4702" w:type="dxa"/>
          </w:tcPr>
          <w:p w14:paraId="2188EB5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14</w:t>
            </w:r>
          </w:p>
        </w:tc>
        <w:tc>
          <w:tcPr>
            <w:tcW w:w="4907" w:type="dxa"/>
          </w:tcPr>
          <w:p w14:paraId="1CB8C32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14</w:t>
            </w:r>
          </w:p>
        </w:tc>
      </w:tr>
      <w:tr w:rsidR="00BE749E" w:rsidRPr="00BE749E" w14:paraId="26FCBA93" w14:textId="77777777" w:rsidTr="00BE749E">
        <w:tc>
          <w:tcPr>
            <w:tcW w:w="4703" w:type="dxa"/>
          </w:tcPr>
          <w:p w14:paraId="19151E26" w14:textId="77777777" w:rsidR="00BE749E" w:rsidRPr="00BE749E" w:rsidRDefault="00BE749E" w:rsidP="00AE233D">
            <w:pPr>
              <w:pStyle w:val="BodyText"/>
              <w:spacing w:after="120"/>
              <w:ind w:right="-25" w:firstLine="6"/>
              <w:jc w:val="both"/>
              <w:rPr>
                <w:rFonts w:asciiTheme="minorBidi" w:hAnsiTheme="minorBidi" w:cstheme="minorBidi"/>
                <w:i/>
                <w:sz w:val="20"/>
                <w:szCs w:val="20"/>
                <w:lang w:val="en-GB"/>
              </w:rPr>
            </w:pPr>
            <w:r w:rsidRPr="00BE749E">
              <w:rPr>
                <w:rFonts w:asciiTheme="minorBidi" w:hAnsiTheme="minorBidi" w:cstheme="minorBidi"/>
                <w:color w:val="231F20"/>
                <w:sz w:val="20"/>
                <w:szCs w:val="20"/>
                <w:lang w:val="en-GB"/>
              </w:rPr>
              <w:t>The Executive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Secretary</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shall</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ensure</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application</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of the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decisions</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of</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Assembly</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and</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of</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Executive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Council,</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and</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appropriate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instructions</w:t>
            </w:r>
            <w:r w:rsidRPr="00BE749E">
              <w:rPr>
                <w:rFonts w:asciiTheme="minorBidi" w:hAnsiTheme="minorBidi" w:cstheme="minorBidi"/>
                <w:color w:val="231F20"/>
                <w:spacing w:val="20"/>
                <w:sz w:val="20"/>
                <w:szCs w:val="20"/>
                <w:lang w:val="en-GB"/>
              </w:rPr>
              <w:t xml:space="preserve"> </w:t>
            </w:r>
            <w:r w:rsidRPr="00BE749E">
              <w:rPr>
                <w:rFonts w:asciiTheme="minorBidi" w:hAnsiTheme="minorBidi" w:cstheme="minorBidi"/>
                <w:color w:val="231F20"/>
                <w:sz w:val="20"/>
                <w:szCs w:val="20"/>
                <w:lang w:val="en-GB"/>
              </w:rPr>
              <w:t>contained</w:t>
            </w:r>
            <w:r w:rsidRPr="00BE749E">
              <w:rPr>
                <w:rFonts w:asciiTheme="minorBidi" w:hAnsiTheme="minorBidi" w:cstheme="minorBidi"/>
                <w:color w:val="231F20"/>
                <w:spacing w:val="28"/>
                <w:sz w:val="20"/>
                <w:szCs w:val="20"/>
                <w:lang w:val="en-GB"/>
              </w:rPr>
              <w:t xml:space="preserve"> </w:t>
            </w:r>
            <w:r w:rsidRPr="00BE749E">
              <w:rPr>
                <w:rFonts w:asciiTheme="minorBidi" w:hAnsiTheme="minorBidi" w:cstheme="minorBidi"/>
                <w:color w:val="231F20"/>
                <w:sz w:val="20"/>
                <w:szCs w:val="20"/>
                <w:lang w:val="en-GB"/>
              </w:rPr>
              <w:t>therein</w:t>
            </w:r>
            <w:r w:rsidRPr="00BE749E">
              <w:rPr>
                <w:rFonts w:asciiTheme="minorBidi" w:hAnsiTheme="minorBidi" w:cstheme="minorBidi"/>
                <w:color w:val="231F20"/>
                <w:spacing w:val="28"/>
                <w:sz w:val="20"/>
                <w:szCs w:val="20"/>
                <w:lang w:val="en-GB"/>
              </w:rPr>
              <w:t xml:space="preserve"> </w:t>
            </w:r>
            <w:r w:rsidRPr="00BE749E">
              <w:rPr>
                <w:rFonts w:asciiTheme="minorBidi" w:hAnsiTheme="minorBidi" w:cstheme="minorBidi"/>
                <w:color w:val="231F20"/>
                <w:sz w:val="20"/>
                <w:szCs w:val="20"/>
                <w:lang w:val="en-GB"/>
              </w:rPr>
              <w:t>by</w:t>
            </w:r>
            <w:r w:rsidRPr="00BE749E">
              <w:rPr>
                <w:rFonts w:asciiTheme="minorBidi" w:hAnsiTheme="minorBidi" w:cstheme="minorBidi"/>
                <w:color w:val="231F20"/>
                <w:spacing w:val="9"/>
                <w:sz w:val="20"/>
                <w:szCs w:val="20"/>
                <w:lang w:val="en-GB"/>
              </w:rPr>
              <w:t xml:space="preserve"> </w:t>
            </w:r>
            <w:r w:rsidRPr="00BE749E">
              <w:rPr>
                <w:rFonts w:asciiTheme="minorBidi" w:hAnsiTheme="minorBidi" w:cstheme="minorBidi"/>
                <w:i/>
                <w:color w:val="231F20"/>
                <w:sz w:val="20"/>
                <w:szCs w:val="20"/>
                <w:lang w:val="en-GB"/>
              </w:rPr>
              <w:t>inter</w:t>
            </w:r>
            <w:r w:rsidRPr="00BE749E">
              <w:rPr>
                <w:rFonts w:asciiTheme="minorBidi" w:hAnsiTheme="minorBidi" w:cstheme="minorBidi"/>
                <w:i/>
                <w:color w:val="231F20"/>
                <w:spacing w:val="16"/>
                <w:sz w:val="20"/>
                <w:szCs w:val="20"/>
                <w:lang w:val="en-GB"/>
              </w:rPr>
              <w:t xml:space="preserve"> </w:t>
            </w:r>
            <w:r w:rsidRPr="00BE749E">
              <w:rPr>
                <w:rFonts w:asciiTheme="minorBidi" w:hAnsiTheme="minorBidi" w:cstheme="minorBidi"/>
                <w:i/>
                <w:color w:val="231F20"/>
                <w:sz w:val="20"/>
                <w:szCs w:val="20"/>
                <w:lang w:val="en-GB"/>
              </w:rPr>
              <w:t>alia:</w:t>
            </w:r>
          </w:p>
          <w:p w14:paraId="5A324F7A"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the Commission submitting to the Director-General and the Governing Bodies of UNESCO policy decisions adopted by the Governing Bodies of </w:t>
            </w:r>
            <w:proofErr w:type="gramStart"/>
            <w:r w:rsidRPr="00BE749E">
              <w:rPr>
                <w:rFonts w:asciiTheme="minorBidi" w:hAnsiTheme="minorBidi" w:cstheme="minorBidi"/>
                <w:color w:val="231F20"/>
                <w:sz w:val="20"/>
                <w:szCs w:val="20"/>
              </w:rPr>
              <w:t>IOC;</w:t>
            </w:r>
            <w:proofErr w:type="gramEnd"/>
          </w:p>
          <w:p w14:paraId="571FD396"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 accordance with the functional autonomy status of IOC within UNESCO, transmitting to the Director-General the Programme and Budget Resolution adopted by the Assembly of IOC, and related staffing </w:t>
            </w:r>
            <w:proofErr w:type="gramStart"/>
            <w:r w:rsidRPr="00BE749E">
              <w:rPr>
                <w:rFonts w:asciiTheme="minorBidi" w:hAnsiTheme="minorBidi" w:cstheme="minorBidi"/>
                <w:color w:val="231F20"/>
                <w:sz w:val="20"/>
                <w:szCs w:val="20"/>
              </w:rPr>
              <w:t>requirements;</w:t>
            </w:r>
            <w:proofErr w:type="gramEnd"/>
          </w:p>
          <w:p w14:paraId="7B04FA47"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on behalf of the Commission liaising on matters of common interest, with the relevant Sectors, Divisions, Units or Sections of UNESCO mainly in connection with the implementation of the IOC programme of </w:t>
            </w:r>
            <w:proofErr w:type="gramStart"/>
            <w:r w:rsidRPr="00BE749E">
              <w:rPr>
                <w:rFonts w:asciiTheme="minorBidi" w:hAnsiTheme="minorBidi" w:cstheme="minorBidi"/>
                <w:color w:val="231F20"/>
                <w:sz w:val="20"/>
                <w:szCs w:val="20"/>
              </w:rPr>
              <w:t>work;</w:t>
            </w:r>
            <w:proofErr w:type="gramEnd"/>
          </w:p>
          <w:p w14:paraId="09027F5D"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 his capacity as Assistant Director-General of UNESCO, liaising with UNESCO’s Administration to ensure the status of IOC as an autonomous body within </w:t>
            </w:r>
            <w:proofErr w:type="gramStart"/>
            <w:r w:rsidRPr="00BE749E">
              <w:rPr>
                <w:rFonts w:asciiTheme="minorBidi" w:hAnsiTheme="minorBidi" w:cstheme="minorBidi"/>
                <w:color w:val="231F20"/>
                <w:sz w:val="20"/>
                <w:szCs w:val="20"/>
              </w:rPr>
              <w:t>UNESCO;</w:t>
            </w:r>
            <w:proofErr w:type="gramEnd"/>
          </w:p>
          <w:p w14:paraId="3FDCD925"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notifying all concerned of the Assembly and the Executive Council </w:t>
            </w:r>
            <w:proofErr w:type="gramStart"/>
            <w:r w:rsidRPr="00BE749E">
              <w:rPr>
                <w:rFonts w:asciiTheme="minorBidi" w:hAnsiTheme="minorBidi" w:cstheme="minorBidi"/>
                <w:color w:val="231F20"/>
                <w:sz w:val="20"/>
                <w:szCs w:val="20"/>
              </w:rPr>
              <w:t>decisions;</w:t>
            </w:r>
            <w:proofErr w:type="gramEnd"/>
          </w:p>
          <w:p w14:paraId="1683296D"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preparing and distributing the necessary reports and documents and providing the requisite information on the actions, requirements, budget, expenditures and financial and other resources of the </w:t>
            </w:r>
            <w:proofErr w:type="gramStart"/>
            <w:r w:rsidRPr="00BE749E">
              <w:rPr>
                <w:rFonts w:asciiTheme="minorBidi" w:hAnsiTheme="minorBidi" w:cstheme="minorBidi"/>
                <w:color w:val="231F20"/>
                <w:sz w:val="20"/>
                <w:szCs w:val="20"/>
              </w:rPr>
              <w:t>Commission;</w:t>
            </w:r>
            <w:proofErr w:type="gramEnd"/>
            <w:r w:rsidRPr="00BE749E">
              <w:rPr>
                <w:rFonts w:asciiTheme="minorBidi" w:hAnsiTheme="minorBidi" w:cstheme="minorBidi"/>
                <w:color w:val="231F20"/>
                <w:sz w:val="20"/>
                <w:szCs w:val="20"/>
              </w:rPr>
              <w:t xml:space="preserve"> </w:t>
            </w:r>
          </w:p>
          <w:p w14:paraId="40D8EAED"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taking steps for the necessary coordination of various actions of the </w:t>
            </w:r>
            <w:proofErr w:type="gramStart"/>
            <w:r w:rsidRPr="00BE749E">
              <w:rPr>
                <w:rFonts w:asciiTheme="minorBidi" w:hAnsiTheme="minorBidi" w:cstheme="minorBidi"/>
                <w:color w:val="231F20"/>
                <w:sz w:val="20"/>
                <w:szCs w:val="20"/>
              </w:rPr>
              <w:t>Commission;</w:t>
            </w:r>
            <w:proofErr w:type="gramEnd"/>
          </w:p>
          <w:p w14:paraId="5CB96601"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maintaining working relations with Member States of the Commission and with international organizations and bodies concerned with the work of the </w:t>
            </w:r>
            <w:proofErr w:type="gramStart"/>
            <w:r w:rsidRPr="00BE749E">
              <w:rPr>
                <w:rFonts w:asciiTheme="minorBidi" w:hAnsiTheme="minorBidi" w:cstheme="minorBidi"/>
                <w:color w:val="231F20"/>
                <w:sz w:val="20"/>
                <w:szCs w:val="20"/>
              </w:rPr>
              <w:t>Commission;</w:t>
            </w:r>
            <w:proofErr w:type="gramEnd"/>
          </w:p>
          <w:p w14:paraId="4F8B2162" w14:textId="77777777" w:rsidR="00BE749E" w:rsidRPr="00BE749E" w:rsidRDefault="00BE749E" w:rsidP="00AE233D">
            <w:pPr>
              <w:pStyle w:val="ListParagraph"/>
              <w:widowControl w:val="0"/>
              <w:numPr>
                <w:ilvl w:val="0"/>
                <w:numId w:val="28"/>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arranging for appropriate representation of the Commission at meetings of other organizations and bodies whose work is of interest to the </w:t>
            </w:r>
            <w:proofErr w:type="gramStart"/>
            <w:r w:rsidRPr="00BE749E">
              <w:rPr>
                <w:rFonts w:asciiTheme="minorBidi" w:hAnsiTheme="minorBidi" w:cstheme="minorBidi"/>
                <w:color w:val="231F20"/>
                <w:sz w:val="20"/>
                <w:szCs w:val="20"/>
              </w:rPr>
              <w:t>Commission;</w:t>
            </w:r>
            <w:proofErr w:type="gramEnd"/>
          </w:p>
          <w:p w14:paraId="278C9175" w14:textId="77777777" w:rsidR="00BE749E" w:rsidRPr="00BE749E" w:rsidRDefault="00BE749E" w:rsidP="00AE233D">
            <w:pPr>
              <w:pStyle w:val="ListParagraph"/>
              <w:widowControl w:val="0"/>
              <w:numPr>
                <w:ilvl w:val="0"/>
                <w:numId w:val="28"/>
              </w:numPr>
              <w:tabs>
                <w:tab w:val="clear" w:pos="567"/>
              </w:tabs>
              <w:autoSpaceDE w:val="0"/>
              <w:autoSpaceDN w:val="0"/>
              <w:snapToGrid/>
              <w:spacing w:after="24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liaising with the Chairperson, and through the Chairperson with the Vice-Chairpersons 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progress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 results.</w:t>
            </w:r>
          </w:p>
        </w:tc>
        <w:tc>
          <w:tcPr>
            <w:tcW w:w="4702" w:type="dxa"/>
          </w:tcPr>
          <w:p w14:paraId="56B4FBB6" w14:textId="77777777" w:rsidR="00BE749E" w:rsidRPr="00BE749E" w:rsidRDefault="00BE749E" w:rsidP="00AE233D">
            <w:pPr>
              <w:pStyle w:val="BodyText"/>
              <w:spacing w:after="120"/>
              <w:ind w:right="-25" w:firstLine="6"/>
              <w:jc w:val="both"/>
              <w:rPr>
                <w:rFonts w:asciiTheme="minorBidi" w:hAnsiTheme="minorBidi" w:cstheme="minorBidi"/>
                <w:i/>
                <w:sz w:val="20"/>
                <w:szCs w:val="20"/>
                <w:lang w:val="en-GB"/>
              </w:rPr>
            </w:pPr>
            <w:r w:rsidRPr="00BE749E">
              <w:rPr>
                <w:rFonts w:asciiTheme="minorBidi" w:hAnsiTheme="minorBidi" w:cstheme="minorBidi"/>
                <w:color w:val="231F20"/>
                <w:sz w:val="20"/>
                <w:szCs w:val="20"/>
                <w:lang w:val="en-GB"/>
              </w:rPr>
              <w:t>The Executive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Secretary</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shall</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ensure</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application</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of the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decisions</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of</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Assembly</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and</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of</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Executive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Council,</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and</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appropriate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instructions</w:t>
            </w:r>
            <w:r w:rsidRPr="00BE749E">
              <w:rPr>
                <w:rFonts w:asciiTheme="minorBidi" w:hAnsiTheme="minorBidi" w:cstheme="minorBidi"/>
                <w:color w:val="231F20"/>
                <w:spacing w:val="20"/>
                <w:sz w:val="20"/>
                <w:szCs w:val="20"/>
                <w:lang w:val="en-GB"/>
              </w:rPr>
              <w:t xml:space="preserve"> </w:t>
            </w:r>
            <w:r w:rsidRPr="00BE749E">
              <w:rPr>
                <w:rFonts w:asciiTheme="minorBidi" w:hAnsiTheme="minorBidi" w:cstheme="minorBidi"/>
                <w:color w:val="231F20"/>
                <w:sz w:val="20"/>
                <w:szCs w:val="20"/>
                <w:lang w:val="en-GB"/>
              </w:rPr>
              <w:t>contained</w:t>
            </w:r>
            <w:r w:rsidRPr="00BE749E">
              <w:rPr>
                <w:rFonts w:asciiTheme="minorBidi" w:hAnsiTheme="minorBidi" w:cstheme="minorBidi"/>
                <w:color w:val="231F20"/>
                <w:spacing w:val="28"/>
                <w:sz w:val="20"/>
                <w:szCs w:val="20"/>
                <w:lang w:val="en-GB"/>
              </w:rPr>
              <w:t xml:space="preserve"> </w:t>
            </w:r>
            <w:r w:rsidRPr="00BE749E">
              <w:rPr>
                <w:rFonts w:asciiTheme="minorBidi" w:hAnsiTheme="minorBidi" w:cstheme="minorBidi"/>
                <w:color w:val="231F20"/>
                <w:sz w:val="20"/>
                <w:szCs w:val="20"/>
                <w:lang w:val="en-GB"/>
              </w:rPr>
              <w:t>therein</w:t>
            </w:r>
            <w:r w:rsidRPr="00BE749E">
              <w:rPr>
                <w:rFonts w:asciiTheme="minorBidi" w:hAnsiTheme="minorBidi" w:cstheme="minorBidi"/>
                <w:color w:val="231F20"/>
                <w:spacing w:val="28"/>
                <w:sz w:val="20"/>
                <w:szCs w:val="20"/>
                <w:lang w:val="en-GB"/>
              </w:rPr>
              <w:t xml:space="preserve"> </w:t>
            </w:r>
            <w:r w:rsidRPr="00BE749E">
              <w:rPr>
                <w:rFonts w:asciiTheme="minorBidi" w:hAnsiTheme="minorBidi" w:cstheme="minorBidi"/>
                <w:color w:val="231F20"/>
                <w:sz w:val="20"/>
                <w:szCs w:val="20"/>
                <w:lang w:val="en-GB"/>
              </w:rPr>
              <w:t>by</w:t>
            </w:r>
            <w:r w:rsidRPr="00BE749E">
              <w:rPr>
                <w:rFonts w:asciiTheme="minorBidi" w:hAnsiTheme="minorBidi" w:cstheme="minorBidi"/>
                <w:color w:val="231F20"/>
                <w:spacing w:val="9"/>
                <w:sz w:val="20"/>
                <w:szCs w:val="20"/>
                <w:lang w:val="en-GB"/>
              </w:rPr>
              <w:t xml:space="preserve"> </w:t>
            </w:r>
            <w:r w:rsidRPr="00BE749E">
              <w:rPr>
                <w:rFonts w:asciiTheme="minorBidi" w:hAnsiTheme="minorBidi" w:cstheme="minorBidi"/>
                <w:i/>
                <w:color w:val="231F20"/>
                <w:sz w:val="20"/>
                <w:szCs w:val="20"/>
                <w:lang w:val="en-GB"/>
              </w:rPr>
              <w:t>inter</w:t>
            </w:r>
            <w:r w:rsidRPr="00BE749E">
              <w:rPr>
                <w:rFonts w:asciiTheme="minorBidi" w:hAnsiTheme="minorBidi" w:cstheme="minorBidi"/>
                <w:i/>
                <w:color w:val="231F20"/>
                <w:spacing w:val="16"/>
                <w:sz w:val="20"/>
                <w:szCs w:val="20"/>
                <w:lang w:val="en-GB"/>
              </w:rPr>
              <w:t xml:space="preserve"> </w:t>
            </w:r>
            <w:r w:rsidRPr="00BE749E">
              <w:rPr>
                <w:rFonts w:asciiTheme="minorBidi" w:hAnsiTheme="minorBidi" w:cstheme="minorBidi"/>
                <w:i/>
                <w:color w:val="231F20"/>
                <w:sz w:val="20"/>
                <w:szCs w:val="20"/>
                <w:lang w:val="en-GB"/>
              </w:rPr>
              <w:t>alia:</w:t>
            </w:r>
          </w:p>
          <w:p w14:paraId="78295685"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632" w:hanging="60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the Commission submitting to the Director-General and the Governing Bodies of UNESCO policy decisions adopted by the Governing Bodies of </w:t>
            </w:r>
            <w:proofErr w:type="gramStart"/>
            <w:r w:rsidRPr="00BE749E">
              <w:rPr>
                <w:rFonts w:asciiTheme="minorBidi" w:hAnsiTheme="minorBidi" w:cstheme="minorBidi"/>
                <w:color w:val="231F20"/>
                <w:sz w:val="20"/>
                <w:szCs w:val="20"/>
              </w:rPr>
              <w:t>IOC;</w:t>
            </w:r>
            <w:proofErr w:type="gramEnd"/>
          </w:p>
          <w:p w14:paraId="64E9319D"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 accordance with the functional autonomy status of IOC within UNESCO, transmitting to the Director-General the Programme and Budget Resolution adopted by the Assembly of IOC, and related staffing </w:t>
            </w:r>
            <w:proofErr w:type="gramStart"/>
            <w:r w:rsidRPr="00BE749E">
              <w:rPr>
                <w:rFonts w:asciiTheme="minorBidi" w:hAnsiTheme="minorBidi" w:cstheme="minorBidi"/>
                <w:color w:val="231F20"/>
                <w:sz w:val="20"/>
                <w:szCs w:val="20"/>
              </w:rPr>
              <w:t>requirements;</w:t>
            </w:r>
            <w:proofErr w:type="gramEnd"/>
          </w:p>
          <w:p w14:paraId="61213344"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on behalf of the Commission liaising on matters of common interest, with the relevant Sectors, Divisions, Units or Sections of UNESCO mainly in connection with the implementation of the IOC programme of </w:t>
            </w:r>
            <w:proofErr w:type="gramStart"/>
            <w:r w:rsidRPr="00BE749E">
              <w:rPr>
                <w:rFonts w:asciiTheme="minorBidi" w:hAnsiTheme="minorBidi" w:cstheme="minorBidi"/>
                <w:color w:val="231F20"/>
                <w:sz w:val="20"/>
                <w:szCs w:val="20"/>
              </w:rPr>
              <w:t>work;</w:t>
            </w:r>
            <w:proofErr w:type="gramEnd"/>
          </w:p>
          <w:p w14:paraId="51B8B2BC"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 his capacity as Assistant Director-General of UNESCO, liaising with UNESCO’s Administration to ensure the status of IOC as an autonomous body within </w:t>
            </w:r>
            <w:proofErr w:type="gramStart"/>
            <w:r w:rsidRPr="00BE749E">
              <w:rPr>
                <w:rFonts w:asciiTheme="minorBidi" w:hAnsiTheme="minorBidi" w:cstheme="minorBidi"/>
                <w:color w:val="231F20"/>
                <w:sz w:val="20"/>
                <w:szCs w:val="20"/>
              </w:rPr>
              <w:t>UNESCO;</w:t>
            </w:r>
            <w:proofErr w:type="gramEnd"/>
          </w:p>
          <w:p w14:paraId="35ADB9E1"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notifying all concerned of the Assembly and the Executive Council </w:t>
            </w:r>
            <w:proofErr w:type="gramStart"/>
            <w:r w:rsidRPr="00BE749E">
              <w:rPr>
                <w:rFonts w:asciiTheme="minorBidi" w:hAnsiTheme="minorBidi" w:cstheme="minorBidi"/>
                <w:color w:val="231F20"/>
                <w:sz w:val="20"/>
                <w:szCs w:val="20"/>
              </w:rPr>
              <w:t>decisions;</w:t>
            </w:r>
            <w:proofErr w:type="gramEnd"/>
          </w:p>
          <w:p w14:paraId="64C0AF93"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preparing and distributing the necessary reports and documents and providing the requisite information on the actions, requirements, budget, expenditures and financial and other resources of the </w:t>
            </w:r>
            <w:proofErr w:type="gramStart"/>
            <w:r w:rsidRPr="00BE749E">
              <w:rPr>
                <w:rFonts w:asciiTheme="minorBidi" w:hAnsiTheme="minorBidi" w:cstheme="minorBidi"/>
                <w:color w:val="231F20"/>
                <w:sz w:val="20"/>
                <w:szCs w:val="20"/>
              </w:rPr>
              <w:t>Commission;</w:t>
            </w:r>
            <w:proofErr w:type="gramEnd"/>
            <w:r w:rsidRPr="00BE749E">
              <w:rPr>
                <w:rFonts w:asciiTheme="minorBidi" w:hAnsiTheme="minorBidi" w:cstheme="minorBidi"/>
                <w:color w:val="231F20"/>
                <w:sz w:val="20"/>
                <w:szCs w:val="20"/>
              </w:rPr>
              <w:t xml:space="preserve"> </w:t>
            </w:r>
          </w:p>
          <w:p w14:paraId="4F1C7524"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taking steps for the necessary coordination of various actions of the </w:t>
            </w:r>
            <w:proofErr w:type="gramStart"/>
            <w:r w:rsidRPr="00BE749E">
              <w:rPr>
                <w:rFonts w:asciiTheme="minorBidi" w:hAnsiTheme="minorBidi" w:cstheme="minorBidi"/>
                <w:color w:val="231F20"/>
                <w:sz w:val="20"/>
                <w:szCs w:val="20"/>
              </w:rPr>
              <w:t>Commission;</w:t>
            </w:r>
            <w:proofErr w:type="gramEnd"/>
          </w:p>
          <w:p w14:paraId="11C6BEA6"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maintaining working relations with Member States of the Commission and with international organizations and bodies concerned with the work of the </w:t>
            </w:r>
            <w:proofErr w:type="gramStart"/>
            <w:r w:rsidRPr="00BE749E">
              <w:rPr>
                <w:rFonts w:asciiTheme="minorBidi" w:hAnsiTheme="minorBidi" w:cstheme="minorBidi"/>
                <w:color w:val="231F20"/>
                <w:sz w:val="20"/>
                <w:szCs w:val="20"/>
              </w:rPr>
              <w:t>Commission;</w:t>
            </w:r>
            <w:proofErr w:type="gramEnd"/>
          </w:p>
          <w:p w14:paraId="108C8E3F"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arranging for appropriate representation of the Commission at meetings of other organizations and bodies whose work is of interest to the </w:t>
            </w:r>
            <w:proofErr w:type="gramStart"/>
            <w:r w:rsidRPr="00BE749E">
              <w:rPr>
                <w:rFonts w:asciiTheme="minorBidi" w:hAnsiTheme="minorBidi" w:cstheme="minorBidi"/>
                <w:color w:val="231F20"/>
                <w:sz w:val="20"/>
                <w:szCs w:val="20"/>
              </w:rPr>
              <w:t>Commission;</w:t>
            </w:r>
            <w:proofErr w:type="gramEnd"/>
          </w:p>
          <w:p w14:paraId="7B39B33E" w14:textId="77777777" w:rsidR="00BE749E" w:rsidRPr="00BE749E" w:rsidRDefault="00BE749E" w:rsidP="00AE233D">
            <w:pPr>
              <w:pStyle w:val="ListParagraph"/>
              <w:widowControl w:val="0"/>
              <w:numPr>
                <w:ilvl w:val="0"/>
                <w:numId w:val="64"/>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liaising with the Chairperson, and through the Chairperson with the Vice-Chairpersons 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progress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 results.</w:t>
            </w:r>
          </w:p>
        </w:tc>
        <w:tc>
          <w:tcPr>
            <w:tcW w:w="4907" w:type="dxa"/>
          </w:tcPr>
          <w:p w14:paraId="6F9E3FBE" w14:textId="77777777" w:rsidR="00BE749E" w:rsidRPr="00BE749E" w:rsidRDefault="00BE749E" w:rsidP="00AE233D">
            <w:pPr>
              <w:pStyle w:val="BodyText"/>
              <w:spacing w:after="120"/>
              <w:ind w:right="-25" w:firstLine="6"/>
              <w:jc w:val="both"/>
              <w:rPr>
                <w:rFonts w:asciiTheme="minorBidi" w:hAnsiTheme="minorBidi" w:cstheme="minorBidi"/>
                <w:i/>
                <w:sz w:val="20"/>
                <w:szCs w:val="20"/>
                <w:lang w:val="en-GB"/>
              </w:rPr>
            </w:pPr>
            <w:r w:rsidRPr="00BE749E">
              <w:rPr>
                <w:rFonts w:asciiTheme="minorBidi" w:hAnsiTheme="minorBidi" w:cstheme="minorBidi"/>
                <w:color w:val="231F20"/>
                <w:sz w:val="20"/>
                <w:szCs w:val="20"/>
                <w:lang w:val="en-GB"/>
              </w:rPr>
              <w:t>The Executive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Secretary</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shall</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ensure</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application</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of the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decisions</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of</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Assembly</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and</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of</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Executive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Council,</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and</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appropriate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instructions</w:t>
            </w:r>
            <w:r w:rsidRPr="00BE749E">
              <w:rPr>
                <w:rFonts w:asciiTheme="minorBidi" w:hAnsiTheme="minorBidi" w:cstheme="minorBidi"/>
                <w:color w:val="231F20"/>
                <w:spacing w:val="20"/>
                <w:sz w:val="20"/>
                <w:szCs w:val="20"/>
                <w:lang w:val="en-GB"/>
              </w:rPr>
              <w:t xml:space="preserve"> </w:t>
            </w:r>
            <w:r w:rsidRPr="00BE749E">
              <w:rPr>
                <w:rFonts w:asciiTheme="minorBidi" w:hAnsiTheme="minorBidi" w:cstheme="minorBidi"/>
                <w:color w:val="231F20"/>
                <w:sz w:val="20"/>
                <w:szCs w:val="20"/>
                <w:lang w:val="en-GB"/>
              </w:rPr>
              <w:t>contained</w:t>
            </w:r>
            <w:r w:rsidRPr="00BE749E">
              <w:rPr>
                <w:rFonts w:asciiTheme="minorBidi" w:hAnsiTheme="minorBidi" w:cstheme="minorBidi"/>
                <w:color w:val="231F20"/>
                <w:spacing w:val="28"/>
                <w:sz w:val="20"/>
                <w:szCs w:val="20"/>
                <w:lang w:val="en-GB"/>
              </w:rPr>
              <w:t xml:space="preserve"> </w:t>
            </w:r>
            <w:r w:rsidRPr="00BE749E">
              <w:rPr>
                <w:rFonts w:asciiTheme="minorBidi" w:hAnsiTheme="minorBidi" w:cstheme="minorBidi"/>
                <w:color w:val="231F20"/>
                <w:sz w:val="20"/>
                <w:szCs w:val="20"/>
                <w:lang w:val="en-GB"/>
              </w:rPr>
              <w:t>therein</w:t>
            </w:r>
            <w:r w:rsidRPr="00BE749E">
              <w:rPr>
                <w:rFonts w:asciiTheme="minorBidi" w:hAnsiTheme="minorBidi" w:cstheme="minorBidi"/>
                <w:color w:val="231F20"/>
                <w:spacing w:val="28"/>
                <w:sz w:val="20"/>
                <w:szCs w:val="20"/>
                <w:lang w:val="en-GB"/>
              </w:rPr>
              <w:t xml:space="preserve"> </w:t>
            </w:r>
            <w:r w:rsidRPr="00BE749E">
              <w:rPr>
                <w:rFonts w:asciiTheme="minorBidi" w:hAnsiTheme="minorBidi" w:cstheme="minorBidi"/>
                <w:color w:val="231F20"/>
                <w:sz w:val="20"/>
                <w:szCs w:val="20"/>
                <w:lang w:val="en-GB"/>
              </w:rPr>
              <w:t>by</w:t>
            </w:r>
            <w:r w:rsidRPr="00BE749E">
              <w:rPr>
                <w:rFonts w:asciiTheme="minorBidi" w:hAnsiTheme="minorBidi" w:cstheme="minorBidi"/>
                <w:color w:val="231F20"/>
                <w:spacing w:val="9"/>
                <w:sz w:val="20"/>
                <w:szCs w:val="20"/>
                <w:lang w:val="en-GB"/>
              </w:rPr>
              <w:t xml:space="preserve"> </w:t>
            </w:r>
            <w:r w:rsidRPr="00BE749E">
              <w:rPr>
                <w:rFonts w:asciiTheme="minorBidi" w:hAnsiTheme="minorBidi" w:cstheme="minorBidi"/>
                <w:i/>
                <w:color w:val="231F20"/>
                <w:sz w:val="20"/>
                <w:szCs w:val="20"/>
                <w:lang w:val="en-GB"/>
              </w:rPr>
              <w:t>inter</w:t>
            </w:r>
            <w:r w:rsidRPr="00BE749E">
              <w:rPr>
                <w:rFonts w:asciiTheme="minorBidi" w:hAnsiTheme="minorBidi" w:cstheme="minorBidi"/>
                <w:i/>
                <w:color w:val="231F20"/>
                <w:spacing w:val="16"/>
                <w:sz w:val="20"/>
                <w:szCs w:val="20"/>
                <w:lang w:val="en-GB"/>
              </w:rPr>
              <w:t xml:space="preserve"> </w:t>
            </w:r>
            <w:r w:rsidRPr="00BE749E">
              <w:rPr>
                <w:rFonts w:asciiTheme="minorBidi" w:hAnsiTheme="minorBidi" w:cstheme="minorBidi"/>
                <w:i/>
                <w:color w:val="231F20"/>
                <w:sz w:val="20"/>
                <w:szCs w:val="20"/>
                <w:lang w:val="en-GB"/>
              </w:rPr>
              <w:t>alia:</w:t>
            </w:r>
          </w:p>
          <w:p w14:paraId="25003D5B"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7" w:hanging="613"/>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the Commission submitting to the Director-General and the Governing Bodies of UNESCO policy decisions adopted by the Governing Bodies of </w:t>
            </w:r>
            <w:proofErr w:type="gramStart"/>
            <w:r w:rsidRPr="00BE749E">
              <w:rPr>
                <w:rFonts w:asciiTheme="minorBidi" w:hAnsiTheme="minorBidi" w:cstheme="minorBidi"/>
                <w:color w:val="231F20"/>
                <w:sz w:val="20"/>
                <w:szCs w:val="20"/>
              </w:rPr>
              <w:t>IOC;</w:t>
            </w:r>
            <w:proofErr w:type="gramEnd"/>
          </w:p>
          <w:p w14:paraId="153EA41A"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 accordance with the functional autonomy status of IOC within UNESCO, transmitting to the Director-General the Programme and Budget Resolution adopted by the Assembly of IOC, and related staffing </w:t>
            </w:r>
            <w:proofErr w:type="gramStart"/>
            <w:r w:rsidRPr="00BE749E">
              <w:rPr>
                <w:rFonts w:asciiTheme="minorBidi" w:hAnsiTheme="minorBidi" w:cstheme="minorBidi"/>
                <w:color w:val="231F20"/>
                <w:sz w:val="20"/>
                <w:szCs w:val="20"/>
              </w:rPr>
              <w:t>requirements;</w:t>
            </w:r>
            <w:proofErr w:type="gramEnd"/>
          </w:p>
          <w:p w14:paraId="1F2A3D55"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on behalf of the Commission liaising on matters of common interest, with the relevant Sectors, Divisions, Units or Sections of UNESCO mainly in connection with the implementation of the IOC programme of </w:t>
            </w:r>
            <w:proofErr w:type="gramStart"/>
            <w:r w:rsidRPr="00BE749E">
              <w:rPr>
                <w:rFonts w:asciiTheme="minorBidi" w:hAnsiTheme="minorBidi" w:cstheme="minorBidi"/>
                <w:color w:val="231F20"/>
                <w:sz w:val="20"/>
                <w:szCs w:val="20"/>
              </w:rPr>
              <w:t>work;</w:t>
            </w:r>
            <w:proofErr w:type="gramEnd"/>
          </w:p>
          <w:p w14:paraId="327FAF16"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 his capacity as Assistant Director-General of UNESCO, liaising with UNESCO’s Administration to ensure the status of IOC as an autonomous body within </w:t>
            </w:r>
            <w:proofErr w:type="gramStart"/>
            <w:r w:rsidRPr="00BE749E">
              <w:rPr>
                <w:rFonts w:asciiTheme="minorBidi" w:hAnsiTheme="minorBidi" w:cstheme="minorBidi"/>
                <w:color w:val="231F20"/>
                <w:sz w:val="20"/>
                <w:szCs w:val="20"/>
              </w:rPr>
              <w:t>UNESCO;</w:t>
            </w:r>
            <w:proofErr w:type="gramEnd"/>
          </w:p>
          <w:p w14:paraId="676CA439"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notifying all concerned of the Assembly and the Executive Council </w:t>
            </w:r>
            <w:proofErr w:type="gramStart"/>
            <w:r w:rsidRPr="00BE749E">
              <w:rPr>
                <w:rFonts w:asciiTheme="minorBidi" w:hAnsiTheme="minorBidi" w:cstheme="minorBidi"/>
                <w:color w:val="231F20"/>
                <w:sz w:val="20"/>
                <w:szCs w:val="20"/>
              </w:rPr>
              <w:t>decisions;</w:t>
            </w:r>
            <w:proofErr w:type="gramEnd"/>
          </w:p>
          <w:p w14:paraId="4DE5189D"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preparing and distributing the necessary reports and documents and providing the requisite information on the actions, requirements, budget, expenditures and financial and other resources of the </w:t>
            </w:r>
            <w:proofErr w:type="gramStart"/>
            <w:r w:rsidRPr="00BE749E">
              <w:rPr>
                <w:rFonts w:asciiTheme="minorBidi" w:hAnsiTheme="minorBidi" w:cstheme="minorBidi"/>
                <w:color w:val="231F20"/>
                <w:sz w:val="20"/>
                <w:szCs w:val="20"/>
              </w:rPr>
              <w:t>Commission;</w:t>
            </w:r>
            <w:proofErr w:type="gramEnd"/>
            <w:r w:rsidRPr="00BE749E">
              <w:rPr>
                <w:rFonts w:asciiTheme="minorBidi" w:hAnsiTheme="minorBidi" w:cstheme="minorBidi"/>
                <w:color w:val="231F20"/>
                <w:sz w:val="20"/>
                <w:szCs w:val="20"/>
              </w:rPr>
              <w:t xml:space="preserve"> </w:t>
            </w:r>
          </w:p>
          <w:p w14:paraId="68EE2D2D"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taking steps for the necessary coordination of various actions of the </w:t>
            </w:r>
            <w:proofErr w:type="gramStart"/>
            <w:r w:rsidRPr="00BE749E">
              <w:rPr>
                <w:rFonts w:asciiTheme="minorBidi" w:hAnsiTheme="minorBidi" w:cstheme="minorBidi"/>
                <w:color w:val="231F20"/>
                <w:sz w:val="20"/>
                <w:szCs w:val="20"/>
              </w:rPr>
              <w:t>Commission;</w:t>
            </w:r>
            <w:proofErr w:type="gramEnd"/>
          </w:p>
          <w:p w14:paraId="14481801"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maintaining working relations with Member States of the Commission and with international organizations and bodies concerned with the work of the </w:t>
            </w:r>
            <w:proofErr w:type="gramStart"/>
            <w:r w:rsidRPr="00BE749E">
              <w:rPr>
                <w:rFonts w:asciiTheme="minorBidi" w:hAnsiTheme="minorBidi" w:cstheme="minorBidi"/>
                <w:color w:val="231F20"/>
                <w:sz w:val="20"/>
                <w:szCs w:val="20"/>
              </w:rPr>
              <w:t>Commission;</w:t>
            </w:r>
            <w:proofErr w:type="gramEnd"/>
          </w:p>
          <w:p w14:paraId="2CCD8D1F"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arranging for appropriate representation of the Commission at meetings of other organizations and bodies whose work is of interest to the </w:t>
            </w:r>
            <w:proofErr w:type="gramStart"/>
            <w:r w:rsidRPr="00BE749E">
              <w:rPr>
                <w:rFonts w:asciiTheme="minorBidi" w:hAnsiTheme="minorBidi" w:cstheme="minorBidi"/>
                <w:color w:val="231F20"/>
                <w:sz w:val="20"/>
                <w:szCs w:val="20"/>
              </w:rPr>
              <w:t>Commission;</w:t>
            </w:r>
            <w:proofErr w:type="gramEnd"/>
          </w:p>
          <w:p w14:paraId="64AB9EEC" w14:textId="77777777" w:rsidR="00BE749E" w:rsidRPr="00BE749E" w:rsidRDefault="00BE749E" w:rsidP="00AE233D">
            <w:pPr>
              <w:pStyle w:val="ListParagraph"/>
              <w:widowControl w:val="0"/>
              <w:numPr>
                <w:ilvl w:val="0"/>
                <w:numId w:val="121"/>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liaising with the Chairperson, and through the Chairperson with the Vice-Chairpersons 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progress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 results.</w:t>
            </w:r>
          </w:p>
        </w:tc>
      </w:tr>
      <w:tr w:rsidR="00BE749E" w:rsidRPr="00BE749E" w14:paraId="60FCAC82" w14:textId="77777777" w:rsidTr="00BE749E">
        <w:tc>
          <w:tcPr>
            <w:tcW w:w="4703" w:type="dxa"/>
          </w:tcPr>
          <w:p w14:paraId="488E5006"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32</w:t>
            </w:r>
          </w:p>
        </w:tc>
        <w:tc>
          <w:tcPr>
            <w:tcW w:w="4702" w:type="dxa"/>
          </w:tcPr>
          <w:p w14:paraId="16A0DFF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15</w:t>
            </w:r>
          </w:p>
        </w:tc>
        <w:tc>
          <w:tcPr>
            <w:tcW w:w="4907" w:type="dxa"/>
          </w:tcPr>
          <w:p w14:paraId="34BD65F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15</w:t>
            </w:r>
          </w:p>
        </w:tc>
      </w:tr>
      <w:tr w:rsidR="00BE749E" w:rsidRPr="00BE749E" w14:paraId="016849A3" w14:textId="77777777" w:rsidTr="00BE749E">
        <w:tc>
          <w:tcPr>
            <w:tcW w:w="4703" w:type="dxa"/>
          </w:tcPr>
          <w:p w14:paraId="5872EEE3"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 Secretary or designate may participate in such inter-secretariat bodies as may be established in accordance with Article 11 of the Statutes.</w:t>
            </w:r>
          </w:p>
        </w:tc>
        <w:tc>
          <w:tcPr>
            <w:tcW w:w="4702" w:type="dxa"/>
          </w:tcPr>
          <w:p w14:paraId="4C435760"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 Secretary or designate may participate in such inter-secretariat bodies as may be established in accordance with Article 11 of the Statutes.</w:t>
            </w:r>
          </w:p>
        </w:tc>
        <w:tc>
          <w:tcPr>
            <w:tcW w:w="4907" w:type="dxa"/>
          </w:tcPr>
          <w:p w14:paraId="4E7BE0B4" w14:textId="77777777" w:rsidR="00BE749E" w:rsidRPr="00BE749E" w:rsidRDefault="00BE749E" w:rsidP="00AE233D">
            <w:pPr>
              <w:pStyle w:val="Marge"/>
              <w:jc w:val="left"/>
              <w:rPr>
                <w:rFonts w:asciiTheme="minorBidi" w:hAnsiTheme="minorBidi" w:cstheme="minorBidi"/>
                <w:sz w:val="20"/>
                <w:szCs w:val="20"/>
              </w:rPr>
            </w:pPr>
            <w:bookmarkStart w:id="9" w:name="_Hlk125730546"/>
            <w:r w:rsidRPr="00BE749E">
              <w:rPr>
                <w:rFonts w:asciiTheme="minorBidi" w:hAnsiTheme="minorBidi"/>
                <w:sz w:val="20"/>
                <w:szCs w:val="20"/>
              </w:rPr>
              <w:t>The Executive Secretary or designate may participate in such inter-</w:t>
            </w:r>
            <w:r w:rsidRPr="00BE749E">
              <w:rPr>
                <w:rFonts w:asciiTheme="minorBidi" w:hAnsiTheme="minorBidi"/>
                <w:b/>
                <w:bCs/>
                <w:color w:val="FF0000"/>
                <w:sz w:val="20"/>
                <w:szCs w:val="20"/>
              </w:rPr>
              <w:t>organizations’ s</w:t>
            </w:r>
            <w:r w:rsidRPr="00BE749E">
              <w:rPr>
                <w:rFonts w:asciiTheme="minorBidi" w:hAnsiTheme="minorBidi"/>
                <w:sz w:val="20"/>
                <w:szCs w:val="20"/>
              </w:rPr>
              <w:t>ecretariat bodies as may be established in accordance with Article 11 of the Statutes.</w:t>
            </w:r>
            <w:bookmarkEnd w:id="9"/>
          </w:p>
        </w:tc>
      </w:tr>
      <w:tr w:rsidR="00BE749E" w:rsidRPr="00BE749E" w14:paraId="7F77A657" w14:textId="77777777" w:rsidTr="00BE749E">
        <w:tc>
          <w:tcPr>
            <w:tcW w:w="4703" w:type="dxa"/>
          </w:tcPr>
          <w:p w14:paraId="18DDA971"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Languages</w:t>
            </w:r>
          </w:p>
        </w:tc>
        <w:tc>
          <w:tcPr>
            <w:tcW w:w="4702" w:type="dxa"/>
          </w:tcPr>
          <w:p w14:paraId="0ABA0283"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I.5</w:t>
            </w:r>
            <w:r w:rsidRPr="00BE749E">
              <w:rPr>
                <w:rFonts w:asciiTheme="minorBidi" w:hAnsiTheme="minorBidi" w:cstheme="minorBidi"/>
                <w:b/>
                <w:bCs/>
                <w:sz w:val="20"/>
                <w:szCs w:val="20"/>
              </w:rPr>
              <w:tab/>
              <w:t>Languages</w:t>
            </w:r>
          </w:p>
        </w:tc>
        <w:tc>
          <w:tcPr>
            <w:tcW w:w="4907" w:type="dxa"/>
          </w:tcPr>
          <w:p w14:paraId="1CFF0BE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I.5</w:t>
            </w:r>
            <w:r w:rsidRPr="00BE749E">
              <w:rPr>
                <w:rFonts w:asciiTheme="minorBidi" w:hAnsiTheme="minorBidi" w:cstheme="minorBidi"/>
                <w:b/>
                <w:bCs/>
                <w:color w:val="000000" w:themeColor="text1"/>
                <w:sz w:val="20"/>
                <w:szCs w:val="20"/>
              </w:rPr>
              <w:tab/>
            </w:r>
            <w:r w:rsidRPr="00BE749E">
              <w:rPr>
                <w:rFonts w:asciiTheme="minorBidi" w:hAnsiTheme="minorBidi" w:cstheme="minorBidi"/>
                <w:b/>
                <w:bCs/>
                <w:sz w:val="20"/>
                <w:szCs w:val="20"/>
              </w:rPr>
              <w:t>Languages</w:t>
            </w:r>
          </w:p>
        </w:tc>
      </w:tr>
      <w:tr w:rsidR="00BE749E" w:rsidRPr="00BE749E" w14:paraId="338AE70E" w14:textId="77777777" w:rsidTr="00BE749E">
        <w:tc>
          <w:tcPr>
            <w:tcW w:w="4703" w:type="dxa"/>
          </w:tcPr>
          <w:p w14:paraId="2C3559DF"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33</w:t>
            </w:r>
          </w:p>
        </w:tc>
        <w:tc>
          <w:tcPr>
            <w:tcW w:w="4702" w:type="dxa"/>
          </w:tcPr>
          <w:p w14:paraId="15C57E6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16</w:t>
            </w:r>
          </w:p>
        </w:tc>
        <w:tc>
          <w:tcPr>
            <w:tcW w:w="4907" w:type="dxa"/>
          </w:tcPr>
          <w:p w14:paraId="5490013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16</w:t>
            </w:r>
          </w:p>
        </w:tc>
      </w:tr>
      <w:tr w:rsidR="00BE749E" w:rsidRPr="00BE749E" w14:paraId="07BA55E1" w14:textId="77777777" w:rsidTr="00BE749E">
        <w:tc>
          <w:tcPr>
            <w:tcW w:w="4703" w:type="dxa"/>
          </w:tcPr>
          <w:p w14:paraId="72CEE2A5" w14:textId="77777777" w:rsidR="00BE749E" w:rsidRPr="00BE749E" w:rsidRDefault="00BE749E" w:rsidP="00AE233D">
            <w:pPr>
              <w:pStyle w:val="Marge"/>
              <w:numPr>
                <w:ilvl w:val="0"/>
                <w:numId w:val="49"/>
              </w:numPr>
              <w:ind w:left="-36" w:firstLine="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official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English,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French,</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Russian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Spanish.</w:t>
            </w:r>
          </w:p>
        </w:tc>
        <w:tc>
          <w:tcPr>
            <w:tcW w:w="4702" w:type="dxa"/>
          </w:tcPr>
          <w:p w14:paraId="05D9B6A0" w14:textId="77777777" w:rsidR="00BE749E" w:rsidRPr="00BE749E" w:rsidRDefault="00BE749E" w:rsidP="00AE233D">
            <w:pPr>
              <w:pStyle w:val="Marge"/>
              <w:numPr>
                <w:ilvl w:val="0"/>
                <w:numId w:val="65"/>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official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English,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French,</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Russian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Spanish.</w:t>
            </w:r>
          </w:p>
        </w:tc>
        <w:tc>
          <w:tcPr>
            <w:tcW w:w="4907" w:type="dxa"/>
          </w:tcPr>
          <w:p w14:paraId="0C3FD42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official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English,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French,</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Russian</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Spanish.</w:t>
            </w:r>
          </w:p>
        </w:tc>
      </w:tr>
      <w:tr w:rsidR="00BE749E" w:rsidRPr="00BE749E" w14:paraId="482655E9" w14:textId="77777777" w:rsidTr="00BE749E">
        <w:tc>
          <w:tcPr>
            <w:tcW w:w="4703" w:type="dxa"/>
          </w:tcPr>
          <w:p w14:paraId="127D4254" w14:textId="77777777" w:rsidR="00BE749E" w:rsidRPr="00BE749E" w:rsidRDefault="00BE749E" w:rsidP="00AE233D">
            <w:pPr>
              <w:pStyle w:val="Marge"/>
              <w:numPr>
                <w:ilvl w:val="0"/>
                <w:numId w:val="49"/>
              </w:numPr>
              <w:ind w:left="-36" w:firstLine="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English,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French,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Russian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Spanish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documentation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interpretation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Commission.</w:t>
            </w:r>
          </w:p>
        </w:tc>
        <w:tc>
          <w:tcPr>
            <w:tcW w:w="4702" w:type="dxa"/>
          </w:tcPr>
          <w:p w14:paraId="6A663CB9" w14:textId="77777777" w:rsidR="00BE749E" w:rsidRPr="00BE749E" w:rsidRDefault="00BE749E" w:rsidP="00AE233D">
            <w:pPr>
              <w:pStyle w:val="Marge"/>
              <w:numPr>
                <w:ilvl w:val="0"/>
                <w:numId w:val="65"/>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English,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French,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Russian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Spanish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documentation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interpretation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Commission</w:t>
            </w:r>
          </w:p>
        </w:tc>
        <w:tc>
          <w:tcPr>
            <w:tcW w:w="4907" w:type="dxa"/>
          </w:tcPr>
          <w:p w14:paraId="6F34657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English,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French,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Russian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Spanish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documentation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interpretation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Commission</w:t>
            </w:r>
          </w:p>
        </w:tc>
      </w:tr>
      <w:tr w:rsidR="00BE749E" w:rsidRPr="00BE749E" w14:paraId="3F275412" w14:textId="77777777" w:rsidTr="00BE749E">
        <w:tc>
          <w:tcPr>
            <w:tcW w:w="4703" w:type="dxa"/>
          </w:tcPr>
          <w:p w14:paraId="01BA9BE6" w14:textId="77777777" w:rsidR="00BE749E" w:rsidRPr="00BE749E" w:rsidRDefault="00BE749E" w:rsidP="00AE233D">
            <w:pPr>
              <w:pStyle w:val="Marge"/>
              <w:numPr>
                <w:ilvl w:val="0"/>
                <w:numId w:val="49"/>
              </w:numPr>
              <w:ind w:left="-36" w:firstLine="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Documentation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needed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 the work of 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according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needs 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States 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represented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 such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individual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experts, which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them.</w:t>
            </w:r>
          </w:p>
        </w:tc>
        <w:tc>
          <w:tcPr>
            <w:tcW w:w="4702" w:type="dxa"/>
          </w:tcPr>
          <w:p w14:paraId="6EFB6845" w14:textId="77777777" w:rsidR="00BE749E" w:rsidRPr="00BE749E" w:rsidRDefault="00BE749E" w:rsidP="00AE233D">
            <w:pPr>
              <w:pStyle w:val="Marge"/>
              <w:numPr>
                <w:ilvl w:val="0"/>
                <w:numId w:val="65"/>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Documentation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needed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 the work of 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dstrike/>
                <w:color w:val="FF0000"/>
                <w:sz w:val="20"/>
                <w:szCs w:val="20"/>
              </w:rPr>
              <w: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according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needs 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States 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represented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 such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individual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experts, which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them.</w:t>
            </w:r>
          </w:p>
        </w:tc>
        <w:tc>
          <w:tcPr>
            <w:tcW w:w="4907" w:type="dxa"/>
          </w:tcPr>
          <w:p w14:paraId="3DDC153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Documentation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needed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 the work of 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body</w:t>
            </w:r>
            <w:r w:rsidRPr="00BE749E">
              <w:rPr>
                <w:rFonts w:asciiTheme="minorBidi" w:hAnsiTheme="minorBidi" w:cstheme="minorBidi"/>
                <w:dstrike/>
                <w:color w:val="FF0000"/>
                <w:sz w:val="20"/>
                <w:szCs w:val="20"/>
              </w:rPr>
              <w: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appropriate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according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needs 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States of 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represented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 such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individual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experts, which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them.</w:t>
            </w:r>
          </w:p>
        </w:tc>
      </w:tr>
      <w:tr w:rsidR="00BE749E" w:rsidRPr="00BE749E" w14:paraId="1C5CD4B4" w14:textId="77777777" w:rsidTr="00BE749E">
        <w:tc>
          <w:tcPr>
            <w:tcW w:w="4703" w:type="dxa"/>
          </w:tcPr>
          <w:p w14:paraId="62D115FF" w14:textId="77777777" w:rsidR="00BE749E" w:rsidRPr="00BE749E" w:rsidRDefault="00BE749E" w:rsidP="00AE233D">
            <w:pPr>
              <w:pStyle w:val="Marge"/>
              <w:numPr>
                <w:ilvl w:val="0"/>
                <w:numId w:val="49"/>
              </w:numPr>
              <w:ind w:left="-36" w:firstLine="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Interpretation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needed for conducting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meetings of subsidiary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 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 the appropriate working languages according</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representatives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the Commission</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individual</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expert</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participating</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meetings.</w:t>
            </w:r>
          </w:p>
        </w:tc>
        <w:tc>
          <w:tcPr>
            <w:tcW w:w="4702" w:type="dxa"/>
          </w:tcPr>
          <w:p w14:paraId="0A45C137" w14:textId="77777777" w:rsidR="00BE749E" w:rsidRPr="00BE749E" w:rsidRDefault="00BE749E" w:rsidP="00AE233D">
            <w:pPr>
              <w:pStyle w:val="Marge"/>
              <w:numPr>
                <w:ilvl w:val="0"/>
                <w:numId w:val="65"/>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Interpretation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needed for conducting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meetings of subsidiary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 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 the appropriate working languages according</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representatives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the Commission</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individual</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expert</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participating</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meetings.</w:t>
            </w:r>
          </w:p>
        </w:tc>
        <w:tc>
          <w:tcPr>
            <w:tcW w:w="4907" w:type="dxa"/>
          </w:tcPr>
          <w:p w14:paraId="31120BD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4.</w:t>
            </w:r>
            <w:r w:rsidRPr="00BE749E">
              <w:rPr>
                <w:rFonts w:asciiTheme="minorBidi" w:hAnsiTheme="minorBidi" w:cstheme="minorBidi"/>
                <w:color w:val="231F20"/>
                <w:sz w:val="20"/>
                <w:szCs w:val="20"/>
              </w:rPr>
              <w:tab/>
              <w:t>Interpretation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needed for conducting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meetings of subsidiary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bodies 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 the appropriate working languages according</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needs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representatives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the Commission</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individual</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expert</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participating</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meetings.</w:t>
            </w:r>
          </w:p>
        </w:tc>
      </w:tr>
      <w:tr w:rsidR="00BE749E" w:rsidRPr="00BE749E" w14:paraId="303C1D99" w14:textId="77777777" w:rsidTr="00BE749E">
        <w:tc>
          <w:tcPr>
            <w:tcW w:w="4703" w:type="dxa"/>
          </w:tcPr>
          <w:p w14:paraId="3058CD91"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34</w:t>
            </w:r>
          </w:p>
        </w:tc>
        <w:tc>
          <w:tcPr>
            <w:tcW w:w="4702" w:type="dxa"/>
          </w:tcPr>
          <w:p w14:paraId="59D2F4C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17</w:t>
            </w:r>
          </w:p>
        </w:tc>
        <w:tc>
          <w:tcPr>
            <w:tcW w:w="4907" w:type="dxa"/>
          </w:tcPr>
          <w:p w14:paraId="0D05BD4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17</w:t>
            </w:r>
          </w:p>
        </w:tc>
      </w:tr>
      <w:tr w:rsidR="00BE749E" w:rsidRPr="00BE749E" w14:paraId="793EE72A" w14:textId="77777777" w:rsidTr="00BE749E">
        <w:tc>
          <w:tcPr>
            <w:tcW w:w="4703" w:type="dxa"/>
          </w:tcPr>
          <w:p w14:paraId="0D483C45"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Any speaker may speak in a language other than the working languages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currently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particular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Executive Council or any committee, </w:t>
            </w:r>
            <w:proofErr w:type="gramStart"/>
            <w:r w:rsidRPr="00BE749E">
              <w:rPr>
                <w:rFonts w:asciiTheme="minorBidi" w:hAnsiTheme="minorBidi" w:cstheme="minorBidi"/>
                <w:color w:val="231F20"/>
                <w:sz w:val="20"/>
                <w:szCs w:val="20"/>
              </w:rPr>
              <w:t>subsidiary</w:t>
            </w:r>
            <w:proofErr w:type="gramEnd"/>
            <w:r w:rsidRPr="00BE749E">
              <w:rPr>
                <w:rFonts w:asciiTheme="minorBidi" w:hAnsiTheme="minorBidi" w:cstheme="minorBidi"/>
                <w:color w:val="231F20"/>
                <w:sz w:val="20"/>
                <w:szCs w:val="20"/>
              </w:rPr>
              <w:t xml:space="preserve"> or other body on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condition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speaker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interpretation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one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another</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said</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particular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w:t>
            </w:r>
          </w:p>
        </w:tc>
        <w:tc>
          <w:tcPr>
            <w:tcW w:w="4702" w:type="dxa"/>
          </w:tcPr>
          <w:p w14:paraId="273CD3B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Any speaker may speak in a language other than the working languages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currently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particular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Executive Council or any committee, </w:t>
            </w:r>
            <w:proofErr w:type="gramStart"/>
            <w:r w:rsidRPr="00BE749E">
              <w:rPr>
                <w:rFonts w:asciiTheme="minorBidi" w:hAnsiTheme="minorBidi" w:cstheme="minorBidi"/>
                <w:color w:val="231F20"/>
                <w:sz w:val="20"/>
                <w:szCs w:val="20"/>
              </w:rPr>
              <w:t>subsidiary</w:t>
            </w:r>
            <w:proofErr w:type="gramEnd"/>
            <w:r w:rsidRPr="00BE749E">
              <w:rPr>
                <w:rFonts w:asciiTheme="minorBidi" w:hAnsiTheme="minorBidi" w:cstheme="minorBidi"/>
                <w:color w:val="231F20"/>
                <w:sz w:val="20"/>
                <w:szCs w:val="20"/>
              </w:rPr>
              <w:t xml:space="preserve"> or other body on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condition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speaker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interpretation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one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another</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said</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particular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w:t>
            </w:r>
          </w:p>
        </w:tc>
        <w:tc>
          <w:tcPr>
            <w:tcW w:w="4907" w:type="dxa"/>
          </w:tcPr>
          <w:p w14:paraId="6392291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Any speaker may speak in a language other than the working languages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currently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particular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Executive Council or any committee, </w:t>
            </w:r>
            <w:proofErr w:type="gramStart"/>
            <w:r w:rsidRPr="00BE749E">
              <w:rPr>
                <w:rFonts w:asciiTheme="minorBidi" w:hAnsiTheme="minorBidi" w:cstheme="minorBidi"/>
                <w:color w:val="231F20"/>
                <w:sz w:val="20"/>
                <w:szCs w:val="20"/>
              </w:rPr>
              <w:t>subsidiary</w:t>
            </w:r>
            <w:proofErr w:type="gramEnd"/>
            <w:r w:rsidRPr="00BE749E">
              <w:rPr>
                <w:rFonts w:asciiTheme="minorBidi" w:hAnsiTheme="minorBidi" w:cstheme="minorBidi"/>
                <w:color w:val="231F20"/>
                <w:sz w:val="20"/>
                <w:szCs w:val="20"/>
              </w:rPr>
              <w:t xml:space="preserve"> or other body on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condition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speaker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interpretation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into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one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another</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said</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particular</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w:t>
            </w:r>
          </w:p>
        </w:tc>
      </w:tr>
      <w:tr w:rsidR="00BE749E" w:rsidRPr="00BE749E" w14:paraId="40C7199A" w14:textId="77777777" w:rsidTr="00BE749E">
        <w:tc>
          <w:tcPr>
            <w:tcW w:w="4703" w:type="dxa"/>
          </w:tcPr>
          <w:p w14:paraId="7D371C9B"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Public and private meetings</w:t>
            </w:r>
          </w:p>
        </w:tc>
        <w:tc>
          <w:tcPr>
            <w:tcW w:w="4702" w:type="dxa"/>
          </w:tcPr>
          <w:p w14:paraId="46516B4E" w14:textId="77777777" w:rsidR="00BE749E" w:rsidRPr="00BE749E" w:rsidRDefault="00BE749E" w:rsidP="00AE233D">
            <w:pPr>
              <w:pStyle w:val="Marge"/>
              <w:tabs>
                <w:tab w:val="clear" w:pos="567"/>
              </w:tabs>
              <w:jc w:val="left"/>
              <w:rPr>
                <w:rFonts w:asciiTheme="minorBidi" w:hAnsiTheme="minorBidi" w:cstheme="minorBidi"/>
                <w:dstrike/>
                <w:sz w:val="20"/>
                <w:szCs w:val="20"/>
              </w:rPr>
            </w:pPr>
            <w:proofErr w:type="gramStart"/>
            <w:r w:rsidRPr="00BE749E">
              <w:rPr>
                <w:rFonts w:asciiTheme="minorBidi" w:hAnsiTheme="minorBidi" w:cstheme="minorBidi"/>
                <w:b/>
                <w:bCs/>
                <w:dstrike/>
                <w:color w:val="231F20"/>
                <w:w w:val="105"/>
                <w:sz w:val="20"/>
                <w:szCs w:val="20"/>
              </w:rPr>
              <w:t>XI  Public</w:t>
            </w:r>
            <w:proofErr w:type="gramEnd"/>
            <w:r w:rsidRPr="00BE749E">
              <w:rPr>
                <w:rFonts w:asciiTheme="minorBidi" w:hAnsiTheme="minorBidi" w:cstheme="minorBidi"/>
                <w:b/>
                <w:bCs/>
                <w:dstrike/>
                <w:color w:val="231F20"/>
                <w:w w:val="105"/>
                <w:sz w:val="20"/>
                <w:szCs w:val="20"/>
              </w:rPr>
              <w:t xml:space="preserve"> and private meetings</w:t>
            </w:r>
          </w:p>
        </w:tc>
        <w:tc>
          <w:tcPr>
            <w:tcW w:w="4907" w:type="dxa"/>
          </w:tcPr>
          <w:p w14:paraId="3C8E790F" w14:textId="77777777" w:rsidR="00BE749E" w:rsidRPr="00BE749E" w:rsidRDefault="00BE749E" w:rsidP="00AE233D">
            <w:pPr>
              <w:pStyle w:val="Marge"/>
              <w:jc w:val="left"/>
              <w:rPr>
                <w:rFonts w:asciiTheme="minorBidi" w:hAnsiTheme="minorBidi" w:cstheme="minorBidi"/>
                <w:sz w:val="20"/>
                <w:szCs w:val="20"/>
              </w:rPr>
            </w:pPr>
          </w:p>
        </w:tc>
      </w:tr>
      <w:tr w:rsidR="00BE749E" w:rsidRPr="00BE749E" w14:paraId="60B5C7D4" w14:textId="77777777" w:rsidTr="00BE749E">
        <w:tc>
          <w:tcPr>
            <w:tcW w:w="4703" w:type="dxa"/>
          </w:tcPr>
          <w:p w14:paraId="312E0B07"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35</w:t>
            </w:r>
          </w:p>
        </w:tc>
        <w:tc>
          <w:tcPr>
            <w:tcW w:w="4702" w:type="dxa"/>
          </w:tcPr>
          <w:p w14:paraId="4E69DC7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24</w:t>
            </w:r>
          </w:p>
        </w:tc>
        <w:tc>
          <w:tcPr>
            <w:tcW w:w="4907" w:type="dxa"/>
          </w:tcPr>
          <w:p w14:paraId="4E3BA1A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24</w:t>
            </w:r>
          </w:p>
        </w:tc>
      </w:tr>
      <w:tr w:rsidR="00BE749E" w:rsidRPr="00BE749E" w14:paraId="6BCEBC6F" w14:textId="77777777" w:rsidTr="00BE749E">
        <w:tc>
          <w:tcPr>
            <w:tcW w:w="4703" w:type="dxa"/>
          </w:tcPr>
          <w:p w14:paraId="38BFFE63"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Meetings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open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unless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decides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otherwise.</w:t>
            </w:r>
          </w:p>
        </w:tc>
        <w:tc>
          <w:tcPr>
            <w:tcW w:w="4702" w:type="dxa"/>
          </w:tcPr>
          <w:p w14:paraId="388EE4C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Meetings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open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unless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decides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otherwise.</w:t>
            </w:r>
          </w:p>
        </w:tc>
        <w:tc>
          <w:tcPr>
            <w:tcW w:w="4907" w:type="dxa"/>
          </w:tcPr>
          <w:p w14:paraId="5CEC2ED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Meetings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open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unless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decides</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otherwise.</w:t>
            </w:r>
          </w:p>
        </w:tc>
      </w:tr>
      <w:tr w:rsidR="00BE749E" w:rsidRPr="00BE749E" w14:paraId="00695011" w14:textId="77777777" w:rsidTr="00BE749E">
        <w:tc>
          <w:tcPr>
            <w:tcW w:w="4703" w:type="dxa"/>
          </w:tcPr>
          <w:p w14:paraId="751FDA98" w14:textId="77777777" w:rsidR="00BE749E" w:rsidRPr="00BE749E" w:rsidRDefault="00BE749E" w:rsidP="00AE233D">
            <w:pPr>
              <w:pStyle w:val="Marge"/>
              <w:numPr>
                <w:ilvl w:val="0"/>
                <w:numId w:val="79"/>
              </w:numPr>
              <w:tabs>
                <w:tab w:val="clear" w:pos="567"/>
              </w:tabs>
              <w:jc w:val="left"/>
              <w:rPr>
                <w:rFonts w:asciiTheme="minorBidi" w:hAnsiTheme="minorBidi" w:cstheme="minorBidi"/>
                <w:color w:val="231F20"/>
                <w:sz w:val="20"/>
                <w:szCs w:val="20"/>
              </w:rPr>
            </w:pPr>
            <w:r w:rsidRPr="00BE749E">
              <w:rPr>
                <w:rFonts w:asciiTheme="minorBidi" w:hAnsiTheme="minorBidi" w:cstheme="minorBidi"/>
                <w:b/>
                <w:bCs/>
                <w:color w:val="231F20"/>
                <w:w w:val="105"/>
                <w:sz w:val="20"/>
                <w:szCs w:val="20"/>
              </w:rPr>
              <w:t>Participation</w:t>
            </w:r>
            <w:r w:rsidRPr="00BE749E">
              <w:rPr>
                <w:rFonts w:asciiTheme="minorBidi" w:hAnsiTheme="minorBidi" w:cstheme="minorBidi"/>
                <w:color w:val="231F20"/>
                <w:sz w:val="20"/>
                <w:szCs w:val="20"/>
              </w:rPr>
              <w:t xml:space="preserve"> </w:t>
            </w:r>
            <w:r w:rsidRPr="00BE749E">
              <w:rPr>
                <w:rFonts w:asciiTheme="minorBidi" w:hAnsiTheme="minorBidi" w:cstheme="minorBidi"/>
                <w:b/>
                <w:bCs/>
                <w:color w:val="231F20"/>
                <w:sz w:val="20"/>
                <w:szCs w:val="20"/>
              </w:rPr>
              <w:t>without vote</w:t>
            </w:r>
          </w:p>
        </w:tc>
        <w:tc>
          <w:tcPr>
            <w:tcW w:w="4702" w:type="dxa"/>
          </w:tcPr>
          <w:p w14:paraId="6211E530" w14:textId="77777777" w:rsidR="00BE749E" w:rsidRPr="00BE749E" w:rsidRDefault="00BE749E" w:rsidP="00AE233D">
            <w:pPr>
              <w:pStyle w:val="Marge"/>
              <w:jc w:val="left"/>
              <w:rPr>
                <w:rFonts w:asciiTheme="minorBidi" w:hAnsiTheme="minorBidi" w:cstheme="minorBidi"/>
                <w:dstrike/>
                <w:sz w:val="20"/>
                <w:szCs w:val="20"/>
              </w:rPr>
            </w:pPr>
            <w:r w:rsidRPr="00BE749E">
              <w:rPr>
                <w:rFonts w:asciiTheme="minorBidi" w:hAnsiTheme="minorBidi" w:cstheme="minorBidi"/>
                <w:b/>
                <w:bCs/>
                <w:dstrike/>
                <w:color w:val="231F20"/>
                <w:w w:val="105"/>
                <w:sz w:val="20"/>
                <w:szCs w:val="20"/>
              </w:rPr>
              <w:t>XII Participation</w:t>
            </w:r>
            <w:r w:rsidRPr="00BE749E">
              <w:rPr>
                <w:rFonts w:asciiTheme="minorBidi" w:hAnsiTheme="minorBidi" w:cstheme="minorBidi"/>
                <w:dstrike/>
                <w:color w:val="231F20"/>
                <w:sz w:val="20"/>
                <w:szCs w:val="20"/>
              </w:rPr>
              <w:t xml:space="preserve"> </w:t>
            </w:r>
            <w:r w:rsidRPr="00BE749E">
              <w:rPr>
                <w:rFonts w:asciiTheme="minorBidi" w:hAnsiTheme="minorBidi" w:cstheme="minorBidi"/>
                <w:b/>
                <w:bCs/>
                <w:dstrike/>
                <w:color w:val="231F20"/>
                <w:sz w:val="20"/>
                <w:szCs w:val="20"/>
              </w:rPr>
              <w:t>without vote</w:t>
            </w:r>
          </w:p>
        </w:tc>
        <w:tc>
          <w:tcPr>
            <w:tcW w:w="4907" w:type="dxa"/>
          </w:tcPr>
          <w:p w14:paraId="639258E6" w14:textId="77777777" w:rsidR="00BE749E" w:rsidRPr="00BE749E" w:rsidRDefault="00BE749E" w:rsidP="00AE233D">
            <w:pPr>
              <w:pStyle w:val="Marge"/>
              <w:jc w:val="left"/>
              <w:rPr>
                <w:rFonts w:asciiTheme="minorBidi" w:hAnsiTheme="minorBidi" w:cstheme="minorBidi"/>
                <w:sz w:val="20"/>
                <w:szCs w:val="20"/>
              </w:rPr>
            </w:pPr>
          </w:p>
        </w:tc>
      </w:tr>
      <w:tr w:rsidR="00BE749E" w:rsidRPr="00BE749E" w14:paraId="7A03A43D" w14:textId="77777777" w:rsidTr="00BE749E">
        <w:tc>
          <w:tcPr>
            <w:tcW w:w="4703" w:type="dxa"/>
          </w:tcPr>
          <w:p w14:paraId="63314DDA"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36</w:t>
            </w:r>
          </w:p>
        </w:tc>
        <w:tc>
          <w:tcPr>
            <w:tcW w:w="4702" w:type="dxa"/>
          </w:tcPr>
          <w:p w14:paraId="75848E7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50</w:t>
            </w:r>
          </w:p>
        </w:tc>
        <w:tc>
          <w:tcPr>
            <w:tcW w:w="4907" w:type="dxa"/>
          </w:tcPr>
          <w:p w14:paraId="7959830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52</w:t>
            </w:r>
          </w:p>
        </w:tc>
      </w:tr>
      <w:tr w:rsidR="00BE749E" w:rsidRPr="00BE749E" w14:paraId="0280A853" w14:textId="77777777" w:rsidTr="00BE749E">
        <w:tc>
          <w:tcPr>
            <w:tcW w:w="4703" w:type="dxa"/>
          </w:tcPr>
          <w:p w14:paraId="78C0A122" w14:textId="77777777" w:rsidR="00BE749E" w:rsidRPr="00BE749E" w:rsidRDefault="00BE749E" w:rsidP="00AE233D">
            <w:pPr>
              <w:pStyle w:val="Marge"/>
              <w:numPr>
                <w:ilvl w:val="0"/>
                <w:numId w:val="50"/>
              </w:numPr>
              <w:ind w:left="0" w:hanging="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Representatives of Member States of the Commission which are not members of the Executive Council or of a subsidiary body may participate, without the right to vote, in the sessions of such Executive Council or a subsidiary body.</w:t>
            </w:r>
          </w:p>
        </w:tc>
        <w:tc>
          <w:tcPr>
            <w:tcW w:w="4702" w:type="dxa"/>
          </w:tcPr>
          <w:p w14:paraId="10F281A0" w14:textId="77777777" w:rsidR="00BE749E" w:rsidRPr="00BE749E" w:rsidRDefault="00BE749E" w:rsidP="00AE233D">
            <w:pPr>
              <w:pStyle w:val="Marge"/>
              <w:numPr>
                <w:ilvl w:val="0"/>
                <w:numId w:val="98"/>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Representatives of Member States of the Commission which are not members of the Executive Council or of a subsidiary body may participate, without the right to vote, in the sessions of such Executive Council or a subsidiary body.</w:t>
            </w:r>
          </w:p>
        </w:tc>
        <w:tc>
          <w:tcPr>
            <w:tcW w:w="4907" w:type="dxa"/>
          </w:tcPr>
          <w:p w14:paraId="42639CB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Representatives of Member States of the Commission which are not members of the Executive Council or of a subsidiary body may participate, without the right to vote, in the sessions of such Executive Council or a subsidiary body.</w:t>
            </w:r>
          </w:p>
        </w:tc>
      </w:tr>
      <w:tr w:rsidR="00BE749E" w:rsidRPr="00BE749E" w14:paraId="3016153B" w14:textId="77777777" w:rsidTr="00BE749E">
        <w:tc>
          <w:tcPr>
            <w:tcW w:w="4703" w:type="dxa"/>
          </w:tcPr>
          <w:p w14:paraId="1CC62B55" w14:textId="77777777" w:rsidR="00BE749E" w:rsidRPr="00BE749E" w:rsidRDefault="00BE749E" w:rsidP="00AE233D">
            <w:pPr>
              <w:pStyle w:val="Marge"/>
              <w:numPr>
                <w:ilvl w:val="0"/>
                <w:numId w:val="50"/>
              </w:numPr>
              <w:ind w:left="0" w:hanging="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Representatives of intergovernmental organizations not within the United Nations system and of non-governmental organizations, invited in accordance with Rule 53, may participate, without the right to vote, in the sessions of the Assembly and appropriate sessions of the Executive Council or of any subsidiary body and may make oral or written statements on matters within their respective competence.</w:t>
            </w:r>
          </w:p>
        </w:tc>
        <w:tc>
          <w:tcPr>
            <w:tcW w:w="4702" w:type="dxa"/>
          </w:tcPr>
          <w:p w14:paraId="797911AD" w14:textId="77777777" w:rsidR="00BE749E" w:rsidRPr="00BE749E" w:rsidRDefault="00BE749E" w:rsidP="00AE233D">
            <w:pPr>
              <w:pStyle w:val="Marge"/>
              <w:jc w:val="left"/>
              <w:rPr>
                <w:rFonts w:asciiTheme="minorBidi" w:hAnsiTheme="minorBidi" w:cstheme="minorBidi"/>
                <w:i/>
                <w:iCs/>
                <w:sz w:val="20"/>
                <w:szCs w:val="20"/>
              </w:rPr>
            </w:pPr>
            <w:r w:rsidRPr="00BE749E">
              <w:rPr>
                <w:rFonts w:asciiTheme="minorBidi" w:hAnsiTheme="minorBidi" w:cstheme="minorBidi"/>
                <w:i/>
                <w:iCs/>
                <w:sz w:val="20"/>
                <w:szCs w:val="20"/>
              </w:rPr>
              <w:t>[moved under section I.10 ‘Relations with international organizations’]</w:t>
            </w:r>
          </w:p>
        </w:tc>
        <w:tc>
          <w:tcPr>
            <w:tcW w:w="4907" w:type="dxa"/>
          </w:tcPr>
          <w:p w14:paraId="34A81ABA" w14:textId="77777777" w:rsidR="00BE749E" w:rsidRPr="00BE749E" w:rsidRDefault="00BE749E" w:rsidP="00AE233D">
            <w:pPr>
              <w:pStyle w:val="Marge"/>
              <w:jc w:val="left"/>
              <w:rPr>
                <w:rFonts w:asciiTheme="minorBidi" w:hAnsiTheme="minorBidi" w:cstheme="minorBidi"/>
                <w:i/>
                <w:iCs/>
                <w:sz w:val="20"/>
                <w:szCs w:val="20"/>
              </w:rPr>
            </w:pPr>
            <w:r w:rsidRPr="00BE749E">
              <w:rPr>
                <w:rFonts w:asciiTheme="minorBidi" w:hAnsiTheme="minorBidi" w:cstheme="minorBidi"/>
                <w:i/>
                <w:iCs/>
                <w:sz w:val="20"/>
                <w:szCs w:val="20"/>
              </w:rPr>
              <w:t>[moved under section I.10 ‘Relations with international organizations’ under Rule 34.3]</w:t>
            </w:r>
          </w:p>
        </w:tc>
      </w:tr>
      <w:tr w:rsidR="00BE749E" w:rsidRPr="00BE749E" w14:paraId="1D8BF933" w14:textId="77777777" w:rsidTr="00BE749E">
        <w:tc>
          <w:tcPr>
            <w:tcW w:w="4703" w:type="dxa"/>
          </w:tcPr>
          <w:p w14:paraId="5A395318" w14:textId="77777777" w:rsidR="00BE749E" w:rsidRPr="00BE749E" w:rsidRDefault="00BE749E" w:rsidP="00AE233D">
            <w:pPr>
              <w:pStyle w:val="Marge"/>
              <w:numPr>
                <w:ilvl w:val="0"/>
                <w:numId w:val="50"/>
              </w:numPr>
              <w:ind w:left="0" w:hanging="4"/>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retiring Chairperson may participate as ex officio Past Chairperson, without the right to vote, in sessions of the Executive Council until a new Chairperson is elected. On these occasions the Past Chairperson shall not represent the Member State</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he/she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national.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Alternatively,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he/she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representative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his/her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State.</w:t>
            </w:r>
          </w:p>
        </w:tc>
        <w:tc>
          <w:tcPr>
            <w:tcW w:w="4702" w:type="dxa"/>
          </w:tcPr>
          <w:p w14:paraId="6435B7AD" w14:textId="77777777" w:rsidR="00BE749E" w:rsidRPr="00BE749E" w:rsidRDefault="00BE749E" w:rsidP="00AE233D">
            <w:pPr>
              <w:pStyle w:val="Marge"/>
              <w:tabs>
                <w:tab w:val="clear" w:pos="567"/>
              </w:tabs>
              <w:jc w:val="left"/>
              <w:rPr>
                <w:rFonts w:asciiTheme="minorBidi" w:hAnsiTheme="minorBidi" w:cstheme="minorBidi"/>
                <w:sz w:val="20"/>
                <w:szCs w:val="20"/>
              </w:rPr>
            </w:pPr>
            <w:r w:rsidRPr="00BE749E">
              <w:rPr>
                <w:rFonts w:asciiTheme="minorBidi" w:hAnsiTheme="minorBidi" w:cstheme="minorBidi"/>
                <w:b/>
                <w:bCs/>
                <w:color w:val="231F20"/>
                <w:sz w:val="20"/>
                <w:szCs w:val="20"/>
              </w:rPr>
              <w:t>2.</w:t>
            </w:r>
            <w:r w:rsidRPr="00BE749E">
              <w:rPr>
                <w:rFonts w:asciiTheme="minorBidi" w:hAnsiTheme="minorBidi" w:cstheme="minorBidi"/>
                <w:color w:val="231F20"/>
                <w:sz w:val="20"/>
                <w:szCs w:val="20"/>
              </w:rPr>
              <w:t xml:space="preserve"> The retiring Chairperson may participate as ex officio Past Chairperson, without the right to vote, in sessions of the Executive Council until a new Chairperson is elected. On these occasions the Past Chairperson shall not represent the Member State</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he/she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national.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Alternatively,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he/she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representative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his/her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State.</w:t>
            </w:r>
          </w:p>
        </w:tc>
        <w:tc>
          <w:tcPr>
            <w:tcW w:w="4907" w:type="dxa"/>
          </w:tcPr>
          <w:p w14:paraId="7BD460A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 retiring Chairperson may participate as ex officio Past Chairperson, without the right to vote, in sessions of the Executive Council until a new Chairperson is elected. On these occasions the Past Chairperson shall not represent the Member State</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4"/>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he/she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national.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Alternatively,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he/she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sessions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representative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his/her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State.</w:t>
            </w:r>
          </w:p>
        </w:tc>
      </w:tr>
      <w:tr w:rsidR="00BE749E" w:rsidRPr="00BE749E" w14:paraId="07004582" w14:textId="77777777" w:rsidTr="00BE749E">
        <w:tc>
          <w:tcPr>
            <w:tcW w:w="4703" w:type="dxa"/>
          </w:tcPr>
          <w:p w14:paraId="1DE3E4FC" w14:textId="77777777" w:rsidR="00BE749E" w:rsidRPr="00BE749E" w:rsidRDefault="00BE749E" w:rsidP="00AE233D">
            <w:pPr>
              <w:pStyle w:val="Marge"/>
              <w:numPr>
                <w:ilvl w:val="0"/>
                <w:numId w:val="79"/>
              </w:numPr>
              <w:tabs>
                <w:tab w:val="clear" w:pos="567"/>
              </w:tabs>
              <w:jc w:val="left"/>
              <w:rPr>
                <w:rFonts w:asciiTheme="minorBidi" w:eastAsia="Garamond" w:hAnsiTheme="minorBidi" w:cstheme="minorBidi"/>
                <w:b/>
                <w:bCs/>
                <w:caps/>
                <w:snapToGrid/>
                <w:color w:val="231F20"/>
                <w:sz w:val="20"/>
                <w:szCs w:val="20"/>
              </w:rPr>
            </w:pPr>
            <w:r w:rsidRPr="00BE749E">
              <w:rPr>
                <w:rFonts w:asciiTheme="minorBidi" w:hAnsiTheme="minorBidi" w:cstheme="minorBidi"/>
                <w:b/>
                <w:bCs/>
                <w:color w:val="231F20"/>
                <w:w w:val="105"/>
                <w:sz w:val="20"/>
                <w:szCs w:val="20"/>
              </w:rPr>
              <w:t>Conduct</w:t>
            </w:r>
            <w:r w:rsidRPr="00BE749E">
              <w:rPr>
                <w:rFonts w:asciiTheme="minorBidi" w:hAnsiTheme="minorBidi" w:cstheme="minorBidi"/>
                <w:b/>
                <w:bCs/>
                <w:color w:val="231F20"/>
                <w:spacing w:val="4"/>
                <w:sz w:val="20"/>
                <w:szCs w:val="20"/>
              </w:rPr>
              <w:t xml:space="preserve"> </w:t>
            </w:r>
            <w:r w:rsidRPr="00BE749E">
              <w:rPr>
                <w:rFonts w:asciiTheme="minorBidi" w:hAnsiTheme="minorBidi" w:cstheme="minorBidi"/>
                <w:b/>
                <w:bCs/>
                <w:color w:val="231F20"/>
                <w:sz w:val="20"/>
                <w:szCs w:val="20"/>
              </w:rPr>
              <w:t>of</w:t>
            </w:r>
            <w:r w:rsidRPr="00BE749E">
              <w:rPr>
                <w:rFonts w:asciiTheme="minorBidi" w:hAnsiTheme="minorBidi" w:cstheme="minorBidi"/>
                <w:b/>
                <w:bCs/>
                <w:color w:val="231F20"/>
                <w:spacing w:val="4"/>
                <w:sz w:val="20"/>
                <w:szCs w:val="20"/>
              </w:rPr>
              <w:t xml:space="preserve"> </w:t>
            </w:r>
            <w:r w:rsidRPr="00BE749E">
              <w:rPr>
                <w:rFonts w:asciiTheme="minorBidi" w:hAnsiTheme="minorBidi" w:cstheme="minorBidi"/>
                <w:b/>
                <w:bCs/>
                <w:color w:val="231F20"/>
                <w:sz w:val="20"/>
                <w:szCs w:val="20"/>
              </w:rPr>
              <w:t>business</w:t>
            </w:r>
          </w:p>
        </w:tc>
        <w:tc>
          <w:tcPr>
            <w:tcW w:w="4702" w:type="dxa"/>
          </w:tcPr>
          <w:p w14:paraId="4AD447A7"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I.6</w:t>
            </w:r>
            <w:r w:rsidRPr="00BE749E">
              <w:rPr>
                <w:rFonts w:asciiTheme="minorBidi" w:hAnsiTheme="minorBidi" w:cstheme="minorBidi"/>
                <w:b/>
                <w:bCs/>
                <w:sz w:val="20"/>
                <w:szCs w:val="20"/>
              </w:rPr>
              <w:tab/>
              <w:t>Conduct of business</w:t>
            </w:r>
          </w:p>
        </w:tc>
        <w:tc>
          <w:tcPr>
            <w:tcW w:w="4907" w:type="dxa"/>
          </w:tcPr>
          <w:p w14:paraId="4CCD9CA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000000" w:themeColor="text1"/>
                <w:sz w:val="20"/>
                <w:szCs w:val="20"/>
              </w:rPr>
              <w:t>I.6</w:t>
            </w:r>
            <w:r w:rsidRPr="00BE749E">
              <w:rPr>
                <w:rFonts w:asciiTheme="minorBidi" w:hAnsiTheme="minorBidi" w:cstheme="minorBidi"/>
                <w:b/>
                <w:bCs/>
                <w:color w:val="000000" w:themeColor="text1"/>
                <w:sz w:val="20"/>
                <w:szCs w:val="20"/>
              </w:rPr>
              <w:tab/>
            </w:r>
            <w:r w:rsidRPr="00BE749E">
              <w:rPr>
                <w:rFonts w:asciiTheme="minorBidi" w:hAnsiTheme="minorBidi" w:cstheme="minorBidi"/>
                <w:b/>
                <w:bCs/>
                <w:sz w:val="20"/>
                <w:szCs w:val="20"/>
              </w:rPr>
              <w:t>Conduct of business</w:t>
            </w:r>
          </w:p>
        </w:tc>
      </w:tr>
      <w:tr w:rsidR="00BE749E" w:rsidRPr="00BE749E" w14:paraId="16FB74F5" w14:textId="77777777" w:rsidTr="00BE749E">
        <w:tc>
          <w:tcPr>
            <w:tcW w:w="4703" w:type="dxa"/>
          </w:tcPr>
          <w:p w14:paraId="30774998"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37</w:t>
            </w:r>
          </w:p>
        </w:tc>
        <w:tc>
          <w:tcPr>
            <w:tcW w:w="4702" w:type="dxa"/>
          </w:tcPr>
          <w:p w14:paraId="6B4F1CF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18</w:t>
            </w:r>
          </w:p>
        </w:tc>
        <w:tc>
          <w:tcPr>
            <w:tcW w:w="4907" w:type="dxa"/>
          </w:tcPr>
          <w:p w14:paraId="55180EC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18</w:t>
            </w:r>
          </w:p>
        </w:tc>
      </w:tr>
      <w:tr w:rsidR="00BE749E" w:rsidRPr="00BE749E" w14:paraId="0916F465" w14:textId="77777777" w:rsidTr="00BE749E">
        <w:tc>
          <w:tcPr>
            <w:tcW w:w="4703" w:type="dxa"/>
          </w:tcPr>
          <w:p w14:paraId="47C2A93B" w14:textId="77777777" w:rsidR="00BE749E" w:rsidRPr="00BE749E" w:rsidRDefault="00BE749E" w:rsidP="00AE233D">
            <w:pPr>
              <w:pStyle w:val="ListParagraph"/>
              <w:widowControl w:val="0"/>
              <w:numPr>
                <w:ilvl w:val="0"/>
                <w:numId w:val="18"/>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A</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simple majority of the Member States of the Commission shall constitute a quorum in the Assembly.</w:t>
            </w:r>
          </w:p>
        </w:tc>
        <w:tc>
          <w:tcPr>
            <w:tcW w:w="4702" w:type="dxa"/>
          </w:tcPr>
          <w:p w14:paraId="11E30830" w14:textId="77777777" w:rsidR="00BE749E" w:rsidRPr="00BE749E" w:rsidRDefault="00BE749E" w:rsidP="00AE233D">
            <w:pPr>
              <w:pStyle w:val="Marge"/>
              <w:numPr>
                <w:ilvl w:val="0"/>
                <w:numId w:val="66"/>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A</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simple majority of the Member States of the Commission shall constitute a quorum in the Assembly.</w:t>
            </w:r>
          </w:p>
        </w:tc>
        <w:tc>
          <w:tcPr>
            <w:tcW w:w="4907" w:type="dxa"/>
          </w:tcPr>
          <w:p w14:paraId="4DBDE56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A</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simple majority of the Member States of the Commission shall constitute a quorum in the Assembly.</w:t>
            </w:r>
          </w:p>
        </w:tc>
      </w:tr>
      <w:tr w:rsidR="00BE749E" w:rsidRPr="00BE749E" w14:paraId="6439F80B" w14:textId="77777777" w:rsidTr="00BE749E">
        <w:tc>
          <w:tcPr>
            <w:tcW w:w="4703" w:type="dxa"/>
          </w:tcPr>
          <w:p w14:paraId="50AA74D9" w14:textId="77777777" w:rsidR="00BE749E" w:rsidRPr="00BE749E" w:rsidRDefault="00BE749E" w:rsidP="00AE233D">
            <w:pPr>
              <w:pStyle w:val="ListParagraph"/>
              <w:widowControl w:val="0"/>
              <w:numPr>
                <w:ilvl w:val="0"/>
                <w:numId w:val="18"/>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A simple majority of the members of the Executive Council and of subsidiary bodies 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constitute</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quorum.</w:t>
            </w:r>
          </w:p>
        </w:tc>
        <w:tc>
          <w:tcPr>
            <w:tcW w:w="4702" w:type="dxa"/>
          </w:tcPr>
          <w:p w14:paraId="36517E7A" w14:textId="77777777" w:rsidR="00BE749E" w:rsidRPr="00BE749E" w:rsidRDefault="00BE749E" w:rsidP="00AE233D">
            <w:pPr>
              <w:pStyle w:val="Marge"/>
              <w:numPr>
                <w:ilvl w:val="0"/>
                <w:numId w:val="66"/>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A simple majority of the members of the Executive Council and of subsidiary bodies 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constitute</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 xml:space="preserve">quorum </w:t>
            </w:r>
            <w:r w:rsidRPr="00BE749E">
              <w:rPr>
                <w:rFonts w:asciiTheme="minorBidi" w:hAnsiTheme="minorBidi" w:cstheme="minorBidi"/>
                <w:b/>
                <w:bCs/>
                <w:color w:val="FF0000"/>
                <w:sz w:val="20"/>
                <w:szCs w:val="20"/>
              </w:rPr>
              <w:t>thereof</w:t>
            </w:r>
            <w:r w:rsidRPr="00BE749E">
              <w:rPr>
                <w:rFonts w:asciiTheme="minorBidi" w:hAnsiTheme="minorBidi" w:cstheme="minorBidi"/>
                <w:color w:val="231F20"/>
                <w:sz w:val="20"/>
                <w:szCs w:val="20"/>
              </w:rPr>
              <w:t>.</w:t>
            </w:r>
          </w:p>
        </w:tc>
        <w:tc>
          <w:tcPr>
            <w:tcW w:w="4907" w:type="dxa"/>
          </w:tcPr>
          <w:p w14:paraId="6F6DD96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A simple majority of the members of the Executive Council and of subsidiary bodies 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constitute</w:t>
            </w:r>
            <w:r w:rsidRPr="00BE749E">
              <w:rPr>
                <w:rFonts w:asciiTheme="minorBidi" w:hAnsiTheme="minorBidi" w:cstheme="minorBidi"/>
                <w:color w:val="231F20"/>
                <w:spacing w:val="2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 xml:space="preserve">quorum </w:t>
            </w:r>
            <w:r w:rsidRPr="00BE749E">
              <w:rPr>
                <w:rFonts w:asciiTheme="minorBidi" w:hAnsiTheme="minorBidi" w:cstheme="minorBidi"/>
                <w:color w:val="000000" w:themeColor="text1"/>
                <w:sz w:val="20"/>
                <w:szCs w:val="20"/>
              </w:rPr>
              <w:t>thereof</w:t>
            </w:r>
            <w:r w:rsidRPr="00BE749E">
              <w:rPr>
                <w:rFonts w:asciiTheme="minorBidi" w:hAnsiTheme="minorBidi" w:cstheme="minorBidi"/>
                <w:color w:val="231F20"/>
                <w:sz w:val="20"/>
                <w:szCs w:val="20"/>
              </w:rPr>
              <w:t>.</w:t>
            </w:r>
          </w:p>
        </w:tc>
      </w:tr>
      <w:tr w:rsidR="00BE749E" w:rsidRPr="00BE749E" w14:paraId="3E12D299" w14:textId="77777777" w:rsidTr="00BE749E">
        <w:tc>
          <w:tcPr>
            <w:tcW w:w="4703" w:type="dxa"/>
          </w:tcPr>
          <w:p w14:paraId="1EED9DAF"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38</w:t>
            </w:r>
          </w:p>
        </w:tc>
        <w:tc>
          <w:tcPr>
            <w:tcW w:w="4702" w:type="dxa"/>
          </w:tcPr>
          <w:p w14:paraId="1CC6F45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19</w:t>
            </w:r>
          </w:p>
        </w:tc>
        <w:tc>
          <w:tcPr>
            <w:tcW w:w="4907" w:type="dxa"/>
          </w:tcPr>
          <w:p w14:paraId="1798055F"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19</w:t>
            </w:r>
          </w:p>
        </w:tc>
      </w:tr>
      <w:tr w:rsidR="00BE749E" w:rsidRPr="00BE749E" w14:paraId="450F5BF6" w14:textId="77777777" w:rsidTr="00BE749E">
        <w:tc>
          <w:tcPr>
            <w:tcW w:w="4703" w:type="dxa"/>
          </w:tcPr>
          <w:p w14:paraId="7325FD30" w14:textId="77777777" w:rsidR="00BE749E" w:rsidRPr="00BE749E" w:rsidRDefault="00BE749E" w:rsidP="00AE233D">
            <w:pPr>
              <w:pStyle w:val="ListParagraph"/>
              <w:widowControl w:val="0"/>
              <w:numPr>
                <w:ilvl w:val="0"/>
                <w:numId w:val="51"/>
              </w:numPr>
              <w:tabs>
                <w:tab w:val="clear" w:pos="567"/>
                <w:tab w:val="left" w:pos="589"/>
                <w:tab w:val="left" w:pos="7377"/>
              </w:tabs>
              <w:autoSpaceDE w:val="0"/>
              <w:autoSpaceDN w:val="0"/>
              <w:snapToGrid/>
              <w:spacing w:after="240"/>
              <w:ind w:left="22" w:right="3" w:hanging="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tc>
        <w:tc>
          <w:tcPr>
            <w:tcW w:w="4702" w:type="dxa"/>
          </w:tcPr>
          <w:p w14:paraId="136F10D4" w14:textId="77777777" w:rsidR="00BE749E" w:rsidRPr="00BE749E" w:rsidRDefault="00BE749E" w:rsidP="00AE233D">
            <w:pPr>
              <w:pStyle w:val="Marge"/>
              <w:numPr>
                <w:ilvl w:val="0"/>
                <w:numId w:val="67"/>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tc>
        <w:tc>
          <w:tcPr>
            <w:tcW w:w="4907" w:type="dxa"/>
          </w:tcPr>
          <w:p w14:paraId="26E5483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tc>
      </w:tr>
      <w:tr w:rsidR="00BE749E" w:rsidRPr="00BE749E" w14:paraId="62E78E07" w14:textId="77777777" w:rsidTr="00BE749E">
        <w:tc>
          <w:tcPr>
            <w:tcW w:w="4703" w:type="dxa"/>
          </w:tcPr>
          <w:p w14:paraId="7947D63D" w14:textId="77777777" w:rsidR="00BE749E" w:rsidRPr="00BE749E" w:rsidRDefault="00BE749E" w:rsidP="00AE233D">
            <w:pPr>
              <w:pStyle w:val="ListParagraph"/>
              <w:widowControl w:val="0"/>
              <w:numPr>
                <w:ilvl w:val="0"/>
                <w:numId w:val="51"/>
              </w:numPr>
              <w:tabs>
                <w:tab w:val="left" w:pos="7377"/>
              </w:tabs>
              <w:autoSpaceDE w:val="0"/>
              <w:autoSpaceDN w:val="0"/>
              <w:snapToGrid/>
              <w:spacing w:after="240"/>
              <w:ind w:left="22" w:right="3" w:hanging="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The Chairperson</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strive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consensus.</w:t>
            </w:r>
          </w:p>
        </w:tc>
        <w:tc>
          <w:tcPr>
            <w:tcW w:w="4702" w:type="dxa"/>
          </w:tcPr>
          <w:p w14:paraId="53F2D540" w14:textId="77777777" w:rsidR="00BE749E" w:rsidRPr="00BE749E" w:rsidRDefault="00BE749E" w:rsidP="00AE233D">
            <w:pPr>
              <w:pStyle w:val="Marge"/>
              <w:numPr>
                <w:ilvl w:val="0"/>
                <w:numId w:val="67"/>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Chairperson</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strive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consensus.</w:t>
            </w:r>
          </w:p>
        </w:tc>
        <w:tc>
          <w:tcPr>
            <w:tcW w:w="4907" w:type="dxa"/>
          </w:tcPr>
          <w:p w14:paraId="25EBD21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 Chairperson</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strive</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work</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consensus.</w:t>
            </w:r>
          </w:p>
        </w:tc>
      </w:tr>
      <w:tr w:rsidR="00BE749E" w:rsidRPr="00BE749E" w14:paraId="4998584C" w14:textId="77777777" w:rsidTr="00BE749E">
        <w:tc>
          <w:tcPr>
            <w:tcW w:w="4703" w:type="dxa"/>
          </w:tcPr>
          <w:p w14:paraId="68407BEE"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39</w:t>
            </w:r>
          </w:p>
        </w:tc>
        <w:tc>
          <w:tcPr>
            <w:tcW w:w="4702" w:type="dxa"/>
          </w:tcPr>
          <w:p w14:paraId="0CDF4E0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20</w:t>
            </w:r>
          </w:p>
        </w:tc>
        <w:tc>
          <w:tcPr>
            <w:tcW w:w="4907" w:type="dxa"/>
          </w:tcPr>
          <w:p w14:paraId="6DC2147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20</w:t>
            </w:r>
          </w:p>
        </w:tc>
      </w:tr>
      <w:tr w:rsidR="00BE749E" w:rsidRPr="00BE749E" w14:paraId="74DCF220" w14:textId="77777777" w:rsidTr="00BE749E">
        <w:tc>
          <w:tcPr>
            <w:tcW w:w="4703" w:type="dxa"/>
          </w:tcPr>
          <w:p w14:paraId="74803CA3"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upon speakers 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order in which</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expressed</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desire</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speak.</w:t>
            </w:r>
          </w:p>
        </w:tc>
        <w:tc>
          <w:tcPr>
            <w:tcW w:w="4702" w:type="dxa"/>
          </w:tcPr>
          <w:p w14:paraId="76A3420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upon speakers 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order in which</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expressed</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desire</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speak.</w:t>
            </w:r>
          </w:p>
        </w:tc>
        <w:tc>
          <w:tcPr>
            <w:tcW w:w="4907" w:type="dxa"/>
          </w:tcPr>
          <w:p w14:paraId="702920D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upon speakers in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order in which</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have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expressed</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desire</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speak.</w:t>
            </w:r>
          </w:p>
        </w:tc>
      </w:tr>
      <w:tr w:rsidR="00BE749E" w:rsidRPr="00BE749E" w14:paraId="4C53FCBC" w14:textId="77777777" w:rsidTr="00BE749E">
        <w:tc>
          <w:tcPr>
            <w:tcW w:w="4703" w:type="dxa"/>
          </w:tcPr>
          <w:p w14:paraId="5B41ADBC"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40</w:t>
            </w:r>
          </w:p>
        </w:tc>
        <w:tc>
          <w:tcPr>
            <w:tcW w:w="4702" w:type="dxa"/>
          </w:tcPr>
          <w:p w14:paraId="01B2E5B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21</w:t>
            </w:r>
          </w:p>
        </w:tc>
        <w:tc>
          <w:tcPr>
            <w:tcW w:w="4907" w:type="dxa"/>
          </w:tcPr>
          <w:p w14:paraId="4724080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21</w:t>
            </w:r>
          </w:p>
        </w:tc>
      </w:tr>
      <w:tr w:rsidR="00BE749E" w:rsidRPr="00BE749E" w14:paraId="406C7E81" w14:textId="77777777" w:rsidTr="00BE749E">
        <w:tc>
          <w:tcPr>
            <w:tcW w:w="4703" w:type="dxa"/>
          </w:tcPr>
          <w:p w14:paraId="4D139821"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During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discussion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matter,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participating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 or 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body</w:t>
            </w:r>
            <w:proofErr w:type="gramStart"/>
            <w:r w:rsidRPr="00BE749E">
              <w:rPr>
                <w:rFonts w:asciiTheme="minorBidi" w:hAnsiTheme="minorBidi" w:cstheme="minorBidi"/>
                <w:color w:val="231F20"/>
                <w:sz w:val="20"/>
                <w:szCs w:val="20"/>
              </w:rPr>
              <w:t>, as the case 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may</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time raise a point of order, and the point of order shall be forthwith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 by the Chairperson. Any such member may appeal against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ruling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overruled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 present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raising</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point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order,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speak 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substance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matter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discussion.</w:t>
            </w:r>
          </w:p>
        </w:tc>
        <w:tc>
          <w:tcPr>
            <w:tcW w:w="4702" w:type="dxa"/>
          </w:tcPr>
          <w:p w14:paraId="03C0100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During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discussion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matter,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participating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 or 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body</w:t>
            </w:r>
            <w:proofErr w:type="gramStart"/>
            <w:r w:rsidRPr="00BE749E">
              <w:rPr>
                <w:rFonts w:asciiTheme="minorBidi" w:hAnsiTheme="minorBidi" w:cstheme="minorBidi"/>
                <w:color w:val="231F20"/>
                <w:sz w:val="20"/>
                <w:szCs w:val="20"/>
              </w:rPr>
              <w:t>, as the case 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may</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time raise a point of order, and the point of order shall be forthwith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 by the Chairperson. Any such member may appeal against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ruling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overruled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 present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raising</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point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order,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speak 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substance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matter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discussion.</w:t>
            </w:r>
          </w:p>
        </w:tc>
        <w:tc>
          <w:tcPr>
            <w:tcW w:w="4907" w:type="dxa"/>
          </w:tcPr>
          <w:p w14:paraId="7A34389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During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discussion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matter,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participating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 or subsidiary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body</w:t>
            </w:r>
            <w:proofErr w:type="gramStart"/>
            <w:r w:rsidRPr="00BE749E">
              <w:rPr>
                <w:rFonts w:asciiTheme="minorBidi" w:hAnsiTheme="minorBidi" w:cstheme="minorBidi"/>
                <w:color w:val="231F20"/>
                <w:sz w:val="20"/>
                <w:szCs w:val="20"/>
              </w:rPr>
              <w:t>, as the case 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may</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 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time raise a point of order, and the point of order shall be forthwith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decided by the Chairperson. Any such member may appeal against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ruling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can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overruled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 present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Such</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raising</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point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order,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speak 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 substance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matter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discussion.</w:t>
            </w:r>
          </w:p>
        </w:tc>
      </w:tr>
      <w:tr w:rsidR="00BE749E" w:rsidRPr="00BE749E" w14:paraId="580A0133" w14:textId="77777777" w:rsidTr="00BE749E">
        <w:tc>
          <w:tcPr>
            <w:tcW w:w="4703" w:type="dxa"/>
          </w:tcPr>
          <w:p w14:paraId="1D3DFFCB"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41</w:t>
            </w:r>
          </w:p>
        </w:tc>
        <w:tc>
          <w:tcPr>
            <w:tcW w:w="4702" w:type="dxa"/>
          </w:tcPr>
          <w:p w14:paraId="6E8ADBE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22</w:t>
            </w:r>
          </w:p>
        </w:tc>
        <w:tc>
          <w:tcPr>
            <w:tcW w:w="4907" w:type="dxa"/>
          </w:tcPr>
          <w:p w14:paraId="6023CA0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22</w:t>
            </w:r>
          </w:p>
        </w:tc>
      </w:tr>
      <w:tr w:rsidR="00BE749E" w:rsidRPr="00BE749E" w14:paraId="3BDFBF0E" w14:textId="77777777" w:rsidTr="00BE749E">
        <w:tc>
          <w:tcPr>
            <w:tcW w:w="4703" w:type="dxa"/>
          </w:tcPr>
          <w:p w14:paraId="12DCE423" w14:textId="77777777" w:rsidR="00BE749E" w:rsidRPr="00BE749E" w:rsidRDefault="00BE749E" w:rsidP="00AE233D">
            <w:pPr>
              <w:pStyle w:val="BodyText"/>
              <w:spacing w:after="120"/>
              <w:ind w:right="-25" w:firstLine="6"/>
              <w:jc w:val="both"/>
              <w:rPr>
                <w:rFonts w:asciiTheme="minorBidi" w:hAnsiTheme="minorBidi" w:cstheme="minorBidi"/>
                <w:sz w:val="20"/>
                <w:szCs w:val="20"/>
                <w:lang w:val="en-GB"/>
              </w:rPr>
            </w:pPr>
            <w:r w:rsidRPr="00BE749E">
              <w:rPr>
                <w:rFonts w:asciiTheme="minorBidi" w:hAnsiTheme="minorBidi" w:cstheme="minorBidi"/>
                <w:color w:val="231F20"/>
                <w:sz w:val="20"/>
                <w:szCs w:val="20"/>
                <w:lang w:val="en-GB"/>
              </w:rPr>
              <w:t>Subject to Rule 40, the following motions shall have precedence in 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following order over all</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other proposals or</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motions before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meeting:</w:t>
            </w:r>
          </w:p>
          <w:p w14:paraId="3F28C7B1" w14:textId="77777777" w:rsidR="00BE749E" w:rsidRPr="00BE749E" w:rsidRDefault="00BE749E" w:rsidP="00AE233D">
            <w:pPr>
              <w:pStyle w:val="ListParagraph"/>
              <w:widowControl w:val="0"/>
              <w:numPr>
                <w:ilvl w:val="0"/>
                <w:numId w:val="20"/>
              </w:numPr>
              <w:tabs>
                <w:tab w:val="clear" w:pos="567"/>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to</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 xml:space="preserve">suspend the </w:t>
            </w:r>
            <w:proofErr w:type="gramStart"/>
            <w:r w:rsidRPr="00BE749E">
              <w:rPr>
                <w:rFonts w:asciiTheme="minorBidi" w:hAnsiTheme="minorBidi" w:cstheme="minorBidi"/>
                <w:color w:val="231F20"/>
                <w:sz w:val="20"/>
                <w:szCs w:val="20"/>
              </w:rPr>
              <w:t>meeting;</w:t>
            </w:r>
            <w:proofErr w:type="gramEnd"/>
          </w:p>
          <w:p w14:paraId="1A8194E4" w14:textId="77777777" w:rsidR="00BE749E" w:rsidRPr="00BE749E" w:rsidRDefault="00BE749E" w:rsidP="00AE233D">
            <w:pPr>
              <w:pStyle w:val="ListParagraph"/>
              <w:widowControl w:val="0"/>
              <w:numPr>
                <w:ilvl w:val="0"/>
                <w:numId w:val="20"/>
              </w:numPr>
              <w:tabs>
                <w:tab w:val="clear" w:pos="567"/>
                <w:tab w:val="left" w:pos="1020"/>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to adjourn the </w:t>
            </w:r>
            <w:proofErr w:type="gramStart"/>
            <w:r w:rsidRPr="00BE749E">
              <w:rPr>
                <w:rFonts w:asciiTheme="minorBidi" w:hAnsiTheme="minorBidi" w:cstheme="minorBidi"/>
                <w:color w:val="231F20"/>
                <w:sz w:val="20"/>
                <w:szCs w:val="20"/>
              </w:rPr>
              <w:t>meeting;</w:t>
            </w:r>
            <w:proofErr w:type="gramEnd"/>
          </w:p>
          <w:p w14:paraId="78399C28" w14:textId="77777777" w:rsidR="00BE749E" w:rsidRPr="00BE749E" w:rsidRDefault="00BE749E" w:rsidP="00AE233D">
            <w:pPr>
              <w:pStyle w:val="ListParagraph"/>
              <w:widowControl w:val="0"/>
              <w:numPr>
                <w:ilvl w:val="0"/>
                <w:numId w:val="20"/>
              </w:numPr>
              <w:tabs>
                <w:tab w:val="clear" w:pos="567"/>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to adjourn the debate on the item under </w:t>
            </w:r>
            <w:proofErr w:type="gramStart"/>
            <w:r w:rsidRPr="00BE749E">
              <w:rPr>
                <w:rFonts w:asciiTheme="minorBidi" w:hAnsiTheme="minorBidi" w:cstheme="minorBidi"/>
                <w:color w:val="231F20"/>
                <w:sz w:val="20"/>
                <w:szCs w:val="20"/>
              </w:rPr>
              <w:t>discussion;</w:t>
            </w:r>
            <w:proofErr w:type="gramEnd"/>
          </w:p>
          <w:p w14:paraId="5528A69D" w14:textId="77777777" w:rsidR="00BE749E" w:rsidRPr="00BE749E" w:rsidRDefault="00BE749E" w:rsidP="00AE233D">
            <w:pPr>
              <w:pStyle w:val="ListParagraph"/>
              <w:widowControl w:val="0"/>
              <w:numPr>
                <w:ilvl w:val="0"/>
                <w:numId w:val="20"/>
              </w:numPr>
              <w:tabs>
                <w:tab w:val="clear" w:pos="567"/>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to close</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debate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item</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discussion.</w:t>
            </w:r>
          </w:p>
        </w:tc>
        <w:tc>
          <w:tcPr>
            <w:tcW w:w="4702" w:type="dxa"/>
          </w:tcPr>
          <w:p w14:paraId="138CA716" w14:textId="77777777" w:rsidR="00BE749E" w:rsidRPr="00BE749E" w:rsidRDefault="00BE749E" w:rsidP="00AE233D">
            <w:pPr>
              <w:pStyle w:val="BodyText"/>
              <w:spacing w:after="120"/>
              <w:ind w:right="-25" w:firstLine="6"/>
              <w:jc w:val="both"/>
              <w:rPr>
                <w:rFonts w:asciiTheme="minorBidi" w:hAnsiTheme="minorBidi" w:cstheme="minorBidi"/>
                <w:sz w:val="20"/>
                <w:szCs w:val="20"/>
                <w:lang w:val="en-GB"/>
              </w:rPr>
            </w:pPr>
            <w:r w:rsidRPr="00BE749E">
              <w:rPr>
                <w:rFonts w:asciiTheme="minorBidi" w:hAnsiTheme="minorBidi" w:cstheme="minorBidi"/>
                <w:color w:val="231F20"/>
                <w:sz w:val="20"/>
                <w:szCs w:val="20"/>
                <w:lang w:val="en-GB"/>
              </w:rPr>
              <w:t xml:space="preserve">Subject to Rule </w:t>
            </w:r>
            <w:r w:rsidRPr="00BE749E">
              <w:rPr>
                <w:rFonts w:asciiTheme="minorBidi" w:hAnsiTheme="minorBidi" w:cstheme="minorBidi"/>
                <w:dstrike/>
                <w:color w:val="231F20"/>
                <w:sz w:val="20"/>
                <w:szCs w:val="20"/>
                <w:lang w:val="en-GB"/>
              </w:rPr>
              <w:t>40</w:t>
            </w:r>
            <w:r w:rsidRPr="00BE749E">
              <w:rPr>
                <w:rFonts w:asciiTheme="minorBidi" w:hAnsiTheme="minorBidi" w:cstheme="minorBidi"/>
                <w:color w:val="231F20"/>
                <w:sz w:val="20"/>
                <w:szCs w:val="20"/>
                <w:lang w:val="en-GB"/>
              </w:rPr>
              <w:t xml:space="preserve"> </w:t>
            </w:r>
            <w:r w:rsidRPr="00BE749E">
              <w:rPr>
                <w:rFonts w:asciiTheme="minorBidi" w:hAnsiTheme="minorBidi" w:cstheme="minorBidi"/>
                <w:b/>
                <w:bCs/>
                <w:color w:val="FF0000"/>
                <w:sz w:val="20"/>
                <w:szCs w:val="20"/>
                <w:lang w:val="en-GB"/>
              </w:rPr>
              <w:t>21</w:t>
            </w:r>
            <w:r w:rsidRPr="00BE749E">
              <w:rPr>
                <w:rFonts w:asciiTheme="minorBidi" w:hAnsiTheme="minorBidi" w:cstheme="minorBidi"/>
                <w:color w:val="231F20"/>
                <w:sz w:val="20"/>
                <w:szCs w:val="20"/>
                <w:lang w:val="en-GB"/>
              </w:rPr>
              <w:t>, the following motions shall have precedence in 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following order over all</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other proposals or</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motions before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meeting:</w:t>
            </w:r>
          </w:p>
          <w:p w14:paraId="15F2A680" w14:textId="77777777" w:rsidR="00BE749E" w:rsidRPr="00BE749E" w:rsidRDefault="00BE749E" w:rsidP="00AE233D">
            <w:pPr>
              <w:pStyle w:val="ListParagraph"/>
              <w:widowControl w:val="0"/>
              <w:numPr>
                <w:ilvl w:val="0"/>
                <w:numId w:val="68"/>
              </w:numPr>
              <w:tabs>
                <w:tab w:val="clear" w:pos="567"/>
              </w:tabs>
              <w:autoSpaceDE w:val="0"/>
              <w:autoSpaceDN w:val="0"/>
              <w:snapToGrid/>
              <w:spacing w:after="120"/>
              <w:ind w:left="473"/>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to</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 xml:space="preserve">suspend the </w:t>
            </w:r>
            <w:proofErr w:type="gramStart"/>
            <w:r w:rsidRPr="00BE749E">
              <w:rPr>
                <w:rFonts w:asciiTheme="minorBidi" w:hAnsiTheme="minorBidi" w:cstheme="minorBidi"/>
                <w:color w:val="231F20"/>
                <w:sz w:val="20"/>
                <w:szCs w:val="20"/>
              </w:rPr>
              <w:t>meeting;</w:t>
            </w:r>
            <w:proofErr w:type="gramEnd"/>
          </w:p>
          <w:p w14:paraId="18EA361F" w14:textId="77777777" w:rsidR="00BE749E" w:rsidRPr="00BE749E" w:rsidRDefault="00BE749E" w:rsidP="00AE233D">
            <w:pPr>
              <w:pStyle w:val="ListParagraph"/>
              <w:widowControl w:val="0"/>
              <w:numPr>
                <w:ilvl w:val="0"/>
                <w:numId w:val="68"/>
              </w:numPr>
              <w:tabs>
                <w:tab w:val="clear" w:pos="567"/>
                <w:tab w:val="left" w:pos="1020"/>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to adjourn the </w:t>
            </w:r>
            <w:proofErr w:type="gramStart"/>
            <w:r w:rsidRPr="00BE749E">
              <w:rPr>
                <w:rFonts w:asciiTheme="minorBidi" w:hAnsiTheme="minorBidi" w:cstheme="minorBidi"/>
                <w:color w:val="231F20"/>
                <w:sz w:val="20"/>
                <w:szCs w:val="20"/>
              </w:rPr>
              <w:t>meeting;</w:t>
            </w:r>
            <w:proofErr w:type="gramEnd"/>
          </w:p>
          <w:p w14:paraId="6C2B10E3" w14:textId="77777777" w:rsidR="00BE749E" w:rsidRPr="00BE749E" w:rsidRDefault="00BE749E" w:rsidP="00AE233D">
            <w:pPr>
              <w:pStyle w:val="ListParagraph"/>
              <w:widowControl w:val="0"/>
              <w:numPr>
                <w:ilvl w:val="0"/>
                <w:numId w:val="68"/>
              </w:numPr>
              <w:tabs>
                <w:tab w:val="clear" w:pos="567"/>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to adjourn the debate on the item under </w:t>
            </w:r>
            <w:proofErr w:type="gramStart"/>
            <w:r w:rsidRPr="00BE749E">
              <w:rPr>
                <w:rFonts w:asciiTheme="minorBidi" w:hAnsiTheme="minorBidi" w:cstheme="minorBidi"/>
                <w:color w:val="231F20"/>
                <w:sz w:val="20"/>
                <w:szCs w:val="20"/>
              </w:rPr>
              <w:t>discussion;</w:t>
            </w:r>
            <w:proofErr w:type="gramEnd"/>
          </w:p>
          <w:p w14:paraId="4B33B532" w14:textId="77777777" w:rsidR="00BE749E" w:rsidRPr="00BE749E" w:rsidRDefault="00BE749E" w:rsidP="00AE233D">
            <w:pPr>
              <w:pStyle w:val="ListParagraph"/>
              <w:widowControl w:val="0"/>
              <w:numPr>
                <w:ilvl w:val="0"/>
                <w:numId w:val="68"/>
              </w:numPr>
              <w:tabs>
                <w:tab w:val="clear" w:pos="567"/>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to close</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debate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item</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discussion.</w:t>
            </w:r>
          </w:p>
        </w:tc>
        <w:tc>
          <w:tcPr>
            <w:tcW w:w="4907" w:type="dxa"/>
          </w:tcPr>
          <w:p w14:paraId="19BB2C30" w14:textId="77777777" w:rsidR="00BE749E" w:rsidRPr="00BE749E" w:rsidRDefault="00BE749E" w:rsidP="00AE233D">
            <w:pPr>
              <w:pStyle w:val="BodyText"/>
              <w:spacing w:after="120"/>
              <w:ind w:right="-25" w:firstLine="6"/>
              <w:jc w:val="both"/>
              <w:rPr>
                <w:rFonts w:asciiTheme="minorBidi" w:hAnsiTheme="minorBidi" w:cstheme="minorBidi"/>
                <w:sz w:val="20"/>
                <w:szCs w:val="20"/>
                <w:lang w:val="en-GB"/>
              </w:rPr>
            </w:pPr>
            <w:r w:rsidRPr="00BE749E">
              <w:rPr>
                <w:rFonts w:asciiTheme="minorBidi" w:hAnsiTheme="minorBidi" w:cstheme="minorBidi"/>
                <w:color w:val="231F20"/>
                <w:sz w:val="20"/>
                <w:szCs w:val="20"/>
                <w:lang w:val="en-GB"/>
              </w:rPr>
              <w:t xml:space="preserve">Subject to Rule </w:t>
            </w:r>
            <w:r w:rsidRPr="00BE749E">
              <w:rPr>
                <w:rFonts w:asciiTheme="minorBidi" w:hAnsiTheme="minorBidi" w:cstheme="minorBidi"/>
                <w:color w:val="000000" w:themeColor="text1"/>
                <w:sz w:val="20"/>
                <w:szCs w:val="20"/>
                <w:lang w:val="en-GB"/>
              </w:rPr>
              <w:t>21</w:t>
            </w:r>
            <w:r w:rsidRPr="00BE749E">
              <w:rPr>
                <w:rFonts w:asciiTheme="minorBidi" w:hAnsiTheme="minorBidi" w:cstheme="minorBidi"/>
                <w:color w:val="231F20"/>
                <w:sz w:val="20"/>
                <w:szCs w:val="20"/>
                <w:lang w:val="en-GB"/>
              </w:rPr>
              <w:t>, the following motions shall have precedence in the</w:t>
            </w:r>
            <w:r w:rsidRPr="00BE749E">
              <w:rPr>
                <w:rFonts w:asciiTheme="minorBidi" w:hAnsiTheme="minorBidi" w:cstheme="minorBidi"/>
                <w:color w:val="231F20"/>
                <w:spacing w:val="1"/>
                <w:sz w:val="20"/>
                <w:szCs w:val="20"/>
                <w:lang w:val="en-GB"/>
              </w:rPr>
              <w:t xml:space="preserve"> </w:t>
            </w:r>
            <w:r w:rsidRPr="00BE749E">
              <w:rPr>
                <w:rFonts w:asciiTheme="minorBidi" w:hAnsiTheme="minorBidi" w:cstheme="minorBidi"/>
                <w:color w:val="231F20"/>
                <w:sz w:val="20"/>
                <w:szCs w:val="20"/>
                <w:lang w:val="en-GB"/>
              </w:rPr>
              <w:t>following order over all</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other proposals or</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motions before</w:t>
            </w:r>
            <w:r w:rsidRPr="00BE749E">
              <w:rPr>
                <w:rFonts w:asciiTheme="minorBidi" w:hAnsiTheme="minorBidi" w:cstheme="minorBidi"/>
                <w:color w:val="231F20"/>
                <w:spacing w:val="57"/>
                <w:sz w:val="20"/>
                <w:szCs w:val="20"/>
                <w:lang w:val="en-GB"/>
              </w:rPr>
              <w:t xml:space="preserve"> </w:t>
            </w:r>
            <w:r w:rsidRPr="00BE749E">
              <w:rPr>
                <w:rFonts w:asciiTheme="minorBidi" w:hAnsiTheme="minorBidi" w:cstheme="minorBidi"/>
                <w:color w:val="231F20"/>
                <w:sz w:val="20"/>
                <w:szCs w:val="20"/>
                <w:lang w:val="en-GB"/>
              </w:rPr>
              <w:t>the</w:t>
            </w:r>
            <w:r w:rsidRPr="00BE749E">
              <w:rPr>
                <w:rFonts w:asciiTheme="minorBidi" w:hAnsiTheme="minorBidi" w:cstheme="minorBidi"/>
                <w:color w:val="231F20"/>
                <w:spacing w:val="58"/>
                <w:sz w:val="20"/>
                <w:szCs w:val="20"/>
                <w:lang w:val="en-GB"/>
              </w:rPr>
              <w:t xml:space="preserve"> </w:t>
            </w:r>
            <w:r w:rsidRPr="00BE749E">
              <w:rPr>
                <w:rFonts w:asciiTheme="minorBidi" w:hAnsiTheme="minorBidi" w:cstheme="minorBidi"/>
                <w:color w:val="231F20"/>
                <w:sz w:val="20"/>
                <w:szCs w:val="20"/>
                <w:lang w:val="en-GB"/>
              </w:rPr>
              <w:t>meeting:</w:t>
            </w:r>
          </w:p>
          <w:p w14:paraId="3C9AEBEE" w14:textId="77777777" w:rsidR="00BE749E" w:rsidRPr="00BE749E" w:rsidRDefault="00BE749E" w:rsidP="00AE233D">
            <w:pPr>
              <w:pStyle w:val="ListParagraph"/>
              <w:widowControl w:val="0"/>
              <w:numPr>
                <w:ilvl w:val="0"/>
                <w:numId w:val="122"/>
              </w:numPr>
              <w:tabs>
                <w:tab w:val="clear" w:pos="567"/>
              </w:tabs>
              <w:autoSpaceDE w:val="0"/>
              <w:autoSpaceDN w:val="0"/>
              <w:snapToGrid/>
              <w:spacing w:after="120"/>
              <w:ind w:left="503" w:hanging="515"/>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to</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 xml:space="preserve">suspend the </w:t>
            </w:r>
            <w:proofErr w:type="gramStart"/>
            <w:r w:rsidRPr="00BE749E">
              <w:rPr>
                <w:rFonts w:asciiTheme="minorBidi" w:hAnsiTheme="minorBidi" w:cstheme="minorBidi"/>
                <w:color w:val="231F20"/>
                <w:sz w:val="20"/>
                <w:szCs w:val="20"/>
              </w:rPr>
              <w:t>meeting;</w:t>
            </w:r>
            <w:proofErr w:type="gramEnd"/>
          </w:p>
          <w:p w14:paraId="1E59CFAC" w14:textId="77777777" w:rsidR="00BE749E" w:rsidRPr="00BE749E" w:rsidRDefault="00BE749E" w:rsidP="00AE233D">
            <w:pPr>
              <w:pStyle w:val="ListParagraph"/>
              <w:widowControl w:val="0"/>
              <w:numPr>
                <w:ilvl w:val="0"/>
                <w:numId w:val="122"/>
              </w:numPr>
              <w:tabs>
                <w:tab w:val="clear" w:pos="567"/>
                <w:tab w:val="left" w:pos="1020"/>
              </w:tabs>
              <w:autoSpaceDE w:val="0"/>
              <w:autoSpaceDN w:val="0"/>
              <w:snapToGrid/>
              <w:spacing w:after="120"/>
              <w:ind w:left="573" w:hanging="55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to adjourn the </w:t>
            </w:r>
            <w:proofErr w:type="gramStart"/>
            <w:r w:rsidRPr="00BE749E">
              <w:rPr>
                <w:rFonts w:asciiTheme="minorBidi" w:hAnsiTheme="minorBidi" w:cstheme="minorBidi"/>
                <w:color w:val="231F20"/>
                <w:sz w:val="20"/>
                <w:szCs w:val="20"/>
              </w:rPr>
              <w:t>meeting;</w:t>
            </w:r>
            <w:proofErr w:type="gramEnd"/>
          </w:p>
          <w:p w14:paraId="7680B486" w14:textId="77777777" w:rsidR="00BE749E" w:rsidRPr="00BE749E" w:rsidRDefault="00BE749E" w:rsidP="00AE233D">
            <w:pPr>
              <w:pStyle w:val="ListParagraph"/>
              <w:widowControl w:val="0"/>
              <w:numPr>
                <w:ilvl w:val="0"/>
                <w:numId w:val="122"/>
              </w:numPr>
              <w:tabs>
                <w:tab w:val="clear" w:pos="567"/>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to adjourn the debate on the item under </w:t>
            </w:r>
            <w:proofErr w:type="gramStart"/>
            <w:r w:rsidRPr="00BE749E">
              <w:rPr>
                <w:rFonts w:asciiTheme="minorBidi" w:hAnsiTheme="minorBidi" w:cstheme="minorBidi"/>
                <w:color w:val="231F20"/>
                <w:sz w:val="20"/>
                <w:szCs w:val="20"/>
              </w:rPr>
              <w:t>discussion;</w:t>
            </w:r>
            <w:proofErr w:type="gramEnd"/>
          </w:p>
          <w:p w14:paraId="429A7DFA" w14:textId="77777777" w:rsidR="00BE749E" w:rsidRPr="00BE749E" w:rsidRDefault="00BE749E" w:rsidP="00AE233D">
            <w:pPr>
              <w:pStyle w:val="ListParagraph"/>
              <w:widowControl w:val="0"/>
              <w:numPr>
                <w:ilvl w:val="0"/>
                <w:numId w:val="122"/>
              </w:numPr>
              <w:tabs>
                <w:tab w:val="clear" w:pos="567"/>
              </w:tabs>
              <w:autoSpaceDE w:val="0"/>
              <w:autoSpaceDN w:val="0"/>
              <w:snapToGrid/>
              <w:spacing w:after="120"/>
              <w:ind w:left="589" w:hanging="56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to close</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debate</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item</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under</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discussion.</w:t>
            </w:r>
          </w:p>
        </w:tc>
      </w:tr>
      <w:tr w:rsidR="00BE749E" w:rsidRPr="00BE749E" w14:paraId="448A733D" w14:textId="77777777" w:rsidTr="00BE749E">
        <w:tc>
          <w:tcPr>
            <w:tcW w:w="4703" w:type="dxa"/>
          </w:tcPr>
          <w:p w14:paraId="11B150C2"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42</w:t>
            </w:r>
            <w:r w:rsidRPr="00BE749E">
              <w:rPr>
                <w:rFonts w:asciiTheme="minorBidi" w:hAnsiTheme="minorBidi" w:cstheme="minorBidi"/>
                <w:b/>
                <w:bCs/>
                <w:sz w:val="20"/>
                <w:szCs w:val="20"/>
                <w:vertAlign w:val="superscript"/>
              </w:rPr>
              <w:footnoteReference w:id="1"/>
            </w:r>
          </w:p>
        </w:tc>
        <w:tc>
          <w:tcPr>
            <w:tcW w:w="4702" w:type="dxa"/>
          </w:tcPr>
          <w:p w14:paraId="5A73DFB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23</w:t>
            </w:r>
          </w:p>
        </w:tc>
        <w:tc>
          <w:tcPr>
            <w:tcW w:w="4907" w:type="dxa"/>
          </w:tcPr>
          <w:p w14:paraId="2A597280"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23</w:t>
            </w:r>
          </w:p>
        </w:tc>
      </w:tr>
      <w:tr w:rsidR="00BE749E" w:rsidRPr="00BE749E" w14:paraId="3746C127" w14:textId="77777777" w:rsidTr="00BE749E">
        <w:tc>
          <w:tcPr>
            <w:tcW w:w="4703" w:type="dxa"/>
          </w:tcPr>
          <w:p w14:paraId="0E73C3BB"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Draft resolutions for consideration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 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 submitted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 writing to the Resolutions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Committee.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Accepted draft resolutions shall be given to the Executive Secretary 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translation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Proposals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 amendment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such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draft resolutions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submitted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writing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orally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during</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discussion.</w:t>
            </w:r>
          </w:p>
        </w:tc>
        <w:tc>
          <w:tcPr>
            <w:tcW w:w="4702" w:type="dxa"/>
          </w:tcPr>
          <w:p w14:paraId="0A2884E0"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Draft resolutions for consideration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 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 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 submitted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 writing to the Resolutions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Committee.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Accepted draft resolutions shall be given to the Executive Secretary 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translation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into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working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languages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Proposals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 amendment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such</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draft resolutions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submitted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writing</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orally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during</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 xml:space="preserve">discussion. </w:t>
            </w:r>
            <w:r w:rsidRPr="00BE749E">
              <w:rPr>
                <w:rFonts w:asciiTheme="minorBidi" w:hAnsiTheme="minorBidi" w:cstheme="minorBidi"/>
                <w:b/>
                <w:bCs/>
                <w:color w:val="FF0000"/>
                <w:sz w:val="20"/>
                <w:szCs w:val="20"/>
              </w:rPr>
              <w:t>Draft resolutions should be prepared and considered in accordance with the Revised Guidelines for the Preparation and Consideration of Draft Resolutions</w:t>
            </w:r>
            <w:r w:rsidRPr="00BE749E">
              <w:rPr>
                <w:rFonts w:asciiTheme="minorBidi" w:hAnsiTheme="minorBidi" w:cstheme="minorBidi"/>
                <w:b/>
                <w:bCs/>
                <w:color w:val="FF0000"/>
                <w:sz w:val="20"/>
                <w:szCs w:val="20"/>
                <w:vertAlign w:val="superscript"/>
              </w:rPr>
              <w:t>*</w:t>
            </w:r>
            <w:r w:rsidRPr="00BE749E">
              <w:rPr>
                <w:rFonts w:asciiTheme="minorBidi" w:hAnsiTheme="minorBidi" w:cstheme="minorBidi"/>
                <w:b/>
                <w:bCs/>
                <w:color w:val="FF0000"/>
                <w:sz w:val="20"/>
                <w:szCs w:val="20"/>
              </w:rPr>
              <w:t>.</w:t>
            </w:r>
          </w:p>
        </w:tc>
        <w:tc>
          <w:tcPr>
            <w:tcW w:w="4907" w:type="dxa"/>
          </w:tcPr>
          <w:p w14:paraId="4F7E31BB" w14:textId="77777777" w:rsidR="00BE749E" w:rsidRPr="00BE749E" w:rsidRDefault="00BE749E" w:rsidP="00AE233D">
            <w:pPr>
              <w:pStyle w:val="Marge"/>
              <w:jc w:val="left"/>
              <w:rPr>
                <w:rFonts w:asciiTheme="minorBidi" w:hAnsiTheme="minorBidi" w:cstheme="minorBidi"/>
                <w:color w:val="000000" w:themeColor="text1"/>
                <w:sz w:val="20"/>
                <w:szCs w:val="20"/>
              </w:rPr>
            </w:pPr>
            <w:r w:rsidRPr="00BE749E">
              <w:rPr>
                <w:rFonts w:asciiTheme="minorBidi" w:hAnsiTheme="minorBidi"/>
                <w:color w:val="231F20"/>
                <w:sz w:val="20"/>
                <w:szCs w:val="20"/>
              </w:rPr>
              <w:t xml:space="preserve">Draft resolutions for consideration by the Assembly or the Executive Council shall be submitted in writing to the Resolutions Committee. Accepted draft resolutions shall be given to the Executive Secretary for translation into the working languages of the Commission. Proposals for amendment of such draft resolutions may be submitted in writing or orally during the discussion. Draft resolutions should be prepared and considered in accordance with the </w:t>
            </w:r>
            <w:r w:rsidRPr="00BE749E">
              <w:rPr>
                <w:rFonts w:asciiTheme="minorBidi" w:hAnsiTheme="minorBidi"/>
                <w:color w:val="000000" w:themeColor="text1"/>
                <w:sz w:val="20"/>
                <w:szCs w:val="20"/>
              </w:rPr>
              <w:t>Revised Guidelines for the Preparation and Consideration of Draft Resolutions</w:t>
            </w:r>
          </w:p>
        </w:tc>
      </w:tr>
      <w:tr w:rsidR="00BE749E" w:rsidRPr="00BE749E" w14:paraId="11E666DD" w14:textId="77777777" w:rsidTr="00BE749E">
        <w:tc>
          <w:tcPr>
            <w:tcW w:w="4703" w:type="dxa"/>
          </w:tcPr>
          <w:p w14:paraId="306CD66D" w14:textId="77777777" w:rsidR="00BE749E" w:rsidRPr="00BE749E" w:rsidRDefault="00BE749E" w:rsidP="00AE233D">
            <w:pPr>
              <w:pStyle w:val="Marge"/>
              <w:jc w:val="left"/>
              <w:rPr>
                <w:rFonts w:asciiTheme="minorBidi" w:hAnsiTheme="minorBidi" w:cstheme="minorBidi"/>
                <w:color w:val="231F20"/>
                <w:sz w:val="20"/>
                <w:szCs w:val="20"/>
              </w:rPr>
            </w:pPr>
            <w:r w:rsidRPr="00BE749E">
              <w:rPr>
                <w:rStyle w:val="FootnoteReference"/>
                <w:rFonts w:asciiTheme="minorBidi" w:hAnsiTheme="minorBidi" w:cstheme="minorBidi"/>
                <w:sz w:val="20"/>
                <w:szCs w:val="20"/>
              </w:rPr>
              <w:footnoteRef/>
            </w:r>
            <w:r w:rsidRPr="00BE749E">
              <w:rPr>
                <w:rFonts w:asciiTheme="minorBidi" w:hAnsiTheme="minorBidi" w:cstheme="minorBidi"/>
                <w:sz w:val="20"/>
                <w:szCs w:val="20"/>
              </w:rPr>
              <w:t xml:space="preserve"> While</w:t>
            </w:r>
            <w:r w:rsidRPr="00BE749E">
              <w:rPr>
                <w:rFonts w:asciiTheme="minorBidi" w:hAnsiTheme="minorBidi" w:cstheme="minorBidi"/>
                <w:spacing w:val="6"/>
                <w:sz w:val="20"/>
                <w:szCs w:val="20"/>
              </w:rPr>
              <w:t xml:space="preserve"> </w:t>
            </w:r>
            <w:r w:rsidRPr="00BE749E">
              <w:rPr>
                <w:rFonts w:asciiTheme="minorBidi" w:hAnsiTheme="minorBidi" w:cstheme="minorBidi"/>
                <w:sz w:val="20"/>
                <w:szCs w:val="20"/>
              </w:rPr>
              <w:t>approving</w:t>
            </w:r>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the</w:t>
            </w:r>
            <w:r w:rsidRPr="00BE749E">
              <w:rPr>
                <w:rFonts w:asciiTheme="minorBidi" w:hAnsiTheme="minorBidi" w:cstheme="minorBidi"/>
                <w:spacing w:val="7"/>
                <w:sz w:val="20"/>
                <w:szCs w:val="20"/>
              </w:rPr>
              <w:t xml:space="preserve"> </w:t>
            </w:r>
            <w:r w:rsidRPr="00BE749E">
              <w:rPr>
                <w:rFonts w:asciiTheme="minorBidi" w:hAnsiTheme="minorBidi" w:cstheme="minorBidi"/>
                <w:sz w:val="20"/>
                <w:szCs w:val="20"/>
              </w:rPr>
              <w:t>new</w:t>
            </w:r>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Rules</w:t>
            </w:r>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of</w:t>
            </w:r>
            <w:r w:rsidRPr="00BE749E">
              <w:rPr>
                <w:rFonts w:asciiTheme="minorBidi" w:hAnsiTheme="minorBidi" w:cstheme="minorBidi"/>
                <w:spacing w:val="39"/>
                <w:sz w:val="20"/>
                <w:szCs w:val="20"/>
              </w:rPr>
              <w:t xml:space="preserve"> </w:t>
            </w:r>
            <w:r w:rsidRPr="00BE749E">
              <w:rPr>
                <w:rFonts w:asciiTheme="minorBidi" w:hAnsiTheme="minorBidi" w:cstheme="minorBidi"/>
                <w:sz w:val="20"/>
                <w:szCs w:val="20"/>
              </w:rPr>
              <w:t>Procedure,</w:t>
            </w:r>
            <w:r w:rsidRPr="00BE749E">
              <w:rPr>
                <w:rFonts w:asciiTheme="minorBidi" w:hAnsiTheme="minorBidi" w:cstheme="minorBidi"/>
                <w:spacing w:val="4"/>
                <w:sz w:val="20"/>
                <w:szCs w:val="20"/>
              </w:rPr>
              <w:t xml:space="preserve"> </w:t>
            </w:r>
            <w:r w:rsidRPr="00BE749E">
              <w:rPr>
                <w:rFonts w:asciiTheme="minorBidi" w:hAnsiTheme="minorBidi" w:cstheme="minorBidi"/>
                <w:sz w:val="20"/>
                <w:szCs w:val="20"/>
              </w:rPr>
              <w:t>the</w:t>
            </w:r>
            <w:r w:rsidRPr="00BE749E">
              <w:rPr>
                <w:rFonts w:asciiTheme="minorBidi" w:hAnsiTheme="minorBidi" w:cstheme="minorBidi"/>
                <w:spacing w:val="5"/>
                <w:sz w:val="20"/>
                <w:szCs w:val="20"/>
              </w:rPr>
              <w:t xml:space="preserve"> </w:t>
            </w:r>
            <w:r w:rsidRPr="00BE749E">
              <w:rPr>
                <w:rFonts w:asciiTheme="minorBidi" w:hAnsiTheme="minorBidi" w:cstheme="minorBidi"/>
                <w:sz w:val="20"/>
                <w:szCs w:val="20"/>
              </w:rPr>
              <w:t>21st</w:t>
            </w:r>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session</w:t>
            </w:r>
            <w:r w:rsidRPr="00BE749E">
              <w:rPr>
                <w:rFonts w:asciiTheme="minorBidi" w:hAnsiTheme="minorBidi" w:cstheme="minorBidi"/>
                <w:spacing w:val="7"/>
                <w:sz w:val="20"/>
                <w:szCs w:val="20"/>
              </w:rPr>
              <w:t xml:space="preserve"> </w:t>
            </w:r>
            <w:r w:rsidRPr="00BE749E">
              <w:rPr>
                <w:rFonts w:asciiTheme="minorBidi" w:hAnsiTheme="minorBidi" w:cstheme="minorBidi"/>
                <w:sz w:val="20"/>
                <w:szCs w:val="20"/>
              </w:rPr>
              <w:t>of</w:t>
            </w:r>
            <w:r w:rsidRPr="00BE749E">
              <w:rPr>
                <w:rFonts w:asciiTheme="minorBidi" w:hAnsiTheme="minorBidi" w:cstheme="minorBidi"/>
                <w:spacing w:val="44"/>
                <w:sz w:val="20"/>
                <w:szCs w:val="20"/>
              </w:rPr>
              <w:t xml:space="preserve"> </w:t>
            </w:r>
            <w:r w:rsidRPr="00BE749E">
              <w:rPr>
                <w:rFonts w:asciiTheme="minorBidi" w:hAnsiTheme="minorBidi" w:cstheme="minorBidi"/>
                <w:sz w:val="20"/>
                <w:szCs w:val="20"/>
              </w:rPr>
              <w:t>the</w:t>
            </w:r>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Assembly</w:t>
            </w:r>
            <w:r w:rsidRPr="00BE749E">
              <w:rPr>
                <w:rFonts w:asciiTheme="minorBidi" w:hAnsiTheme="minorBidi" w:cstheme="minorBidi"/>
                <w:spacing w:val="9"/>
                <w:sz w:val="20"/>
                <w:szCs w:val="20"/>
              </w:rPr>
              <w:t xml:space="preserve"> </w:t>
            </w:r>
            <w:r w:rsidRPr="00BE749E">
              <w:rPr>
                <w:rFonts w:asciiTheme="minorBidi" w:hAnsiTheme="minorBidi" w:cstheme="minorBidi"/>
                <w:sz w:val="20"/>
                <w:szCs w:val="20"/>
              </w:rPr>
              <w:t>also</w:t>
            </w:r>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requested</w:t>
            </w:r>
            <w:r w:rsidRPr="00BE749E">
              <w:rPr>
                <w:rFonts w:asciiTheme="minorBidi" w:hAnsiTheme="minorBidi" w:cstheme="minorBidi"/>
                <w:spacing w:val="20"/>
                <w:sz w:val="20"/>
                <w:szCs w:val="20"/>
              </w:rPr>
              <w:t xml:space="preserve"> </w:t>
            </w:r>
            <w:r w:rsidRPr="00BE749E">
              <w:rPr>
                <w:rFonts w:asciiTheme="minorBidi" w:hAnsiTheme="minorBidi" w:cstheme="minorBidi"/>
                <w:sz w:val="20"/>
                <w:szCs w:val="20"/>
              </w:rPr>
              <w:t>the</w:t>
            </w:r>
            <w:r w:rsidRPr="00BE749E">
              <w:rPr>
                <w:rFonts w:asciiTheme="minorBidi" w:hAnsiTheme="minorBidi" w:cstheme="minorBidi"/>
                <w:spacing w:val="16"/>
                <w:sz w:val="20"/>
                <w:szCs w:val="20"/>
              </w:rPr>
              <w:t xml:space="preserve"> </w:t>
            </w:r>
            <w:r w:rsidRPr="00BE749E">
              <w:rPr>
                <w:rFonts w:asciiTheme="minorBidi" w:hAnsiTheme="minorBidi" w:cstheme="minorBidi"/>
                <w:sz w:val="20"/>
                <w:szCs w:val="20"/>
              </w:rPr>
              <w:t>further</w:t>
            </w:r>
            <w:r w:rsidRPr="00BE749E">
              <w:rPr>
                <w:rFonts w:asciiTheme="minorBidi" w:hAnsiTheme="minorBidi" w:cstheme="minorBidi"/>
                <w:spacing w:val="14"/>
                <w:sz w:val="20"/>
                <w:szCs w:val="20"/>
              </w:rPr>
              <w:t xml:space="preserve"> </w:t>
            </w:r>
            <w:r w:rsidRPr="00BE749E">
              <w:rPr>
                <w:rFonts w:asciiTheme="minorBidi" w:hAnsiTheme="minorBidi" w:cstheme="minorBidi"/>
                <w:sz w:val="20"/>
                <w:szCs w:val="20"/>
              </w:rPr>
              <w:t>revision</w:t>
            </w:r>
            <w:r w:rsidRPr="00BE749E">
              <w:rPr>
                <w:rFonts w:asciiTheme="minorBidi" w:hAnsiTheme="minorBidi" w:cstheme="minorBidi"/>
                <w:spacing w:val="21"/>
                <w:sz w:val="20"/>
                <w:szCs w:val="20"/>
              </w:rPr>
              <w:t xml:space="preserve"> </w:t>
            </w:r>
            <w:r w:rsidRPr="00BE749E">
              <w:rPr>
                <w:rFonts w:asciiTheme="minorBidi" w:hAnsiTheme="minorBidi" w:cstheme="minorBidi"/>
                <w:sz w:val="20"/>
                <w:szCs w:val="20"/>
              </w:rPr>
              <w:t>of</w:t>
            </w:r>
            <w:r w:rsidRPr="00BE749E">
              <w:rPr>
                <w:rFonts w:asciiTheme="minorBidi" w:hAnsiTheme="minorBidi" w:cstheme="minorBidi"/>
                <w:spacing w:val="15"/>
                <w:sz w:val="20"/>
                <w:szCs w:val="20"/>
              </w:rPr>
              <w:t xml:space="preserve"> </w:t>
            </w:r>
            <w:r w:rsidRPr="00BE749E">
              <w:rPr>
                <w:rFonts w:asciiTheme="minorBidi" w:hAnsiTheme="minorBidi" w:cstheme="minorBidi"/>
                <w:sz w:val="20"/>
                <w:szCs w:val="20"/>
              </w:rPr>
              <w:t>Rule</w:t>
            </w:r>
            <w:r w:rsidRPr="00BE749E">
              <w:rPr>
                <w:rFonts w:asciiTheme="minorBidi" w:hAnsiTheme="minorBidi" w:cstheme="minorBidi"/>
                <w:spacing w:val="19"/>
                <w:sz w:val="20"/>
                <w:szCs w:val="20"/>
              </w:rPr>
              <w:t xml:space="preserve"> </w:t>
            </w:r>
            <w:r w:rsidRPr="00BE749E">
              <w:rPr>
                <w:rFonts w:asciiTheme="minorBidi" w:hAnsiTheme="minorBidi" w:cstheme="minorBidi"/>
                <w:sz w:val="20"/>
                <w:szCs w:val="20"/>
              </w:rPr>
              <w:t>42,</w:t>
            </w:r>
            <w:r w:rsidRPr="00BE749E">
              <w:rPr>
                <w:rFonts w:asciiTheme="minorBidi" w:hAnsiTheme="minorBidi" w:cstheme="minorBidi"/>
                <w:spacing w:val="21"/>
                <w:sz w:val="20"/>
                <w:szCs w:val="20"/>
              </w:rPr>
              <w:t xml:space="preserve"> </w:t>
            </w:r>
            <w:r w:rsidRPr="00BE749E">
              <w:rPr>
                <w:rFonts w:asciiTheme="minorBidi" w:hAnsiTheme="minorBidi" w:cstheme="minorBidi"/>
                <w:sz w:val="20"/>
                <w:szCs w:val="20"/>
              </w:rPr>
              <w:t>process</w:t>
            </w:r>
            <w:r w:rsidRPr="00BE749E">
              <w:rPr>
                <w:rFonts w:asciiTheme="minorBidi" w:hAnsiTheme="minorBidi" w:cstheme="minorBidi"/>
                <w:spacing w:val="15"/>
                <w:sz w:val="20"/>
                <w:szCs w:val="20"/>
              </w:rPr>
              <w:t xml:space="preserve"> </w:t>
            </w:r>
            <w:r w:rsidRPr="00BE749E">
              <w:rPr>
                <w:rFonts w:asciiTheme="minorBidi" w:hAnsiTheme="minorBidi" w:cstheme="minorBidi"/>
                <w:sz w:val="20"/>
                <w:szCs w:val="20"/>
              </w:rPr>
              <w:t>that</w:t>
            </w:r>
            <w:r w:rsidRPr="00BE749E">
              <w:rPr>
                <w:rFonts w:asciiTheme="minorBidi" w:hAnsiTheme="minorBidi" w:cstheme="minorBidi"/>
                <w:spacing w:val="22"/>
                <w:sz w:val="20"/>
                <w:szCs w:val="20"/>
              </w:rPr>
              <w:t xml:space="preserve"> </w:t>
            </w:r>
            <w:r w:rsidRPr="00BE749E">
              <w:rPr>
                <w:rFonts w:asciiTheme="minorBidi" w:hAnsiTheme="minorBidi" w:cstheme="minorBidi"/>
                <w:sz w:val="20"/>
                <w:szCs w:val="20"/>
              </w:rPr>
              <w:t>is</w:t>
            </w:r>
            <w:r w:rsidRPr="00BE749E">
              <w:rPr>
                <w:rFonts w:asciiTheme="minorBidi" w:hAnsiTheme="minorBidi" w:cstheme="minorBidi"/>
                <w:spacing w:val="18"/>
                <w:sz w:val="20"/>
                <w:szCs w:val="20"/>
              </w:rPr>
              <w:t xml:space="preserve"> </w:t>
            </w:r>
            <w:r w:rsidRPr="00BE749E">
              <w:rPr>
                <w:rFonts w:asciiTheme="minorBidi" w:hAnsiTheme="minorBidi" w:cstheme="minorBidi"/>
                <w:sz w:val="20"/>
                <w:szCs w:val="20"/>
              </w:rPr>
              <w:t>under</w:t>
            </w:r>
            <w:r w:rsidRPr="00BE749E">
              <w:rPr>
                <w:rFonts w:asciiTheme="minorBidi" w:hAnsiTheme="minorBidi" w:cstheme="minorBidi"/>
                <w:spacing w:val="13"/>
                <w:sz w:val="20"/>
                <w:szCs w:val="20"/>
              </w:rPr>
              <w:t xml:space="preserve"> </w:t>
            </w:r>
            <w:r w:rsidRPr="00BE749E">
              <w:rPr>
                <w:rFonts w:asciiTheme="minorBidi" w:hAnsiTheme="minorBidi" w:cstheme="minorBidi"/>
                <w:sz w:val="20"/>
                <w:szCs w:val="20"/>
              </w:rPr>
              <w:t>way.</w:t>
            </w:r>
          </w:p>
        </w:tc>
        <w:tc>
          <w:tcPr>
            <w:tcW w:w="4702" w:type="dxa"/>
          </w:tcPr>
          <w:p w14:paraId="5A6AE498" w14:textId="77777777" w:rsidR="00BE749E" w:rsidRPr="00BE749E" w:rsidRDefault="00BE749E" w:rsidP="00AE233D">
            <w:pPr>
              <w:pStyle w:val="Marge"/>
              <w:spacing w:after="120"/>
              <w:jc w:val="left"/>
              <w:rPr>
                <w:rFonts w:asciiTheme="minorBidi" w:hAnsiTheme="minorBidi" w:cstheme="minorBidi"/>
                <w:dstrike/>
                <w:sz w:val="20"/>
                <w:szCs w:val="20"/>
              </w:rPr>
            </w:pPr>
            <w:r w:rsidRPr="00BE749E">
              <w:rPr>
                <w:rFonts w:asciiTheme="minorBidi" w:hAnsiTheme="minorBidi" w:cstheme="minorBidi"/>
                <w:dstrike/>
                <w:sz w:val="20"/>
                <w:szCs w:val="20"/>
                <w:vertAlign w:val="superscript"/>
              </w:rPr>
              <w:t xml:space="preserve">1 </w:t>
            </w:r>
            <w:r w:rsidRPr="00BE749E">
              <w:rPr>
                <w:rFonts w:asciiTheme="minorBidi" w:hAnsiTheme="minorBidi" w:cstheme="minorBidi"/>
                <w:dstrike/>
                <w:sz w:val="20"/>
                <w:szCs w:val="20"/>
              </w:rPr>
              <w:t>While</w:t>
            </w:r>
            <w:r w:rsidRPr="00BE749E">
              <w:rPr>
                <w:rFonts w:asciiTheme="minorBidi" w:hAnsiTheme="minorBidi" w:cstheme="minorBidi"/>
                <w:dstrike/>
                <w:spacing w:val="6"/>
                <w:sz w:val="20"/>
                <w:szCs w:val="20"/>
              </w:rPr>
              <w:t xml:space="preserve"> </w:t>
            </w:r>
            <w:r w:rsidRPr="00BE749E">
              <w:rPr>
                <w:rFonts w:asciiTheme="minorBidi" w:hAnsiTheme="minorBidi" w:cstheme="minorBidi"/>
                <w:dstrike/>
                <w:sz w:val="20"/>
                <w:szCs w:val="20"/>
              </w:rPr>
              <w:t>approving</w:t>
            </w:r>
            <w:r w:rsidRPr="00BE749E">
              <w:rPr>
                <w:rFonts w:asciiTheme="minorBidi" w:hAnsiTheme="minorBidi" w:cstheme="minorBidi"/>
                <w:dstrike/>
                <w:spacing w:val="1"/>
                <w:sz w:val="20"/>
                <w:szCs w:val="20"/>
              </w:rPr>
              <w:t xml:space="preserve"> </w:t>
            </w:r>
            <w:r w:rsidRPr="00BE749E">
              <w:rPr>
                <w:rFonts w:asciiTheme="minorBidi" w:hAnsiTheme="minorBidi" w:cstheme="minorBidi"/>
                <w:dstrike/>
                <w:sz w:val="20"/>
                <w:szCs w:val="20"/>
              </w:rPr>
              <w:t>the</w:t>
            </w:r>
            <w:r w:rsidRPr="00BE749E">
              <w:rPr>
                <w:rFonts w:asciiTheme="minorBidi" w:hAnsiTheme="minorBidi" w:cstheme="minorBidi"/>
                <w:dstrike/>
                <w:spacing w:val="7"/>
                <w:sz w:val="20"/>
                <w:szCs w:val="20"/>
              </w:rPr>
              <w:t xml:space="preserve"> </w:t>
            </w:r>
            <w:r w:rsidRPr="00BE749E">
              <w:rPr>
                <w:rFonts w:asciiTheme="minorBidi" w:hAnsiTheme="minorBidi" w:cstheme="minorBidi"/>
                <w:dstrike/>
                <w:sz w:val="20"/>
                <w:szCs w:val="20"/>
              </w:rPr>
              <w:t>new</w:t>
            </w:r>
            <w:r w:rsidRPr="00BE749E">
              <w:rPr>
                <w:rFonts w:asciiTheme="minorBidi" w:hAnsiTheme="minorBidi" w:cstheme="minorBidi"/>
                <w:dstrike/>
                <w:spacing w:val="1"/>
                <w:sz w:val="20"/>
                <w:szCs w:val="20"/>
              </w:rPr>
              <w:t xml:space="preserve"> </w:t>
            </w:r>
            <w:r w:rsidRPr="00BE749E">
              <w:rPr>
                <w:rFonts w:asciiTheme="minorBidi" w:hAnsiTheme="minorBidi" w:cstheme="minorBidi"/>
                <w:dstrike/>
                <w:sz w:val="20"/>
                <w:szCs w:val="20"/>
              </w:rPr>
              <w:t>Rules</w:t>
            </w:r>
            <w:r w:rsidRPr="00BE749E">
              <w:rPr>
                <w:rFonts w:asciiTheme="minorBidi" w:hAnsiTheme="minorBidi" w:cstheme="minorBidi"/>
                <w:dstrike/>
                <w:spacing w:val="1"/>
                <w:sz w:val="20"/>
                <w:szCs w:val="20"/>
              </w:rPr>
              <w:t xml:space="preserve"> </w:t>
            </w:r>
            <w:r w:rsidRPr="00BE749E">
              <w:rPr>
                <w:rFonts w:asciiTheme="minorBidi" w:hAnsiTheme="minorBidi" w:cstheme="minorBidi"/>
                <w:dstrike/>
                <w:sz w:val="20"/>
                <w:szCs w:val="20"/>
              </w:rPr>
              <w:t>of</w:t>
            </w:r>
            <w:r w:rsidRPr="00BE749E">
              <w:rPr>
                <w:rFonts w:asciiTheme="minorBidi" w:hAnsiTheme="minorBidi" w:cstheme="minorBidi"/>
                <w:dstrike/>
                <w:spacing w:val="39"/>
                <w:sz w:val="20"/>
                <w:szCs w:val="20"/>
              </w:rPr>
              <w:t xml:space="preserve"> </w:t>
            </w:r>
            <w:r w:rsidRPr="00BE749E">
              <w:rPr>
                <w:rFonts w:asciiTheme="minorBidi" w:hAnsiTheme="minorBidi" w:cstheme="minorBidi"/>
                <w:dstrike/>
                <w:sz w:val="20"/>
                <w:szCs w:val="20"/>
              </w:rPr>
              <w:t>Procedure,</w:t>
            </w:r>
            <w:r w:rsidRPr="00BE749E">
              <w:rPr>
                <w:rFonts w:asciiTheme="minorBidi" w:hAnsiTheme="minorBidi" w:cstheme="minorBidi"/>
                <w:dstrike/>
                <w:spacing w:val="4"/>
                <w:sz w:val="20"/>
                <w:szCs w:val="20"/>
              </w:rPr>
              <w:t xml:space="preserve"> </w:t>
            </w:r>
            <w:r w:rsidRPr="00BE749E">
              <w:rPr>
                <w:rFonts w:asciiTheme="minorBidi" w:hAnsiTheme="minorBidi" w:cstheme="minorBidi"/>
                <w:dstrike/>
                <w:sz w:val="20"/>
                <w:szCs w:val="20"/>
              </w:rPr>
              <w:t>the</w:t>
            </w:r>
            <w:r w:rsidRPr="00BE749E">
              <w:rPr>
                <w:rFonts w:asciiTheme="minorBidi" w:hAnsiTheme="minorBidi" w:cstheme="minorBidi"/>
                <w:dstrike/>
                <w:spacing w:val="5"/>
                <w:sz w:val="20"/>
                <w:szCs w:val="20"/>
              </w:rPr>
              <w:t xml:space="preserve"> </w:t>
            </w:r>
            <w:r w:rsidRPr="00BE749E">
              <w:rPr>
                <w:rFonts w:asciiTheme="minorBidi" w:hAnsiTheme="minorBidi" w:cstheme="minorBidi"/>
                <w:dstrike/>
                <w:sz w:val="20"/>
                <w:szCs w:val="20"/>
              </w:rPr>
              <w:t>21st</w:t>
            </w:r>
            <w:r w:rsidRPr="00BE749E">
              <w:rPr>
                <w:rFonts w:asciiTheme="minorBidi" w:hAnsiTheme="minorBidi" w:cstheme="minorBidi"/>
                <w:dstrike/>
                <w:spacing w:val="1"/>
                <w:sz w:val="20"/>
                <w:szCs w:val="20"/>
              </w:rPr>
              <w:t xml:space="preserve"> </w:t>
            </w:r>
            <w:r w:rsidRPr="00BE749E">
              <w:rPr>
                <w:rFonts w:asciiTheme="minorBidi" w:hAnsiTheme="minorBidi" w:cstheme="minorBidi"/>
                <w:dstrike/>
                <w:sz w:val="20"/>
                <w:szCs w:val="20"/>
              </w:rPr>
              <w:t>session</w:t>
            </w:r>
            <w:r w:rsidRPr="00BE749E">
              <w:rPr>
                <w:rFonts w:asciiTheme="minorBidi" w:hAnsiTheme="minorBidi" w:cstheme="minorBidi"/>
                <w:dstrike/>
                <w:spacing w:val="7"/>
                <w:sz w:val="20"/>
                <w:szCs w:val="20"/>
              </w:rPr>
              <w:t xml:space="preserve"> </w:t>
            </w:r>
            <w:r w:rsidRPr="00BE749E">
              <w:rPr>
                <w:rFonts w:asciiTheme="minorBidi" w:hAnsiTheme="minorBidi" w:cstheme="minorBidi"/>
                <w:dstrike/>
                <w:sz w:val="20"/>
                <w:szCs w:val="20"/>
              </w:rPr>
              <w:t>of</w:t>
            </w:r>
            <w:r w:rsidRPr="00BE749E">
              <w:rPr>
                <w:rFonts w:asciiTheme="minorBidi" w:hAnsiTheme="minorBidi" w:cstheme="minorBidi"/>
                <w:dstrike/>
                <w:spacing w:val="44"/>
                <w:sz w:val="20"/>
                <w:szCs w:val="20"/>
              </w:rPr>
              <w:t xml:space="preserve"> </w:t>
            </w:r>
            <w:r w:rsidRPr="00BE749E">
              <w:rPr>
                <w:rFonts w:asciiTheme="minorBidi" w:hAnsiTheme="minorBidi" w:cstheme="minorBidi"/>
                <w:dstrike/>
                <w:sz w:val="20"/>
                <w:szCs w:val="20"/>
              </w:rPr>
              <w:t>the</w:t>
            </w:r>
            <w:r w:rsidRPr="00BE749E">
              <w:rPr>
                <w:rFonts w:asciiTheme="minorBidi" w:hAnsiTheme="minorBidi" w:cstheme="minorBidi"/>
                <w:dstrike/>
                <w:spacing w:val="1"/>
                <w:sz w:val="20"/>
                <w:szCs w:val="20"/>
              </w:rPr>
              <w:t xml:space="preserve"> </w:t>
            </w:r>
            <w:r w:rsidRPr="00BE749E">
              <w:rPr>
                <w:rFonts w:asciiTheme="minorBidi" w:hAnsiTheme="minorBidi" w:cstheme="minorBidi"/>
                <w:dstrike/>
                <w:sz w:val="20"/>
                <w:szCs w:val="20"/>
              </w:rPr>
              <w:t>Assembly</w:t>
            </w:r>
            <w:r w:rsidRPr="00BE749E">
              <w:rPr>
                <w:rFonts w:asciiTheme="minorBidi" w:hAnsiTheme="minorBidi" w:cstheme="minorBidi"/>
                <w:dstrike/>
                <w:spacing w:val="9"/>
                <w:sz w:val="20"/>
                <w:szCs w:val="20"/>
              </w:rPr>
              <w:t xml:space="preserve"> </w:t>
            </w:r>
            <w:r w:rsidRPr="00BE749E">
              <w:rPr>
                <w:rFonts w:asciiTheme="minorBidi" w:hAnsiTheme="minorBidi" w:cstheme="minorBidi"/>
                <w:dstrike/>
                <w:sz w:val="20"/>
                <w:szCs w:val="20"/>
              </w:rPr>
              <w:t>also</w:t>
            </w:r>
            <w:r w:rsidRPr="00BE749E">
              <w:rPr>
                <w:rFonts w:asciiTheme="minorBidi" w:hAnsiTheme="minorBidi" w:cstheme="minorBidi"/>
                <w:dstrike/>
                <w:spacing w:val="1"/>
                <w:sz w:val="20"/>
                <w:szCs w:val="20"/>
              </w:rPr>
              <w:t xml:space="preserve"> </w:t>
            </w:r>
            <w:r w:rsidRPr="00BE749E">
              <w:rPr>
                <w:rFonts w:asciiTheme="minorBidi" w:hAnsiTheme="minorBidi" w:cstheme="minorBidi"/>
                <w:dstrike/>
                <w:sz w:val="20"/>
                <w:szCs w:val="20"/>
              </w:rPr>
              <w:t>requested</w:t>
            </w:r>
            <w:r w:rsidRPr="00BE749E">
              <w:rPr>
                <w:rFonts w:asciiTheme="minorBidi" w:hAnsiTheme="minorBidi" w:cstheme="minorBidi"/>
                <w:dstrike/>
                <w:spacing w:val="20"/>
                <w:sz w:val="20"/>
                <w:szCs w:val="20"/>
              </w:rPr>
              <w:t xml:space="preserve"> </w:t>
            </w:r>
            <w:r w:rsidRPr="00BE749E">
              <w:rPr>
                <w:rFonts w:asciiTheme="minorBidi" w:hAnsiTheme="minorBidi" w:cstheme="minorBidi"/>
                <w:dstrike/>
                <w:sz w:val="20"/>
                <w:szCs w:val="20"/>
              </w:rPr>
              <w:t>the</w:t>
            </w:r>
            <w:r w:rsidRPr="00BE749E">
              <w:rPr>
                <w:rFonts w:asciiTheme="minorBidi" w:hAnsiTheme="minorBidi" w:cstheme="minorBidi"/>
                <w:dstrike/>
                <w:spacing w:val="16"/>
                <w:sz w:val="20"/>
                <w:szCs w:val="20"/>
              </w:rPr>
              <w:t xml:space="preserve"> </w:t>
            </w:r>
            <w:r w:rsidRPr="00BE749E">
              <w:rPr>
                <w:rFonts w:asciiTheme="minorBidi" w:hAnsiTheme="minorBidi" w:cstheme="minorBidi"/>
                <w:dstrike/>
                <w:sz w:val="20"/>
                <w:szCs w:val="20"/>
              </w:rPr>
              <w:t>further</w:t>
            </w:r>
            <w:r w:rsidRPr="00BE749E">
              <w:rPr>
                <w:rFonts w:asciiTheme="minorBidi" w:hAnsiTheme="minorBidi" w:cstheme="minorBidi"/>
                <w:dstrike/>
                <w:spacing w:val="14"/>
                <w:sz w:val="20"/>
                <w:szCs w:val="20"/>
              </w:rPr>
              <w:t xml:space="preserve"> </w:t>
            </w:r>
            <w:r w:rsidRPr="00BE749E">
              <w:rPr>
                <w:rFonts w:asciiTheme="minorBidi" w:hAnsiTheme="minorBidi" w:cstheme="minorBidi"/>
                <w:dstrike/>
                <w:sz w:val="20"/>
                <w:szCs w:val="20"/>
              </w:rPr>
              <w:t>revision</w:t>
            </w:r>
            <w:r w:rsidRPr="00BE749E">
              <w:rPr>
                <w:rFonts w:asciiTheme="minorBidi" w:hAnsiTheme="minorBidi" w:cstheme="minorBidi"/>
                <w:dstrike/>
                <w:spacing w:val="21"/>
                <w:sz w:val="20"/>
                <w:szCs w:val="20"/>
              </w:rPr>
              <w:t xml:space="preserve"> </w:t>
            </w:r>
            <w:r w:rsidRPr="00BE749E">
              <w:rPr>
                <w:rFonts w:asciiTheme="minorBidi" w:hAnsiTheme="minorBidi" w:cstheme="minorBidi"/>
                <w:dstrike/>
                <w:sz w:val="20"/>
                <w:szCs w:val="20"/>
              </w:rPr>
              <w:t>of</w:t>
            </w:r>
            <w:r w:rsidRPr="00BE749E">
              <w:rPr>
                <w:rFonts w:asciiTheme="minorBidi" w:hAnsiTheme="minorBidi" w:cstheme="minorBidi"/>
                <w:dstrike/>
                <w:spacing w:val="15"/>
                <w:sz w:val="20"/>
                <w:szCs w:val="20"/>
              </w:rPr>
              <w:t xml:space="preserve"> </w:t>
            </w:r>
            <w:r w:rsidRPr="00BE749E">
              <w:rPr>
                <w:rFonts w:asciiTheme="minorBidi" w:hAnsiTheme="minorBidi" w:cstheme="minorBidi"/>
                <w:dstrike/>
                <w:sz w:val="20"/>
                <w:szCs w:val="20"/>
              </w:rPr>
              <w:t>Rule</w:t>
            </w:r>
            <w:r w:rsidRPr="00BE749E">
              <w:rPr>
                <w:rFonts w:asciiTheme="minorBidi" w:hAnsiTheme="minorBidi" w:cstheme="minorBidi"/>
                <w:dstrike/>
                <w:spacing w:val="19"/>
                <w:sz w:val="20"/>
                <w:szCs w:val="20"/>
              </w:rPr>
              <w:t xml:space="preserve"> </w:t>
            </w:r>
            <w:r w:rsidRPr="00BE749E">
              <w:rPr>
                <w:rFonts w:asciiTheme="minorBidi" w:hAnsiTheme="minorBidi" w:cstheme="minorBidi"/>
                <w:dstrike/>
                <w:sz w:val="20"/>
                <w:szCs w:val="20"/>
              </w:rPr>
              <w:t>42,</w:t>
            </w:r>
            <w:r w:rsidRPr="00BE749E">
              <w:rPr>
                <w:rFonts w:asciiTheme="minorBidi" w:hAnsiTheme="minorBidi" w:cstheme="minorBidi"/>
                <w:dstrike/>
                <w:spacing w:val="21"/>
                <w:sz w:val="20"/>
                <w:szCs w:val="20"/>
              </w:rPr>
              <w:t xml:space="preserve"> </w:t>
            </w:r>
            <w:r w:rsidRPr="00BE749E">
              <w:rPr>
                <w:rFonts w:asciiTheme="minorBidi" w:hAnsiTheme="minorBidi" w:cstheme="minorBidi"/>
                <w:dstrike/>
                <w:sz w:val="20"/>
                <w:szCs w:val="20"/>
              </w:rPr>
              <w:t>process</w:t>
            </w:r>
            <w:r w:rsidRPr="00BE749E">
              <w:rPr>
                <w:rFonts w:asciiTheme="minorBidi" w:hAnsiTheme="minorBidi" w:cstheme="minorBidi"/>
                <w:dstrike/>
                <w:spacing w:val="15"/>
                <w:sz w:val="20"/>
                <w:szCs w:val="20"/>
              </w:rPr>
              <w:t xml:space="preserve"> </w:t>
            </w:r>
            <w:r w:rsidRPr="00BE749E">
              <w:rPr>
                <w:rFonts w:asciiTheme="minorBidi" w:hAnsiTheme="minorBidi" w:cstheme="minorBidi"/>
                <w:dstrike/>
                <w:sz w:val="20"/>
                <w:szCs w:val="20"/>
              </w:rPr>
              <w:t>that</w:t>
            </w:r>
            <w:r w:rsidRPr="00BE749E">
              <w:rPr>
                <w:rFonts w:asciiTheme="minorBidi" w:hAnsiTheme="minorBidi" w:cstheme="minorBidi"/>
                <w:dstrike/>
                <w:spacing w:val="22"/>
                <w:sz w:val="20"/>
                <w:szCs w:val="20"/>
              </w:rPr>
              <w:t xml:space="preserve"> </w:t>
            </w:r>
            <w:r w:rsidRPr="00BE749E">
              <w:rPr>
                <w:rFonts w:asciiTheme="minorBidi" w:hAnsiTheme="minorBidi" w:cstheme="minorBidi"/>
                <w:dstrike/>
                <w:sz w:val="20"/>
                <w:szCs w:val="20"/>
              </w:rPr>
              <w:t>is</w:t>
            </w:r>
            <w:r w:rsidRPr="00BE749E">
              <w:rPr>
                <w:rFonts w:asciiTheme="minorBidi" w:hAnsiTheme="minorBidi" w:cstheme="minorBidi"/>
                <w:dstrike/>
                <w:spacing w:val="18"/>
                <w:sz w:val="20"/>
                <w:szCs w:val="20"/>
              </w:rPr>
              <w:t xml:space="preserve"> </w:t>
            </w:r>
            <w:r w:rsidRPr="00BE749E">
              <w:rPr>
                <w:rFonts w:asciiTheme="minorBidi" w:hAnsiTheme="minorBidi" w:cstheme="minorBidi"/>
                <w:dstrike/>
                <w:sz w:val="20"/>
                <w:szCs w:val="20"/>
              </w:rPr>
              <w:t>under</w:t>
            </w:r>
            <w:r w:rsidRPr="00BE749E">
              <w:rPr>
                <w:rFonts w:asciiTheme="minorBidi" w:hAnsiTheme="minorBidi" w:cstheme="minorBidi"/>
                <w:dstrike/>
                <w:spacing w:val="13"/>
                <w:sz w:val="20"/>
                <w:szCs w:val="20"/>
              </w:rPr>
              <w:t xml:space="preserve"> </w:t>
            </w:r>
            <w:r w:rsidRPr="00BE749E">
              <w:rPr>
                <w:rFonts w:asciiTheme="minorBidi" w:hAnsiTheme="minorBidi" w:cstheme="minorBidi"/>
                <w:dstrike/>
                <w:sz w:val="20"/>
                <w:szCs w:val="20"/>
              </w:rPr>
              <w:t>way.</w:t>
            </w:r>
          </w:p>
          <w:p w14:paraId="51D0829E" w14:textId="77777777" w:rsidR="00BE749E" w:rsidRPr="00BE749E" w:rsidRDefault="00BE749E" w:rsidP="00AE233D">
            <w:pPr>
              <w:pStyle w:val="Marge"/>
              <w:jc w:val="left"/>
              <w:rPr>
                <w:rFonts w:asciiTheme="minorBidi" w:hAnsiTheme="minorBidi" w:cstheme="minorBidi"/>
                <w:dstrike/>
                <w:color w:val="231F20"/>
                <w:sz w:val="20"/>
                <w:szCs w:val="20"/>
              </w:rPr>
            </w:pPr>
            <w:r w:rsidRPr="00BE749E">
              <w:rPr>
                <w:rFonts w:asciiTheme="minorBidi" w:hAnsiTheme="minorBidi" w:cstheme="minorBidi"/>
                <w:dstrike/>
                <w:color w:val="000000" w:themeColor="text1"/>
                <w:sz w:val="20"/>
                <w:szCs w:val="20"/>
              </w:rPr>
              <w:t>*IOC/INF-1315, 12 March 2014.</w:t>
            </w:r>
          </w:p>
        </w:tc>
        <w:tc>
          <w:tcPr>
            <w:tcW w:w="4907" w:type="dxa"/>
          </w:tcPr>
          <w:p w14:paraId="472FDAB7" w14:textId="77777777" w:rsidR="00BE749E" w:rsidRPr="00BE749E" w:rsidRDefault="00BE749E" w:rsidP="00AE233D">
            <w:pPr>
              <w:pStyle w:val="Marge"/>
              <w:jc w:val="left"/>
              <w:rPr>
                <w:rFonts w:asciiTheme="minorBidi" w:hAnsiTheme="minorBidi" w:cstheme="minorBidi"/>
                <w:sz w:val="20"/>
                <w:szCs w:val="20"/>
              </w:rPr>
            </w:pPr>
          </w:p>
        </w:tc>
      </w:tr>
      <w:tr w:rsidR="00BE749E" w:rsidRPr="00BE749E" w14:paraId="52C182AB" w14:textId="77777777" w:rsidTr="00BE749E">
        <w:tc>
          <w:tcPr>
            <w:tcW w:w="4703" w:type="dxa"/>
          </w:tcPr>
          <w:p w14:paraId="4F04F198" w14:textId="77777777" w:rsidR="00BE749E" w:rsidRPr="00BE749E" w:rsidRDefault="00BE749E" w:rsidP="00AE233D">
            <w:pPr>
              <w:pStyle w:val="Marge"/>
              <w:numPr>
                <w:ilvl w:val="0"/>
                <w:numId w:val="79"/>
              </w:numPr>
              <w:tabs>
                <w:tab w:val="clear" w:pos="567"/>
              </w:tabs>
              <w:jc w:val="left"/>
              <w:rPr>
                <w:rFonts w:asciiTheme="minorBidi" w:hAnsiTheme="minorBidi" w:cstheme="minorBidi"/>
                <w:color w:val="231F20"/>
                <w:sz w:val="20"/>
                <w:szCs w:val="20"/>
              </w:rPr>
            </w:pPr>
            <w:r w:rsidRPr="00BE749E">
              <w:rPr>
                <w:rFonts w:asciiTheme="minorBidi" w:hAnsiTheme="minorBidi" w:cstheme="minorBidi"/>
                <w:b/>
                <w:bCs/>
                <w:color w:val="231F20"/>
                <w:w w:val="105"/>
                <w:sz w:val="20"/>
                <w:szCs w:val="20"/>
              </w:rPr>
              <w:t>Voting</w:t>
            </w:r>
          </w:p>
        </w:tc>
        <w:tc>
          <w:tcPr>
            <w:tcW w:w="4702" w:type="dxa"/>
          </w:tcPr>
          <w:p w14:paraId="0BB52EBC"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1.7</w:t>
            </w:r>
            <w:r w:rsidRPr="00BE749E">
              <w:rPr>
                <w:rFonts w:asciiTheme="minorBidi" w:hAnsiTheme="minorBidi" w:cstheme="minorBidi"/>
                <w:b/>
                <w:bCs/>
                <w:sz w:val="20"/>
                <w:szCs w:val="20"/>
              </w:rPr>
              <w:tab/>
              <w:t>Voting</w:t>
            </w:r>
          </w:p>
        </w:tc>
        <w:tc>
          <w:tcPr>
            <w:tcW w:w="4907" w:type="dxa"/>
          </w:tcPr>
          <w:p w14:paraId="40CEA5F5" w14:textId="77777777" w:rsidR="00BE749E" w:rsidRPr="00BE749E" w:rsidRDefault="00BE749E" w:rsidP="00AE233D">
            <w:pPr>
              <w:pStyle w:val="Marge"/>
              <w:jc w:val="left"/>
              <w:rPr>
                <w:rFonts w:asciiTheme="minorBidi" w:hAnsiTheme="minorBidi" w:cstheme="minorBidi"/>
                <w:color w:val="000000" w:themeColor="text1"/>
                <w:sz w:val="20"/>
                <w:szCs w:val="20"/>
              </w:rPr>
            </w:pPr>
            <w:r w:rsidRPr="00BE749E">
              <w:rPr>
                <w:rFonts w:asciiTheme="minorBidi" w:hAnsiTheme="minorBidi" w:cstheme="minorBidi"/>
                <w:b/>
                <w:bCs/>
                <w:color w:val="000000" w:themeColor="text1"/>
                <w:sz w:val="20"/>
                <w:szCs w:val="20"/>
              </w:rPr>
              <w:t>1.7</w:t>
            </w:r>
            <w:r w:rsidRPr="00BE749E">
              <w:rPr>
                <w:rFonts w:asciiTheme="minorBidi" w:hAnsiTheme="minorBidi" w:cstheme="minorBidi"/>
                <w:b/>
                <w:bCs/>
                <w:color w:val="000000" w:themeColor="text1"/>
                <w:sz w:val="20"/>
                <w:szCs w:val="20"/>
              </w:rPr>
              <w:tab/>
              <w:t>Voting</w:t>
            </w:r>
          </w:p>
        </w:tc>
      </w:tr>
      <w:tr w:rsidR="00BE749E" w:rsidRPr="00BE749E" w14:paraId="3B76791A" w14:textId="77777777" w:rsidTr="00BE749E">
        <w:tc>
          <w:tcPr>
            <w:tcW w:w="4703" w:type="dxa"/>
          </w:tcPr>
          <w:p w14:paraId="64BEABB7"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43</w:t>
            </w:r>
          </w:p>
        </w:tc>
        <w:tc>
          <w:tcPr>
            <w:tcW w:w="4702" w:type="dxa"/>
          </w:tcPr>
          <w:p w14:paraId="01CE844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25</w:t>
            </w:r>
          </w:p>
        </w:tc>
        <w:tc>
          <w:tcPr>
            <w:tcW w:w="4907" w:type="dxa"/>
          </w:tcPr>
          <w:p w14:paraId="6AB4F70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25</w:t>
            </w:r>
          </w:p>
        </w:tc>
      </w:tr>
      <w:tr w:rsidR="00BE749E" w:rsidRPr="00BE749E" w14:paraId="0BE5BB4C" w14:textId="77777777" w:rsidTr="00BE749E">
        <w:tc>
          <w:tcPr>
            <w:tcW w:w="4703" w:type="dxa"/>
          </w:tcPr>
          <w:p w14:paraId="4B10C0F2" w14:textId="77777777" w:rsidR="00BE749E" w:rsidRPr="00BE749E" w:rsidRDefault="00BE749E" w:rsidP="00AE233D">
            <w:pPr>
              <w:pStyle w:val="ListParagraph"/>
              <w:widowControl w:val="0"/>
              <w:numPr>
                <w:ilvl w:val="0"/>
                <w:numId w:val="52"/>
              </w:numPr>
              <w:tabs>
                <w:tab w:val="clear" w:pos="567"/>
                <w:tab w:val="left" w:pos="589"/>
                <w:tab w:val="left" w:pos="7377"/>
              </w:tabs>
              <w:autoSpaceDE w:val="0"/>
              <w:autoSpaceDN w:val="0"/>
              <w:snapToGrid/>
              <w:spacing w:after="240"/>
              <w:ind w:left="0" w:right="3" w:firstLine="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Unless otherwise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 in these Rules of Procedure, or unless the Assembly shall decide that a two-thirds majority of the members present and voting is required on a particular matter, decisions shall be made by a simple majority of the members present and voting.</w:t>
            </w:r>
          </w:p>
        </w:tc>
        <w:tc>
          <w:tcPr>
            <w:tcW w:w="4702" w:type="dxa"/>
          </w:tcPr>
          <w:p w14:paraId="5CC6F055" w14:textId="77777777" w:rsidR="00BE749E" w:rsidRPr="00BE749E" w:rsidRDefault="00BE749E" w:rsidP="00AE233D">
            <w:pPr>
              <w:pStyle w:val="Marge"/>
              <w:numPr>
                <w:ilvl w:val="0"/>
                <w:numId w:val="69"/>
              </w:numPr>
              <w:ind w:left="0" w:firstLine="4"/>
              <w:jc w:val="left"/>
              <w:rPr>
                <w:rFonts w:asciiTheme="minorBidi" w:hAnsiTheme="minorBidi" w:cstheme="minorBidi"/>
                <w:sz w:val="20"/>
                <w:szCs w:val="20"/>
              </w:rPr>
            </w:pPr>
            <w:r w:rsidRPr="00BE749E">
              <w:rPr>
                <w:rFonts w:asciiTheme="minorBidi" w:hAnsiTheme="minorBidi" w:cstheme="minorBidi"/>
                <w:color w:val="231F20"/>
                <w:sz w:val="20"/>
                <w:szCs w:val="20"/>
              </w:rPr>
              <w:t>Unless otherwise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 xml:space="preserve">provided in these Rules of Procedure, or unless the Assembly </w:t>
            </w:r>
            <w:r w:rsidRPr="00BE749E">
              <w:rPr>
                <w:rFonts w:asciiTheme="minorBidi" w:hAnsiTheme="minorBidi" w:cstheme="minorBidi"/>
                <w:b/>
                <w:bCs/>
                <w:color w:val="FF0000"/>
                <w:sz w:val="20"/>
                <w:szCs w:val="20"/>
              </w:rPr>
              <w:t xml:space="preserve">or the Executive Council </w:t>
            </w:r>
            <w:r w:rsidRPr="00BE749E">
              <w:rPr>
                <w:rFonts w:asciiTheme="minorBidi" w:hAnsiTheme="minorBidi" w:cstheme="minorBidi"/>
                <w:color w:val="231F20"/>
                <w:sz w:val="20"/>
                <w:szCs w:val="20"/>
              </w:rPr>
              <w:t>shall decide that a two-thirds majority of the members present and voting is required on a particular matter, decisions shall be made by a simple majority of the members present and voting.</w:t>
            </w:r>
          </w:p>
        </w:tc>
        <w:tc>
          <w:tcPr>
            <w:tcW w:w="4907" w:type="dxa"/>
          </w:tcPr>
          <w:p w14:paraId="56FEE6B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Unless otherwise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tc>
      </w:tr>
      <w:tr w:rsidR="00BE749E" w:rsidRPr="00BE749E" w14:paraId="0CCAA68D" w14:textId="77777777" w:rsidTr="00BE749E">
        <w:tc>
          <w:tcPr>
            <w:tcW w:w="4703" w:type="dxa"/>
          </w:tcPr>
          <w:p w14:paraId="074F0AA9" w14:textId="77777777" w:rsidR="00BE749E" w:rsidRPr="00BE749E" w:rsidRDefault="00BE749E" w:rsidP="00AE233D">
            <w:pPr>
              <w:pStyle w:val="ListParagraph"/>
              <w:widowControl w:val="0"/>
              <w:numPr>
                <w:ilvl w:val="0"/>
                <w:numId w:val="52"/>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Decisions whether a particular matter, not specified in these Rules of Procedure, shall require a two-thirds 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 simple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members present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voting.</w:t>
            </w:r>
          </w:p>
        </w:tc>
        <w:tc>
          <w:tcPr>
            <w:tcW w:w="4702" w:type="dxa"/>
          </w:tcPr>
          <w:p w14:paraId="7E58A3C6" w14:textId="77777777" w:rsidR="00BE749E" w:rsidRPr="00BE749E" w:rsidRDefault="00BE749E" w:rsidP="00AE233D">
            <w:pPr>
              <w:pStyle w:val="Marge"/>
              <w:numPr>
                <w:ilvl w:val="0"/>
                <w:numId w:val="69"/>
              </w:numPr>
              <w:ind w:left="0" w:firstLine="4"/>
              <w:jc w:val="left"/>
              <w:rPr>
                <w:rFonts w:asciiTheme="minorBidi" w:hAnsiTheme="minorBidi" w:cstheme="minorBidi"/>
                <w:sz w:val="20"/>
                <w:szCs w:val="20"/>
              </w:rPr>
            </w:pPr>
            <w:r w:rsidRPr="00BE749E">
              <w:rPr>
                <w:rFonts w:asciiTheme="minorBidi" w:hAnsiTheme="minorBidi" w:cstheme="minorBidi"/>
                <w:color w:val="231F20"/>
                <w:sz w:val="20"/>
                <w:szCs w:val="20"/>
              </w:rPr>
              <w:t>Decisions whether a particular matter, not specified in these Rules of Procedure, shall require a two-thirds 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 simple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members present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voting.</w:t>
            </w:r>
          </w:p>
        </w:tc>
        <w:tc>
          <w:tcPr>
            <w:tcW w:w="4907" w:type="dxa"/>
          </w:tcPr>
          <w:p w14:paraId="298FCD7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Decisions whether a particular matter, not specified in these Rules of Procedure, shall require a two-thirds 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made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 simple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members present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voting.</w:t>
            </w:r>
          </w:p>
        </w:tc>
      </w:tr>
      <w:tr w:rsidR="00BE749E" w:rsidRPr="00BE749E" w14:paraId="574A5A42" w14:textId="77777777" w:rsidTr="00BE749E">
        <w:tc>
          <w:tcPr>
            <w:tcW w:w="4703" w:type="dxa"/>
          </w:tcPr>
          <w:p w14:paraId="556431E8"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44</w:t>
            </w:r>
          </w:p>
        </w:tc>
        <w:tc>
          <w:tcPr>
            <w:tcW w:w="4702" w:type="dxa"/>
          </w:tcPr>
          <w:p w14:paraId="7FDB847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26</w:t>
            </w:r>
          </w:p>
        </w:tc>
        <w:tc>
          <w:tcPr>
            <w:tcW w:w="4907" w:type="dxa"/>
          </w:tcPr>
          <w:p w14:paraId="2374EA3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26</w:t>
            </w:r>
          </w:p>
        </w:tc>
      </w:tr>
      <w:tr w:rsidR="00BE749E" w:rsidRPr="00BE749E" w14:paraId="4BCA627B" w14:textId="77777777" w:rsidTr="00BE749E">
        <w:tc>
          <w:tcPr>
            <w:tcW w:w="4703" w:type="dxa"/>
          </w:tcPr>
          <w:p w14:paraId="5A756FBD" w14:textId="77777777" w:rsidR="00BE749E" w:rsidRPr="00BE749E" w:rsidRDefault="00BE749E" w:rsidP="00AE233D">
            <w:pPr>
              <w:pStyle w:val="Marge"/>
              <w:jc w:val="left"/>
              <w:rPr>
                <w:rFonts w:asciiTheme="minorBidi" w:hAnsiTheme="minorBidi" w:cstheme="minorBidi"/>
                <w:color w:val="231F20"/>
                <w:sz w:val="20"/>
                <w:szCs w:val="20"/>
              </w:rPr>
            </w:pPr>
            <w:proofErr w:type="gramStart"/>
            <w:r w:rsidRPr="00BE749E">
              <w:rPr>
                <w:rFonts w:asciiTheme="minorBidi" w:hAnsiTheme="minorBidi" w:cstheme="minorBidi"/>
                <w:color w:val="231F20"/>
                <w:sz w:val="20"/>
                <w:szCs w:val="20"/>
              </w:rPr>
              <w:t>For</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purpose of</w:t>
            </w:r>
            <w:proofErr w:type="gramEnd"/>
            <w:r w:rsidRPr="00BE749E">
              <w:rPr>
                <w:rFonts w:asciiTheme="minorBidi" w:hAnsiTheme="minorBidi" w:cstheme="minorBidi"/>
                <w:color w:val="231F20"/>
                <w:sz w:val="20"/>
                <w:szCs w:val="20"/>
              </w:rPr>
              <w:t xml:space="preserve"> these Rules, the phrase “members present and voting” means members casting an affirmative or negative vote. Members who abstain from</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considered</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voting.</w:t>
            </w:r>
          </w:p>
        </w:tc>
        <w:tc>
          <w:tcPr>
            <w:tcW w:w="4702" w:type="dxa"/>
          </w:tcPr>
          <w:p w14:paraId="664C96BA" w14:textId="77777777" w:rsidR="00BE749E" w:rsidRPr="00BE749E" w:rsidRDefault="00BE749E" w:rsidP="00AE233D">
            <w:pPr>
              <w:pStyle w:val="Marge"/>
              <w:jc w:val="left"/>
              <w:rPr>
                <w:rFonts w:asciiTheme="minorBidi" w:hAnsiTheme="minorBidi" w:cstheme="minorBidi"/>
                <w:sz w:val="20"/>
                <w:szCs w:val="20"/>
              </w:rPr>
            </w:pPr>
            <w:proofErr w:type="gramStart"/>
            <w:r w:rsidRPr="00BE749E">
              <w:rPr>
                <w:rFonts w:asciiTheme="minorBidi" w:hAnsiTheme="minorBidi" w:cstheme="minorBidi"/>
                <w:color w:val="231F20"/>
                <w:sz w:val="20"/>
                <w:szCs w:val="20"/>
              </w:rPr>
              <w:t>For</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purpose of</w:t>
            </w:r>
            <w:proofErr w:type="gramEnd"/>
            <w:r w:rsidRPr="00BE749E">
              <w:rPr>
                <w:rFonts w:asciiTheme="minorBidi" w:hAnsiTheme="minorBidi" w:cstheme="minorBidi"/>
                <w:color w:val="231F20"/>
                <w:sz w:val="20"/>
                <w:szCs w:val="20"/>
              </w:rPr>
              <w:t xml:space="preserve"> these Rules, the phrase “members present and voting” means members casting an affirmative or negative vote. Members who abstain from</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considered</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voting.</w:t>
            </w:r>
          </w:p>
        </w:tc>
        <w:tc>
          <w:tcPr>
            <w:tcW w:w="4907" w:type="dxa"/>
          </w:tcPr>
          <w:p w14:paraId="233F3B15" w14:textId="77777777" w:rsidR="00BE749E" w:rsidRPr="00BE749E" w:rsidRDefault="00BE749E" w:rsidP="00AE233D">
            <w:pPr>
              <w:pStyle w:val="Marge"/>
              <w:jc w:val="left"/>
              <w:rPr>
                <w:rFonts w:asciiTheme="minorBidi" w:hAnsiTheme="minorBidi" w:cstheme="minorBidi"/>
                <w:sz w:val="20"/>
                <w:szCs w:val="20"/>
              </w:rPr>
            </w:pPr>
            <w:proofErr w:type="gramStart"/>
            <w:r w:rsidRPr="00BE749E">
              <w:rPr>
                <w:rFonts w:asciiTheme="minorBidi" w:hAnsiTheme="minorBidi" w:cstheme="minorBidi"/>
                <w:color w:val="231F20"/>
                <w:sz w:val="20"/>
                <w:szCs w:val="20"/>
              </w:rPr>
              <w:t>For</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purpose of</w:t>
            </w:r>
            <w:proofErr w:type="gramEnd"/>
            <w:r w:rsidRPr="00BE749E">
              <w:rPr>
                <w:rFonts w:asciiTheme="minorBidi" w:hAnsiTheme="minorBidi" w:cstheme="minorBidi"/>
                <w:color w:val="231F20"/>
                <w:sz w:val="20"/>
                <w:szCs w:val="20"/>
              </w:rPr>
              <w:t xml:space="preserve"> these Rules, the phrase “members present and voting” means members casting an affirmative or negative vote. Members who abstain from</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voting</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are</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considered</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voting.</w:t>
            </w:r>
          </w:p>
        </w:tc>
      </w:tr>
      <w:tr w:rsidR="00BE749E" w:rsidRPr="00BE749E" w14:paraId="19842BA1" w14:textId="77777777" w:rsidTr="00BE749E">
        <w:tc>
          <w:tcPr>
            <w:tcW w:w="4703" w:type="dxa"/>
          </w:tcPr>
          <w:p w14:paraId="2E30D7F6"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45</w:t>
            </w:r>
          </w:p>
        </w:tc>
        <w:tc>
          <w:tcPr>
            <w:tcW w:w="4702" w:type="dxa"/>
          </w:tcPr>
          <w:p w14:paraId="22D9B29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27</w:t>
            </w:r>
          </w:p>
        </w:tc>
        <w:tc>
          <w:tcPr>
            <w:tcW w:w="4907" w:type="dxa"/>
          </w:tcPr>
          <w:p w14:paraId="14A5038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27</w:t>
            </w:r>
          </w:p>
        </w:tc>
      </w:tr>
      <w:tr w:rsidR="00BE749E" w:rsidRPr="00BE749E" w14:paraId="1B3ABE1D" w14:textId="77777777" w:rsidTr="00BE749E">
        <w:tc>
          <w:tcPr>
            <w:tcW w:w="4703" w:type="dxa"/>
          </w:tcPr>
          <w:p w14:paraId="7E8A8910"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Voting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normally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 show of hands, except that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 request a roll call. The vote and abstention of each member participating</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roll</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call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inserted</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record.</w:t>
            </w:r>
          </w:p>
        </w:tc>
        <w:tc>
          <w:tcPr>
            <w:tcW w:w="4702" w:type="dxa"/>
          </w:tcPr>
          <w:p w14:paraId="23B9394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Voting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normally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 show of hands, except that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 request a roll call. The vote and abstention of each member participating</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roll</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call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inserted</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record.</w:t>
            </w:r>
          </w:p>
        </w:tc>
        <w:tc>
          <w:tcPr>
            <w:tcW w:w="4907" w:type="dxa"/>
          </w:tcPr>
          <w:p w14:paraId="13D631A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Voting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normally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by show of hands, except that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 request a roll call. The vote and abstention of each member participating</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roll</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call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inserted</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record.</w:t>
            </w:r>
          </w:p>
        </w:tc>
      </w:tr>
      <w:tr w:rsidR="00BE749E" w:rsidRPr="00BE749E" w14:paraId="46BC5BF7" w14:textId="77777777" w:rsidTr="00BE749E">
        <w:tc>
          <w:tcPr>
            <w:tcW w:w="4703" w:type="dxa"/>
          </w:tcPr>
          <w:p w14:paraId="379C2318"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46</w:t>
            </w:r>
          </w:p>
        </w:tc>
        <w:tc>
          <w:tcPr>
            <w:tcW w:w="4702" w:type="dxa"/>
          </w:tcPr>
          <w:p w14:paraId="7BFB314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28</w:t>
            </w:r>
          </w:p>
        </w:tc>
        <w:tc>
          <w:tcPr>
            <w:tcW w:w="4907" w:type="dxa"/>
          </w:tcPr>
          <w:p w14:paraId="6E9E374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28</w:t>
            </w:r>
          </w:p>
        </w:tc>
      </w:tr>
      <w:tr w:rsidR="00BE749E" w:rsidRPr="00BE749E" w14:paraId="73AFBEB0" w14:textId="77777777" w:rsidTr="00BE749E">
        <w:tc>
          <w:tcPr>
            <w:tcW w:w="4703" w:type="dxa"/>
          </w:tcPr>
          <w:p w14:paraId="4320E839" w14:textId="77777777" w:rsidR="00BE749E" w:rsidRPr="00BE749E" w:rsidRDefault="00BE749E" w:rsidP="00AE233D">
            <w:pPr>
              <w:pStyle w:val="ListParagraph"/>
              <w:widowControl w:val="0"/>
              <w:numPr>
                <w:ilvl w:val="0"/>
                <w:numId w:val="53"/>
              </w:numPr>
              <w:tabs>
                <w:tab w:val="clear" w:pos="567"/>
                <w:tab w:val="left" w:pos="589"/>
                <w:tab w:val="left" w:pos="7377"/>
              </w:tabs>
              <w:autoSpaceDE w:val="0"/>
              <w:autoSpaceDN w:val="0"/>
              <w:snapToGrid/>
              <w:spacing w:after="240"/>
              <w:ind w:left="0" w:right="3" w:firstLine="0"/>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When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tc>
        <w:tc>
          <w:tcPr>
            <w:tcW w:w="4702" w:type="dxa"/>
          </w:tcPr>
          <w:p w14:paraId="6079B636" w14:textId="77777777" w:rsidR="00BE749E" w:rsidRPr="00BE749E" w:rsidRDefault="00BE749E" w:rsidP="00AE233D">
            <w:pPr>
              <w:pStyle w:val="Marge"/>
              <w:numPr>
                <w:ilvl w:val="0"/>
                <w:numId w:val="70"/>
              </w:numPr>
              <w:ind w:left="0" w:hanging="4"/>
              <w:jc w:val="left"/>
              <w:rPr>
                <w:rFonts w:asciiTheme="minorBidi" w:hAnsiTheme="minorBidi" w:cstheme="minorBidi"/>
                <w:sz w:val="20"/>
                <w:szCs w:val="20"/>
              </w:rPr>
            </w:pPr>
            <w:r w:rsidRPr="00BE749E">
              <w:rPr>
                <w:rFonts w:asciiTheme="minorBidi" w:hAnsiTheme="minorBidi" w:cstheme="minorBidi"/>
                <w:color w:val="231F20"/>
                <w:sz w:val="20"/>
                <w:szCs w:val="20"/>
              </w:rPr>
              <w:t>When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tc>
        <w:tc>
          <w:tcPr>
            <w:tcW w:w="4907" w:type="dxa"/>
          </w:tcPr>
          <w:p w14:paraId="385017D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When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tc>
      </w:tr>
      <w:tr w:rsidR="00BE749E" w:rsidRPr="00BE749E" w14:paraId="1C5DDFBC" w14:textId="77777777" w:rsidTr="00BE749E">
        <w:tc>
          <w:tcPr>
            <w:tcW w:w="4703" w:type="dxa"/>
          </w:tcPr>
          <w:p w14:paraId="3833647E" w14:textId="77777777" w:rsidR="00BE749E" w:rsidRPr="00BE749E" w:rsidRDefault="00BE749E" w:rsidP="00AE233D">
            <w:pPr>
              <w:pStyle w:val="ListParagraph"/>
              <w:widowControl w:val="0"/>
              <w:numPr>
                <w:ilvl w:val="0"/>
                <w:numId w:val="53"/>
              </w:numPr>
              <w:tabs>
                <w:tab w:val="left" w:pos="7377"/>
              </w:tabs>
              <w:autoSpaceDE w:val="0"/>
              <w:autoSpaceDN w:val="0"/>
              <w:snapToGrid/>
              <w:spacing w:after="240"/>
              <w:ind w:left="0" w:right="3" w:firstLine="0"/>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A motion is considered an amendment to a proposal if it merely adds to, deletes </w:t>
            </w:r>
            <w:proofErr w:type="gramStart"/>
            <w:r w:rsidRPr="00BE749E">
              <w:rPr>
                <w:rFonts w:asciiTheme="minorBidi" w:hAnsiTheme="minorBidi" w:cstheme="minorBidi"/>
                <w:color w:val="231F20"/>
                <w:sz w:val="20"/>
                <w:szCs w:val="20"/>
              </w:rPr>
              <w:t>from</w:t>
            </w:r>
            <w:proofErr w:type="gramEnd"/>
            <w:r w:rsidRPr="00BE749E">
              <w:rPr>
                <w:rFonts w:asciiTheme="minorBidi" w:hAnsiTheme="minorBidi" w:cstheme="minorBidi"/>
                <w:color w:val="231F20"/>
                <w:sz w:val="20"/>
                <w:szCs w:val="20"/>
              </w:rPr>
              <w:t xml:space="preserve"> or revises part of that proposal.</w:t>
            </w:r>
          </w:p>
        </w:tc>
        <w:tc>
          <w:tcPr>
            <w:tcW w:w="4702" w:type="dxa"/>
          </w:tcPr>
          <w:p w14:paraId="26A307AC" w14:textId="77777777" w:rsidR="00BE749E" w:rsidRPr="00BE749E" w:rsidRDefault="00BE749E" w:rsidP="00AE233D">
            <w:pPr>
              <w:pStyle w:val="Marge"/>
              <w:numPr>
                <w:ilvl w:val="0"/>
                <w:numId w:val="70"/>
              </w:numPr>
              <w:ind w:left="0" w:hanging="4"/>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A motion is considered an amendment to a proposal if it merely adds to, deletes </w:t>
            </w:r>
            <w:proofErr w:type="gramStart"/>
            <w:r w:rsidRPr="00BE749E">
              <w:rPr>
                <w:rFonts w:asciiTheme="minorBidi" w:hAnsiTheme="minorBidi" w:cstheme="minorBidi"/>
                <w:color w:val="231F20"/>
                <w:sz w:val="20"/>
                <w:szCs w:val="20"/>
              </w:rPr>
              <w:t>from</w:t>
            </w:r>
            <w:proofErr w:type="gramEnd"/>
            <w:r w:rsidRPr="00BE749E">
              <w:rPr>
                <w:rFonts w:asciiTheme="minorBidi" w:hAnsiTheme="minorBidi" w:cstheme="minorBidi"/>
                <w:color w:val="231F20"/>
                <w:sz w:val="20"/>
                <w:szCs w:val="20"/>
              </w:rPr>
              <w:t xml:space="preserve"> or revises part of that proposal.</w:t>
            </w:r>
          </w:p>
        </w:tc>
        <w:tc>
          <w:tcPr>
            <w:tcW w:w="4907" w:type="dxa"/>
          </w:tcPr>
          <w:p w14:paraId="576A196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 xml:space="preserve">A motion is considered an amendment to a proposal if it merely adds to, deletes </w:t>
            </w:r>
            <w:proofErr w:type="gramStart"/>
            <w:r w:rsidRPr="00BE749E">
              <w:rPr>
                <w:rFonts w:asciiTheme="minorBidi" w:hAnsiTheme="minorBidi" w:cstheme="minorBidi"/>
                <w:color w:val="231F20"/>
                <w:sz w:val="20"/>
                <w:szCs w:val="20"/>
              </w:rPr>
              <w:t>from</w:t>
            </w:r>
            <w:proofErr w:type="gramEnd"/>
            <w:r w:rsidRPr="00BE749E">
              <w:rPr>
                <w:rFonts w:asciiTheme="minorBidi" w:hAnsiTheme="minorBidi" w:cstheme="minorBidi"/>
                <w:color w:val="231F20"/>
                <w:sz w:val="20"/>
                <w:szCs w:val="20"/>
              </w:rPr>
              <w:t xml:space="preserve"> or revises part of that proposal.</w:t>
            </w:r>
          </w:p>
        </w:tc>
      </w:tr>
      <w:tr w:rsidR="00BE749E" w:rsidRPr="00BE749E" w14:paraId="30688E35" w14:textId="77777777" w:rsidTr="00BE749E">
        <w:tc>
          <w:tcPr>
            <w:tcW w:w="4703" w:type="dxa"/>
          </w:tcPr>
          <w:p w14:paraId="585CFC2C"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47</w:t>
            </w:r>
          </w:p>
        </w:tc>
        <w:tc>
          <w:tcPr>
            <w:tcW w:w="4702" w:type="dxa"/>
          </w:tcPr>
          <w:p w14:paraId="02430BC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29</w:t>
            </w:r>
          </w:p>
        </w:tc>
        <w:tc>
          <w:tcPr>
            <w:tcW w:w="4907" w:type="dxa"/>
          </w:tcPr>
          <w:p w14:paraId="6127014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29</w:t>
            </w:r>
          </w:p>
        </w:tc>
      </w:tr>
      <w:tr w:rsidR="00BE749E" w:rsidRPr="00BE749E" w14:paraId="36D00CD5" w14:textId="77777777" w:rsidTr="00BE749E">
        <w:tc>
          <w:tcPr>
            <w:tcW w:w="4703" w:type="dxa"/>
          </w:tcPr>
          <w:p w14:paraId="36246571"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If a vote is equally divided, in voting not concerned with elections,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regarded</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rejected.</w:t>
            </w:r>
          </w:p>
        </w:tc>
        <w:tc>
          <w:tcPr>
            <w:tcW w:w="4702" w:type="dxa"/>
          </w:tcPr>
          <w:p w14:paraId="2D545FE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If a vote is equally divided, in voting not concerned with elections,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regarded</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rejected.</w:t>
            </w:r>
          </w:p>
        </w:tc>
        <w:tc>
          <w:tcPr>
            <w:tcW w:w="4907" w:type="dxa"/>
          </w:tcPr>
          <w:p w14:paraId="18EF7E6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If a vote is equally divided, in voting not concerned with elections,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proposal</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regarded</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rejected.</w:t>
            </w:r>
          </w:p>
        </w:tc>
      </w:tr>
      <w:tr w:rsidR="00BE749E" w:rsidRPr="00BE749E" w14:paraId="6A6FB9EA" w14:textId="77777777" w:rsidTr="00BE749E">
        <w:tc>
          <w:tcPr>
            <w:tcW w:w="4703" w:type="dxa"/>
          </w:tcPr>
          <w:p w14:paraId="668906B1"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Reports</w:t>
            </w:r>
          </w:p>
        </w:tc>
        <w:tc>
          <w:tcPr>
            <w:tcW w:w="4702" w:type="dxa"/>
          </w:tcPr>
          <w:p w14:paraId="31D2A0CC"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I.8</w:t>
            </w:r>
            <w:r w:rsidRPr="00BE749E">
              <w:rPr>
                <w:rFonts w:asciiTheme="minorBidi" w:hAnsiTheme="minorBidi" w:cstheme="minorBidi"/>
                <w:b/>
                <w:bCs/>
                <w:sz w:val="20"/>
                <w:szCs w:val="20"/>
              </w:rPr>
              <w:tab/>
              <w:t>Reports</w:t>
            </w:r>
          </w:p>
        </w:tc>
        <w:tc>
          <w:tcPr>
            <w:tcW w:w="4907" w:type="dxa"/>
          </w:tcPr>
          <w:p w14:paraId="786F8C8B" w14:textId="77777777" w:rsidR="00BE749E" w:rsidRPr="00BE749E" w:rsidRDefault="00BE749E" w:rsidP="00AE233D">
            <w:pPr>
              <w:pStyle w:val="Marge"/>
              <w:jc w:val="left"/>
              <w:rPr>
                <w:rFonts w:asciiTheme="minorBidi" w:hAnsiTheme="minorBidi" w:cstheme="minorBidi"/>
                <w:color w:val="000000" w:themeColor="text1"/>
                <w:sz w:val="20"/>
                <w:szCs w:val="20"/>
              </w:rPr>
            </w:pPr>
            <w:r w:rsidRPr="00BE749E">
              <w:rPr>
                <w:rFonts w:asciiTheme="minorBidi" w:hAnsiTheme="minorBidi" w:cstheme="minorBidi"/>
                <w:b/>
                <w:bCs/>
                <w:color w:val="000000" w:themeColor="text1"/>
                <w:sz w:val="20"/>
                <w:szCs w:val="20"/>
              </w:rPr>
              <w:t>I.8</w:t>
            </w:r>
            <w:r w:rsidRPr="00BE749E">
              <w:rPr>
                <w:rFonts w:asciiTheme="minorBidi" w:hAnsiTheme="minorBidi" w:cstheme="minorBidi"/>
                <w:b/>
                <w:bCs/>
                <w:color w:val="000000" w:themeColor="text1"/>
                <w:sz w:val="20"/>
                <w:szCs w:val="20"/>
              </w:rPr>
              <w:tab/>
              <w:t>Reports</w:t>
            </w:r>
          </w:p>
        </w:tc>
      </w:tr>
      <w:tr w:rsidR="00BE749E" w:rsidRPr="00BE749E" w14:paraId="635BB0A0" w14:textId="77777777" w:rsidTr="00BE749E">
        <w:tc>
          <w:tcPr>
            <w:tcW w:w="4703" w:type="dxa"/>
          </w:tcPr>
          <w:p w14:paraId="5B3C24F1"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48</w:t>
            </w:r>
          </w:p>
        </w:tc>
        <w:tc>
          <w:tcPr>
            <w:tcW w:w="4702" w:type="dxa"/>
          </w:tcPr>
          <w:p w14:paraId="2D6210B6"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30</w:t>
            </w:r>
          </w:p>
        </w:tc>
        <w:tc>
          <w:tcPr>
            <w:tcW w:w="4907" w:type="dxa"/>
          </w:tcPr>
          <w:p w14:paraId="2627E3D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30</w:t>
            </w:r>
          </w:p>
        </w:tc>
      </w:tr>
      <w:tr w:rsidR="00BE749E" w:rsidRPr="00BE749E" w14:paraId="015CB00F" w14:textId="77777777" w:rsidTr="00BE749E">
        <w:tc>
          <w:tcPr>
            <w:tcW w:w="4703" w:type="dxa"/>
          </w:tcPr>
          <w:p w14:paraId="4F93D2F3" w14:textId="77777777" w:rsidR="00BE749E" w:rsidRPr="00BE749E" w:rsidRDefault="00BE749E" w:rsidP="00AE233D">
            <w:pPr>
              <w:pStyle w:val="ListParagraph"/>
              <w:widowControl w:val="0"/>
              <w:numPr>
                <w:ilvl w:val="0"/>
                <w:numId w:val="54"/>
              </w:numPr>
              <w:tabs>
                <w:tab w:val="clear" w:pos="567"/>
                <w:tab w:val="left" w:pos="589"/>
                <w:tab w:val="left" w:pos="7377"/>
              </w:tabs>
              <w:autoSpaceDE w:val="0"/>
              <w:autoSpaceDN w:val="0"/>
              <w:snapToGrid/>
              <w:spacing w:after="240"/>
              <w:ind w:left="0" w:right="3" w:firstLine="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draft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Summary Report of a session of the Assembly or the Executive Council shall be submitted by the Executive Secretary in the working languages of the Commission, before the closing dates of such sessions, and approved. If, however, a part of such draft Summary Report has not yet been approved during the session, it shall be done by correspondence as soon as possible.</w:t>
            </w:r>
          </w:p>
        </w:tc>
        <w:tc>
          <w:tcPr>
            <w:tcW w:w="4702" w:type="dxa"/>
          </w:tcPr>
          <w:p w14:paraId="75109289" w14:textId="77777777" w:rsidR="00BE749E" w:rsidRPr="00BE749E" w:rsidRDefault="00BE749E" w:rsidP="00AE233D">
            <w:pPr>
              <w:pStyle w:val="Marge"/>
              <w:numPr>
                <w:ilvl w:val="0"/>
                <w:numId w:val="71"/>
              </w:numPr>
              <w:ind w:left="0" w:hanging="4"/>
              <w:jc w:val="left"/>
              <w:rPr>
                <w:rFonts w:asciiTheme="minorBidi" w:hAnsiTheme="minorBidi" w:cstheme="minorBidi"/>
                <w:sz w:val="20"/>
                <w:szCs w:val="20"/>
              </w:rPr>
            </w:pP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draft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Summary Report of a session of the Assembly or the Executive Council shall be submitted by the Executive Secretary in the working languages of the Commission, before the closing dates of such sessions, and approved. If, however, a part of such draft Summary Report has not yet been approved during the session, it shall be done by correspondence as soon as possible.</w:t>
            </w:r>
          </w:p>
        </w:tc>
        <w:tc>
          <w:tcPr>
            <w:tcW w:w="4907" w:type="dxa"/>
          </w:tcPr>
          <w:p w14:paraId="17D27EF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draft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Summary Report of a session of the Assembly or the Executive Council shall be submitted by the Executive Secretary in the working languages of the Commission, before the closing dates of such sessions, and approved. If, however, a part of such draft Summary Report has not yet been approved during the session, it shall be done by correspondence as soon as possible.</w:t>
            </w:r>
          </w:p>
        </w:tc>
      </w:tr>
      <w:tr w:rsidR="00BE749E" w:rsidRPr="00BE749E" w14:paraId="31A035F2" w14:textId="77777777" w:rsidTr="00BE749E">
        <w:tc>
          <w:tcPr>
            <w:tcW w:w="4703" w:type="dxa"/>
          </w:tcPr>
          <w:p w14:paraId="5BDACE05" w14:textId="77777777" w:rsidR="00BE749E" w:rsidRPr="00BE749E" w:rsidRDefault="00BE749E" w:rsidP="00AE233D">
            <w:pPr>
              <w:pStyle w:val="ListParagraph"/>
              <w:widowControl w:val="0"/>
              <w:numPr>
                <w:ilvl w:val="0"/>
                <w:numId w:val="54"/>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The approved Summary Report of a session of the Assembly or the Executive Council shall be completed in final form and in the working languages of the Commission, by the Secretariat, </w:t>
            </w:r>
            <w:proofErr w:type="gramStart"/>
            <w:r w:rsidRPr="00BE749E">
              <w:rPr>
                <w:rFonts w:asciiTheme="minorBidi" w:hAnsiTheme="minorBidi" w:cstheme="minorBidi"/>
                <w:color w:val="231F20"/>
                <w:sz w:val="20"/>
                <w:szCs w:val="20"/>
              </w:rPr>
              <w:t>taking into account</w:t>
            </w:r>
            <w:proofErr w:type="gramEnd"/>
            <w:r w:rsidRPr="00BE749E">
              <w:rPr>
                <w:rFonts w:asciiTheme="minorBidi" w:hAnsiTheme="minorBidi" w:cstheme="minorBidi"/>
                <w:color w:val="231F20"/>
                <w:sz w:val="20"/>
                <w:szCs w:val="20"/>
              </w:rPr>
              <w:t xml:space="preserve"> all comments received concerning the draft.</w:t>
            </w:r>
          </w:p>
        </w:tc>
        <w:tc>
          <w:tcPr>
            <w:tcW w:w="4702" w:type="dxa"/>
          </w:tcPr>
          <w:p w14:paraId="741E73DA" w14:textId="77777777" w:rsidR="00BE749E" w:rsidRPr="00BE749E" w:rsidRDefault="00BE749E" w:rsidP="00AE233D">
            <w:pPr>
              <w:pStyle w:val="Marge"/>
              <w:numPr>
                <w:ilvl w:val="0"/>
                <w:numId w:val="71"/>
              </w:numPr>
              <w:ind w:left="0" w:hanging="4"/>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The approved Summary Report of a session of the Assembly or the Executive Council shall be completed in final form and in the working languages of the Commission, by the Secretariat, </w:t>
            </w:r>
            <w:proofErr w:type="gramStart"/>
            <w:r w:rsidRPr="00BE749E">
              <w:rPr>
                <w:rFonts w:asciiTheme="minorBidi" w:hAnsiTheme="minorBidi" w:cstheme="minorBidi"/>
                <w:color w:val="231F20"/>
                <w:sz w:val="20"/>
                <w:szCs w:val="20"/>
              </w:rPr>
              <w:t>taking into account</w:t>
            </w:r>
            <w:proofErr w:type="gramEnd"/>
            <w:r w:rsidRPr="00BE749E">
              <w:rPr>
                <w:rFonts w:asciiTheme="minorBidi" w:hAnsiTheme="minorBidi" w:cstheme="minorBidi"/>
                <w:color w:val="231F20"/>
                <w:sz w:val="20"/>
                <w:szCs w:val="20"/>
              </w:rPr>
              <w:t xml:space="preserve"> all comments received concerning the draft.</w:t>
            </w:r>
          </w:p>
        </w:tc>
        <w:tc>
          <w:tcPr>
            <w:tcW w:w="4907" w:type="dxa"/>
          </w:tcPr>
          <w:p w14:paraId="4F4F55E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 xml:space="preserve">The approved Summary Report of a session of the Assembly or the Executive Council shall be completed in final form and in the working languages of the Commission, by the Secretariat, </w:t>
            </w:r>
            <w:proofErr w:type="gramStart"/>
            <w:r w:rsidRPr="00BE749E">
              <w:rPr>
                <w:rFonts w:asciiTheme="minorBidi" w:hAnsiTheme="minorBidi" w:cstheme="minorBidi"/>
                <w:color w:val="231F20"/>
                <w:sz w:val="20"/>
                <w:szCs w:val="20"/>
              </w:rPr>
              <w:t>taking into account</w:t>
            </w:r>
            <w:proofErr w:type="gramEnd"/>
            <w:r w:rsidRPr="00BE749E">
              <w:rPr>
                <w:rFonts w:asciiTheme="minorBidi" w:hAnsiTheme="minorBidi" w:cstheme="minorBidi"/>
                <w:color w:val="231F20"/>
                <w:sz w:val="20"/>
                <w:szCs w:val="20"/>
              </w:rPr>
              <w:t xml:space="preserve"> all comments received concerning the draft.</w:t>
            </w:r>
          </w:p>
        </w:tc>
      </w:tr>
      <w:tr w:rsidR="00BE749E" w:rsidRPr="00BE749E" w14:paraId="58154C5B" w14:textId="77777777" w:rsidTr="00BE749E">
        <w:tc>
          <w:tcPr>
            <w:tcW w:w="4703" w:type="dxa"/>
          </w:tcPr>
          <w:p w14:paraId="6A425E60" w14:textId="77777777" w:rsidR="00BE749E" w:rsidRPr="00BE749E" w:rsidRDefault="00BE749E" w:rsidP="00AE233D">
            <w:pPr>
              <w:pStyle w:val="ListParagraph"/>
              <w:widowControl w:val="0"/>
              <w:numPr>
                <w:ilvl w:val="0"/>
                <w:numId w:val="54"/>
              </w:numPr>
              <w:tabs>
                <w:tab w:val="left" w:pos="7377"/>
              </w:tabs>
              <w:autoSpaceDE w:val="0"/>
              <w:autoSpaceDN w:val="0"/>
              <w:snapToGrid/>
              <w:spacing w:after="240"/>
              <w:ind w:left="0" w:right="3" w:firstLine="22"/>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Each primary subsidiary body or other body if </w:t>
            </w:r>
            <w:proofErr w:type="gramStart"/>
            <w:r w:rsidRPr="00BE749E">
              <w:rPr>
                <w:rFonts w:asciiTheme="minorBidi" w:hAnsiTheme="minorBidi" w:cstheme="minorBidi"/>
                <w:color w:val="231F20"/>
                <w:sz w:val="20"/>
                <w:szCs w:val="20"/>
              </w:rPr>
              <w:t>so</w:t>
            </w:r>
            <w:proofErr w:type="gramEnd"/>
            <w:r w:rsidRPr="00BE749E">
              <w:rPr>
                <w:rFonts w:asciiTheme="minorBidi" w:hAnsiTheme="minorBidi" w:cstheme="minorBidi"/>
                <w:color w:val="231F20"/>
                <w:sz w:val="20"/>
                <w:szCs w:val="20"/>
              </w:rPr>
              <w:t xml:space="preserve"> requested by the IOC Governing Bodies shall submit to the next ordinary session of the Assembly a short and concise report on its work since the last such report, containing the following elements: election of officers; resolutions; financial implications; a list of draft recommendations; major achievements and problems occurred during the intersessional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period;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list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participants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annexes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needed.</w:t>
            </w:r>
          </w:p>
        </w:tc>
        <w:tc>
          <w:tcPr>
            <w:tcW w:w="4702" w:type="dxa"/>
          </w:tcPr>
          <w:p w14:paraId="0F2B846F" w14:textId="77777777" w:rsidR="00BE749E" w:rsidRPr="00BE749E" w:rsidRDefault="00BE749E" w:rsidP="00AE233D">
            <w:pPr>
              <w:pStyle w:val="Marge"/>
              <w:numPr>
                <w:ilvl w:val="0"/>
                <w:numId w:val="71"/>
              </w:numPr>
              <w:ind w:left="0" w:hanging="4"/>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Each primary subsidiary body or other body if </w:t>
            </w:r>
            <w:proofErr w:type="gramStart"/>
            <w:r w:rsidRPr="00BE749E">
              <w:rPr>
                <w:rFonts w:asciiTheme="minorBidi" w:hAnsiTheme="minorBidi" w:cstheme="minorBidi"/>
                <w:color w:val="231F20"/>
                <w:sz w:val="20"/>
                <w:szCs w:val="20"/>
              </w:rPr>
              <w:t>so</w:t>
            </w:r>
            <w:proofErr w:type="gramEnd"/>
            <w:r w:rsidRPr="00BE749E">
              <w:rPr>
                <w:rFonts w:asciiTheme="minorBidi" w:hAnsiTheme="minorBidi" w:cstheme="minorBidi"/>
                <w:color w:val="231F20"/>
                <w:sz w:val="20"/>
                <w:szCs w:val="20"/>
              </w:rPr>
              <w:t xml:space="preserve"> requested by the IOC Governing Bodies shall submit to the next ordinary session of the Assembly a short and concise report on its work since the last such report, containing the following elements: election of officers; </w:t>
            </w:r>
            <w:r w:rsidRPr="00BE749E">
              <w:rPr>
                <w:rFonts w:asciiTheme="minorBidi" w:hAnsiTheme="minorBidi" w:cstheme="minorBidi"/>
                <w:dstrike/>
                <w:color w:val="FF0000"/>
                <w:sz w:val="20"/>
                <w:szCs w:val="20"/>
              </w:rPr>
              <w:t>resolutions</w:t>
            </w:r>
            <w:r w:rsidRPr="00BE749E">
              <w:rPr>
                <w:rFonts w:asciiTheme="minorBidi" w:hAnsiTheme="minorBidi" w:cstheme="minorBidi"/>
                <w:b/>
                <w:bCs/>
                <w:dstrike/>
                <w:color w:val="FF0000"/>
                <w:sz w:val="20"/>
                <w:szCs w:val="20"/>
              </w:rPr>
              <w:t xml:space="preserve"> </w:t>
            </w:r>
            <w:r w:rsidRPr="00BE749E">
              <w:rPr>
                <w:rFonts w:asciiTheme="minorBidi" w:hAnsiTheme="minorBidi" w:cstheme="minorBidi"/>
                <w:b/>
                <w:bCs/>
                <w:color w:val="FF0000"/>
                <w:sz w:val="20"/>
                <w:szCs w:val="20"/>
              </w:rPr>
              <w:t>decisions</w:t>
            </w:r>
            <w:r w:rsidRPr="00BE749E">
              <w:rPr>
                <w:rFonts w:asciiTheme="minorBidi" w:hAnsiTheme="minorBidi" w:cstheme="minorBidi"/>
                <w:color w:val="231F20"/>
                <w:sz w:val="20"/>
                <w:szCs w:val="20"/>
              </w:rPr>
              <w:t xml:space="preserve">; financial implications; a list of </w:t>
            </w:r>
            <w:r w:rsidRPr="00BE749E">
              <w:rPr>
                <w:rFonts w:asciiTheme="minorBidi" w:hAnsiTheme="minorBidi" w:cstheme="minorBidi"/>
                <w:dstrike/>
                <w:color w:val="FF0000"/>
                <w:sz w:val="20"/>
                <w:szCs w:val="20"/>
              </w:rPr>
              <w:t>draft</w:t>
            </w:r>
            <w:r w:rsidRPr="00BE749E">
              <w:rPr>
                <w:rFonts w:asciiTheme="minorBidi" w:hAnsiTheme="minorBidi" w:cstheme="minorBidi"/>
                <w:color w:val="FF0000"/>
                <w:sz w:val="20"/>
                <w:szCs w:val="20"/>
              </w:rPr>
              <w:t xml:space="preserve"> </w:t>
            </w:r>
            <w:r w:rsidRPr="00BE749E">
              <w:rPr>
                <w:rFonts w:asciiTheme="minorBidi" w:hAnsiTheme="minorBidi" w:cstheme="minorBidi"/>
                <w:color w:val="231F20"/>
                <w:sz w:val="20"/>
                <w:szCs w:val="20"/>
              </w:rPr>
              <w:t>recommendations; major achievements and problems occurred during the intersessional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period;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list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participants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annexes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needed.</w:t>
            </w:r>
          </w:p>
        </w:tc>
        <w:tc>
          <w:tcPr>
            <w:tcW w:w="4907" w:type="dxa"/>
          </w:tcPr>
          <w:p w14:paraId="13845DF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olor w:val="231F20"/>
                <w:sz w:val="20"/>
                <w:szCs w:val="20"/>
              </w:rPr>
              <w:t>3.</w:t>
            </w:r>
            <w:r w:rsidRPr="00BE749E">
              <w:rPr>
                <w:rFonts w:asciiTheme="minorBidi" w:hAnsiTheme="minorBidi"/>
                <w:color w:val="231F20"/>
                <w:sz w:val="20"/>
                <w:szCs w:val="20"/>
              </w:rPr>
              <w:tab/>
              <w:t xml:space="preserve">Each primary subsidiary body or other body if </w:t>
            </w:r>
            <w:proofErr w:type="gramStart"/>
            <w:r w:rsidRPr="00BE749E">
              <w:rPr>
                <w:rFonts w:asciiTheme="minorBidi" w:hAnsiTheme="minorBidi"/>
                <w:color w:val="231F20"/>
                <w:sz w:val="20"/>
                <w:szCs w:val="20"/>
              </w:rPr>
              <w:t>so</w:t>
            </w:r>
            <w:proofErr w:type="gramEnd"/>
            <w:r w:rsidRPr="00BE749E">
              <w:rPr>
                <w:rFonts w:asciiTheme="minorBidi" w:hAnsiTheme="minorBidi"/>
                <w:color w:val="231F20"/>
                <w:sz w:val="20"/>
                <w:szCs w:val="20"/>
              </w:rPr>
              <w:t xml:space="preserve"> requested by the IOC Governing Bodies shall submit to the next ordinary session of the Assembly a short and concise report on its work since the last such report, containing the following elements: election of officers; decisions; financial implications; a list of recommendations; major achievements and problems occurred during the intersessional period; list of participants and annexes as needed.</w:t>
            </w:r>
          </w:p>
        </w:tc>
      </w:tr>
      <w:tr w:rsidR="00BE749E" w:rsidRPr="00BE749E" w14:paraId="5ED1219F" w14:textId="77777777" w:rsidTr="00BE749E">
        <w:tc>
          <w:tcPr>
            <w:tcW w:w="4703" w:type="dxa"/>
          </w:tcPr>
          <w:p w14:paraId="441F1C6B"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49</w:t>
            </w:r>
          </w:p>
        </w:tc>
        <w:tc>
          <w:tcPr>
            <w:tcW w:w="4702" w:type="dxa"/>
          </w:tcPr>
          <w:p w14:paraId="78921B25"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31</w:t>
            </w:r>
          </w:p>
        </w:tc>
        <w:tc>
          <w:tcPr>
            <w:tcW w:w="4907" w:type="dxa"/>
          </w:tcPr>
          <w:p w14:paraId="1828585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rPr>
              <w:t>31</w:t>
            </w:r>
          </w:p>
        </w:tc>
      </w:tr>
      <w:tr w:rsidR="00BE749E" w:rsidRPr="00BE749E" w14:paraId="1A0CF1A9" w14:textId="77777777" w:rsidTr="00BE749E">
        <w:tc>
          <w:tcPr>
            <w:tcW w:w="4703" w:type="dxa"/>
          </w:tcPr>
          <w:p w14:paraId="1803B6D1" w14:textId="77777777" w:rsidR="00BE749E" w:rsidRPr="00BE749E" w:rsidRDefault="00BE749E" w:rsidP="00AE233D">
            <w:pPr>
              <w:pStyle w:val="Marge"/>
              <w:numPr>
                <w:ilvl w:val="0"/>
                <w:numId w:val="55"/>
              </w:numPr>
              <w:tabs>
                <w:tab w:val="clear" w:pos="567"/>
                <w:tab w:val="left" w:pos="589"/>
              </w:tabs>
              <w:ind w:left="22" w:hanging="22"/>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 Secretary shall submit to each session of the Assembly and the Executive Council a report on the work accomplished since the previous session.</w:t>
            </w:r>
          </w:p>
        </w:tc>
        <w:tc>
          <w:tcPr>
            <w:tcW w:w="4702" w:type="dxa"/>
          </w:tcPr>
          <w:p w14:paraId="61893289" w14:textId="77777777" w:rsidR="00BE749E" w:rsidRPr="00BE749E" w:rsidRDefault="00BE749E" w:rsidP="00AE233D">
            <w:pPr>
              <w:pStyle w:val="Marge"/>
              <w:numPr>
                <w:ilvl w:val="0"/>
                <w:numId w:val="72"/>
              </w:numPr>
              <w:tabs>
                <w:tab w:val="clear" w:pos="567"/>
                <w:tab w:val="left" w:pos="360"/>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 Secretary shall submit to each session of the Assembly and the Executive Council a report on the work accomplished since the previous session.</w:t>
            </w:r>
          </w:p>
        </w:tc>
        <w:tc>
          <w:tcPr>
            <w:tcW w:w="4907" w:type="dxa"/>
          </w:tcPr>
          <w:p w14:paraId="67649DF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 Secretary shall submit to each session of the Assembly and the Executive Council a report on the work accomplished since the previous session.</w:t>
            </w:r>
          </w:p>
        </w:tc>
      </w:tr>
      <w:tr w:rsidR="00BE749E" w:rsidRPr="00BE749E" w14:paraId="35E0AC73" w14:textId="77777777" w:rsidTr="00BE749E">
        <w:tc>
          <w:tcPr>
            <w:tcW w:w="4703" w:type="dxa"/>
          </w:tcPr>
          <w:p w14:paraId="7D9FAD91" w14:textId="77777777" w:rsidR="00BE749E" w:rsidRPr="00BE749E" w:rsidRDefault="00BE749E" w:rsidP="00AE233D">
            <w:pPr>
              <w:pStyle w:val="Marge"/>
              <w:tabs>
                <w:tab w:val="clear" w:pos="567"/>
                <w:tab w:val="left" w:pos="589"/>
              </w:tabs>
              <w:jc w:val="left"/>
              <w:rPr>
                <w:rFonts w:asciiTheme="minorBidi" w:hAnsiTheme="minorBidi" w:cstheme="minorBidi"/>
                <w:color w:val="231F20"/>
                <w:sz w:val="20"/>
                <w:szCs w:val="20"/>
              </w:rPr>
            </w:pPr>
          </w:p>
        </w:tc>
        <w:tc>
          <w:tcPr>
            <w:tcW w:w="4702" w:type="dxa"/>
          </w:tcPr>
          <w:p w14:paraId="71D29752"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FF0000"/>
                <w:sz w:val="20"/>
                <w:szCs w:val="20"/>
              </w:rPr>
              <w:t>II.4</w:t>
            </w:r>
            <w:r w:rsidRPr="00BE749E">
              <w:rPr>
                <w:rFonts w:asciiTheme="minorBidi" w:hAnsiTheme="minorBidi" w:cstheme="minorBidi"/>
                <w:b/>
                <w:bCs/>
                <w:color w:val="FF0000"/>
                <w:sz w:val="20"/>
                <w:szCs w:val="20"/>
              </w:rPr>
              <w:tab/>
              <w:t>Reports</w:t>
            </w:r>
          </w:p>
        </w:tc>
        <w:tc>
          <w:tcPr>
            <w:tcW w:w="4907" w:type="dxa"/>
          </w:tcPr>
          <w:p w14:paraId="37042A89" w14:textId="77777777" w:rsidR="00BE749E" w:rsidRPr="00BE749E" w:rsidRDefault="00BE749E" w:rsidP="00AE233D">
            <w:pPr>
              <w:pStyle w:val="Marge"/>
              <w:jc w:val="left"/>
              <w:rPr>
                <w:rFonts w:asciiTheme="minorBidi" w:hAnsiTheme="minorBidi" w:cstheme="minorBidi"/>
                <w:color w:val="000000" w:themeColor="text1"/>
                <w:sz w:val="20"/>
                <w:szCs w:val="20"/>
              </w:rPr>
            </w:pPr>
            <w:r w:rsidRPr="00BE749E">
              <w:rPr>
                <w:rFonts w:asciiTheme="minorBidi" w:hAnsiTheme="minorBidi" w:cstheme="minorBidi"/>
                <w:b/>
                <w:bCs/>
                <w:color w:val="000000" w:themeColor="text1"/>
                <w:sz w:val="20"/>
                <w:szCs w:val="20"/>
              </w:rPr>
              <w:t>II.4</w:t>
            </w:r>
            <w:r w:rsidRPr="00BE749E">
              <w:rPr>
                <w:rFonts w:asciiTheme="minorBidi" w:hAnsiTheme="minorBidi" w:cstheme="minorBidi"/>
                <w:b/>
                <w:bCs/>
                <w:color w:val="000000" w:themeColor="text1"/>
                <w:sz w:val="20"/>
                <w:szCs w:val="20"/>
              </w:rPr>
              <w:tab/>
              <w:t>Reports</w:t>
            </w:r>
          </w:p>
        </w:tc>
      </w:tr>
      <w:tr w:rsidR="00BE749E" w:rsidRPr="00BE749E" w14:paraId="6E30EABF" w14:textId="77777777" w:rsidTr="00BE749E">
        <w:tc>
          <w:tcPr>
            <w:tcW w:w="4703" w:type="dxa"/>
          </w:tcPr>
          <w:p w14:paraId="07449A16" w14:textId="77777777" w:rsidR="00BE749E" w:rsidRPr="00BE749E" w:rsidRDefault="00BE749E" w:rsidP="00AE233D">
            <w:pPr>
              <w:pStyle w:val="Marge"/>
              <w:tabs>
                <w:tab w:val="clear" w:pos="567"/>
                <w:tab w:val="left" w:pos="589"/>
              </w:tabs>
              <w:ind w:left="22"/>
              <w:jc w:val="left"/>
              <w:rPr>
                <w:rFonts w:asciiTheme="minorBidi" w:hAnsiTheme="minorBidi" w:cstheme="minorBidi"/>
                <w:color w:val="231F20"/>
                <w:sz w:val="20"/>
                <w:szCs w:val="20"/>
              </w:rPr>
            </w:pPr>
          </w:p>
        </w:tc>
        <w:tc>
          <w:tcPr>
            <w:tcW w:w="4702" w:type="dxa"/>
          </w:tcPr>
          <w:p w14:paraId="6DD7FD74" w14:textId="77777777" w:rsidR="00BE749E" w:rsidRPr="00BE749E" w:rsidRDefault="00BE749E" w:rsidP="00AE233D">
            <w:pPr>
              <w:pStyle w:val="Marge"/>
              <w:tabs>
                <w:tab w:val="clear" w:pos="567"/>
                <w:tab w:val="left" w:pos="360"/>
              </w:tabs>
              <w:jc w:val="left"/>
              <w:rPr>
                <w:rFonts w:asciiTheme="minorBidi" w:hAnsiTheme="minorBidi" w:cstheme="minorBidi"/>
                <w:color w:val="FF0000"/>
                <w:sz w:val="20"/>
                <w:szCs w:val="20"/>
              </w:rPr>
            </w:pPr>
            <w:r w:rsidRPr="00BE749E">
              <w:rPr>
                <w:rFonts w:asciiTheme="minorBidi" w:hAnsiTheme="minorBidi" w:cstheme="minorBidi"/>
                <w:b/>
                <w:bCs/>
                <w:color w:val="FF0000"/>
                <w:sz w:val="20"/>
                <w:szCs w:val="20"/>
              </w:rPr>
              <w:t xml:space="preserve">Rule </w:t>
            </w:r>
            <w:r w:rsidRPr="00BE749E">
              <w:rPr>
                <w:rFonts w:asciiTheme="minorBidi" w:hAnsiTheme="minorBidi" w:cstheme="minorBidi"/>
                <w:b/>
                <w:bCs/>
                <w:color w:val="000000" w:themeColor="text1"/>
                <w:sz w:val="20"/>
                <w:szCs w:val="20"/>
                <w:u w:val="single"/>
              </w:rPr>
              <w:t>48</w:t>
            </w:r>
          </w:p>
        </w:tc>
        <w:tc>
          <w:tcPr>
            <w:tcW w:w="4907" w:type="dxa"/>
          </w:tcPr>
          <w:p w14:paraId="12234594" w14:textId="77777777" w:rsidR="00BE749E" w:rsidRPr="00BE749E" w:rsidRDefault="00BE749E" w:rsidP="00AE233D">
            <w:pPr>
              <w:pStyle w:val="Marge"/>
              <w:jc w:val="left"/>
              <w:rPr>
                <w:rFonts w:asciiTheme="minorBidi" w:hAnsiTheme="minorBidi" w:cstheme="minorBidi"/>
                <w:color w:val="000000" w:themeColor="text1"/>
                <w:sz w:val="20"/>
                <w:szCs w:val="20"/>
              </w:rPr>
            </w:pPr>
            <w:r w:rsidRPr="00BE749E">
              <w:rPr>
                <w:rFonts w:asciiTheme="minorBidi" w:hAnsiTheme="minorBidi" w:cstheme="minorBidi"/>
                <w:b/>
                <w:bCs/>
                <w:color w:val="000000" w:themeColor="text1"/>
                <w:sz w:val="20"/>
                <w:szCs w:val="20"/>
              </w:rPr>
              <w:t xml:space="preserve">Rule </w:t>
            </w:r>
            <w:r w:rsidRPr="00BE749E">
              <w:rPr>
                <w:rFonts w:asciiTheme="minorBidi" w:hAnsiTheme="minorBidi" w:cstheme="minorBidi"/>
                <w:b/>
                <w:bCs/>
                <w:color w:val="FF0000"/>
                <w:sz w:val="20"/>
                <w:szCs w:val="20"/>
              </w:rPr>
              <w:t>50</w:t>
            </w:r>
          </w:p>
        </w:tc>
      </w:tr>
      <w:tr w:rsidR="00BE749E" w:rsidRPr="00BE749E" w14:paraId="4439B832" w14:textId="77777777" w:rsidTr="00BE749E">
        <w:tc>
          <w:tcPr>
            <w:tcW w:w="4703" w:type="dxa"/>
          </w:tcPr>
          <w:p w14:paraId="65AA9320" w14:textId="77777777" w:rsidR="00BE749E" w:rsidRPr="00BE749E" w:rsidRDefault="00BE749E" w:rsidP="00AE233D">
            <w:pPr>
              <w:pStyle w:val="Marge"/>
              <w:numPr>
                <w:ilvl w:val="0"/>
                <w:numId w:val="55"/>
              </w:numPr>
              <w:ind w:left="22" w:hanging="22"/>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Assembly shall submit a Summary Report on the Commission’s activities and other reports as necessary to the General Conference of UNESCO.</w:t>
            </w:r>
          </w:p>
        </w:tc>
        <w:tc>
          <w:tcPr>
            <w:tcW w:w="4702" w:type="dxa"/>
          </w:tcPr>
          <w:p w14:paraId="5BDB28A3" w14:textId="77777777" w:rsidR="00BE749E" w:rsidRPr="00BE749E" w:rsidRDefault="00BE749E" w:rsidP="00AE233D">
            <w:pPr>
              <w:pStyle w:val="Marge"/>
              <w:numPr>
                <w:ilvl w:val="0"/>
                <w:numId w:val="72"/>
              </w:numPr>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Assembly shall submit a Summary Report on the Commission’s activities and other reports as necessary to the General Conference of UNESCO.</w:t>
            </w:r>
          </w:p>
        </w:tc>
        <w:tc>
          <w:tcPr>
            <w:tcW w:w="4907" w:type="dxa"/>
          </w:tcPr>
          <w:p w14:paraId="01B2D24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The Assembly shall submit a Summary Report on the Commission’s activities and other reports as necessary to the General Conference of UNESCO.</w:t>
            </w:r>
          </w:p>
        </w:tc>
      </w:tr>
      <w:tr w:rsidR="00BE749E" w:rsidRPr="00BE749E" w14:paraId="711BE631" w14:textId="77777777" w:rsidTr="00BE749E">
        <w:tc>
          <w:tcPr>
            <w:tcW w:w="4703" w:type="dxa"/>
            <w:vAlign w:val="center"/>
          </w:tcPr>
          <w:p w14:paraId="755C3E2A"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Representation of the Commission</w:t>
            </w:r>
          </w:p>
        </w:tc>
        <w:tc>
          <w:tcPr>
            <w:tcW w:w="4702" w:type="dxa"/>
            <w:vAlign w:val="center"/>
          </w:tcPr>
          <w:p w14:paraId="6EC9C698"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I.9</w:t>
            </w:r>
            <w:r w:rsidRPr="00BE749E">
              <w:rPr>
                <w:rFonts w:asciiTheme="minorBidi" w:hAnsiTheme="minorBidi" w:cstheme="minorBidi"/>
                <w:b/>
                <w:bCs/>
                <w:sz w:val="20"/>
                <w:szCs w:val="20"/>
              </w:rPr>
              <w:tab/>
              <w:t>Representation of the Commission</w:t>
            </w:r>
          </w:p>
        </w:tc>
        <w:tc>
          <w:tcPr>
            <w:tcW w:w="4907" w:type="dxa"/>
            <w:vAlign w:val="center"/>
          </w:tcPr>
          <w:p w14:paraId="4DD4A07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I.9</w:t>
            </w:r>
            <w:r w:rsidRPr="00BE749E">
              <w:rPr>
                <w:rFonts w:asciiTheme="minorBidi" w:hAnsiTheme="minorBidi" w:cstheme="minorBidi"/>
                <w:b/>
                <w:bCs/>
                <w:sz w:val="20"/>
                <w:szCs w:val="20"/>
              </w:rPr>
              <w:tab/>
              <w:t>Representation of the Commission</w:t>
            </w:r>
          </w:p>
        </w:tc>
      </w:tr>
      <w:tr w:rsidR="00BE749E" w:rsidRPr="00BE749E" w14:paraId="0F3FB77D" w14:textId="77777777" w:rsidTr="00BE749E">
        <w:tc>
          <w:tcPr>
            <w:tcW w:w="4703" w:type="dxa"/>
          </w:tcPr>
          <w:p w14:paraId="565AC928"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w:t>
            </w:r>
            <w:r w:rsidRPr="00BE749E">
              <w:rPr>
                <w:rFonts w:asciiTheme="minorBidi" w:hAnsiTheme="minorBidi" w:cstheme="minorBidi"/>
                <w:b/>
                <w:bCs/>
                <w:color w:val="231F20"/>
                <w:spacing w:val="17"/>
                <w:sz w:val="20"/>
                <w:szCs w:val="20"/>
              </w:rPr>
              <w:t xml:space="preserve"> </w:t>
            </w:r>
            <w:r w:rsidRPr="00BE749E">
              <w:rPr>
                <w:rFonts w:asciiTheme="minorBidi" w:hAnsiTheme="minorBidi" w:cstheme="minorBidi"/>
                <w:b/>
                <w:bCs/>
                <w:color w:val="231F20"/>
                <w:sz w:val="20"/>
                <w:szCs w:val="20"/>
              </w:rPr>
              <w:t>50</w:t>
            </w:r>
          </w:p>
        </w:tc>
        <w:tc>
          <w:tcPr>
            <w:tcW w:w="4702" w:type="dxa"/>
          </w:tcPr>
          <w:p w14:paraId="73E3D7F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32</w:t>
            </w:r>
          </w:p>
        </w:tc>
        <w:tc>
          <w:tcPr>
            <w:tcW w:w="4907" w:type="dxa"/>
          </w:tcPr>
          <w:p w14:paraId="06E16080"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Rule 32</w:t>
            </w:r>
          </w:p>
        </w:tc>
      </w:tr>
      <w:tr w:rsidR="00BE749E" w:rsidRPr="00BE749E" w14:paraId="46B77A24" w14:textId="77777777" w:rsidTr="00BE749E">
        <w:tc>
          <w:tcPr>
            <w:tcW w:w="4703" w:type="dxa"/>
          </w:tcPr>
          <w:p w14:paraId="1A6EF79A"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called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represent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before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external</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authority</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capacity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40"/>
                <w:sz w:val="20"/>
                <w:szCs w:val="20"/>
              </w:rPr>
              <w:t xml:space="preserve"> </w:t>
            </w:r>
            <w:proofErr w:type="gramStart"/>
            <w:r w:rsidRPr="00BE749E">
              <w:rPr>
                <w:rFonts w:asciiTheme="minorBidi" w:hAnsiTheme="minorBidi" w:cstheme="minorBidi"/>
                <w:color w:val="231F20"/>
                <w:sz w:val="20"/>
                <w:szCs w:val="20"/>
              </w:rPr>
              <w:t xml:space="preserve">of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their</w:t>
            </w:r>
            <w:proofErr w:type="gramEnd"/>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respective</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State.</w:t>
            </w:r>
          </w:p>
        </w:tc>
        <w:tc>
          <w:tcPr>
            <w:tcW w:w="4702" w:type="dxa"/>
          </w:tcPr>
          <w:p w14:paraId="2E1D837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called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represent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before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external</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authority</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capacity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40"/>
                <w:sz w:val="20"/>
                <w:szCs w:val="20"/>
              </w:rPr>
              <w:t xml:space="preserve"> </w:t>
            </w:r>
            <w:proofErr w:type="gramStart"/>
            <w:r w:rsidRPr="00BE749E">
              <w:rPr>
                <w:rFonts w:asciiTheme="minorBidi" w:hAnsiTheme="minorBidi" w:cstheme="minorBidi"/>
                <w:color w:val="231F20"/>
                <w:sz w:val="20"/>
                <w:szCs w:val="20"/>
              </w:rPr>
              <w:t xml:space="preserve">of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their</w:t>
            </w:r>
            <w:proofErr w:type="gramEnd"/>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respective</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State.</w:t>
            </w:r>
          </w:p>
        </w:tc>
        <w:tc>
          <w:tcPr>
            <w:tcW w:w="4907" w:type="dxa"/>
          </w:tcPr>
          <w:p w14:paraId="3D49791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called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represent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before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external</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authority</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act</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that</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capacity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53"/>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48"/>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40"/>
                <w:sz w:val="20"/>
                <w:szCs w:val="20"/>
              </w:rPr>
              <w:t xml:space="preserve"> </w:t>
            </w:r>
            <w:proofErr w:type="gramStart"/>
            <w:r w:rsidRPr="00BE749E">
              <w:rPr>
                <w:rFonts w:asciiTheme="minorBidi" w:hAnsiTheme="minorBidi" w:cstheme="minorBidi"/>
                <w:color w:val="231F20"/>
                <w:sz w:val="20"/>
                <w:szCs w:val="20"/>
              </w:rPr>
              <w:t xml:space="preserve">of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their</w:t>
            </w:r>
            <w:proofErr w:type="gramEnd"/>
            <w:r w:rsidRPr="00BE749E">
              <w:rPr>
                <w:rFonts w:asciiTheme="minorBidi" w:hAnsiTheme="minorBidi" w:cstheme="minorBidi"/>
                <w:color w:val="231F20"/>
                <w:spacing w:val="15"/>
                <w:sz w:val="20"/>
                <w:szCs w:val="20"/>
              </w:rPr>
              <w:t xml:space="preserve"> </w:t>
            </w:r>
            <w:r w:rsidRPr="00BE749E">
              <w:rPr>
                <w:rFonts w:asciiTheme="minorBidi" w:hAnsiTheme="minorBidi" w:cstheme="minorBidi"/>
                <w:color w:val="231F20"/>
                <w:sz w:val="20"/>
                <w:szCs w:val="20"/>
              </w:rPr>
              <w:t>respective</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State.</w:t>
            </w:r>
          </w:p>
        </w:tc>
      </w:tr>
      <w:tr w:rsidR="00BE749E" w:rsidRPr="00BE749E" w14:paraId="33EB06F5" w14:textId="77777777" w:rsidTr="00BE749E">
        <w:tc>
          <w:tcPr>
            <w:tcW w:w="4703" w:type="dxa"/>
          </w:tcPr>
          <w:p w14:paraId="07D58A8D"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51</w:t>
            </w:r>
          </w:p>
        </w:tc>
        <w:tc>
          <w:tcPr>
            <w:tcW w:w="4702" w:type="dxa"/>
          </w:tcPr>
          <w:p w14:paraId="2631040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33</w:t>
            </w:r>
          </w:p>
        </w:tc>
        <w:tc>
          <w:tcPr>
            <w:tcW w:w="4907" w:type="dxa"/>
          </w:tcPr>
          <w:p w14:paraId="4174ABA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Rule 33</w:t>
            </w:r>
          </w:p>
        </w:tc>
      </w:tr>
      <w:tr w:rsidR="00BE749E" w:rsidRPr="00BE749E" w14:paraId="12792B39" w14:textId="77777777" w:rsidTr="00BE749E">
        <w:tc>
          <w:tcPr>
            <w:tcW w:w="4703" w:type="dxa"/>
          </w:tcPr>
          <w:p w14:paraId="5A76A930" w14:textId="77777777" w:rsidR="00BE749E" w:rsidRPr="00BE749E" w:rsidRDefault="00BE749E" w:rsidP="00AE233D">
            <w:pPr>
              <w:pStyle w:val="Marge"/>
              <w:numPr>
                <w:ilvl w:val="0"/>
                <w:numId w:val="56"/>
              </w:numPr>
              <w:tabs>
                <w:tab w:val="clear" w:pos="567"/>
                <w:tab w:val="left" w:pos="589"/>
              </w:tabs>
              <w:ind w:left="0" w:firstLine="22"/>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tc>
        <w:tc>
          <w:tcPr>
            <w:tcW w:w="4702" w:type="dxa"/>
          </w:tcPr>
          <w:p w14:paraId="15457B85" w14:textId="77777777" w:rsidR="00BE749E" w:rsidRPr="00BE749E" w:rsidRDefault="00BE749E" w:rsidP="00AE233D">
            <w:pPr>
              <w:pStyle w:val="Marge"/>
              <w:numPr>
                <w:ilvl w:val="0"/>
                <w:numId w:val="73"/>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tc>
        <w:tc>
          <w:tcPr>
            <w:tcW w:w="4907" w:type="dxa"/>
          </w:tcPr>
          <w:p w14:paraId="25A0521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tc>
      </w:tr>
      <w:tr w:rsidR="00BE749E" w:rsidRPr="00BE749E" w14:paraId="31E04659" w14:textId="77777777" w:rsidTr="00BE749E">
        <w:tc>
          <w:tcPr>
            <w:tcW w:w="4703" w:type="dxa"/>
          </w:tcPr>
          <w:p w14:paraId="4D7BE367" w14:textId="77777777" w:rsidR="00BE749E" w:rsidRPr="00BE749E" w:rsidRDefault="00BE749E" w:rsidP="00AE233D">
            <w:pPr>
              <w:pStyle w:val="Marge"/>
              <w:numPr>
                <w:ilvl w:val="0"/>
                <w:numId w:val="56"/>
              </w:numPr>
              <w:ind w:left="0" w:firstLine="22"/>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Chairperson or designated Vice-Chairperson shall report on such attendance to the Assembly or the Executive Council of the Commission.</w:t>
            </w:r>
          </w:p>
        </w:tc>
        <w:tc>
          <w:tcPr>
            <w:tcW w:w="4702" w:type="dxa"/>
          </w:tcPr>
          <w:p w14:paraId="24CFBB04" w14:textId="77777777" w:rsidR="00BE749E" w:rsidRPr="00BE749E" w:rsidRDefault="00BE749E" w:rsidP="00AE233D">
            <w:pPr>
              <w:pStyle w:val="Marge"/>
              <w:numPr>
                <w:ilvl w:val="0"/>
                <w:numId w:val="73"/>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Chairperson or designated Vice-Chairperson shall report on such attendance to the Assembly or the Executive Council of the Commission.</w:t>
            </w:r>
          </w:p>
        </w:tc>
        <w:tc>
          <w:tcPr>
            <w:tcW w:w="4907" w:type="dxa"/>
          </w:tcPr>
          <w:p w14:paraId="50463EB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 Chairperson or designated Vice-Chairperson shall report on such attendance to the Assembly or the Executive Council of the Commission.</w:t>
            </w:r>
          </w:p>
        </w:tc>
      </w:tr>
      <w:tr w:rsidR="00BE749E" w:rsidRPr="00BE749E" w14:paraId="62EFE3E1" w14:textId="77777777" w:rsidTr="00BE749E">
        <w:tc>
          <w:tcPr>
            <w:tcW w:w="4703" w:type="dxa"/>
          </w:tcPr>
          <w:p w14:paraId="03F79EB3" w14:textId="77777777" w:rsidR="00BE749E" w:rsidRPr="00BE749E" w:rsidRDefault="00BE749E" w:rsidP="00AE233D">
            <w:pPr>
              <w:pStyle w:val="Marge"/>
              <w:numPr>
                <w:ilvl w:val="0"/>
                <w:numId w:val="56"/>
              </w:numPr>
              <w:ind w:left="0" w:firstLine="22"/>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 Secretary of the Commission shall represent the Commission in meetings of United Nations and the organizations of the United Nations system, as well as in meetings concerned wholly or in part with the duties laid down under Part IX</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these</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Procedure.</w:t>
            </w:r>
          </w:p>
        </w:tc>
        <w:tc>
          <w:tcPr>
            <w:tcW w:w="4702" w:type="dxa"/>
          </w:tcPr>
          <w:p w14:paraId="4D8FEEC0" w14:textId="77777777" w:rsidR="00BE749E" w:rsidRPr="00BE749E" w:rsidRDefault="00BE749E" w:rsidP="00AE233D">
            <w:pPr>
              <w:pStyle w:val="Marge"/>
              <w:numPr>
                <w:ilvl w:val="0"/>
                <w:numId w:val="73"/>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 xml:space="preserve">The Executive Secretary of the Commission shall represent the Commission in meetings of United Nations and the organizations of the United Nations system, as well as in meetings concerned wholly or in part with the duties laid down under Part </w:t>
            </w:r>
            <w:r w:rsidRPr="00BE749E">
              <w:rPr>
                <w:rFonts w:asciiTheme="minorBidi" w:hAnsiTheme="minorBidi" w:cstheme="minorBidi"/>
                <w:b/>
                <w:bCs/>
                <w:dstrike/>
                <w:color w:val="231F20"/>
                <w:sz w:val="20"/>
                <w:szCs w:val="20"/>
              </w:rPr>
              <w:t>IX</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b/>
                <w:bCs/>
                <w:color w:val="FF0000"/>
                <w:sz w:val="20"/>
                <w:szCs w:val="20"/>
              </w:rPr>
              <w:t>I.4 (Secretariat)</w:t>
            </w:r>
            <w:r w:rsidRPr="00BE749E">
              <w:rPr>
                <w:rFonts w:asciiTheme="minorBidi" w:hAnsiTheme="minorBidi" w:cstheme="minorBidi"/>
                <w:color w:val="231F20"/>
                <w:sz w:val="20"/>
                <w:szCs w:val="20"/>
              </w:rPr>
              <w:t xml:space="preserve"> of</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these</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Procedure.</w:t>
            </w:r>
          </w:p>
        </w:tc>
        <w:tc>
          <w:tcPr>
            <w:tcW w:w="4907" w:type="dxa"/>
          </w:tcPr>
          <w:p w14:paraId="25C71EA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 xml:space="preserve">The Executive Secretary of the Commission shall represent the Commission in meetings of United Nations and the organizations of the United Nations system, as well as in meetings concerned wholly or in part with the duties laid down under Part </w:t>
            </w:r>
            <w:r w:rsidRPr="00BE749E">
              <w:rPr>
                <w:rFonts w:asciiTheme="minorBidi" w:hAnsiTheme="minorBidi" w:cstheme="minorBidi"/>
                <w:sz w:val="20"/>
                <w:szCs w:val="20"/>
              </w:rPr>
              <w:t xml:space="preserve">I.4 (Secretariat)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these</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Procedure.</w:t>
            </w:r>
          </w:p>
        </w:tc>
      </w:tr>
      <w:tr w:rsidR="00BE749E" w:rsidRPr="00BE749E" w14:paraId="467D757A" w14:textId="77777777" w:rsidTr="00BE749E">
        <w:tc>
          <w:tcPr>
            <w:tcW w:w="4703" w:type="dxa"/>
          </w:tcPr>
          <w:p w14:paraId="28060834"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Relations with international organizations</w:t>
            </w:r>
          </w:p>
        </w:tc>
        <w:tc>
          <w:tcPr>
            <w:tcW w:w="4702" w:type="dxa"/>
          </w:tcPr>
          <w:p w14:paraId="0A758816" w14:textId="77777777" w:rsidR="00BE749E" w:rsidRPr="00BE749E" w:rsidRDefault="00BE749E" w:rsidP="00AE233D">
            <w:pPr>
              <w:pStyle w:val="Marge"/>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I.10</w:t>
            </w:r>
            <w:r w:rsidRPr="00BE749E">
              <w:rPr>
                <w:rFonts w:asciiTheme="minorBidi" w:hAnsiTheme="minorBidi" w:cstheme="minorBidi"/>
                <w:b/>
                <w:bCs/>
                <w:sz w:val="20"/>
                <w:szCs w:val="20"/>
              </w:rPr>
              <w:tab/>
              <w:t>Relations with international organizations</w:t>
            </w:r>
          </w:p>
        </w:tc>
        <w:tc>
          <w:tcPr>
            <w:tcW w:w="4907" w:type="dxa"/>
          </w:tcPr>
          <w:p w14:paraId="59F27B9F"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I.10</w:t>
            </w:r>
            <w:r w:rsidRPr="00BE749E">
              <w:rPr>
                <w:rFonts w:asciiTheme="minorBidi" w:hAnsiTheme="minorBidi" w:cstheme="minorBidi"/>
                <w:b/>
                <w:bCs/>
                <w:sz w:val="20"/>
                <w:szCs w:val="20"/>
              </w:rPr>
              <w:tab/>
              <w:t>Relations with international organizations</w:t>
            </w:r>
          </w:p>
        </w:tc>
      </w:tr>
      <w:tr w:rsidR="00BE749E" w:rsidRPr="00BE749E" w14:paraId="05C62CEF" w14:textId="77777777" w:rsidTr="00BE749E">
        <w:tc>
          <w:tcPr>
            <w:tcW w:w="4703" w:type="dxa"/>
          </w:tcPr>
          <w:p w14:paraId="5610A6AE"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52</w:t>
            </w:r>
          </w:p>
        </w:tc>
        <w:tc>
          <w:tcPr>
            <w:tcW w:w="4702" w:type="dxa"/>
          </w:tcPr>
          <w:p w14:paraId="57D7477D"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34</w:t>
            </w:r>
          </w:p>
        </w:tc>
        <w:tc>
          <w:tcPr>
            <w:tcW w:w="4907" w:type="dxa"/>
          </w:tcPr>
          <w:p w14:paraId="78DE5DEC"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Rule 34</w:t>
            </w:r>
          </w:p>
        </w:tc>
      </w:tr>
      <w:tr w:rsidR="00BE749E" w:rsidRPr="00BE749E" w14:paraId="47745B64" w14:textId="77777777" w:rsidTr="00BE749E">
        <w:tc>
          <w:tcPr>
            <w:tcW w:w="4703" w:type="dxa"/>
          </w:tcPr>
          <w:p w14:paraId="1EB68C97" w14:textId="77777777" w:rsidR="00BE749E" w:rsidRPr="00BE749E" w:rsidRDefault="00BE749E" w:rsidP="00AE233D">
            <w:pPr>
              <w:pStyle w:val="ListParagraph"/>
              <w:widowControl w:val="0"/>
              <w:numPr>
                <w:ilvl w:val="0"/>
                <w:numId w:val="24"/>
              </w:numPr>
              <w:tabs>
                <w:tab w:val="clear" w:pos="567"/>
                <w:tab w:val="left" w:pos="660"/>
                <w:tab w:val="left" w:pos="7377"/>
              </w:tabs>
              <w:autoSpaceDE w:val="0"/>
              <w:autoSpaceDN w:val="0"/>
              <w:snapToGrid/>
              <w:spacing w:after="120"/>
              <w:ind w:left="0" w:right="3" w:firstLine="0"/>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Intergovernmental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United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system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non-governmental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falling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following categories,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well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 advisory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bodies to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 be invited by the Executive Secretary, in accordance with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decisions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work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proofErr w:type="gramStart"/>
            <w:r w:rsidRPr="00BE749E">
              <w:rPr>
                <w:rFonts w:asciiTheme="minorBidi" w:hAnsiTheme="minorBidi" w:cstheme="minorBidi"/>
                <w:color w:val="231F20"/>
                <w:sz w:val="20"/>
                <w:szCs w:val="20"/>
              </w:rPr>
              <w: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 the case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 in</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sessions of the Assembly, of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or of primary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secondary</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bodies:</w:t>
            </w:r>
          </w:p>
          <w:p w14:paraId="5C3C466F" w14:textId="77777777" w:rsidR="00BE749E" w:rsidRPr="00BE749E" w:rsidRDefault="00BE749E" w:rsidP="00AE233D">
            <w:pPr>
              <w:pStyle w:val="ListParagraph"/>
              <w:widowControl w:val="0"/>
              <w:numPr>
                <w:ilvl w:val="0"/>
                <w:numId w:val="25"/>
              </w:numPr>
              <w:tabs>
                <w:tab w:val="clear" w:pos="567"/>
              </w:tabs>
              <w:autoSpaceDE w:val="0"/>
              <w:autoSpaceDN w:val="0"/>
              <w:snapToGrid/>
              <w:spacing w:after="12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intergovernmental organizations active or interested in marine science affairs whose collaboration can help advance the work and objectives of the Commission and whose members are Member States of an organization of the United Nations </w:t>
            </w:r>
            <w:proofErr w:type="gramStart"/>
            <w:r w:rsidRPr="00BE749E">
              <w:rPr>
                <w:rFonts w:asciiTheme="minorBidi" w:hAnsiTheme="minorBidi" w:cstheme="minorBidi"/>
                <w:color w:val="231F20"/>
                <w:sz w:val="20"/>
                <w:szCs w:val="20"/>
              </w:rPr>
              <w:t>system;</w:t>
            </w:r>
            <w:proofErr w:type="gramEnd"/>
          </w:p>
          <w:p w14:paraId="0F66F867" w14:textId="77777777" w:rsidR="00BE749E" w:rsidRPr="00BE749E" w:rsidRDefault="00BE749E" w:rsidP="00AE233D">
            <w:pPr>
              <w:pStyle w:val="ListParagraph"/>
              <w:widowControl w:val="0"/>
              <w:numPr>
                <w:ilvl w:val="0"/>
                <w:numId w:val="25"/>
              </w:numPr>
              <w:tabs>
                <w:tab w:val="clear" w:pos="567"/>
              </w:tabs>
              <w:autoSpaceDE w:val="0"/>
              <w:autoSpaceDN w:val="0"/>
              <w:snapToGrid/>
              <w:spacing w:after="240"/>
              <w:ind w:left="589" w:hanging="571"/>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non-governmental organizations active or interested in marine science affairs whose collaboration can help advance the work and objectives of the Commission.</w:t>
            </w:r>
          </w:p>
        </w:tc>
        <w:tc>
          <w:tcPr>
            <w:tcW w:w="4702" w:type="dxa"/>
          </w:tcPr>
          <w:p w14:paraId="7C54465B" w14:textId="77777777" w:rsidR="00BE749E" w:rsidRPr="00BE749E" w:rsidRDefault="00BE749E" w:rsidP="00AE233D">
            <w:pPr>
              <w:pStyle w:val="ListParagraph"/>
              <w:widowControl w:val="0"/>
              <w:numPr>
                <w:ilvl w:val="0"/>
                <w:numId w:val="74"/>
              </w:numPr>
              <w:tabs>
                <w:tab w:val="clear" w:pos="567"/>
                <w:tab w:val="left" w:pos="498"/>
                <w:tab w:val="left" w:pos="7377"/>
              </w:tabs>
              <w:autoSpaceDE w:val="0"/>
              <w:autoSpaceDN w:val="0"/>
              <w:snapToGrid/>
              <w:spacing w:after="120"/>
              <w:ind w:left="0" w:right="3" w:firstLine="0"/>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Intergovernmental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United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system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non-governmental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falling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following categories,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well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 advisory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bodies to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 be invited by the Executive Secretary, in accordance with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decisions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work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proofErr w:type="gramStart"/>
            <w:r w:rsidRPr="00BE749E">
              <w:rPr>
                <w:rFonts w:asciiTheme="minorBidi" w:hAnsiTheme="minorBidi" w:cstheme="minorBidi"/>
                <w:color w:val="231F20"/>
                <w:sz w:val="20"/>
                <w:szCs w:val="20"/>
              </w:rPr>
              <w: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 the case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 in</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sessions of the Assembly, of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or of primary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secondary</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bodies:</w:t>
            </w:r>
          </w:p>
          <w:p w14:paraId="481C0114" w14:textId="77777777" w:rsidR="00BE749E" w:rsidRPr="00BE749E" w:rsidRDefault="00BE749E" w:rsidP="00AE233D">
            <w:pPr>
              <w:pStyle w:val="ListParagraph"/>
              <w:widowControl w:val="0"/>
              <w:numPr>
                <w:ilvl w:val="0"/>
                <w:numId w:val="75"/>
              </w:numPr>
              <w:tabs>
                <w:tab w:val="clear" w:pos="567"/>
              </w:tabs>
              <w:autoSpaceDE w:val="0"/>
              <w:autoSpaceDN w:val="0"/>
              <w:snapToGrid/>
              <w:spacing w:after="120"/>
              <w:ind w:left="445"/>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intergovernmental organizations active or interested in marine science affairs whose collaboration can help advance the work and objectives of the Commission and whose members are Member States of an organization of the United Nations </w:t>
            </w:r>
            <w:proofErr w:type="gramStart"/>
            <w:r w:rsidRPr="00BE749E">
              <w:rPr>
                <w:rFonts w:asciiTheme="minorBidi" w:hAnsiTheme="minorBidi" w:cstheme="minorBidi"/>
                <w:color w:val="231F20"/>
                <w:sz w:val="20"/>
                <w:szCs w:val="20"/>
              </w:rPr>
              <w:t>system;</w:t>
            </w:r>
            <w:proofErr w:type="gramEnd"/>
          </w:p>
          <w:p w14:paraId="75622505" w14:textId="77777777" w:rsidR="00BE749E" w:rsidRPr="00BE749E" w:rsidRDefault="00BE749E" w:rsidP="00AE233D">
            <w:pPr>
              <w:pStyle w:val="ListParagraph"/>
              <w:widowControl w:val="0"/>
              <w:numPr>
                <w:ilvl w:val="0"/>
                <w:numId w:val="75"/>
              </w:numPr>
              <w:tabs>
                <w:tab w:val="clear" w:pos="567"/>
              </w:tabs>
              <w:autoSpaceDE w:val="0"/>
              <w:autoSpaceDN w:val="0"/>
              <w:snapToGrid/>
              <w:spacing w:after="120"/>
              <w:ind w:left="445"/>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non-governmental organizations active or interested in marine science affairs whose collaboration can help advance the work and objectives of the Commission.</w:t>
            </w:r>
          </w:p>
        </w:tc>
        <w:tc>
          <w:tcPr>
            <w:tcW w:w="4907" w:type="dxa"/>
          </w:tcPr>
          <w:p w14:paraId="513318F7" w14:textId="77777777" w:rsidR="00BE749E" w:rsidRPr="00BE749E" w:rsidRDefault="00BE749E" w:rsidP="00AE233D">
            <w:pPr>
              <w:pStyle w:val="ListParagraph"/>
              <w:widowControl w:val="0"/>
              <w:tabs>
                <w:tab w:val="clear" w:pos="567"/>
                <w:tab w:val="left" w:pos="498"/>
                <w:tab w:val="left" w:pos="7377"/>
              </w:tabs>
              <w:autoSpaceDE w:val="0"/>
              <w:autoSpaceDN w:val="0"/>
              <w:snapToGrid/>
              <w:spacing w:after="120"/>
              <w:ind w:left="0" w:right="3"/>
              <w:contextualSpacing w:val="0"/>
              <w:jc w:val="both"/>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Intergovernmental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not</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within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United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system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non-governmental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falling</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following categories,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well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 advisory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bodies to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 be invited by the Executive Secretary, in accordance with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decisions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participate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work of 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as the case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 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sessions of the Assembly, of 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or of primary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secondary</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subsidiary</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bodies:</w:t>
            </w:r>
          </w:p>
          <w:p w14:paraId="3051A827" w14:textId="77777777" w:rsidR="00BE749E" w:rsidRPr="00BE749E" w:rsidRDefault="00BE749E" w:rsidP="00AE233D">
            <w:pPr>
              <w:pStyle w:val="ListParagraph"/>
              <w:widowControl w:val="0"/>
              <w:numPr>
                <w:ilvl w:val="0"/>
                <w:numId w:val="123"/>
              </w:numPr>
              <w:tabs>
                <w:tab w:val="clear" w:pos="567"/>
              </w:tabs>
              <w:autoSpaceDE w:val="0"/>
              <w:autoSpaceDN w:val="0"/>
              <w:snapToGrid/>
              <w:spacing w:after="120"/>
              <w:ind w:left="44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 xml:space="preserve">intergovernmental organizations active or interested in marine science affairs whose collaboration can help advance the work and objectives of the Commission and whose members are Member States of an organization of the United Nations </w:t>
            </w:r>
            <w:proofErr w:type="gramStart"/>
            <w:r w:rsidRPr="00BE749E">
              <w:rPr>
                <w:rFonts w:asciiTheme="minorBidi" w:hAnsiTheme="minorBidi" w:cstheme="minorBidi"/>
                <w:color w:val="231F20"/>
                <w:sz w:val="20"/>
                <w:szCs w:val="20"/>
              </w:rPr>
              <w:t>system;</w:t>
            </w:r>
            <w:proofErr w:type="gramEnd"/>
          </w:p>
          <w:p w14:paraId="47ACB3A3" w14:textId="77777777" w:rsidR="00BE749E" w:rsidRPr="00BE749E" w:rsidRDefault="00BE749E" w:rsidP="00AE233D">
            <w:pPr>
              <w:pStyle w:val="ListParagraph"/>
              <w:widowControl w:val="0"/>
              <w:numPr>
                <w:ilvl w:val="0"/>
                <w:numId w:val="123"/>
              </w:numPr>
              <w:tabs>
                <w:tab w:val="clear" w:pos="567"/>
              </w:tabs>
              <w:autoSpaceDE w:val="0"/>
              <w:autoSpaceDN w:val="0"/>
              <w:snapToGrid/>
              <w:spacing w:after="120"/>
              <w:ind w:left="447"/>
              <w:contextualSpacing w:val="0"/>
              <w:jc w:val="both"/>
              <w:rPr>
                <w:rFonts w:asciiTheme="minorBidi" w:hAnsiTheme="minorBidi" w:cstheme="minorBidi"/>
                <w:color w:val="231F20"/>
                <w:sz w:val="20"/>
                <w:szCs w:val="20"/>
              </w:rPr>
            </w:pPr>
            <w:r w:rsidRPr="00BE749E">
              <w:rPr>
                <w:rFonts w:asciiTheme="minorBidi" w:hAnsiTheme="minorBidi" w:cstheme="minorBidi"/>
                <w:color w:val="231F20"/>
                <w:sz w:val="20"/>
                <w:szCs w:val="20"/>
              </w:rPr>
              <w:t>non-governmental organizations active or interested in marine science affairs whose collaboration can help advance the work and objectives of the Commission.</w:t>
            </w:r>
          </w:p>
        </w:tc>
      </w:tr>
      <w:tr w:rsidR="00BE749E" w:rsidRPr="00BE749E" w14:paraId="764569F5" w14:textId="77777777" w:rsidTr="00BE749E">
        <w:tc>
          <w:tcPr>
            <w:tcW w:w="4703" w:type="dxa"/>
          </w:tcPr>
          <w:p w14:paraId="55E2E9BD" w14:textId="77777777" w:rsidR="00BE749E" w:rsidRPr="00BE749E" w:rsidRDefault="00BE749E" w:rsidP="00AE233D">
            <w:pPr>
              <w:pStyle w:val="Marge"/>
              <w:numPr>
                <w:ilvl w:val="0"/>
                <w:numId w:val="74"/>
              </w:numPr>
              <w:tabs>
                <w:tab w:val="clear" w:pos="567"/>
                <w:tab w:val="left" w:pos="589"/>
              </w:tabs>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accordance 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decisions of the Assembly, 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10"/>
                <w:sz w:val="20"/>
                <w:szCs w:val="20"/>
              </w:rPr>
              <w:t>may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authorize</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eastAsia="SimSun" w:hAnsiTheme="minorBidi" w:cstheme="minorBidi"/>
                <w:color w:val="231F20"/>
                <w:sz w:val="20"/>
                <w:szCs w:val="20"/>
                <w:lang w:eastAsia="zh-CN"/>
              </w:rPr>
              <w:t>Secretary</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establish</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effective working</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relationships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meeting</w:t>
            </w:r>
            <w:r w:rsidRPr="00BE749E">
              <w:rPr>
                <w:rFonts w:asciiTheme="minorBidi" w:hAnsiTheme="minorBidi" w:cstheme="minorBidi"/>
                <w:color w:val="231F20"/>
                <w:spacing w:val="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0"/>
                <w:sz w:val="20"/>
                <w:szCs w:val="20"/>
              </w:rPr>
              <w:t xml:space="preserve"> </w:t>
            </w:r>
            <w:proofErr w:type="spellStart"/>
            <w:r w:rsidRPr="00BE749E">
              <w:rPr>
                <w:rFonts w:asciiTheme="minorBidi" w:hAnsiTheme="minorBidi" w:cstheme="minorBidi"/>
                <w:color w:val="231F20"/>
                <w:sz w:val="20"/>
                <w:szCs w:val="20"/>
              </w:rPr>
              <w:t>condi</w:t>
            </w:r>
            <w:proofErr w:type="spellEnd"/>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tions</w:t>
            </w:r>
            <w:proofErr w:type="spellEnd"/>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paragraph</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1</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this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Rule.</w:t>
            </w:r>
          </w:p>
        </w:tc>
        <w:tc>
          <w:tcPr>
            <w:tcW w:w="4702" w:type="dxa"/>
          </w:tcPr>
          <w:p w14:paraId="7D2DCC67" w14:textId="77777777" w:rsidR="00BE749E" w:rsidRPr="00BE749E" w:rsidRDefault="00BE749E" w:rsidP="00AE233D">
            <w:pPr>
              <w:pStyle w:val="Marge"/>
              <w:numPr>
                <w:ilvl w:val="0"/>
                <w:numId w:val="76"/>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accordance 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decisions of the Assembly, 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10"/>
                <w:sz w:val="20"/>
                <w:szCs w:val="20"/>
              </w:rPr>
              <w:t>may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authorize</w:t>
            </w:r>
            <w:r w:rsidRPr="00BE749E">
              <w:rPr>
                <w:rFonts w:asciiTheme="minorBidi" w:hAnsiTheme="minorBidi" w:cstheme="minorBidi"/>
                <w:color w:val="231F20"/>
                <w:spacing w:val="11"/>
                <w:sz w:val="20"/>
                <w:szCs w:val="20"/>
              </w:rPr>
              <w:t xml:space="preserve"> </w:t>
            </w:r>
            <w:r w:rsidRPr="00BE749E">
              <w:rPr>
                <w:rFonts w:asciiTheme="minorBidi" w:eastAsia="SimSun" w:hAnsiTheme="minorBidi" w:cstheme="minorBidi"/>
                <w:color w:val="231F20"/>
                <w:sz w:val="20"/>
                <w:szCs w:val="20"/>
                <w:lang w:eastAsia="zh-CN"/>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eastAsia="SimSun" w:hAnsiTheme="minorBidi" w:cstheme="minorBidi"/>
                <w:color w:val="231F20"/>
                <w:sz w:val="20"/>
                <w:szCs w:val="20"/>
                <w:lang w:eastAsia="zh-CN"/>
              </w:rPr>
              <w:t>Secretary</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establish</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effective working</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relationships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meeting</w:t>
            </w:r>
            <w:r w:rsidRPr="00BE749E">
              <w:rPr>
                <w:rFonts w:asciiTheme="minorBidi" w:hAnsiTheme="minorBidi" w:cstheme="minorBidi"/>
                <w:color w:val="231F20"/>
                <w:spacing w:val="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0"/>
                <w:sz w:val="20"/>
                <w:szCs w:val="20"/>
              </w:rPr>
              <w:t xml:space="preserve"> </w:t>
            </w:r>
            <w:proofErr w:type="spellStart"/>
            <w:r w:rsidRPr="00BE749E">
              <w:rPr>
                <w:rFonts w:asciiTheme="minorBidi" w:hAnsiTheme="minorBidi" w:cstheme="minorBidi"/>
                <w:color w:val="231F20"/>
                <w:sz w:val="20"/>
                <w:szCs w:val="20"/>
              </w:rPr>
              <w:t>condi</w:t>
            </w:r>
            <w:proofErr w:type="spellEnd"/>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tions</w:t>
            </w:r>
            <w:proofErr w:type="spellEnd"/>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paragraph</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1</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this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Rule.</w:t>
            </w:r>
          </w:p>
        </w:tc>
        <w:tc>
          <w:tcPr>
            <w:tcW w:w="4907" w:type="dxa"/>
          </w:tcPr>
          <w:p w14:paraId="610775F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In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accordance with</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 decisions of the Assembly, 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pacing w:val="10"/>
                <w:sz w:val="20"/>
                <w:szCs w:val="20"/>
              </w:rPr>
              <w:t>may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authorize</w:t>
            </w:r>
            <w:r w:rsidRPr="00BE749E">
              <w:rPr>
                <w:rFonts w:asciiTheme="minorBidi" w:hAnsiTheme="minorBidi" w:cstheme="minorBidi"/>
                <w:color w:val="231F20"/>
                <w:spacing w:val="11"/>
                <w:sz w:val="20"/>
                <w:szCs w:val="20"/>
              </w:rPr>
              <w:t xml:space="preserve"> </w:t>
            </w:r>
            <w:r w:rsidRPr="00BE749E">
              <w:rPr>
                <w:rFonts w:asciiTheme="minorBidi" w:eastAsia="SimSun" w:hAnsiTheme="minorBidi" w:cstheme="minorBidi"/>
                <w:color w:val="231F20"/>
                <w:sz w:val="20"/>
                <w:szCs w:val="20"/>
                <w:lang w:eastAsia="zh-CN"/>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Chairperson,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
                <w:sz w:val="20"/>
                <w:szCs w:val="20"/>
              </w:rPr>
              <w:t xml:space="preserve"> </w:t>
            </w:r>
            <w:r w:rsidRPr="00BE749E">
              <w:rPr>
                <w:rFonts w:asciiTheme="minorBidi" w:eastAsia="SimSun" w:hAnsiTheme="minorBidi" w:cstheme="minorBidi"/>
                <w:color w:val="231F20"/>
                <w:sz w:val="20"/>
                <w:szCs w:val="20"/>
                <w:lang w:eastAsia="zh-CN"/>
              </w:rPr>
              <w:t>Secretary</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behalf</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36"/>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establish</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effective working</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relationships</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with</w:t>
            </w:r>
            <w:r w:rsidRPr="00BE749E">
              <w:rPr>
                <w:rFonts w:asciiTheme="minorBidi" w:hAnsiTheme="minorBidi" w:cstheme="minorBidi"/>
                <w:color w:val="231F20"/>
                <w:spacing w:val="1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meeting</w:t>
            </w:r>
            <w:r w:rsidRPr="00BE749E">
              <w:rPr>
                <w:rFonts w:asciiTheme="minorBidi" w:hAnsiTheme="minorBidi" w:cstheme="minorBidi"/>
                <w:color w:val="231F20"/>
                <w:spacing w:val="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0"/>
                <w:sz w:val="20"/>
                <w:szCs w:val="20"/>
              </w:rPr>
              <w:t xml:space="preserve"> </w:t>
            </w:r>
            <w:proofErr w:type="spellStart"/>
            <w:r w:rsidRPr="00BE749E">
              <w:rPr>
                <w:rFonts w:asciiTheme="minorBidi" w:hAnsiTheme="minorBidi" w:cstheme="minorBidi"/>
                <w:color w:val="231F20"/>
                <w:sz w:val="20"/>
                <w:szCs w:val="20"/>
              </w:rPr>
              <w:t>condi</w:t>
            </w:r>
            <w:proofErr w:type="spellEnd"/>
            <w:r w:rsidRPr="00BE749E">
              <w:rPr>
                <w:rFonts w:asciiTheme="minorBidi" w:hAnsiTheme="minorBidi" w:cstheme="minorBidi"/>
                <w:color w:val="231F20"/>
                <w:spacing w:val="-55"/>
                <w:sz w:val="20"/>
                <w:szCs w:val="20"/>
              </w:rPr>
              <w:t xml:space="preserve"> </w:t>
            </w:r>
            <w:proofErr w:type="spellStart"/>
            <w:r w:rsidRPr="00BE749E">
              <w:rPr>
                <w:rFonts w:asciiTheme="minorBidi" w:hAnsiTheme="minorBidi" w:cstheme="minorBidi"/>
                <w:color w:val="231F20"/>
                <w:sz w:val="20"/>
                <w:szCs w:val="20"/>
              </w:rPr>
              <w:t>tions</w:t>
            </w:r>
            <w:proofErr w:type="spellEnd"/>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paragraph</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1</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this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Rule.</w:t>
            </w:r>
          </w:p>
        </w:tc>
      </w:tr>
      <w:tr w:rsidR="00BE749E" w:rsidRPr="00BE749E" w14:paraId="2994145B" w14:textId="77777777" w:rsidTr="00BE749E">
        <w:tc>
          <w:tcPr>
            <w:tcW w:w="4703" w:type="dxa"/>
          </w:tcPr>
          <w:p w14:paraId="5FFEC50D" w14:textId="77777777" w:rsidR="00BE749E" w:rsidRPr="00BE749E" w:rsidRDefault="00BE749E" w:rsidP="00AE233D">
            <w:pPr>
              <w:pStyle w:val="Marge"/>
              <w:tabs>
                <w:tab w:val="clear" w:pos="567"/>
                <w:tab w:val="left" w:pos="589"/>
              </w:tabs>
              <w:jc w:val="left"/>
              <w:rPr>
                <w:rFonts w:asciiTheme="minorBidi" w:hAnsiTheme="minorBidi" w:cstheme="minorBidi"/>
                <w:color w:val="231F20"/>
                <w:sz w:val="20"/>
                <w:szCs w:val="20"/>
              </w:rPr>
            </w:pPr>
          </w:p>
        </w:tc>
        <w:tc>
          <w:tcPr>
            <w:tcW w:w="4702" w:type="dxa"/>
          </w:tcPr>
          <w:p w14:paraId="4BDA7709" w14:textId="77777777" w:rsidR="00BE749E" w:rsidRPr="00BE749E" w:rsidRDefault="00BE749E" w:rsidP="00AE233D">
            <w:pPr>
              <w:pStyle w:val="Marge"/>
              <w:tabs>
                <w:tab w:val="clear" w:pos="567"/>
              </w:tabs>
              <w:jc w:val="left"/>
              <w:rPr>
                <w:rFonts w:asciiTheme="minorBidi" w:hAnsiTheme="minorBidi" w:cstheme="minorBidi"/>
                <w:color w:val="231F20"/>
                <w:sz w:val="20"/>
                <w:szCs w:val="20"/>
              </w:rPr>
            </w:pPr>
            <w:r w:rsidRPr="00BE749E">
              <w:rPr>
                <w:rFonts w:asciiTheme="minorBidi" w:hAnsiTheme="minorBidi" w:cstheme="minorBidi"/>
                <w:b/>
                <w:bCs/>
                <w:color w:val="FF0000"/>
                <w:sz w:val="20"/>
                <w:szCs w:val="20"/>
              </w:rPr>
              <w:t>3.</w:t>
            </w:r>
            <w:r w:rsidRPr="00BE749E">
              <w:rPr>
                <w:rFonts w:asciiTheme="minorBidi" w:hAnsiTheme="minorBidi" w:cstheme="minorBidi"/>
                <w:color w:val="FF0000"/>
                <w:sz w:val="20"/>
                <w:szCs w:val="20"/>
              </w:rPr>
              <w:t xml:space="preserve">      </w:t>
            </w:r>
            <w:r w:rsidRPr="00BE749E">
              <w:rPr>
                <w:rFonts w:asciiTheme="minorBidi" w:hAnsiTheme="minorBidi" w:cstheme="minorBidi"/>
                <w:color w:val="231F20"/>
                <w:sz w:val="20"/>
                <w:szCs w:val="20"/>
              </w:rPr>
              <w:t>Representatives of intergovernmental organizations not within the United Nations system and of non-governmental organizations</w:t>
            </w:r>
            <w:r w:rsidRPr="00BE749E">
              <w:rPr>
                <w:rFonts w:asciiTheme="minorBidi" w:hAnsiTheme="minorBidi" w:cstheme="minorBidi"/>
                <w:dstrike/>
                <w:color w:val="FF0000"/>
                <w:sz w:val="20"/>
                <w:szCs w:val="20"/>
              </w:rPr>
              <w:t>, invited in accordance with Rule 53,</w:t>
            </w:r>
            <w:r w:rsidRPr="00BE749E">
              <w:rPr>
                <w:rFonts w:asciiTheme="minorBidi" w:hAnsiTheme="minorBidi" w:cstheme="minorBidi"/>
                <w:b/>
                <w:bCs/>
                <w:dstrike/>
                <w:color w:val="FF0000"/>
                <w:sz w:val="20"/>
                <w:szCs w:val="20"/>
              </w:rPr>
              <w:t xml:space="preserve"> </w:t>
            </w:r>
            <w:r w:rsidRPr="00BE749E">
              <w:rPr>
                <w:rFonts w:asciiTheme="minorBidi" w:hAnsiTheme="minorBidi" w:cstheme="minorBidi"/>
                <w:color w:val="231F20"/>
                <w:sz w:val="20"/>
                <w:szCs w:val="20"/>
              </w:rPr>
              <w:t xml:space="preserve">may participate, without the right to vote, in the sessions of the Assembly and appropriate sessions of the Executive Council or of any subsidiary body and may make oral or written statements on matters within their respective competence. </w:t>
            </w:r>
          </w:p>
          <w:p w14:paraId="17158304" w14:textId="77777777" w:rsidR="00BE749E" w:rsidRPr="00BE749E" w:rsidRDefault="00BE749E" w:rsidP="00AE233D">
            <w:pPr>
              <w:pStyle w:val="Marge"/>
              <w:tabs>
                <w:tab w:val="clear" w:pos="567"/>
              </w:tabs>
              <w:jc w:val="left"/>
              <w:rPr>
                <w:rFonts w:asciiTheme="minorBidi" w:hAnsiTheme="minorBidi" w:cstheme="minorBidi"/>
                <w:i/>
                <w:iCs/>
                <w:color w:val="231F20"/>
                <w:sz w:val="20"/>
                <w:szCs w:val="20"/>
              </w:rPr>
            </w:pPr>
            <w:r w:rsidRPr="00BE749E">
              <w:rPr>
                <w:rFonts w:asciiTheme="minorBidi" w:hAnsiTheme="minorBidi" w:cstheme="minorBidi"/>
                <w:i/>
                <w:iCs/>
                <w:color w:val="231F20"/>
                <w:sz w:val="20"/>
                <w:szCs w:val="20"/>
              </w:rPr>
              <w:t xml:space="preserve">[original Rule 36.2 moved from Part XII. (Participation without vote)] </w:t>
            </w:r>
          </w:p>
        </w:tc>
        <w:tc>
          <w:tcPr>
            <w:tcW w:w="4907" w:type="dxa"/>
          </w:tcPr>
          <w:p w14:paraId="2F4FF5C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Representatives of intergovernmental organizations not within the United Nations system and of non-governmental organizations may participate, without the right to vote, in the sessions of the Assembly and appropriate sessions of the Executive Council or of any subsidiary body and may make oral or written statements on matters within their respective competence.</w:t>
            </w:r>
          </w:p>
        </w:tc>
      </w:tr>
      <w:tr w:rsidR="00BE749E" w:rsidRPr="00BE749E" w14:paraId="7E8AF412" w14:textId="77777777" w:rsidTr="00BE749E">
        <w:tc>
          <w:tcPr>
            <w:tcW w:w="4703" w:type="dxa"/>
          </w:tcPr>
          <w:p w14:paraId="30DDAAB8"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w w:val="105"/>
                <w:sz w:val="20"/>
                <w:szCs w:val="20"/>
              </w:rPr>
            </w:pPr>
            <w:r w:rsidRPr="00BE749E">
              <w:rPr>
                <w:rFonts w:asciiTheme="minorBidi" w:hAnsiTheme="minorBidi" w:cstheme="minorBidi"/>
                <w:b/>
                <w:bCs/>
                <w:color w:val="231F20"/>
                <w:w w:val="105"/>
                <w:sz w:val="20"/>
                <w:szCs w:val="20"/>
              </w:rPr>
              <w:t>Finance</w:t>
            </w:r>
          </w:p>
        </w:tc>
        <w:tc>
          <w:tcPr>
            <w:tcW w:w="4702" w:type="dxa"/>
          </w:tcPr>
          <w:p w14:paraId="42EB2F82"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color w:val="FF0000"/>
                <w:sz w:val="20"/>
                <w:szCs w:val="20"/>
              </w:rPr>
              <w:t>I.11</w:t>
            </w:r>
            <w:r w:rsidRPr="00BE749E">
              <w:rPr>
                <w:rFonts w:asciiTheme="minorBidi" w:hAnsiTheme="minorBidi" w:cstheme="minorBidi"/>
                <w:sz w:val="20"/>
                <w:szCs w:val="20"/>
              </w:rPr>
              <w:tab/>
            </w:r>
            <w:r w:rsidRPr="00BE749E">
              <w:rPr>
                <w:rFonts w:asciiTheme="minorBidi" w:hAnsiTheme="minorBidi" w:cstheme="minorBidi"/>
                <w:b/>
                <w:bCs/>
                <w:color w:val="231F20"/>
                <w:w w:val="105"/>
                <w:sz w:val="20"/>
                <w:szCs w:val="20"/>
              </w:rPr>
              <w:t>Finance</w:t>
            </w:r>
          </w:p>
        </w:tc>
        <w:tc>
          <w:tcPr>
            <w:tcW w:w="4907" w:type="dxa"/>
          </w:tcPr>
          <w:p w14:paraId="538A5FD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I.11</w:t>
            </w:r>
            <w:r w:rsidRPr="00BE749E">
              <w:rPr>
                <w:rFonts w:asciiTheme="minorBidi" w:hAnsiTheme="minorBidi" w:cstheme="minorBidi"/>
                <w:sz w:val="20"/>
                <w:szCs w:val="20"/>
              </w:rPr>
              <w:tab/>
            </w:r>
            <w:r w:rsidRPr="00BE749E">
              <w:rPr>
                <w:rFonts w:asciiTheme="minorBidi" w:hAnsiTheme="minorBidi" w:cstheme="minorBidi"/>
                <w:b/>
                <w:bCs/>
                <w:w w:val="105"/>
                <w:sz w:val="20"/>
                <w:szCs w:val="20"/>
              </w:rPr>
              <w:t>Finance</w:t>
            </w:r>
          </w:p>
        </w:tc>
      </w:tr>
      <w:tr w:rsidR="00BE749E" w:rsidRPr="00BE749E" w14:paraId="37CE72ED" w14:textId="77777777" w:rsidTr="00BE749E">
        <w:tc>
          <w:tcPr>
            <w:tcW w:w="4703" w:type="dxa"/>
          </w:tcPr>
          <w:p w14:paraId="33C24F40"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53</w:t>
            </w:r>
          </w:p>
        </w:tc>
        <w:tc>
          <w:tcPr>
            <w:tcW w:w="4702" w:type="dxa"/>
          </w:tcPr>
          <w:p w14:paraId="406715B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35</w:t>
            </w:r>
          </w:p>
        </w:tc>
        <w:tc>
          <w:tcPr>
            <w:tcW w:w="4907" w:type="dxa"/>
          </w:tcPr>
          <w:p w14:paraId="4DB870D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Rule 35</w:t>
            </w:r>
          </w:p>
        </w:tc>
      </w:tr>
      <w:tr w:rsidR="00BE749E" w:rsidRPr="00BE749E" w14:paraId="079B20FD" w14:textId="77777777" w:rsidTr="00BE749E">
        <w:tc>
          <w:tcPr>
            <w:tcW w:w="4703" w:type="dxa"/>
          </w:tcPr>
          <w:p w14:paraId="061BC11F" w14:textId="77777777" w:rsidR="00BE749E" w:rsidRPr="00BE749E" w:rsidRDefault="00BE749E" w:rsidP="00AE233D">
            <w:pPr>
              <w:pStyle w:val="Marge"/>
              <w:numPr>
                <w:ilvl w:val="0"/>
                <w:numId w:val="57"/>
              </w:numPr>
              <w:tabs>
                <w:tab w:val="clear" w:pos="567"/>
                <w:tab w:val="left" w:pos="589"/>
              </w:tabs>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Assembly or the Executive Council may accept or reject any offer of any voluntary contribution to the Special Account of the Commission, the expenditure of which has been restricted or designated for specific purposes by the contributor.</w:t>
            </w:r>
          </w:p>
        </w:tc>
        <w:tc>
          <w:tcPr>
            <w:tcW w:w="4702" w:type="dxa"/>
          </w:tcPr>
          <w:p w14:paraId="71CC7FA0" w14:textId="77777777" w:rsidR="00BE749E" w:rsidRPr="00BE749E" w:rsidRDefault="00BE749E" w:rsidP="00AE233D">
            <w:pPr>
              <w:pStyle w:val="Marge"/>
              <w:numPr>
                <w:ilvl w:val="0"/>
                <w:numId w:val="77"/>
              </w:numPr>
              <w:tabs>
                <w:tab w:val="clear" w:pos="567"/>
                <w:tab w:val="left" w:pos="498"/>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Assembly or the Executive Council may accept or reject any offer of any voluntary contribution to the Special Account of the Commission, the expenditure of which has been restricted or designated for specific purposes by the contributor.</w:t>
            </w:r>
          </w:p>
        </w:tc>
        <w:tc>
          <w:tcPr>
            <w:tcW w:w="4907" w:type="dxa"/>
          </w:tcPr>
          <w:p w14:paraId="4D49144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The Assembly or the Executive Council may accept or reject any offer of any voluntary contribution to the Special Account of the Commission, the expenditure of which has been restricted or designated for specific purposes by the contributor.</w:t>
            </w:r>
          </w:p>
        </w:tc>
      </w:tr>
      <w:tr w:rsidR="00BE749E" w:rsidRPr="00BE749E" w14:paraId="3399DAD4" w14:textId="77777777" w:rsidTr="00BE749E">
        <w:tc>
          <w:tcPr>
            <w:tcW w:w="4703" w:type="dxa"/>
          </w:tcPr>
          <w:p w14:paraId="654D4ACC" w14:textId="77777777" w:rsidR="00BE749E" w:rsidRPr="00BE749E" w:rsidRDefault="00BE749E" w:rsidP="00AE233D">
            <w:pPr>
              <w:pStyle w:val="Marge"/>
              <w:numPr>
                <w:ilvl w:val="0"/>
                <w:numId w:val="57"/>
              </w:numPr>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Allocations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programmes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from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voluntary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contributions 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from</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regular budget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made following</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decisions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Assembly.</w:t>
            </w:r>
          </w:p>
        </w:tc>
        <w:tc>
          <w:tcPr>
            <w:tcW w:w="4702" w:type="dxa"/>
          </w:tcPr>
          <w:p w14:paraId="613B597C" w14:textId="77777777" w:rsidR="00BE749E" w:rsidRPr="00BE749E" w:rsidRDefault="00BE749E" w:rsidP="00AE233D">
            <w:pPr>
              <w:pStyle w:val="Marge"/>
              <w:numPr>
                <w:ilvl w:val="0"/>
                <w:numId w:val="77"/>
              </w:numPr>
              <w:tabs>
                <w:tab w:val="clear" w:pos="567"/>
                <w:tab w:val="left" w:pos="498"/>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Allocations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programmes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from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voluntary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contributions 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from</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regular budget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made following</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decisions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Assembly.</w:t>
            </w:r>
          </w:p>
        </w:tc>
        <w:tc>
          <w:tcPr>
            <w:tcW w:w="4907" w:type="dxa"/>
          </w:tcPr>
          <w:p w14:paraId="3CE4E10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Allocations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programmes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from</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voluntary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contributions and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from</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 regular budget 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made following</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decisions</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Assembly.</w:t>
            </w:r>
          </w:p>
        </w:tc>
      </w:tr>
      <w:tr w:rsidR="00BE749E" w:rsidRPr="00BE749E" w14:paraId="07ADACC4" w14:textId="77777777" w:rsidTr="00BE749E">
        <w:tc>
          <w:tcPr>
            <w:tcW w:w="4703" w:type="dxa"/>
          </w:tcPr>
          <w:p w14:paraId="306CD893" w14:textId="77777777" w:rsidR="00BE749E" w:rsidRPr="00BE749E" w:rsidRDefault="00BE749E" w:rsidP="00AE233D">
            <w:pPr>
              <w:pStyle w:val="Marge"/>
              <w:numPr>
                <w:ilvl w:val="0"/>
                <w:numId w:val="57"/>
              </w:numPr>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Funds so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allocated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expended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under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authority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Secretary.</w:t>
            </w:r>
          </w:p>
        </w:tc>
        <w:tc>
          <w:tcPr>
            <w:tcW w:w="4702" w:type="dxa"/>
          </w:tcPr>
          <w:p w14:paraId="5ABD45E9" w14:textId="77777777" w:rsidR="00BE749E" w:rsidRPr="00BE749E" w:rsidRDefault="00BE749E" w:rsidP="00AE233D">
            <w:pPr>
              <w:pStyle w:val="Marge"/>
              <w:numPr>
                <w:ilvl w:val="0"/>
                <w:numId w:val="77"/>
              </w:numPr>
              <w:tabs>
                <w:tab w:val="clear" w:pos="567"/>
                <w:tab w:val="left" w:pos="498"/>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Funds so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allocated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expended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under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authority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Secretary.</w:t>
            </w:r>
          </w:p>
        </w:tc>
        <w:tc>
          <w:tcPr>
            <w:tcW w:w="4907" w:type="dxa"/>
          </w:tcPr>
          <w:p w14:paraId="2A2FD290"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t>Funds so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allocated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expended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under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authority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19"/>
                <w:sz w:val="20"/>
                <w:szCs w:val="20"/>
              </w:rPr>
              <w:t xml:space="preserve"> </w:t>
            </w:r>
            <w:r w:rsidRPr="00BE749E">
              <w:rPr>
                <w:rFonts w:asciiTheme="minorBidi" w:hAnsiTheme="minorBidi" w:cstheme="minorBidi"/>
                <w:color w:val="231F20"/>
                <w:sz w:val="20"/>
                <w:szCs w:val="20"/>
              </w:rPr>
              <w:t>Secretary.</w:t>
            </w:r>
          </w:p>
        </w:tc>
      </w:tr>
      <w:tr w:rsidR="00BE749E" w:rsidRPr="00BE749E" w14:paraId="1B1F7774" w14:textId="77777777" w:rsidTr="00BE749E">
        <w:tc>
          <w:tcPr>
            <w:tcW w:w="4703" w:type="dxa"/>
          </w:tcPr>
          <w:p w14:paraId="2CC99580"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Recommendations</w:t>
            </w:r>
            <w:r w:rsidRPr="00BE749E">
              <w:rPr>
                <w:rFonts w:asciiTheme="minorBidi" w:hAnsiTheme="minorBidi" w:cstheme="minorBidi"/>
                <w:b/>
                <w:bCs/>
                <w:color w:val="231F20"/>
                <w:spacing w:val="4"/>
                <w:sz w:val="20"/>
                <w:szCs w:val="20"/>
              </w:rPr>
              <w:t xml:space="preserve"> </w:t>
            </w:r>
            <w:r w:rsidRPr="00BE749E">
              <w:rPr>
                <w:rFonts w:asciiTheme="minorBidi" w:hAnsiTheme="minorBidi" w:cstheme="minorBidi"/>
                <w:b/>
                <w:bCs/>
                <w:color w:val="231F20"/>
                <w:sz w:val="20"/>
                <w:szCs w:val="20"/>
              </w:rPr>
              <w:t>for</w:t>
            </w:r>
            <w:r w:rsidRPr="00BE749E">
              <w:rPr>
                <w:rFonts w:asciiTheme="minorBidi" w:hAnsiTheme="minorBidi" w:cstheme="minorBidi"/>
                <w:b/>
                <w:bCs/>
                <w:color w:val="231F20"/>
                <w:spacing w:val="20"/>
                <w:sz w:val="20"/>
                <w:szCs w:val="20"/>
              </w:rPr>
              <w:t xml:space="preserve"> </w:t>
            </w:r>
            <w:r w:rsidRPr="00BE749E">
              <w:rPr>
                <w:rFonts w:asciiTheme="minorBidi" w:hAnsiTheme="minorBidi" w:cstheme="minorBidi"/>
                <w:b/>
                <w:bCs/>
                <w:color w:val="231F20"/>
                <w:sz w:val="20"/>
                <w:szCs w:val="20"/>
              </w:rPr>
              <w:t>Amendments</w:t>
            </w:r>
            <w:r w:rsidRPr="00BE749E">
              <w:rPr>
                <w:rFonts w:asciiTheme="minorBidi" w:hAnsiTheme="minorBidi" w:cstheme="minorBidi"/>
                <w:b/>
                <w:bCs/>
                <w:color w:val="231F20"/>
                <w:spacing w:val="8"/>
                <w:sz w:val="20"/>
                <w:szCs w:val="20"/>
              </w:rPr>
              <w:t xml:space="preserve"> </w:t>
            </w:r>
            <w:r w:rsidRPr="00BE749E">
              <w:rPr>
                <w:rFonts w:asciiTheme="minorBidi" w:hAnsiTheme="minorBidi" w:cstheme="minorBidi"/>
                <w:b/>
                <w:bCs/>
                <w:color w:val="231F20"/>
                <w:sz w:val="20"/>
                <w:szCs w:val="20"/>
              </w:rPr>
              <w:t>of</w:t>
            </w:r>
            <w:r w:rsidRPr="00BE749E">
              <w:rPr>
                <w:rFonts w:asciiTheme="minorBidi" w:hAnsiTheme="minorBidi" w:cstheme="minorBidi"/>
                <w:b/>
                <w:bCs/>
                <w:color w:val="231F20"/>
                <w:spacing w:val="11"/>
                <w:sz w:val="20"/>
                <w:szCs w:val="20"/>
              </w:rPr>
              <w:t xml:space="preserve"> </w:t>
            </w:r>
            <w:r w:rsidRPr="00BE749E">
              <w:rPr>
                <w:rFonts w:asciiTheme="minorBidi" w:hAnsiTheme="minorBidi" w:cstheme="minorBidi"/>
                <w:b/>
                <w:bCs/>
                <w:color w:val="231F20"/>
                <w:sz w:val="20"/>
                <w:szCs w:val="20"/>
              </w:rPr>
              <w:t>the</w:t>
            </w:r>
            <w:r w:rsidRPr="00BE749E">
              <w:rPr>
                <w:rFonts w:asciiTheme="minorBidi" w:hAnsiTheme="minorBidi" w:cstheme="minorBidi"/>
                <w:b/>
                <w:bCs/>
                <w:color w:val="231F20"/>
                <w:spacing w:val="8"/>
                <w:sz w:val="20"/>
                <w:szCs w:val="20"/>
              </w:rPr>
              <w:t xml:space="preserve"> </w:t>
            </w:r>
            <w:r w:rsidRPr="00BE749E">
              <w:rPr>
                <w:rFonts w:asciiTheme="minorBidi" w:hAnsiTheme="minorBidi" w:cstheme="minorBidi"/>
                <w:b/>
                <w:bCs/>
                <w:color w:val="231F20"/>
                <w:w w:val="105"/>
                <w:sz w:val="20"/>
                <w:szCs w:val="20"/>
              </w:rPr>
              <w:t>Statutes</w:t>
            </w:r>
          </w:p>
        </w:tc>
        <w:tc>
          <w:tcPr>
            <w:tcW w:w="4702" w:type="dxa"/>
          </w:tcPr>
          <w:p w14:paraId="4C790F1D" w14:textId="77777777" w:rsidR="00BE749E" w:rsidRPr="00BE749E" w:rsidRDefault="00BE749E" w:rsidP="00AE233D">
            <w:pPr>
              <w:pStyle w:val="Marge"/>
              <w:tabs>
                <w:tab w:val="clear" w:pos="567"/>
                <w:tab w:val="left" w:pos="640"/>
              </w:tabs>
              <w:jc w:val="left"/>
              <w:rPr>
                <w:rFonts w:asciiTheme="minorBidi" w:hAnsiTheme="minorBidi" w:cstheme="minorBidi"/>
                <w:color w:val="231F20"/>
                <w:sz w:val="20"/>
                <w:szCs w:val="20"/>
              </w:rPr>
            </w:pPr>
            <w:r w:rsidRPr="00BE749E">
              <w:rPr>
                <w:rFonts w:asciiTheme="minorBidi" w:hAnsiTheme="minorBidi" w:cstheme="minorBidi"/>
                <w:b/>
                <w:bCs/>
                <w:color w:val="FF0000"/>
                <w:sz w:val="20"/>
                <w:szCs w:val="20"/>
              </w:rPr>
              <w:t>I.12</w:t>
            </w:r>
            <w:r w:rsidRPr="00BE749E">
              <w:rPr>
                <w:rFonts w:asciiTheme="minorBidi" w:hAnsiTheme="minorBidi" w:cstheme="minorBidi"/>
                <w:color w:val="231F20"/>
                <w:sz w:val="20"/>
                <w:szCs w:val="20"/>
              </w:rPr>
              <w:tab/>
            </w:r>
            <w:r w:rsidRPr="00BE749E">
              <w:rPr>
                <w:rFonts w:asciiTheme="minorBidi" w:hAnsiTheme="minorBidi" w:cstheme="minorBidi"/>
                <w:b/>
                <w:bCs/>
                <w:color w:val="231F20"/>
                <w:sz w:val="20"/>
                <w:szCs w:val="20"/>
              </w:rPr>
              <w:t>Recommendations</w:t>
            </w:r>
            <w:r w:rsidRPr="00BE749E">
              <w:rPr>
                <w:rFonts w:asciiTheme="minorBidi" w:hAnsiTheme="minorBidi" w:cstheme="minorBidi"/>
                <w:b/>
                <w:bCs/>
                <w:color w:val="231F20"/>
                <w:spacing w:val="4"/>
                <w:sz w:val="20"/>
                <w:szCs w:val="20"/>
              </w:rPr>
              <w:t xml:space="preserve"> </w:t>
            </w:r>
            <w:r w:rsidRPr="00BE749E">
              <w:rPr>
                <w:rFonts w:asciiTheme="minorBidi" w:hAnsiTheme="minorBidi" w:cstheme="minorBidi"/>
                <w:b/>
                <w:bCs/>
                <w:color w:val="231F20"/>
                <w:sz w:val="20"/>
                <w:szCs w:val="20"/>
              </w:rPr>
              <w:t>for</w:t>
            </w:r>
            <w:r w:rsidRPr="00BE749E">
              <w:rPr>
                <w:rFonts w:asciiTheme="minorBidi" w:hAnsiTheme="minorBidi" w:cstheme="minorBidi"/>
                <w:b/>
                <w:bCs/>
                <w:color w:val="231F20"/>
                <w:spacing w:val="20"/>
                <w:sz w:val="20"/>
                <w:szCs w:val="20"/>
              </w:rPr>
              <w:t xml:space="preserve"> </w:t>
            </w:r>
            <w:r w:rsidRPr="00BE749E">
              <w:rPr>
                <w:rFonts w:asciiTheme="minorBidi" w:hAnsiTheme="minorBidi" w:cstheme="minorBidi"/>
                <w:b/>
                <w:bCs/>
                <w:color w:val="231F20"/>
                <w:sz w:val="20"/>
                <w:szCs w:val="20"/>
              </w:rPr>
              <w:t>Amendments</w:t>
            </w:r>
            <w:r w:rsidRPr="00BE749E">
              <w:rPr>
                <w:rFonts w:asciiTheme="minorBidi" w:hAnsiTheme="minorBidi" w:cstheme="minorBidi"/>
                <w:b/>
                <w:bCs/>
                <w:color w:val="231F20"/>
                <w:spacing w:val="8"/>
                <w:sz w:val="20"/>
                <w:szCs w:val="20"/>
              </w:rPr>
              <w:t xml:space="preserve"> </w:t>
            </w:r>
            <w:r w:rsidRPr="00BE749E">
              <w:rPr>
                <w:rFonts w:asciiTheme="minorBidi" w:hAnsiTheme="minorBidi" w:cstheme="minorBidi"/>
                <w:b/>
                <w:bCs/>
                <w:color w:val="231F20"/>
                <w:sz w:val="20"/>
                <w:szCs w:val="20"/>
              </w:rPr>
              <w:t>of</w:t>
            </w:r>
            <w:r w:rsidRPr="00BE749E">
              <w:rPr>
                <w:rFonts w:asciiTheme="minorBidi" w:hAnsiTheme="minorBidi" w:cstheme="minorBidi"/>
                <w:b/>
                <w:bCs/>
                <w:color w:val="231F20"/>
                <w:spacing w:val="11"/>
                <w:sz w:val="20"/>
                <w:szCs w:val="20"/>
              </w:rPr>
              <w:t xml:space="preserve"> </w:t>
            </w:r>
            <w:r w:rsidRPr="00BE749E">
              <w:rPr>
                <w:rFonts w:asciiTheme="minorBidi" w:hAnsiTheme="minorBidi" w:cstheme="minorBidi"/>
                <w:b/>
                <w:bCs/>
                <w:color w:val="231F20"/>
                <w:sz w:val="20"/>
                <w:szCs w:val="20"/>
              </w:rPr>
              <w:t>the</w:t>
            </w:r>
            <w:r w:rsidRPr="00BE749E">
              <w:rPr>
                <w:rFonts w:asciiTheme="minorBidi" w:hAnsiTheme="minorBidi" w:cstheme="minorBidi"/>
                <w:b/>
                <w:bCs/>
                <w:color w:val="231F20"/>
                <w:spacing w:val="8"/>
                <w:sz w:val="20"/>
                <w:szCs w:val="20"/>
              </w:rPr>
              <w:t xml:space="preserve"> </w:t>
            </w:r>
            <w:r w:rsidRPr="00BE749E">
              <w:rPr>
                <w:rFonts w:asciiTheme="minorBidi" w:hAnsiTheme="minorBidi" w:cstheme="minorBidi"/>
                <w:b/>
                <w:bCs/>
                <w:color w:val="231F20"/>
                <w:w w:val="105"/>
                <w:sz w:val="20"/>
                <w:szCs w:val="20"/>
              </w:rPr>
              <w:t>Statutes</w:t>
            </w:r>
          </w:p>
        </w:tc>
        <w:tc>
          <w:tcPr>
            <w:tcW w:w="4907" w:type="dxa"/>
          </w:tcPr>
          <w:p w14:paraId="5B45AD8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I.12</w:t>
            </w:r>
            <w:r w:rsidRPr="00BE749E">
              <w:rPr>
                <w:rFonts w:asciiTheme="minorBidi" w:hAnsiTheme="minorBidi" w:cstheme="minorBidi"/>
                <w:sz w:val="20"/>
                <w:szCs w:val="20"/>
              </w:rPr>
              <w:tab/>
            </w:r>
            <w:r w:rsidRPr="00BE749E">
              <w:rPr>
                <w:rFonts w:asciiTheme="minorBidi" w:hAnsiTheme="minorBidi" w:cstheme="minorBidi"/>
                <w:b/>
                <w:bCs/>
                <w:sz w:val="20"/>
                <w:szCs w:val="20"/>
              </w:rPr>
              <w:t>Recommendations</w:t>
            </w:r>
            <w:r w:rsidRPr="00BE749E">
              <w:rPr>
                <w:rFonts w:asciiTheme="minorBidi" w:hAnsiTheme="minorBidi" w:cstheme="minorBidi"/>
                <w:b/>
                <w:bCs/>
                <w:spacing w:val="4"/>
                <w:sz w:val="20"/>
                <w:szCs w:val="20"/>
              </w:rPr>
              <w:t xml:space="preserve"> </w:t>
            </w:r>
            <w:r w:rsidRPr="00BE749E">
              <w:rPr>
                <w:rFonts w:asciiTheme="minorBidi" w:hAnsiTheme="minorBidi" w:cstheme="minorBidi"/>
                <w:b/>
                <w:bCs/>
                <w:sz w:val="20"/>
                <w:szCs w:val="20"/>
              </w:rPr>
              <w:t>for</w:t>
            </w:r>
            <w:r w:rsidRPr="00BE749E">
              <w:rPr>
                <w:rFonts w:asciiTheme="minorBidi" w:hAnsiTheme="minorBidi" w:cstheme="minorBidi"/>
                <w:b/>
                <w:bCs/>
                <w:spacing w:val="20"/>
                <w:sz w:val="20"/>
                <w:szCs w:val="20"/>
              </w:rPr>
              <w:t xml:space="preserve"> </w:t>
            </w:r>
            <w:r w:rsidRPr="00BE749E">
              <w:rPr>
                <w:rFonts w:asciiTheme="minorBidi" w:hAnsiTheme="minorBidi" w:cstheme="minorBidi"/>
                <w:b/>
                <w:bCs/>
                <w:sz w:val="20"/>
                <w:szCs w:val="20"/>
              </w:rPr>
              <w:t>Amendments</w:t>
            </w:r>
            <w:r w:rsidRPr="00BE749E">
              <w:rPr>
                <w:rFonts w:asciiTheme="minorBidi" w:hAnsiTheme="minorBidi" w:cstheme="minorBidi"/>
                <w:b/>
                <w:bCs/>
                <w:spacing w:val="8"/>
                <w:sz w:val="20"/>
                <w:szCs w:val="20"/>
              </w:rPr>
              <w:t xml:space="preserve"> </w:t>
            </w:r>
            <w:r w:rsidRPr="00BE749E">
              <w:rPr>
                <w:rFonts w:asciiTheme="minorBidi" w:hAnsiTheme="minorBidi" w:cstheme="minorBidi"/>
                <w:b/>
                <w:bCs/>
                <w:sz w:val="20"/>
                <w:szCs w:val="20"/>
              </w:rPr>
              <w:t>of</w:t>
            </w:r>
            <w:r w:rsidRPr="00BE749E">
              <w:rPr>
                <w:rFonts w:asciiTheme="minorBidi" w:hAnsiTheme="minorBidi" w:cstheme="minorBidi"/>
                <w:b/>
                <w:bCs/>
                <w:spacing w:val="11"/>
                <w:sz w:val="20"/>
                <w:szCs w:val="20"/>
              </w:rPr>
              <w:t xml:space="preserve"> </w:t>
            </w:r>
            <w:r w:rsidRPr="00BE749E">
              <w:rPr>
                <w:rFonts w:asciiTheme="minorBidi" w:hAnsiTheme="minorBidi" w:cstheme="minorBidi"/>
                <w:b/>
                <w:bCs/>
                <w:sz w:val="20"/>
                <w:szCs w:val="20"/>
              </w:rPr>
              <w:t>the</w:t>
            </w:r>
            <w:r w:rsidRPr="00BE749E">
              <w:rPr>
                <w:rFonts w:asciiTheme="minorBidi" w:hAnsiTheme="minorBidi" w:cstheme="minorBidi"/>
                <w:b/>
                <w:bCs/>
                <w:spacing w:val="8"/>
                <w:sz w:val="20"/>
                <w:szCs w:val="20"/>
              </w:rPr>
              <w:t xml:space="preserve"> </w:t>
            </w:r>
            <w:r w:rsidRPr="00BE749E">
              <w:rPr>
                <w:rFonts w:asciiTheme="minorBidi" w:hAnsiTheme="minorBidi" w:cstheme="minorBidi"/>
                <w:b/>
                <w:bCs/>
                <w:w w:val="105"/>
                <w:sz w:val="20"/>
                <w:szCs w:val="20"/>
              </w:rPr>
              <w:t>Statutes</w:t>
            </w:r>
          </w:p>
        </w:tc>
      </w:tr>
      <w:tr w:rsidR="00BE749E" w:rsidRPr="00BE749E" w14:paraId="1D130BAF" w14:textId="77777777" w:rsidTr="00BE749E">
        <w:tc>
          <w:tcPr>
            <w:tcW w:w="4703" w:type="dxa"/>
          </w:tcPr>
          <w:p w14:paraId="21365B55"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54</w:t>
            </w:r>
          </w:p>
        </w:tc>
        <w:tc>
          <w:tcPr>
            <w:tcW w:w="4702" w:type="dxa"/>
          </w:tcPr>
          <w:p w14:paraId="3D5A9C9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36</w:t>
            </w:r>
          </w:p>
        </w:tc>
        <w:tc>
          <w:tcPr>
            <w:tcW w:w="4907" w:type="dxa"/>
          </w:tcPr>
          <w:p w14:paraId="5835A54B"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Rule 36</w:t>
            </w:r>
          </w:p>
        </w:tc>
      </w:tr>
      <w:tr w:rsidR="00BE749E" w:rsidRPr="00BE749E" w14:paraId="610A043D" w14:textId="77777777" w:rsidTr="00BE749E">
        <w:tc>
          <w:tcPr>
            <w:tcW w:w="4703" w:type="dxa"/>
          </w:tcPr>
          <w:p w14:paraId="7EB3FF74" w14:textId="77777777" w:rsidR="00BE749E" w:rsidRPr="00BE749E" w:rsidRDefault="00BE749E" w:rsidP="00AE233D">
            <w:pPr>
              <w:pStyle w:val="Marge"/>
              <w:numPr>
                <w:ilvl w:val="0"/>
                <w:numId w:val="58"/>
              </w:numPr>
              <w:tabs>
                <w:tab w:val="clear" w:pos="567"/>
                <w:tab w:val="left" w:pos="589"/>
              </w:tabs>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communicate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amendment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3"/>
                <w:sz w:val="20"/>
                <w:szCs w:val="20"/>
              </w:rPr>
              <w:t xml:space="preserve"> </w:t>
            </w:r>
            <w:r w:rsidRPr="00BE749E">
              <w:rPr>
                <w:rFonts w:asciiTheme="minorBidi" w:hAnsiTheme="minorBidi" w:cstheme="minorBidi"/>
                <w:color w:val="231F20"/>
                <w:sz w:val="20"/>
                <w:szCs w:val="20"/>
              </w:rPr>
              <w:t>eight</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2"/>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8"/>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acted</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communicate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such 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receipt,</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specified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Article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2.2</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Statutes.</w:t>
            </w:r>
          </w:p>
        </w:tc>
        <w:tc>
          <w:tcPr>
            <w:tcW w:w="4702" w:type="dxa"/>
          </w:tcPr>
          <w:p w14:paraId="5A5BFEE6" w14:textId="77777777" w:rsidR="00BE749E" w:rsidRPr="00BE749E" w:rsidRDefault="00BE749E" w:rsidP="00AE233D">
            <w:pPr>
              <w:pStyle w:val="Marge"/>
              <w:numPr>
                <w:ilvl w:val="0"/>
                <w:numId w:val="78"/>
              </w:numPr>
              <w:tabs>
                <w:tab w:val="clear" w:pos="567"/>
                <w:tab w:val="left" w:pos="466"/>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communicate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amendment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3"/>
                <w:sz w:val="20"/>
                <w:szCs w:val="20"/>
              </w:rPr>
              <w:t xml:space="preserve"> </w:t>
            </w:r>
            <w:r w:rsidRPr="00BE749E">
              <w:rPr>
                <w:rFonts w:asciiTheme="minorBidi" w:hAnsiTheme="minorBidi" w:cstheme="minorBidi"/>
                <w:color w:val="231F20"/>
                <w:sz w:val="20"/>
                <w:szCs w:val="20"/>
              </w:rPr>
              <w:t>eight</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2"/>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8"/>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acted</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communicate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such 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receipt,</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specified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Article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2.2</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Statutes.</w:t>
            </w:r>
          </w:p>
        </w:tc>
        <w:tc>
          <w:tcPr>
            <w:tcW w:w="4907" w:type="dxa"/>
          </w:tcPr>
          <w:p w14:paraId="164E9DD7"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1.</w:t>
            </w:r>
            <w:r w:rsidRPr="00BE749E">
              <w:rPr>
                <w:rFonts w:asciiTheme="minorBidi" w:hAnsiTheme="minorBidi" w:cstheme="minorBidi"/>
                <w:color w:val="231F20"/>
                <w:sz w:val="20"/>
                <w:szCs w:val="20"/>
              </w:rPr>
              <w:tab/>
              <w:t>Any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 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communicate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amendment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Statutes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11"/>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3"/>
                <w:sz w:val="20"/>
                <w:szCs w:val="20"/>
              </w:rPr>
              <w:t xml:space="preserve"> </w:t>
            </w:r>
            <w:r w:rsidRPr="00BE749E">
              <w:rPr>
                <w:rFonts w:asciiTheme="minorBidi" w:hAnsiTheme="minorBidi" w:cstheme="minorBidi"/>
                <w:color w:val="231F20"/>
                <w:sz w:val="20"/>
                <w:szCs w:val="20"/>
              </w:rPr>
              <w:t>eight</w:t>
            </w:r>
            <w:r w:rsidRPr="00BE749E">
              <w:rPr>
                <w:rFonts w:asciiTheme="minorBidi" w:hAnsiTheme="minorBidi" w:cstheme="minorBidi"/>
                <w:color w:val="231F20"/>
                <w:spacing w:val="9"/>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2"/>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8"/>
                <w:sz w:val="20"/>
                <w:szCs w:val="20"/>
              </w:rPr>
              <w:t xml:space="preserve"> </w:t>
            </w:r>
            <w:r w:rsidRPr="00BE749E">
              <w:rPr>
                <w:rFonts w:asciiTheme="minorBidi" w:hAnsiTheme="minorBidi" w:cstheme="minorBidi"/>
                <w:color w:val="231F20"/>
                <w:sz w:val="20"/>
                <w:szCs w:val="20"/>
              </w:rPr>
              <w:t>advance</w:t>
            </w:r>
            <w:r w:rsidRPr="00BE749E">
              <w:rPr>
                <w:rFonts w:asciiTheme="minorBidi" w:hAnsiTheme="minorBidi" w:cstheme="minorBidi"/>
                <w:color w:val="231F20"/>
                <w:spacing w:val="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1"/>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which</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is</w:t>
            </w:r>
            <w:r w:rsidRPr="00BE749E">
              <w:rPr>
                <w:rFonts w:asciiTheme="minorBidi" w:hAnsiTheme="minorBidi" w:cstheme="minorBidi"/>
                <w:color w:val="231F20"/>
                <w:spacing w:val="32"/>
                <w:sz w:val="20"/>
                <w:szCs w:val="20"/>
              </w:rPr>
              <w:t xml:space="preserve"> </w:t>
            </w:r>
            <w:r w:rsidRPr="00BE749E">
              <w:rPr>
                <w:rFonts w:asciiTheme="minorBidi" w:hAnsiTheme="minorBidi" w:cstheme="minorBidi"/>
                <w:color w:val="231F20"/>
                <w:sz w:val="20"/>
                <w:szCs w:val="20"/>
              </w:rPr>
              <w:t>proposed</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it</w:t>
            </w:r>
            <w:r w:rsidRPr="00BE749E">
              <w:rPr>
                <w:rFonts w:asciiTheme="minorBidi" w:hAnsiTheme="minorBidi" w:cstheme="minorBidi"/>
                <w:color w:val="231F20"/>
                <w:spacing w:val="3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acted</w:t>
            </w:r>
            <w:r w:rsidRPr="00BE749E">
              <w:rPr>
                <w:rFonts w:asciiTheme="minorBidi" w:hAnsiTheme="minorBidi" w:cstheme="minorBidi"/>
                <w:color w:val="231F20"/>
                <w:spacing w:val="41"/>
                <w:sz w:val="20"/>
                <w:szCs w:val="20"/>
              </w:rPr>
              <w:t xml:space="preserve"> </w:t>
            </w:r>
            <w:r w:rsidRPr="00BE749E">
              <w:rPr>
                <w:rFonts w:asciiTheme="minorBidi" w:hAnsiTheme="minorBidi" w:cstheme="minorBidi"/>
                <w:color w:val="231F20"/>
                <w:sz w:val="20"/>
                <w:szCs w:val="20"/>
              </w:rPr>
              <w:t>upon.</w:t>
            </w:r>
            <w:r w:rsidRPr="00BE749E">
              <w:rPr>
                <w:rFonts w:asciiTheme="minorBidi" w:hAnsiTheme="minorBidi" w:cstheme="minorBidi"/>
                <w:color w:val="231F20"/>
                <w:spacing w:val="-5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Executive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Secretary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communicate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any</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such proposal,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on</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its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receipt,</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43"/>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organizations</w:t>
            </w:r>
            <w:r w:rsidRPr="00BE749E">
              <w:rPr>
                <w:rFonts w:asciiTheme="minorBidi" w:hAnsiTheme="minorBidi" w:cstheme="minorBidi"/>
                <w:color w:val="231F20"/>
                <w:spacing w:val="20"/>
                <w:sz w:val="20"/>
                <w:szCs w:val="20"/>
              </w:rPr>
              <w:t xml:space="preserve"> </w:t>
            </w:r>
            <w:r w:rsidRPr="00BE749E">
              <w:rPr>
                <w:rFonts w:asciiTheme="minorBidi" w:hAnsiTheme="minorBidi" w:cstheme="minorBidi"/>
                <w:color w:val="231F20"/>
                <w:sz w:val="20"/>
                <w:szCs w:val="20"/>
              </w:rPr>
              <w:t>specified</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in</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Article</w:t>
            </w:r>
            <w:r w:rsidRPr="00BE749E">
              <w:rPr>
                <w:rFonts w:asciiTheme="minorBidi" w:hAnsiTheme="minorBidi" w:cstheme="minorBidi"/>
                <w:color w:val="231F20"/>
                <w:spacing w:val="23"/>
                <w:sz w:val="20"/>
                <w:szCs w:val="20"/>
              </w:rPr>
              <w:t xml:space="preserve"> </w:t>
            </w:r>
            <w:r w:rsidRPr="00BE749E">
              <w:rPr>
                <w:rFonts w:asciiTheme="minorBidi" w:hAnsiTheme="minorBidi" w:cstheme="minorBidi"/>
                <w:color w:val="231F20"/>
                <w:sz w:val="20"/>
                <w:szCs w:val="20"/>
              </w:rPr>
              <w:t>2.2</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Statutes.</w:t>
            </w:r>
          </w:p>
        </w:tc>
      </w:tr>
      <w:tr w:rsidR="00BE749E" w:rsidRPr="00BE749E" w14:paraId="194CC377" w14:textId="77777777" w:rsidTr="00BE749E">
        <w:tc>
          <w:tcPr>
            <w:tcW w:w="4703" w:type="dxa"/>
          </w:tcPr>
          <w:p w14:paraId="58518EC5" w14:textId="77777777" w:rsidR="00BE749E" w:rsidRPr="00BE749E" w:rsidRDefault="00BE749E" w:rsidP="00AE233D">
            <w:pPr>
              <w:pStyle w:val="Marge"/>
              <w:numPr>
                <w:ilvl w:val="0"/>
                <w:numId w:val="58"/>
              </w:numPr>
              <w:ind w:left="0" w:firstLine="0"/>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shall consider any proposal submitted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thereon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giving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its recommendation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to whether the proposal should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 xml:space="preserve">adopted, </w:t>
            </w:r>
            <w:proofErr w:type="gramStart"/>
            <w:r w:rsidRPr="00BE749E">
              <w:rPr>
                <w:rFonts w:asciiTheme="minorBidi" w:hAnsiTheme="minorBidi" w:cstheme="minorBidi"/>
                <w:color w:val="231F20"/>
                <w:sz w:val="20"/>
                <w:szCs w:val="20"/>
              </w:rPr>
              <w:t>rejected</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modified. The recommendation of 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 shall be circulated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three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prior</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Assembly.</w:t>
            </w:r>
          </w:p>
        </w:tc>
        <w:tc>
          <w:tcPr>
            <w:tcW w:w="4702" w:type="dxa"/>
          </w:tcPr>
          <w:p w14:paraId="4BDF0A03" w14:textId="77777777" w:rsidR="00BE749E" w:rsidRPr="00BE749E" w:rsidRDefault="00BE749E" w:rsidP="00AE233D">
            <w:pPr>
              <w:pStyle w:val="Marge"/>
              <w:numPr>
                <w:ilvl w:val="0"/>
                <w:numId w:val="78"/>
              </w:numPr>
              <w:tabs>
                <w:tab w:val="clear" w:pos="567"/>
                <w:tab w:val="left" w:pos="466"/>
              </w:tabs>
              <w:ind w:left="0" w:firstLine="0"/>
              <w:jc w:val="left"/>
              <w:rPr>
                <w:rFonts w:asciiTheme="minorBidi" w:hAnsiTheme="minorBidi" w:cstheme="minorBidi"/>
                <w:sz w:val="20"/>
                <w:szCs w:val="20"/>
              </w:rPr>
            </w:pPr>
            <w:r w:rsidRPr="00BE749E">
              <w:rPr>
                <w:rFonts w:asciiTheme="minorBidi" w:hAnsiTheme="minorBidi" w:cstheme="minorBidi"/>
                <w:color w:val="231F20"/>
                <w:sz w:val="20"/>
                <w:szCs w:val="20"/>
              </w:rPr>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shall consider any proposal submitted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thereon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giving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its recommendation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to whether the proposal should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 xml:space="preserve">adopted, </w:t>
            </w:r>
            <w:proofErr w:type="gramStart"/>
            <w:r w:rsidRPr="00BE749E">
              <w:rPr>
                <w:rFonts w:asciiTheme="minorBidi" w:hAnsiTheme="minorBidi" w:cstheme="minorBidi"/>
                <w:color w:val="231F20"/>
                <w:sz w:val="20"/>
                <w:szCs w:val="20"/>
              </w:rPr>
              <w:t>rejected</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modified. The recommendation of 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 shall be circulated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three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prior</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Assembly.</w:t>
            </w:r>
          </w:p>
        </w:tc>
        <w:tc>
          <w:tcPr>
            <w:tcW w:w="4907" w:type="dxa"/>
          </w:tcPr>
          <w:p w14:paraId="468FE4E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2.</w:t>
            </w:r>
            <w:r w:rsidRPr="00BE749E">
              <w:rPr>
                <w:rFonts w:asciiTheme="minorBidi" w:hAnsiTheme="minorBidi" w:cstheme="minorBidi"/>
                <w:color w:val="231F20"/>
                <w:sz w:val="20"/>
                <w:szCs w:val="20"/>
              </w:rPr>
              <w:tab/>
              <w:t>The Executive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Council shall consider any proposal submitted 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report</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thereon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Assembly,</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giving</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its recommendation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as to whether the proposal should</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 xml:space="preserve">adopted, </w:t>
            </w:r>
            <w:proofErr w:type="gramStart"/>
            <w:r w:rsidRPr="00BE749E">
              <w:rPr>
                <w:rFonts w:asciiTheme="minorBidi" w:hAnsiTheme="minorBidi" w:cstheme="minorBidi"/>
                <w:color w:val="231F20"/>
                <w:sz w:val="20"/>
                <w:szCs w:val="20"/>
              </w:rPr>
              <w:t>rejected</w:t>
            </w:r>
            <w:proofErr w:type="gramEnd"/>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or modified. The recommendation of the Executive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Council shall be circulated</w:t>
            </w:r>
            <w:r w:rsidRPr="00BE749E">
              <w:rPr>
                <w:rFonts w:asciiTheme="minorBidi" w:hAnsiTheme="minorBidi" w:cstheme="minorBidi"/>
                <w:color w:val="231F20"/>
                <w:spacing w:val="33"/>
                <w:sz w:val="20"/>
                <w:szCs w:val="20"/>
              </w:rPr>
              <w:t xml:space="preserve"> </w:t>
            </w:r>
            <w:r w:rsidRPr="00BE749E">
              <w:rPr>
                <w:rFonts w:asciiTheme="minorBidi" w:hAnsiTheme="minorBidi" w:cstheme="minorBidi"/>
                <w:color w:val="231F20"/>
                <w:sz w:val="20"/>
                <w:szCs w:val="20"/>
              </w:rPr>
              <w:t>at</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least</w:t>
            </w:r>
            <w:r w:rsidRPr="00BE749E">
              <w:rPr>
                <w:rFonts w:asciiTheme="minorBidi" w:hAnsiTheme="minorBidi" w:cstheme="minorBidi"/>
                <w:color w:val="231F20"/>
                <w:spacing w:val="29"/>
                <w:sz w:val="20"/>
                <w:szCs w:val="20"/>
              </w:rPr>
              <w:t xml:space="preserve"> </w:t>
            </w:r>
            <w:r w:rsidRPr="00BE749E">
              <w:rPr>
                <w:rFonts w:asciiTheme="minorBidi" w:hAnsiTheme="minorBidi" w:cstheme="minorBidi"/>
                <w:color w:val="231F20"/>
                <w:sz w:val="20"/>
                <w:szCs w:val="20"/>
              </w:rPr>
              <w:t>three</w:t>
            </w:r>
            <w:r w:rsidRPr="00BE749E">
              <w:rPr>
                <w:rFonts w:asciiTheme="minorBidi" w:hAnsiTheme="minorBidi" w:cstheme="minorBidi"/>
                <w:color w:val="231F20"/>
                <w:spacing w:val="35"/>
                <w:sz w:val="20"/>
                <w:szCs w:val="20"/>
              </w:rPr>
              <w:t xml:space="preserve"> </w:t>
            </w:r>
            <w:r w:rsidRPr="00BE749E">
              <w:rPr>
                <w:rFonts w:asciiTheme="minorBidi" w:hAnsiTheme="minorBidi" w:cstheme="minorBidi"/>
                <w:color w:val="231F20"/>
                <w:sz w:val="20"/>
                <w:szCs w:val="20"/>
              </w:rPr>
              <w:t>months</w:t>
            </w:r>
            <w:r w:rsidRPr="00BE749E">
              <w:rPr>
                <w:rFonts w:asciiTheme="minorBidi" w:hAnsiTheme="minorBidi" w:cstheme="minorBidi"/>
                <w:color w:val="231F20"/>
                <w:spacing w:val="25"/>
                <w:sz w:val="20"/>
                <w:szCs w:val="20"/>
              </w:rPr>
              <w:t xml:space="preserve"> </w:t>
            </w:r>
            <w:r w:rsidRPr="00BE749E">
              <w:rPr>
                <w:rFonts w:asciiTheme="minorBidi" w:hAnsiTheme="minorBidi" w:cstheme="minorBidi"/>
                <w:color w:val="231F20"/>
                <w:sz w:val="20"/>
                <w:szCs w:val="20"/>
              </w:rPr>
              <w:t>prior</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to</w:t>
            </w:r>
            <w:r w:rsidRPr="00BE749E">
              <w:rPr>
                <w:rFonts w:asciiTheme="minorBidi" w:hAnsiTheme="minorBidi" w:cstheme="minorBidi"/>
                <w:color w:val="231F20"/>
                <w:spacing w:val="2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session</w:t>
            </w:r>
            <w:r w:rsidRPr="00BE749E">
              <w:rPr>
                <w:rFonts w:asciiTheme="minorBidi" w:hAnsiTheme="minorBidi" w:cstheme="minorBidi"/>
                <w:color w:val="231F20"/>
                <w:spacing w:val="3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24"/>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6"/>
                <w:sz w:val="20"/>
                <w:szCs w:val="20"/>
              </w:rPr>
              <w:t xml:space="preserve"> </w:t>
            </w:r>
            <w:r w:rsidRPr="00BE749E">
              <w:rPr>
                <w:rFonts w:asciiTheme="minorBidi" w:hAnsiTheme="minorBidi" w:cstheme="minorBidi"/>
                <w:color w:val="231F20"/>
                <w:sz w:val="20"/>
                <w:szCs w:val="20"/>
              </w:rPr>
              <w:t>Assembly.</w:t>
            </w:r>
          </w:p>
        </w:tc>
      </w:tr>
      <w:tr w:rsidR="00BE749E" w:rsidRPr="00BE749E" w14:paraId="524FE9E0" w14:textId="77777777" w:rsidTr="00BE749E">
        <w:tc>
          <w:tcPr>
            <w:tcW w:w="4703" w:type="dxa"/>
          </w:tcPr>
          <w:p w14:paraId="30F36E65" w14:textId="77777777" w:rsidR="00BE749E" w:rsidRPr="00BE749E" w:rsidRDefault="00BE749E" w:rsidP="00AE233D">
            <w:pPr>
              <w:pStyle w:val="Marge"/>
              <w:numPr>
                <w:ilvl w:val="0"/>
                <w:numId w:val="58"/>
              </w:numPr>
              <w:ind w:left="0" w:firstLine="0"/>
              <w:jc w:val="left"/>
              <w:rPr>
                <w:rFonts w:asciiTheme="minorBidi" w:hAnsiTheme="minorBidi" w:cstheme="minorBidi"/>
                <w:color w:val="231F20"/>
                <w:sz w:val="20"/>
                <w:szCs w:val="20"/>
              </w:rPr>
            </w:pPr>
            <w:proofErr w:type="gramStart"/>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required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adoption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recommendation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amendment</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Statutes.</w:t>
            </w:r>
          </w:p>
        </w:tc>
        <w:tc>
          <w:tcPr>
            <w:tcW w:w="4702" w:type="dxa"/>
          </w:tcPr>
          <w:p w14:paraId="05DEDB15" w14:textId="77777777" w:rsidR="00BE749E" w:rsidRPr="00BE749E" w:rsidRDefault="00BE749E" w:rsidP="00AE233D">
            <w:pPr>
              <w:pStyle w:val="Marge"/>
              <w:numPr>
                <w:ilvl w:val="0"/>
                <w:numId w:val="78"/>
              </w:numPr>
              <w:tabs>
                <w:tab w:val="clear" w:pos="567"/>
                <w:tab w:val="left" w:pos="466"/>
              </w:tabs>
              <w:ind w:left="0" w:firstLine="0"/>
              <w:jc w:val="left"/>
              <w:rPr>
                <w:rFonts w:asciiTheme="minorBidi" w:hAnsiTheme="minorBidi" w:cstheme="minorBidi"/>
                <w:sz w:val="20"/>
                <w:szCs w:val="20"/>
              </w:rPr>
            </w:pPr>
            <w:proofErr w:type="gramStart"/>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required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adoption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recommendation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amendment</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Statutes.</w:t>
            </w:r>
          </w:p>
        </w:tc>
        <w:tc>
          <w:tcPr>
            <w:tcW w:w="4907" w:type="dxa"/>
          </w:tcPr>
          <w:p w14:paraId="5187658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color w:val="231F20"/>
                <w:sz w:val="20"/>
                <w:szCs w:val="20"/>
              </w:rPr>
              <w:t>3.</w:t>
            </w:r>
            <w:r w:rsidRPr="00BE749E">
              <w:rPr>
                <w:rFonts w:asciiTheme="minorBidi" w:hAnsiTheme="minorBidi" w:cstheme="minorBidi"/>
                <w:color w:val="231F20"/>
                <w:sz w:val="20"/>
                <w:szCs w:val="20"/>
              </w:rPr>
              <w:tab/>
            </w:r>
            <w:proofErr w:type="gramStart"/>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shall</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required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adoption</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recommendation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for</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amendment</w:t>
            </w:r>
            <w:r w:rsidRPr="00BE749E">
              <w:rPr>
                <w:rFonts w:asciiTheme="minorBidi" w:hAnsiTheme="minorBidi" w:cstheme="minorBidi"/>
                <w:color w:val="231F20"/>
                <w:spacing w:val="2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1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22"/>
                <w:sz w:val="20"/>
                <w:szCs w:val="20"/>
              </w:rPr>
              <w:t xml:space="preserve"> </w:t>
            </w:r>
            <w:r w:rsidRPr="00BE749E">
              <w:rPr>
                <w:rFonts w:asciiTheme="minorBidi" w:hAnsiTheme="minorBidi" w:cstheme="minorBidi"/>
                <w:color w:val="231F20"/>
                <w:sz w:val="20"/>
                <w:szCs w:val="20"/>
              </w:rPr>
              <w:t>Statutes.</w:t>
            </w:r>
          </w:p>
        </w:tc>
      </w:tr>
      <w:tr w:rsidR="00BE749E" w:rsidRPr="00BE749E" w14:paraId="47F0472E" w14:textId="77777777" w:rsidTr="00BE749E">
        <w:tc>
          <w:tcPr>
            <w:tcW w:w="4703" w:type="dxa"/>
          </w:tcPr>
          <w:p w14:paraId="5ECC28CA" w14:textId="77777777" w:rsidR="00BE749E" w:rsidRPr="00BE749E" w:rsidRDefault="00BE749E" w:rsidP="00AE233D">
            <w:pPr>
              <w:pStyle w:val="Marge"/>
              <w:numPr>
                <w:ilvl w:val="0"/>
                <w:numId w:val="79"/>
              </w:numPr>
              <w:tabs>
                <w:tab w:val="clear" w:pos="567"/>
              </w:tabs>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Rules</w:t>
            </w:r>
            <w:r w:rsidRPr="00BE749E">
              <w:rPr>
                <w:rFonts w:asciiTheme="minorBidi" w:hAnsiTheme="minorBidi" w:cstheme="minorBidi"/>
                <w:b/>
                <w:bCs/>
                <w:color w:val="231F20"/>
                <w:spacing w:val="6"/>
                <w:sz w:val="20"/>
                <w:szCs w:val="20"/>
              </w:rPr>
              <w:t xml:space="preserve"> </w:t>
            </w:r>
            <w:r w:rsidRPr="00BE749E">
              <w:rPr>
                <w:rFonts w:asciiTheme="minorBidi" w:hAnsiTheme="minorBidi" w:cstheme="minorBidi"/>
                <w:b/>
                <w:bCs/>
                <w:color w:val="231F20"/>
                <w:sz w:val="20"/>
                <w:szCs w:val="20"/>
              </w:rPr>
              <w:t>of</w:t>
            </w:r>
            <w:r w:rsidRPr="00BE749E">
              <w:rPr>
                <w:rFonts w:asciiTheme="minorBidi" w:hAnsiTheme="minorBidi" w:cstheme="minorBidi"/>
                <w:b/>
                <w:bCs/>
                <w:color w:val="231F20"/>
                <w:spacing w:val="6"/>
                <w:sz w:val="20"/>
                <w:szCs w:val="20"/>
              </w:rPr>
              <w:t xml:space="preserve"> </w:t>
            </w:r>
            <w:r w:rsidRPr="00BE749E">
              <w:rPr>
                <w:rFonts w:asciiTheme="minorBidi" w:hAnsiTheme="minorBidi" w:cstheme="minorBidi"/>
                <w:b/>
                <w:bCs/>
                <w:color w:val="231F20"/>
                <w:sz w:val="20"/>
                <w:szCs w:val="20"/>
              </w:rPr>
              <w:t>Procedure:</w:t>
            </w:r>
            <w:r w:rsidRPr="00BE749E">
              <w:rPr>
                <w:rFonts w:asciiTheme="minorBidi" w:hAnsiTheme="minorBidi" w:cstheme="minorBidi"/>
                <w:b/>
                <w:bCs/>
                <w:color w:val="231F20"/>
                <w:spacing w:val="7"/>
                <w:sz w:val="20"/>
                <w:szCs w:val="20"/>
              </w:rPr>
              <w:t xml:space="preserve"> </w:t>
            </w:r>
            <w:r w:rsidRPr="00BE749E">
              <w:rPr>
                <w:rFonts w:asciiTheme="minorBidi" w:hAnsiTheme="minorBidi" w:cstheme="minorBidi"/>
                <w:b/>
                <w:bCs/>
                <w:color w:val="231F20"/>
                <w:sz w:val="20"/>
                <w:szCs w:val="20"/>
              </w:rPr>
              <w:t>Amendments</w:t>
            </w:r>
            <w:r w:rsidRPr="00BE749E">
              <w:rPr>
                <w:rFonts w:asciiTheme="minorBidi" w:hAnsiTheme="minorBidi" w:cstheme="minorBidi"/>
                <w:b/>
                <w:bCs/>
                <w:color w:val="231F20"/>
                <w:spacing w:val="7"/>
                <w:sz w:val="20"/>
                <w:szCs w:val="20"/>
              </w:rPr>
              <w:t xml:space="preserve"> </w:t>
            </w:r>
            <w:r w:rsidRPr="00BE749E">
              <w:rPr>
                <w:rFonts w:asciiTheme="minorBidi" w:hAnsiTheme="minorBidi" w:cstheme="minorBidi"/>
                <w:b/>
                <w:bCs/>
                <w:color w:val="231F20"/>
                <w:sz w:val="20"/>
                <w:szCs w:val="20"/>
              </w:rPr>
              <w:t>and</w:t>
            </w:r>
            <w:r w:rsidRPr="00BE749E">
              <w:rPr>
                <w:rFonts w:asciiTheme="minorBidi" w:hAnsiTheme="minorBidi" w:cstheme="minorBidi"/>
                <w:b/>
                <w:bCs/>
                <w:color w:val="231F20"/>
                <w:spacing w:val="1"/>
                <w:sz w:val="20"/>
                <w:szCs w:val="20"/>
              </w:rPr>
              <w:t xml:space="preserve"> </w:t>
            </w:r>
            <w:r w:rsidRPr="00BE749E">
              <w:rPr>
                <w:rFonts w:asciiTheme="minorBidi" w:hAnsiTheme="minorBidi" w:cstheme="minorBidi"/>
                <w:b/>
                <w:bCs/>
                <w:color w:val="231F20"/>
                <w:sz w:val="20"/>
                <w:szCs w:val="20"/>
              </w:rPr>
              <w:t>suspension</w:t>
            </w:r>
          </w:p>
        </w:tc>
        <w:tc>
          <w:tcPr>
            <w:tcW w:w="4702" w:type="dxa"/>
          </w:tcPr>
          <w:p w14:paraId="5945B53B" w14:textId="77777777" w:rsidR="00BE749E" w:rsidRPr="00BE749E" w:rsidRDefault="00BE749E" w:rsidP="00AE233D">
            <w:pPr>
              <w:pStyle w:val="Marge"/>
              <w:numPr>
                <w:ilvl w:val="0"/>
                <w:numId w:val="108"/>
              </w:numPr>
              <w:tabs>
                <w:tab w:val="clear" w:pos="567"/>
              </w:tabs>
              <w:jc w:val="left"/>
              <w:rPr>
                <w:rFonts w:asciiTheme="minorBidi" w:hAnsiTheme="minorBidi" w:cstheme="minorBidi"/>
                <w:b/>
                <w:bCs/>
                <w:sz w:val="20"/>
                <w:szCs w:val="20"/>
              </w:rPr>
            </w:pPr>
            <w:r w:rsidRPr="00BE749E">
              <w:rPr>
                <w:rFonts w:asciiTheme="minorBidi" w:hAnsiTheme="minorBidi" w:cstheme="minorBidi"/>
                <w:b/>
                <w:bCs/>
                <w:sz w:val="20"/>
                <w:szCs w:val="20"/>
              </w:rPr>
              <w:t>RULES OF PROCEDURE: AMENDMENTS AND SUSPENSION</w:t>
            </w:r>
          </w:p>
        </w:tc>
        <w:tc>
          <w:tcPr>
            <w:tcW w:w="4907" w:type="dxa"/>
          </w:tcPr>
          <w:p w14:paraId="62468F31" w14:textId="77777777" w:rsidR="00BE749E" w:rsidRPr="00BE749E" w:rsidRDefault="00BE749E" w:rsidP="00AE233D">
            <w:pPr>
              <w:pStyle w:val="Marge"/>
              <w:ind w:left="567" w:hanging="567"/>
              <w:jc w:val="left"/>
              <w:rPr>
                <w:rFonts w:asciiTheme="minorBidi" w:hAnsiTheme="minorBidi" w:cstheme="minorBidi"/>
                <w:sz w:val="20"/>
                <w:szCs w:val="20"/>
              </w:rPr>
            </w:pPr>
            <w:r w:rsidRPr="00BE749E">
              <w:rPr>
                <w:rFonts w:asciiTheme="minorBidi" w:hAnsiTheme="minorBidi" w:cstheme="minorBidi"/>
                <w:b/>
                <w:bCs/>
                <w:sz w:val="20"/>
                <w:szCs w:val="20"/>
              </w:rPr>
              <w:t>IV.</w:t>
            </w:r>
            <w:r w:rsidRPr="00BE749E">
              <w:rPr>
                <w:rFonts w:asciiTheme="minorBidi" w:hAnsiTheme="minorBidi" w:cstheme="minorBidi"/>
                <w:b/>
                <w:bCs/>
                <w:sz w:val="20"/>
                <w:szCs w:val="20"/>
              </w:rPr>
              <w:tab/>
              <w:t>RULES OF PROCEDURE: AMENDMENTS AND SUSPENSION</w:t>
            </w:r>
          </w:p>
        </w:tc>
      </w:tr>
      <w:tr w:rsidR="00BE749E" w:rsidRPr="00BE749E" w14:paraId="304409B2" w14:textId="77777777" w:rsidTr="00BE749E">
        <w:tc>
          <w:tcPr>
            <w:tcW w:w="4703" w:type="dxa"/>
          </w:tcPr>
          <w:p w14:paraId="67E79DA1" w14:textId="77777777" w:rsidR="00BE749E" w:rsidRPr="00BE749E" w:rsidRDefault="00BE749E" w:rsidP="00AE233D">
            <w:pPr>
              <w:pStyle w:val="Marge"/>
              <w:tabs>
                <w:tab w:val="clear" w:pos="567"/>
              </w:tabs>
              <w:jc w:val="left"/>
              <w:rPr>
                <w:rFonts w:asciiTheme="minorBidi" w:hAnsiTheme="minorBidi" w:cstheme="minorBidi"/>
                <w:b/>
                <w:bCs/>
                <w:color w:val="231F20"/>
                <w:sz w:val="20"/>
                <w:szCs w:val="20"/>
              </w:rPr>
            </w:pPr>
          </w:p>
        </w:tc>
        <w:tc>
          <w:tcPr>
            <w:tcW w:w="4702" w:type="dxa"/>
          </w:tcPr>
          <w:p w14:paraId="3B97153C" w14:textId="77777777" w:rsidR="00BE749E" w:rsidRPr="00BE749E" w:rsidRDefault="00BE749E" w:rsidP="00AE233D">
            <w:pPr>
              <w:pStyle w:val="Marge"/>
              <w:tabs>
                <w:tab w:val="clear" w:pos="567"/>
              </w:tabs>
              <w:jc w:val="left"/>
              <w:rPr>
                <w:rFonts w:asciiTheme="minorBidi" w:hAnsiTheme="minorBidi" w:cstheme="minorBidi"/>
                <w:b/>
                <w:bCs/>
                <w:sz w:val="20"/>
                <w:szCs w:val="20"/>
              </w:rPr>
            </w:pPr>
            <w:r w:rsidRPr="00BE749E">
              <w:rPr>
                <w:rFonts w:asciiTheme="minorBidi" w:hAnsiTheme="minorBidi" w:cstheme="minorBidi"/>
                <w:b/>
                <w:bCs/>
                <w:color w:val="FF0000"/>
                <w:sz w:val="20"/>
                <w:szCs w:val="20"/>
              </w:rPr>
              <w:t>IV.1 Amendments</w:t>
            </w:r>
          </w:p>
        </w:tc>
        <w:tc>
          <w:tcPr>
            <w:tcW w:w="4907" w:type="dxa"/>
          </w:tcPr>
          <w:p w14:paraId="2E16804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IV.1 Amendments</w:t>
            </w:r>
          </w:p>
        </w:tc>
      </w:tr>
      <w:tr w:rsidR="00BE749E" w:rsidRPr="00BE749E" w14:paraId="434A005D" w14:textId="77777777" w:rsidTr="00BE749E">
        <w:tc>
          <w:tcPr>
            <w:tcW w:w="4703" w:type="dxa"/>
          </w:tcPr>
          <w:p w14:paraId="3D34CCB4"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55</w:t>
            </w:r>
          </w:p>
        </w:tc>
        <w:tc>
          <w:tcPr>
            <w:tcW w:w="4702" w:type="dxa"/>
          </w:tcPr>
          <w:p w14:paraId="2D9DE37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56</w:t>
            </w:r>
          </w:p>
        </w:tc>
        <w:tc>
          <w:tcPr>
            <w:tcW w:w="4907" w:type="dxa"/>
          </w:tcPr>
          <w:p w14:paraId="1D2C306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57</w:t>
            </w:r>
          </w:p>
        </w:tc>
      </w:tr>
      <w:tr w:rsidR="00BE749E" w:rsidRPr="00BE749E" w14:paraId="448C7CC2" w14:textId="77777777" w:rsidTr="00BE749E">
        <w:tc>
          <w:tcPr>
            <w:tcW w:w="4703" w:type="dxa"/>
          </w:tcPr>
          <w:p w14:paraId="08FCCFEC"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These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amended</w:t>
            </w:r>
            <w:r w:rsidRPr="00BE749E">
              <w:rPr>
                <w:rFonts w:asciiTheme="minorBidi" w:hAnsiTheme="minorBidi" w:cstheme="minorBidi"/>
                <w:color w:val="231F20"/>
                <w:spacing w:val="73"/>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75"/>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67"/>
                <w:sz w:val="20"/>
                <w:szCs w:val="20"/>
              </w:rPr>
              <w:t xml:space="preserve"> </w:t>
            </w:r>
            <w:r w:rsidRPr="00BE749E">
              <w:rPr>
                <w:rFonts w:asciiTheme="minorBidi" w:hAnsiTheme="minorBidi" w:cstheme="minorBidi"/>
                <w:color w:val="231F20"/>
                <w:sz w:val="20"/>
                <w:szCs w:val="20"/>
              </w:rPr>
              <w:t>Assembly adopted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0"/>
                <w:sz w:val="20"/>
                <w:szCs w:val="20"/>
              </w:rPr>
              <w:t xml:space="preserve"> </w:t>
            </w:r>
            <w:proofErr w:type="gramStart"/>
            <w:r w:rsidRPr="00BE749E">
              <w:rPr>
                <w:rFonts w:asciiTheme="minorBidi" w:hAnsiTheme="minorBidi" w:cstheme="minorBidi"/>
                <w:color w:val="231F20"/>
                <w:sz w:val="20"/>
                <w:szCs w:val="20"/>
              </w:rPr>
              <w:t>a</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proofErr w:type="gramEnd"/>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voting.</w:t>
            </w:r>
          </w:p>
        </w:tc>
        <w:tc>
          <w:tcPr>
            <w:tcW w:w="4702" w:type="dxa"/>
          </w:tcPr>
          <w:p w14:paraId="65C145EE" w14:textId="77777777" w:rsidR="00BE749E" w:rsidRPr="00BE749E" w:rsidRDefault="00BE749E" w:rsidP="00AE233D">
            <w:pPr>
              <w:pStyle w:val="Marge"/>
              <w:numPr>
                <w:ilvl w:val="0"/>
                <w:numId w:val="106"/>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b/>
                <w:bCs/>
                <w:color w:val="FF0000"/>
                <w:sz w:val="20"/>
                <w:szCs w:val="20"/>
              </w:rPr>
              <w:t>Without prejudice to paragraphs 2 and 3 below, t</w:t>
            </w:r>
            <w:r w:rsidRPr="00BE749E">
              <w:rPr>
                <w:rFonts w:asciiTheme="minorBidi" w:hAnsiTheme="minorBidi" w:cstheme="minorBidi"/>
                <w:color w:val="231F20"/>
                <w:sz w:val="20"/>
                <w:szCs w:val="20"/>
              </w:rPr>
              <w:t>hese</w:t>
            </w:r>
            <w:r w:rsidRPr="00BE749E">
              <w:rPr>
                <w:rFonts w:asciiTheme="minorBidi" w:hAnsiTheme="minorBidi" w:cstheme="minorBidi"/>
                <w:color w:val="231F20"/>
                <w:spacing w:val="68"/>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amended</w:t>
            </w:r>
            <w:r w:rsidRPr="00BE749E">
              <w:rPr>
                <w:rFonts w:asciiTheme="minorBidi" w:hAnsiTheme="minorBidi" w:cstheme="minorBidi"/>
                <w:color w:val="231F20"/>
                <w:spacing w:val="73"/>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75"/>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67"/>
                <w:sz w:val="20"/>
                <w:szCs w:val="20"/>
              </w:rPr>
              <w:t xml:space="preserve"> </w:t>
            </w:r>
            <w:r w:rsidRPr="00BE749E">
              <w:rPr>
                <w:rFonts w:asciiTheme="minorBidi" w:hAnsiTheme="minorBidi" w:cstheme="minorBidi"/>
                <w:color w:val="231F20"/>
                <w:sz w:val="20"/>
                <w:szCs w:val="20"/>
              </w:rPr>
              <w:t>Assembly adopted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0"/>
                <w:sz w:val="20"/>
                <w:szCs w:val="20"/>
              </w:rPr>
              <w:t xml:space="preserve"> </w:t>
            </w:r>
            <w:proofErr w:type="gramStart"/>
            <w:r w:rsidRPr="00BE749E">
              <w:rPr>
                <w:rFonts w:asciiTheme="minorBidi" w:hAnsiTheme="minorBidi" w:cstheme="minorBidi"/>
                <w:color w:val="231F20"/>
                <w:sz w:val="20"/>
                <w:szCs w:val="20"/>
              </w:rPr>
              <w:t>a</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proofErr w:type="gramEnd"/>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voting.</w:t>
            </w:r>
          </w:p>
        </w:tc>
        <w:tc>
          <w:tcPr>
            <w:tcW w:w="4907" w:type="dxa"/>
          </w:tcPr>
          <w:p w14:paraId="42A4BA51"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sz w:val="20"/>
                <w:szCs w:val="20"/>
              </w:rPr>
              <w:t>1.</w:t>
            </w:r>
            <w:r w:rsidRPr="00BE749E">
              <w:rPr>
                <w:rFonts w:asciiTheme="minorBidi" w:hAnsiTheme="minorBidi" w:cstheme="minorBidi"/>
                <w:sz w:val="20"/>
                <w:szCs w:val="20"/>
              </w:rPr>
              <w:tab/>
              <w:t>Without prejudice to paragraphs 2 and 3 below, these</w:t>
            </w:r>
            <w:r w:rsidRPr="00BE749E">
              <w:rPr>
                <w:rFonts w:asciiTheme="minorBidi" w:hAnsiTheme="minorBidi" w:cstheme="minorBidi"/>
                <w:spacing w:val="68"/>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70"/>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amended</w:t>
            </w:r>
            <w:r w:rsidRPr="00BE749E">
              <w:rPr>
                <w:rFonts w:asciiTheme="minorBidi" w:hAnsiTheme="minorBidi" w:cstheme="minorBidi"/>
                <w:color w:val="231F20"/>
                <w:spacing w:val="73"/>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75"/>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76"/>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74"/>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65"/>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67"/>
                <w:sz w:val="20"/>
                <w:szCs w:val="20"/>
              </w:rPr>
              <w:t xml:space="preserve"> </w:t>
            </w:r>
            <w:r w:rsidRPr="00BE749E">
              <w:rPr>
                <w:rFonts w:asciiTheme="minorBidi" w:hAnsiTheme="minorBidi" w:cstheme="minorBidi"/>
                <w:color w:val="231F20"/>
                <w:sz w:val="20"/>
                <w:szCs w:val="20"/>
              </w:rPr>
              <w:t>Assembly adopted</w:t>
            </w:r>
            <w:r w:rsidRPr="00BE749E">
              <w:rPr>
                <w:rFonts w:asciiTheme="minorBidi" w:hAnsiTheme="minorBidi" w:cstheme="minorBidi"/>
                <w:color w:val="231F20"/>
                <w:spacing w:val="46"/>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0"/>
                <w:sz w:val="20"/>
                <w:szCs w:val="20"/>
              </w:rPr>
              <w:t xml:space="preserve"> </w:t>
            </w:r>
            <w:proofErr w:type="gramStart"/>
            <w:r w:rsidRPr="00BE749E">
              <w:rPr>
                <w:rFonts w:asciiTheme="minorBidi" w:hAnsiTheme="minorBidi" w:cstheme="minorBidi"/>
                <w:color w:val="231F20"/>
                <w:sz w:val="20"/>
                <w:szCs w:val="20"/>
              </w:rPr>
              <w:t>a</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proofErr w:type="gramEnd"/>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42"/>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39"/>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38"/>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6"/>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47"/>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30"/>
                <w:sz w:val="20"/>
                <w:szCs w:val="20"/>
              </w:rPr>
              <w:t xml:space="preserve"> </w:t>
            </w:r>
            <w:r w:rsidRPr="00BE749E">
              <w:rPr>
                <w:rFonts w:asciiTheme="minorBidi" w:hAnsiTheme="minorBidi" w:cstheme="minorBidi"/>
                <w:color w:val="231F20"/>
                <w:sz w:val="20"/>
                <w:szCs w:val="20"/>
              </w:rPr>
              <w:t>voting.</w:t>
            </w:r>
          </w:p>
        </w:tc>
      </w:tr>
      <w:tr w:rsidR="00BE749E" w:rsidRPr="00BE749E" w14:paraId="2A09D513" w14:textId="77777777" w:rsidTr="00BE749E">
        <w:tc>
          <w:tcPr>
            <w:tcW w:w="4703" w:type="dxa"/>
          </w:tcPr>
          <w:p w14:paraId="5C9AF551" w14:textId="77777777" w:rsidR="00BE749E" w:rsidRPr="00BE749E" w:rsidRDefault="00BE749E" w:rsidP="00AE233D">
            <w:pPr>
              <w:pStyle w:val="Marge"/>
              <w:jc w:val="left"/>
              <w:rPr>
                <w:rFonts w:asciiTheme="minorBidi" w:hAnsiTheme="minorBidi" w:cstheme="minorBidi"/>
                <w:color w:val="231F20"/>
                <w:sz w:val="20"/>
                <w:szCs w:val="20"/>
              </w:rPr>
            </w:pPr>
          </w:p>
        </w:tc>
        <w:tc>
          <w:tcPr>
            <w:tcW w:w="4702" w:type="dxa"/>
          </w:tcPr>
          <w:p w14:paraId="3FC21245" w14:textId="77777777" w:rsidR="00BE749E" w:rsidRPr="00BE749E" w:rsidRDefault="00BE749E" w:rsidP="00AE233D">
            <w:pPr>
              <w:pStyle w:val="Marge"/>
              <w:numPr>
                <w:ilvl w:val="0"/>
                <w:numId w:val="106"/>
              </w:numPr>
              <w:tabs>
                <w:tab w:val="clear" w:pos="567"/>
              </w:tabs>
              <w:ind w:left="0" w:firstLine="0"/>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The Rules in Part III (The Executive Council) may only be amended by a decision of the Assembly pursuant to paragraph 1, </w:t>
            </w:r>
            <w:proofErr w:type="gramStart"/>
            <w:r w:rsidRPr="00BE749E">
              <w:rPr>
                <w:rFonts w:asciiTheme="minorBidi" w:hAnsiTheme="minorBidi" w:cstheme="minorBidi"/>
                <w:b/>
                <w:bCs/>
                <w:color w:val="FF0000"/>
                <w:sz w:val="20"/>
                <w:szCs w:val="20"/>
              </w:rPr>
              <w:t>on the basis of</w:t>
            </w:r>
            <w:proofErr w:type="gramEnd"/>
            <w:r w:rsidRPr="00BE749E">
              <w:rPr>
                <w:rFonts w:asciiTheme="minorBidi" w:hAnsiTheme="minorBidi" w:cstheme="minorBidi"/>
                <w:b/>
                <w:bCs/>
                <w:color w:val="FF0000"/>
                <w:sz w:val="20"/>
                <w:szCs w:val="20"/>
              </w:rPr>
              <w:t xml:space="preserve"> a proposal by the Executive Council adopted by a majority of the members of the Council present and voting.</w:t>
            </w:r>
          </w:p>
        </w:tc>
        <w:tc>
          <w:tcPr>
            <w:tcW w:w="4907" w:type="dxa"/>
          </w:tcPr>
          <w:p w14:paraId="1343C5D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sz w:val="20"/>
                <w:szCs w:val="20"/>
              </w:rPr>
              <w:t>2.</w:t>
            </w:r>
            <w:r w:rsidRPr="00BE749E">
              <w:rPr>
                <w:rFonts w:asciiTheme="minorBidi" w:hAnsiTheme="minorBidi" w:cstheme="minorBidi"/>
                <w:sz w:val="20"/>
                <w:szCs w:val="20"/>
              </w:rPr>
              <w:tab/>
              <w:t xml:space="preserve">The Rules in Part III (The Executive Council) may only be amended by a decision of the Assembly pursuant to paragraph 1, </w:t>
            </w:r>
            <w:proofErr w:type="gramStart"/>
            <w:r w:rsidRPr="00BE749E">
              <w:rPr>
                <w:rFonts w:asciiTheme="minorBidi" w:hAnsiTheme="minorBidi" w:cstheme="minorBidi"/>
                <w:sz w:val="20"/>
                <w:szCs w:val="20"/>
              </w:rPr>
              <w:t>on the basis of</w:t>
            </w:r>
            <w:proofErr w:type="gramEnd"/>
            <w:r w:rsidRPr="00BE749E">
              <w:rPr>
                <w:rFonts w:asciiTheme="minorBidi" w:hAnsiTheme="minorBidi" w:cstheme="minorBidi"/>
                <w:sz w:val="20"/>
                <w:szCs w:val="20"/>
              </w:rPr>
              <w:t xml:space="preserve"> a proposal by the Executive Council adopted by a majority of the members of the Council present and voting.</w:t>
            </w:r>
          </w:p>
        </w:tc>
      </w:tr>
      <w:tr w:rsidR="00BE749E" w:rsidRPr="00BE749E" w14:paraId="2C548634" w14:textId="77777777" w:rsidTr="00BE749E">
        <w:tc>
          <w:tcPr>
            <w:tcW w:w="4703" w:type="dxa"/>
          </w:tcPr>
          <w:p w14:paraId="563FF911" w14:textId="77777777" w:rsidR="00BE749E" w:rsidRPr="00BE749E" w:rsidRDefault="00BE749E" w:rsidP="00AE233D">
            <w:pPr>
              <w:pStyle w:val="Marge"/>
              <w:jc w:val="left"/>
              <w:rPr>
                <w:rFonts w:asciiTheme="minorBidi" w:hAnsiTheme="minorBidi" w:cstheme="minorBidi"/>
                <w:color w:val="231F20"/>
                <w:sz w:val="20"/>
                <w:szCs w:val="20"/>
              </w:rPr>
            </w:pPr>
          </w:p>
        </w:tc>
        <w:tc>
          <w:tcPr>
            <w:tcW w:w="4702" w:type="dxa"/>
          </w:tcPr>
          <w:p w14:paraId="6F42DFBC" w14:textId="77777777" w:rsidR="00BE749E" w:rsidRPr="00BE749E" w:rsidRDefault="00BE749E" w:rsidP="00AE233D">
            <w:pPr>
              <w:pStyle w:val="Marge"/>
              <w:numPr>
                <w:ilvl w:val="0"/>
                <w:numId w:val="106"/>
              </w:numPr>
              <w:tabs>
                <w:tab w:val="clear" w:pos="567"/>
              </w:tabs>
              <w:ind w:left="0" w:firstLine="0"/>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 xml:space="preserve">Any of the Rules otherwise pertaining to the organization, functioning and competences of the Executive Council, may only be amended by a decision of the Assembly pursuant to paragraph 1, </w:t>
            </w:r>
            <w:proofErr w:type="gramStart"/>
            <w:r w:rsidRPr="00BE749E">
              <w:rPr>
                <w:rFonts w:asciiTheme="minorBidi" w:hAnsiTheme="minorBidi" w:cstheme="minorBidi"/>
                <w:b/>
                <w:bCs/>
                <w:color w:val="FF0000"/>
                <w:sz w:val="20"/>
                <w:szCs w:val="20"/>
              </w:rPr>
              <w:t>on the basis of</w:t>
            </w:r>
            <w:proofErr w:type="gramEnd"/>
            <w:r w:rsidRPr="00BE749E">
              <w:rPr>
                <w:rFonts w:asciiTheme="minorBidi" w:hAnsiTheme="minorBidi" w:cstheme="minorBidi"/>
                <w:b/>
                <w:bCs/>
                <w:color w:val="FF0000"/>
                <w:sz w:val="20"/>
                <w:szCs w:val="20"/>
              </w:rPr>
              <w:t xml:space="preserve"> a proposal by the Executive Council adopted by a majority of the Members of the Council present and voting, insofar as they relate to the Executive Council. </w:t>
            </w:r>
          </w:p>
        </w:tc>
        <w:tc>
          <w:tcPr>
            <w:tcW w:w="4907" w:type="dxa"/>
          </w:tcPr>
          <w:p w14:paraId="738E11FA"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sz w:val="20"/>
                <w:szCs w:val="20"/>
              </w:rPr>
              <w:t>3.</w:t>
            </w:r>
            <w:r w:rsidRPr="00BE749E">
              <w:rPr>
                <w:rFonts w:asciiTheme="minorBidi" w:hAnsiTheme="minorBidi" w:cstheme="minorBidi"/>
                <w:sz w:val="20"/>
                <w:szCs w:val="20"/>
              </w:rPr>
              <w:tab/>
              <w:t xml:space="preserve">Any of the Rules otherwise pertaining to the organization, functioning and competences of the Executive Council, may only be amended by a decision of the Assembly pursuant to paragraph 1, </w:t>
            </w:r>
            <w:proofErr w:type="gramStart"/>
            <w:r w:rsidRPr="00BE749E">
              <w:rPr>
                <w:rFonts w:asciiTheme="minorBidi" w:hAnsiTheme="minorBidi" w:cstheme="minorBidi"/>
                <w:sz w:val="20"/>
                <w:szCs w:val="20"/>
              </w:rPr>
              <w:t>on the basis of</w:t>
            </w:r>
            <w:proofErr w:type="gramEnd"/>
            <w:r w:rsidRPr="00BE749E">
              <w:rPr>
                <w:rFonts w:asciiTheme="minorBidi" w:hAnsiTheme="minorBidi" w:cstheme="minorBidi"/>
                <w:sz w:val="20"/>
                <w:szCs w:val="20"/>
              </w:rPr>
              <w:t xml:space="preserve"> a proposal by the Executive Council adopted by a majority of the Members of the Council present and voting, insofar as they relate to the Executive Council. </w:t>
            </w:r>
          </w:p>
        </w:tc>
      </w:tr>
      <w:tr w:rsidR="00BE749E" w:rsidRPr="00BE749E" w14:paraId="286A1CF1" w14:textId="77777777" w:rsidTr="00BE749E">
        <w:tc>
          <w:tcPr>
            <w:tcW w:w="4703" w:type="dxa"/>
          </w:tcPr>
          <w:p w14:paraId="41AD3F66" w14:textId="77777777" w:rsidR="00BE749E" w:rsidRPr="00BE749E" w:rsidRDefault="00BE749E" w:rsidP="00AE233D">
            <w:pPr>
              <w:pStyle w:val="Marge"/>
              <w:jc w:val="left"/>
              <w:rPr>
                <w:rFonts w:asciiTheme="minorBidi" w:hAnsiTheme="minorBidi" w:cstheme="minorBidi"/>
                <w:color w:val="231F20"/>
                <w:sz w:val="20"/>
                <w:szCs w:val="20"/>
              </w:rPr>
            </w:pPr>
          </w:p>
        </w:tc>
        <w:tc>
          <w:tcPr>
            <w:tcW w:w="4702" w:type="dxa"/>
          </w:tcPr>
          <w:p w14:paraId="2E6602F9" w14:textId="77777777" w:rsidR="00BE749E" w:rsidRPr="00BE749E" w:rsidRDefault="00BE749E" w:rsidP="00AE233D">
            <w:pPr>
              <w:pStyle w:val="Marge"/>
              <w:tabs>
                <w:tab w:val="clear" w:pos="567"/>
              </w:tabs>
              <w:jc w:val="left"/>
              <w:rPr>
                <w:rFonts w:asciiTheme="minorBidi" w:hAnsiTheme="minorBidi" w:cstheme="minorBidi"/>
                <w:b/>
                <w:bCs/>
                <w:color w:val="FF0000"/>
                <w:sz w:val="20"/>
                <w:szCs w:val="20"/>
              </w:rPr>
            </w:pPr>
            <w:r w:rsidRPr="00BE749E">
              <w:rPr>
                <w:rFonts w:asciiTheme="minorBidi" w:hAnsiTheme="minorBidi" w:cstheme="minorBidi"/>
                <w:b/>
                <w:bCs/>
                <w:color w:val="FF0000"/>
                <w:sz w:val="20"/>
                <w:szCs w:val="20"/>
              </w:rPr>
              <w:t>IV.2 Suspension</w:t>
            </w:r>
          </w:p>
        </w:tc>
        <w:tc>
          <w:tcPr>
            <w:tcW w:w="4907" w:type="dxa"/>
          </w:tcPr>
          <w:p w14:paraId="1A8CD8E9"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IV.2 Suspension</w:t>
            </w:r>
          </w:p>
        </w:tc>
      </w:tr>
      <w:tr w:rsidR="00BE749E" w:rsidRPr="00BE749E" w14:paraId="64636595" w14:textId="77777777" w:rsidTr="00BE749E">
        <w:tc>
          <w:tcPr>
            <w:tcW w:w="4703" w:type="dxa"/>
          </w:tcPr>
          <w:p w14:paraId="09E5092B" w14:textId="77777777" w:rsidR="00BE749E" w:rsidRPr="00BE749E" w:rsidRDefault="00BE749E" w:rsidP="00AE233D">
            <w:pPr>
              <w:pStyle w:val="Marge"/>
              <w:jc w:val="left"/>
              <w:rPr>
                <w:rFonts w:asciiTheme="minorBidi" w:hAnsiTheme="minorBidi" w:cstheme="minorBidi"/>
                <w:b/>
                <w:bCs/>
                <w:color w:val="231F20"/>
                <w:sz w:val="20"/>
                <w:szCs w:val="20"/>
              </w:rPr>
            </w:pPr>
            <w:r w:rsidRPr="00BE749E">
              <w:rPr>
                <w:rFonts w:asciiTheme="minorBidi" w:hAnsiTheme="minorBidi" w:cstheme="minorBidi"/>
                <w:b/>
                <w:bCs/>
                <w:color w:val="231F20"/>
                <w:sz w:val="20"/>
                <w:szCs w:val="20"/>
              </w:rPr>
              <w:t>Rule 56</w:t>
            </w:r>
          </w:p>
        </w:tc>
        <w:tc>
          <w:tcPr>
            <w:tcW w:w="4702" w:type="dxa"/>
          </w:tcPr>
          <w:p w14:paraId="329D724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000000" w:themeColor="text1"/>
                <w:sz w:val="20"/>
                <w:szCs w:val="20"/>
                <w:u w:val="single"/>
              </w:rPr>
              <w:t>57</w:t>
            </w:r>
          </w:p>
        </w:tc>
        <w:tc>
          <w:tcPr>
            <w:tcW w:w="4907" w:type="dxa"/>
          </w:tcPr>
          <w:p w14:paraId="5D3564A8"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b/>
                <w:bCs/>
                <w:sz w:val="20"/>
                <w:szCs w:val="20"/>
              </w:rPr>
              <w:t xml:space="preserve">Rule </w:t>
            </w:r>
            <w:r w:rsidRPr="00BE749E">
              <w:rPr>
                <w:rFonts w:asciiTheme="minorBidi" w:hAnsiTheme="minorBidi" w:cstheme="minorBidi"/>
                <w:b/>
                <w:bCs/>
                <w:color w:val="FF0000"/>
                <w:sz w:val="20"/>
                <w:szCs w:val="20"/>
              </w:rPr>
              <w:t>58</w:t>
            </w:r>
          </w:p>
        </w:tc>
      </w:tr>
      <w:tr w:rsidR="00BE749E" w:rsidRPr="00BE749E" w14:paraId="76398585" w14:textId="77777777" w:rsidTr="00BE749E">
        <w:tc>
          <w:tcPr>
            <w:tcW w:w="4703" w:type="dxa"/>
          </w:tcPr>
          <w:p w14:paraId="543CFC30" w14:textId="77777777" w:rsidR="00BE749E" w:rsidRPr="00BE749E" w:rsidRDefault="00BE749E" w:rsidP="00AE233D">
            <w:pPr>
              <w:pStyle w:val="Marge"/>
              <w:jc w:val="left"/>
              <w:rPr>
                <w:rFonts w:asciiTheme="minorBidi" w:hAnsiTheme="minorBidi" w:cstheme="minorBidi"/>
                <w:color w:val="231F20"/>
                <w:sz w:val="20"/>
                <w:szCs w:val="20"/>
              </w:rPr>
            </w:pPr>
            <w:r w:rsidRPr="00BE749E">
              <w:rPr>
                <w:rFonts w:asciiTheme="minorBidi" w:hAnsiTheme="minorBidi" w:cstheme="minorBidi"/>
                <w:color w:val="231F20"/>
                <w:sz w:val="20"/>
                <w:szCs w:val="20"/>
              </w:rPr>
              <w:t>Any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these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suspended</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adopted</w:t>
            </w:r>
            <w:r w:rsidRPr="00BE749E">
              <w:rPr>
                <w:rFonts w:asciiTheme="minorBidi" w:hAnsiTheme="minorBidi" w:cstheme="minorBidi"/>
                <w:color w:val="231F20"/>
                <w:spacing w:val="49"/>
                <w:sz w:val="20"/>
                <w:szCs w:val="20"/>
              </w:rPr>
              <w:t xml:space="preserve"> </w:t>
            </w:r>
            <w:proofErr w:type="gramStart"/>
            <w:r w:rsidRPr="00BE749E">
              <w:rPr>
                <w:rFonts w:asciiTheme="minorBidi" w:hAnsiTheme="minorBidi" w:cstheme="minorBidi"/>
                <w:color w:val="231F20"/>
                <w:sz w:val="20"/>
                <w:szCs w:val="20"/>
              </w:rPr>
              <w:t xml:space="preserve">by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a</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voting.</w:t>
            </w:r>
          </w:p>
        </w:tc>
        <w:tc>
          <w:tcPr>
            <w:tcW w:w="4702" w:type="dxa"/>
          </w:tcPr>
          <w:p w14:paraId="42A3AF54" w14:textId="77777777" w:rsidR="00BE749E" w:rsidRPr="00BE749E" w:rsidRDefault="00BE749E" w:rsidP="00AE233D">
            <w:pPr>
              <w:pStyle w:val="Marge"/>
              <w:numPr>
                <w:ilvl w:val="0"/>
                <w:numId w:val="107"/>
              </w:numPr>
              <w:tabs>
                <w:tab w:val="clear" w:pos="567"/>
              </w:tabs>
              <w:ind w:left="0" w:firstLine="0"/>
              <w:jc w:val="left"/>
              <w:rPr>
                <w:rFonts w:asciiTheme="minorBidi" w:hAnsiTheme="minorBidi" w:cstheme="minorBidi"/>
                <w:sz w:val="20"/>
                <w:szCs w:val="20"/>
              </w:rPr>
            </w:pPr>
            <w:r w:rsidRPr="00BE749E">
              <w:rPr>
                <w:rFonts w:asciiTheme="minorBidi" w:hAnsiTheme="minorBidi" w:cstheme="minorBidi"/>
                <w:b/>
                <w:bCs/>
                <w:color w:val="FF0000"/>
                <w:sz w:val="20"/>
                <w:szCs w:val="20"/>
              </w:rPr>
              <w:t>Without prejudice to paragraphs 2 and 3 below, a</w:t>
            </w:r>
            <w:r w:rsidRPr="00BE749E">
              <w:rPr>
                <w:rFonts w:asciiTheme="minorBidi" w:hAnsiTheme="minorBidi" w:cstheme="minorBidi"/>
                <w:color w:val="231F20"/>
                <w:sz w:val="20"/>
                <w:szCs w:val="20"/>
              </w:rPr>
              <w:t>ny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40"/>
                <w:sz w:val="20"/>
                <w:szCs w:val="20"/>
              </w:rPr>
              <w:t xml:space="preserve"> </w:t>
            </w:r>
            <w:r w:rsidRPr="00BE749E">
              <w:rPr>
                <w:rFonts w:asciiTheme="minorBidi" w:hAnsiTheme="minorBidi" w:cstheme="minorBidi"/>
                <w:color w:val="231F20"/>
                <w:sz w:val="20"/>
                <w:szCs w:val="20"/>
              </w:rPr>
              <w:t>these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Rules</w:t>
            </w:r>
            <w:r w:rsidRPr="00BE749E">
              <w:rPr>
                <w:rFonts w:asciiTheme="minorBidi" w:hAnsiTheme="minorBidi" w:cstheme="minorBidi"/>
                <w:color w:val="231F20"/>
                <w:spacing w:val="45"/>
                <w:sz w:val="20"/>
                <w:szCs w:val="20"/>
              </w:rPr>
              <w:t xml:space="preserve"> </w:t>
            </w:r>
            <w:r w:rsidRPr="00BE749E">
              <w:rPr>
                <w:rFonts w:asciiTheme="minorBidi" w:hAnsiTheme="minorBidi" w:cstheme="minorBidi"/>
                <w:color w:val="231F20"/>
                <w:sz w:val="20"/>
                <w:szCs w:val="20"/>
              </w:rPr>
              <w:t>may</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be</w:t>
            </w:r>
            <w:r w:rsidRPr="00BE749E">
              <w:rPr>
                <w:rFonts w:asciiTheme="minorBidi" w:hAnsiTheme="minorBidi" w:cstheme="minorBidi"/>
                <w:color w:val="231F20"/>
                <w:spacing w:val="44"/>
                <w:sz w:val="20"/>
                <w:szCs w:val="20"/>
              </w:rPr>
              <w:t xml:space="preserve"> </w:t>
            </w:r>
            <w:r w:rsidRPr="00BE749E">
              <w:rPr>
                <w:rFonts w:asciiTheme="minorBidi" w:hAnsiTheme="minorBidi" w:cstheme="minorBidi"/>
                <w:color w:val="231F20"/>
                <w:sz w:val="20"/>
                <w:szCs w:val="20"/>
              </w:rPr>
              <w:t>suspended</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color w:val="231F20"/>
                <w:sz w:val="20"/>
                <w:szCs w:val="20"/>
              </w:rPr>
              <w:t>only</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by</w:t>
            </w:r>
            <w:r w:rsidRPr="00BE749E">
              <w:rPr>
                <w:rFonts w:asciiTheme="minorBidi" w:hAnsiTheme="minorBidi" w:cstheme="minorBidi"/>
                <w:color w:val="231F20"/>
                <w:spacing w:val="52"/>
                <w:sz w:val="20"/>
                <w:szCs w:val="20"/>
              </w:rPr>
              <w:t xml:space="preserve"> </w:t>
            </w:r>
            <w:r w:rsidRPr="00BE749E">
              <w:rPr>
                <w:rFonts w:asciiTheme="minorBidi" w:hAnsiTheme="minorBidi" w:cstheme="minorBidi"/>
                <w:color w:val="231F20"/>
                <w:sz w:val="20"/>
                <w:szCs w:val="20"/>
              </w:rPr>
              <w:t>a</w:t>
            </w:r>
            <w:r w:rsidRPr="00BE749E">
              <w:rPr>
                <w:rFonts w:asciiTheme="minorBidi" w:hAnsiTheme="minorBidi" w:cstheme="minorBidi"/>
                <w:color w:val="231F20"/>
                <w:spacing w:val="50"/>
                <w:sz w:val="20"/>
                <w:szCs w:val="20"/>
              </w:rPr>
              <w:t xml:space="preserve"> </w:t>
            </w:r>
            <w:r w:rsidRPr="00BE749E">
              <w:rPr>
                <w:rFonts w:asciiTheme="minorBidi" w:hAnsiTheme="minorBidi" w:cstheme="minorBidi"/>
                <w:color w:val="231F20"/>
                <w:sz w:val="20"/>
                <w:szCs w:val="20"/>
              </w:rPr>
              <w:t>decision</w:t>
            </w:r>
            <w:r w:rsidRPr="00BE749E">
              <w:rPr>
                <w:rFonts w:asciiTheme="minorBidi" w:hAnsiTheme="minorBidi" w:cstheme="minorBidi"/>
                <w:color w:val="231F20"/>
                <w:spacing w:val="49"/>
                <w:sz w:val="20"/>
                <w:szCs w:val="20"/>
              </w:rPr>
              <w:t xml:space="preserve"> </w:t>
            </w:r>
            <w:r w:rsidRPr="00BE749E">
              <w:rPr>
                <w:rFonts w:asciiTheme="minorBidi" w:hAnsiTheme="minorBidi" w:cstheme="minorBidi"/>
                <w:b/>
                <w:bCs/>
                <w:color w:val="FF0000"/>
                <w:sz w:val="20"/>
                <w:szCs w:val="20"/>
              </w:rPr>
              <w:t>of the</w:t>
            </w:r>
            <w:r w:rsidRPr="00BE749E">
              <w:rPr>
                <w:rFonts w:asciiTheme="minorBidi" w:hAnsiTheme="minorBidi" w:cstheme="minorBidi"/>
                <w:b/>
                <w:bCs/>
                <w:color w:val="FF0000"/>
                <w:spacing w:val="49"/>
                <w:sz w:val="20"/>
                <w:szCs w:val="20"/>
              </w:rPr>
              <w:t xml:space="preserve"> </w:t>
            </w:r>
            <w:r w:rsidRPr="00BE749E">
              <w:rPr>
                <w:rFonts w:asciiTheme="minorBidi" w:hAnsiTheme="minorBidi" w:cstheme="minorBidi"/>
                <w:b/>
                <w:bCs/>
                <w:color w:val="FF0000"/>
                <w:sz w:val="20"/>
                <w:szCs w:val="20"/>
              </w:rPr>
              <w:t>Assembly</w:t>
            </w:r>
            <w:r w:rsidRPr="00BE749E">
              <w:rPr>
                <w:rFonts w:asciiTheme="minorBidi" w:hAnsiTheme="minorBidi" w:cstheme="minorBidi"/>
                <w:b/>
                <w:bCs/>
                <w:color w:val="FF0000"/>
                <w:spacing w:val="49"/>
                <w:sz w:val="20"/>
                <w:szCs w:val="20"/>
              </w:rPr>
              <w:t>,</w:t>
            </w:r>
            <w:r w:rsidRPr="00BE749E">
              <w:rPr>
                <w:rFonts w:asciiTheme="minorBidi" w:hAnsiTheme="minorBidi" w:cstheme="minorBidi"/>
                <w:b/>
                <w:bCs/>
                <w:color w:val="231F20"/>
                <w:spacing w:val="49"/>
                <w:sz w:val="20"/>
                <w:szCs w:val="20"/>
              </w:rPr>
              <w:t xml:space="preserve"> </w:t>
            </w:r>
            <w:r w:rsidRPr="00BE749E">
              <w:rPr>
                <w:rFonts w:asciiTheme="minorBidi" w:hAnsiTheme="minorBidi" w:cstheme="minorBidi"/>
                <w:color w:val="231F20"/>
                <w:sz w:val="20"/>
                <w:szCs w:val="20"/>
              </w:rPr>
              <w:t>adopted</w:t>
            </w:r>
            <w:r w:rsidRPr="00BE749E">
              <w:rPr>
                <w:rFonts w:asciiTheme="minorBidi" w:hAnsiTheme="minorBidi" w:cstheme="minorBidi"/>
                <w:color w:val="231F20"/>
                <w:spacing w:val="49"/>
                <w:sz w:val="20"/>
                <w:szCs w:val="20"/>
              </w:rPr>
              <w:t xml:space="preserve"> </w:t>
            </w:r>
            <w:proofErr w:type="gramStart"/>
            <w:r w:rsidRPr="00BE749E">
              <w:rPr>
                <w:rFonts w:asciiTheme="minorBidi" w:hAnsiTheme="minorBidi" w:cstheme="minorBidi"/>
                <w:color w:val="231F20"/>
                <w:sz w:val="20"/>
                <w:szCs w:val="20"/>
              </w:rPr>
              <w:t xml:space="preserve">by </w:t>
            </w:r>
            <w:r w:rsidRPr="00BE749E">
              <w:rPr>
                <w:rFonts w:asciiTheme="minorBidi" w:hAnsiTheme="minorBidi" w:cstheme="minorBidi"/>
                <w:color w:val="231F20"/>
                <w:spacing w:val="-55"/>
                <w:sz w:val="20"/>
                <w:szCs w:val="20"/>
              </w:rPr>
              <w:t xml:space="preserve"> </w:t>
            </w:r>
            <w:r w:rsidRPr="00BE749E">
              <w:rPr>
                <w:rFonts w:asciiTheme="minorBidi" w:hAnsiTheme="minorBidi" w:cstheme="minorBidi"/>
                <w:color w:val="231F20"/>
                <w:sz w:val="20"/>
                <w:szCs w:val="20"/>
              </w:rPr>
              <w:t>a</w:t>
            </w:r>
            <w:proofErr w:type="gramEnd"/>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majority</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all</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Member</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States</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of</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the</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Commission</w:t>
            </w:r>
            <w:r w:rsidRPr="00BE749E">
              <w:rPr>
                <w:rFonts w:asciiTheme="minorBidi" w:hAnsiTheme="minorBidi" w:cstheme="minorBidi"/>
                <w:color w:val="231F20"/>
                <w:spacing w:val="57"/>
                <w:sz w:val="20"/>
                <w:szCs w:val="20"/>
              </w:rPr>
              <w:t xml:space="preserve"> </w:t>
            </w:r>
            <w:r w:rsidRPr="00BE749E">
              <w:rPr>
                <w:rFonts w:asciiTheme="minorBidi" w:hAnsiTheme="minorBidi" w:cstheme="minorBidi"/>
                <w:color w:val="231F20"/>
                <w:sz w:val="20"/>
                <w:szCs w:val="20"/>
              </w:rPr>
              <w:t>present</w:t>
            </w:r>
            <w:r w:rsidRPr="00BE749E">
              <w:rPr>
                <w:rFonts w:asciiTheme="minorBidi" w:hAnsiTheme="minorBidi" w:cstheme="minorBidi"/>
                <w:color w:val="231F20"/>
                <w:spacing w:val="58"/>
                <w:sz w:val="20"/>
                <w:szCs w:val="20"/>
              </w:rPr>
              <w:t xml:space="preserve"> </w:t>
            </w:r>
            <w:r w:rsidRPr="00BE749E">
              <w:rPr>
                <w:rFonts w:asciiTheme="minorBidi" w:hAnsiTheme="minorBidi" w:cstheme="minorBidi"/>
                <w:color w:val="231F20"/>
                <w:sz w:val="20"/>
                <w:szCs w:val="20"/>
              </w:rPr>
              <w:t>and</w:t>
            </w:r>
            <w:r w:rsidRPr="00BE749E">
              <w:rPr>
                <w:rFonts w:asciiTheme="minorBidi" w:hAnsiTheme="minorBidi" w:cstheme="minorBidi"/>
                <w:color w:val="231F20"/>
                <w:spacing w:val="1"/>
                <w:sz w:val="20"/>
                <w:szCs w:val="20"/>
              </w:rPr>
              <w:t xml:space="preserve"> </w:t>
            </w:r>
            <w:r w:rsidRPr="00BE749E">
              <w:rPr>
                <w:rFonts w:asciiTheme="minorBidi" w:hAnsiTheme="minorBidi" w:cstheme="minorBidi"/>
                <w:color w:val="231F20"/>
                <w:sz w:val="20"/>
                <w:szCs w:val="20"/>
              </w:rPr>
              <w:t>voting.</w:t>
            </w:r>
          </w:p>
        </w:tc>
        <w:tc>
          <w:tcPr>
            <w:tcW w:w="4907" w:type="dxa"/>
          </w:tcPr>
          <w:p w14:paraId="1C8A06F4"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sz w:val="20"/>
                <w:szCs w:val="20"/>
              </w:rPr>
              <w:t>1.</w:t>
            </w:r>
            <w:r w:rsidRPr="00BE749E">
              <w:rPr>
                <w:rFonts w:asciiTheme="minorBidi" w:hAnsiTheme="minorBidi" w:cstheme="minorBidi"/>
                <w:sz w:val="20"/>
                <w:szCs w:val="20"/>
              </w:rPr>
              <w:tab/>
              <w:t>Without prejudice to paragraphs 2 and 3 below, any</w:t>
            </w:r>
            <w:r w:rsidRPr="00BE749E">
              <w:rPr>
                <w:rFonts w:asciiTheme="minorBidi" w:hAnsiTheme="minorBidi" w:cstheme="minorBidi"/>
                <w:spacing w:val="50"/>
                <w:sz w:val="20"/>
                <w:szCs w:val="20"/>
              </w:rPr>
              <w:t xml:space="preserve"> </w:t>
            </w:r>
            <w:r w:rsidRPr="00BE749E">
              <w:rPr>
                <w:rFonts w:asciiTheme="minorBidi" w:hAnsiTheme="minorBidi" w:cstheme="minorBidi"/>
                <w:sz w:val="20"/>
                <w:szCs w:val="20"/>
              </w:rPr>
              <w:t>of</w:t>
            </w:r>
            <w:r w:rsidRPr="00BE749E">
              <w:rPr>
                <w:rFonts w:asciiTheme="minorBidi" w:hAnsiTheme="minorBidi" w:cstheme="minorBidi"/>
                <w:spacing w:val="40"/>
                <w:sz w:val="20"/>
                <w:szCs w:val="20"/>
              </w:rPr>
              <w:t xml:space="preserve"> </w:t>
            </w:r>
            <w:r w:rsidRPr="00BE749E">
              <w:rPr>
                <w:rFonts w:asciiTheme="minorBidi" w:hAnsiTheme="minorBidi" w:cstheme="minorBidi"/>
                <w:sz w:val="20"/>
                <w:szCs w:val="20"/>
              </w:rPr>
              <w:t>these</w:t>
            </w:r>
            <w:r w:rsidRPr="00BE749E">
              <w:rPr>
                <w:rFonts w:asciiTheme="minorBidi" w:hAnsiTheme="minorBidi" w:cstheme="minorBidi"/>
                <w:spacing w:val="44"/>
                <w:sz w:val="20"/>
                <w:szCs w:val="20"/>
              </w:rPr>
              <w:t xml:space="preserve"> </w:t>
            </w:r>
            <w:r w:rsidRPr="00BE749E">
              <w:rPr>
                <w:rFonts w:asciiTheme="minorBidi" w:hAnsiTheme="minorBidi" w:cstheme="minorBidi"/>
                <w:sz w:val="20"/>
                <w:szCs w:val="20"/>
              </w:rPr>
              <w:t>Rules</w:t>
            </w:r>
            <w:r w:rsidRPr="00BE749E">
              <w:rPr>
                <w:rFonts w:asciiTheme="minorBidi" w:hAnsiTheme="minorBidi" w:cstheme="minorBidi"/>
                <w:spacing w:val="45"/>
                <w:sz w:val="20"/>
                <w:szCs w:val="20"/>
              </w:rPr>
              <w:t xml:space="preserve"> </w:t>
            </w:r>
            <w:r w:rsidRPr="00BE749E">
              <w:rPr>
                <w:rFonts w:asciiTheme="minorBidi" w:hAnsiTheme="minorBidi" w:cstheme="minorBidi"/>
                <w:sz w:val="20"/>
                <w:szCs w:val="20"/>
              </w:rPr>
              <w:t>may</w:t>
            </w:r>
            <w:r w:rsidRPr="00BE749E">
              <w:rPr>
                <w:rFonts w:asciiTheme="minorBidi" w:hAnsiTheme="minorBidi" w:cstheme="minorBidi"/>
                <w:spacing w:val="52"/>
                <w:sz w:val="20"/>
                <w:szCs w:val="20"/>
              </w:rPr>
              <w:t xml:space="preserve"> </w:t>
            </w:r>
            <w:r w:rsidRPr="00BE749E">
              <w:rPr>
                <w:rFonts w:asciiTheme="minorBidi" w:hAnsiTheme="minorBidi" w:cstheme="minorBidi"/>
                <w:sz w:val="20"/>
                <w:szCs w:val="20"/>
              </w:rPr>
              <w:t>be</w:t>
            </w:r>
            <w:r w:rsidRPr="00BE749E">
              <w:rPr>
                <w:rFonts w:asciiTheme="minorBidi" w:hAnsiTheme="minorBidi" w:cstheme="minorBidi"/>
                <w:spacing w:val="44"/>
                <w:sz w:val="20"/>
                <w:szCs w:val="20"/>
              </w:rPr>
              <w:t xml:space="preserve"> </w:t>
            </w:r>
            <w:r w:rsidRPr="00BE749E">
              <w:rPr>
                <w:rFonts w:asciiTheme="minorBidi" w:hAnsiTheme="minorBidi" w:cstheme="minorBidi"/>
                <w:sz w:val="20"/>
                <w:szCs w:val="20"/>
              </w:rPr>
              <w:t>suspended</w:t>
            </w:r>
            <w:r w:rsidRPr="00BE749E">
              <w:rPr>
                <w:rFonts w:asciiTheme="minorBidi" w:hAnsiTheme="minorBidi" w:cstheme="minorBidi"/>
                <w:spacing w:val="49"/>
                <w:sz w:val="20"/>
                <w:szCs w:val="20"/>
              </w:rPr>
              <w:t xml:space="preserve"> </w:t>
            </w:r>
            <w:r w:rsidRPr="00BE749E">
              <w:rPr>
                <w:rFonts w:asciiTheme="minorBidi" w:hAnsiTheme="minorBidi" w:cstheme="minorBidi"/>
                <w:sz w:val="20"/>
                <w:szCs w:val="20"/>
              </w:rPr>
              <w:t>only</w:t>
            </w:r>
            <w:r w:rsidRPr="00BE749E">
              <w:rPr>
                <w:rFonts w:asciiTheme="minorBidi" w:hAnsiTheme="minorBidi" w:cstheme="minorBidi"/>
                <w:spacing w:val="50"/>
                <w:sz w:val="20"/>
                <w:szCs w:val="20"/>
              </w:rPr>
              <w:t xml:space="preserve"> </w:t>
            </w:r>
            <w:r w:rsidRPr="00BE749E">
              <w:rPr>
                <w:rFonts w:asciiTheme="minorBidi" w:hAnsiTheme="minorBidi" w:cstheme="minorBidi"/>
                <w:sz w:val="20"/>
                <w:szCs w:val="20"/>
              </w:rPr>
              <w:t>by</w:t>
            </w:r>
            <w:r w:rsidRPr="00BE749E">
              <w:rPr>
                <w:rFonts w:asciiTheme="minorBidi" w:hAnsiTheme="minorBidi" w:cstheme="minorBidi"/>
                <w:spacing w:val="52"/>
                <w:sz w:val="20"/>
                <w:szCs w:val="20"/>
              </w:rPr>
              <w:t xml:space="preserve"> </w:t>
            </w:r>
            <w:r w:rsidRPr="00BE749E">
              <w:rPr>
                <w:rFonts w:asciiTheme="minorBidi" w:hAnsiTheme="minorBidi" w:cstheme="minorBidi"/>
                <w:sz w:val="20"/>
                <w:szCs w:val="20"/>
              </w:rPr>
              <w:t>a</w:t>
            </w:r>
            <w:r w:rsidRPr="00BE749E">
              <w:rPr>
                <w:rFonts w:asciiTheme="minorBidi" w:hAnsiTheme="minorBidi" w:cstheme="minorBidi"/>
                <w:spacing w:val="50"/>
                <w:sz w:val="20"/>
                <w:szCs w:val="20"/>
              </w:rPr>
              <w:t xml:space="preserve"> </w:t>
            </w:r>
            <w:r w:rsidRPr="00BE749E">
              <w:rPr>
                <w:rFonts w:asciiTheme="minorBidi" w:hAnsiTheme="minorBidi" w:cstheme="minorBidi"/>
                <w:sz w:val="20"/>
                <w:szCs w:val="20"/>
              </w:rPr>
              <w:t>decision</w:t>
            </w:r>
            <w:r w:rsidRPr="00BE749E">
              <w:rPr>
                <w:rFonts w:asciiTheme="minorBidi" w:hAnsiTheme="minorBidi" w:cstheme="minorBidi"/>
                <w:spacing w:val="49"/>
                <w:sz w:val="20"/>
                <w:szCs w:val="20"/>
              </w:rPr>
              <w:t xml:space="preserve"> </w:t>
            </w:r>
            <w:r w:rsidRPr="00BE749E">
              <w:rPr>
                <w:rFonts w:asciiTheme="minorBidi" w:hAnsiTheme="minorBidi" w:cstheme="minorBidi"/>
                <w:sz w:val="20"/>
                <w:szCs w:val="20"/>
              </w:rPr>
              <w:t>of the</w:t>
            </w:r>
            <w:r w:rsidRPr="00BE749E">
              <w:rPr>
                <w:rFonts w:asciiTheme="minorBidi" w:hAnsiTheme="minorBidi" w:cstheme="minorBidi"/>
                <w:spacing w:val="49"/>
                <w:sz w:val="20"/>
                <w:szCs w:val="20"/>
              </w:rPr>
              <w:t xml:space="preserve"> </w:t>
            </w:r>
            <w:r w:rsidRPr="00BE749E">
              <w:rPr>
                <w:rFonts w:asciiTheme="minorBidi" w:hAnsiTheme="minorBidi" w:cstheme="minorBidi"/>
                <w:sz w:val="20"/>
                <w:szCs w:val="20"/>
              </w:rPr>
              <w:t>Assembly</w:t>
            </w:r>
            <w:r w:rsidRPr="00BE749E">
              <w:rPr>
                <w:rFonts w:asciiTheme="minorBidi" w:hAnsiTheme="minorBidi" w:cstheme="minorBidi"/>
                <w:spacing w:val="49"/>
                <w:sz w:val="20"/>
                <w:szCs w:val="20"/>
              </w:rPr>
              <w:t xml:space="preserve">, </w:t>
            </w:r>
            <w:r w:rsidRPr="00BE749E">
              <w:rPr>
                <w:rFonts w:asciiTheme="minorBidi" w:hAnsiTheme="minorBidi" w:cstheme="minorBidi"/>
                <w:sz w:val="20"/>
                <w:szCs w:val="20"/>
              </w:rPr>
              <w:t>adopted</w:t>
            </w:r>
            <w:r w:rsidRPr="00BE749E">
              <w:rPr>
                <w:rFonts w:asciiTheme="minorBidi" w:hAnsiTheme="minorBidi" w:cstheme="minorBidi"/>
                <w:spacing w:val="49"/>
                <w:sz w:val="20"/>
                <w:szCs w:val="20"/>
              </w:rPr>
              <w:t xml:space="preserve"> </w:t>
            </w:r>
            <w:proofErr w:type="gramStart"/>
            <w:r w:rsidRPr="00BE749E">
              <w:rPr>
                <w:rFonts w:asciiTheme="minorBidi" w:hAnsiTheme="minorBidi" w:cstheme="minorBidi"/>
                <w:sz w:val="20"/>
                <w:szCs w:val="20"/>
              </w:rPr>
              <w:t xml:space="preserve">by </w:t>
            </w:r>
            <w:r w:rsidRPr="00BE749E">
              <w:rPr>
                <w:rFonts w:asciiTheme="minorBidi" w:hAnsiTheme="minorBidi" w:cstheme="minorBidi"/>
                <w:spacing w:val="-55"/>
                <w:sz w:val="20"/>
                <w:szCs w:val="20"/>
              </w:rPr>
              <w:t xml:space="preserve"> </w:t>
            </w:r>
            <w:r w:rsidRPr="00BE749E">
              <w:rPr>
                <w:rFonts w:asciiTheme="minorBidi" w:hAnsiTheme="minorBidi" w:cstheme="minorBidi"/>
                <w:sz w:val="20"/>
                <w:szCs w:val="20"/>
              </w:rPr>
              <w:t>a</w:t>
            </w:r>
            <w:proofErr w:type="gramEnd"/>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majority</w:t>
            </w:r>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of</w:t>
            </w:r>
            <w:r w:rsidRPr="00BE749E">
              <w:rPr>
                <w:rFonts w:asciiTheme="minorBidi" w:hAnsiTheme="minorBidi" w:cstheme="minorBidi"/>
                <w:spacing w:val="57"/>
                <w:sz w:val="20"/>
                <w:szCs w:val="20"/>
              </w:rPr>
              <w:t xml:space="preserve"> </w:t>
            </w:r>
            <w:r w:rsidRPr="00BE749E">
              <w:rPr>
                <w:rFonts w:asciiTheme="minorBidi" w:hAnsiTheme="minorBidi" w:cstheme="minorBidi"/>
                <w:sz w:val="20"/>
                <w:szCs w:val="20"/>
              </w:rPr>
              <w:t>all</w:t>
            </w:r>
            <w:r w:rsidRPr="00BE749E">
              <w:rPr>
                <w:rFonts w:asciiTheme="minorBidi" w:hAnsiTheme="minorBidi" w:cstheme="minorBidi"/>
                <w:spacing w:val="58"/>
                <w:sz w:val="20"/>
                <w:szCs w:val="20"/>
              </w:rPr>
              <w:t xml:space="preserve"> </w:t>
            </w:r>
            <w:r w:rsidRPr="00BE749E">
              <w:rPr>
                <w:rFonts w:asciiTheme="minorBidi" w:hAnsiTheme="minorBidi" w:cstheme="minorBidi"/>
                <w:sz w:val="20"/>
                <w:szCs w:val="20"/>
              </w:rPr>
              <w:t>Member</w:t>
            </w:r>
            <w:r w:rsidRPr="00BE749E">
              <w:rPr>
                <w:rFonts w:asciiTheme="minorBidi" w:hAnsiTheme="minorBidi" w:cstheme="minorBidi"/>
                <w:spacing w:val="57"/>
                <w:sz w:val="20"/>
                <w:szCs w:val="20"/>
              </w:rPr>
              <w:t xml:space="preserve"> </w:t>
            </w:r>
            <w:r w:rsidRPr="00BE749E">
              <w:rPr>
                <w:rFonts w:asciiTheme="minorBidi" w:hAnsiTheme="minorBidi" w:cstheme="minorBidi"/>
                <w:sz w:val="20"/>
                <w:szCs w:val="20"/>
              </w:rPr>
              <w:t>States</w:t>
            </w:r>
            <w:r w:rsidRPr="00BE749E">
              <w:rPr>
                <w:rFonts w:asciiTheme="minorBidi" w:hAnsiTheme="minorBidi" w:cstheme="minorBidi"/>
                <w:spacing w:val="58"/>
                <w:sz w:val="20"/>
                <w:szCs w:val="20"/>
              </w:rPr>
              <w:t xml:space="preserve"> </w:t>
            </w:r>
            <w:r w:rsidRPr="00BE749E">
              <w:rPr>
                <w:rFonts w:asciiTheme="minorBidi" w:hAnsiTheme="minorBidi" w:cstheme="minorBidi"/>
                <w:sz w:val="20"/>
                <w:szCs w:val="20"/>
              </w:rPr>
              <w:t>of</w:t>
            </w:r>
            <w:r w:rsidRPr="00BE749E">
              <w:rPr>
                <w:rFonts w:asciiTheme="minorBidi" w:hAnsiTheme="minorBidi" w:cstheme="minorBidi"/>
                <w:spacing w:val="57"/>
                <w:sz w:val="20"/>
                <w:szCs w:val="20"/>
              </w:rPr>
              <w:t xml:space="preserve"> </w:t>
            </w:r>
            <w:r w:rsidRPr="00BE749E">
              <w:rPr>
                <w:rFonts w:asciiTheme="minorBidi" w:hAnsiTheme="minorBidi" w:cstheme="minorBidi"/>
                <w:sz w:val="20"/>
                <w:szCs w:val="20"/>
              </w:rPr>
              <w:t>the</w:t>
            </w:r>
            <w:r w:rsidRPr="00BE749E">
              <w:rPr>
                <w:rFonts w:asciiTheme="minorBidi" w:hAnsiTheme="minorBidi" w:cstheme="minorBidi"/>
                <w:spacing w:val="58"/>
                <w:sz w:val="20"/>
                <w:szCs w:val="20"/>
              </w:rPr>
              <w:t xml:space="preserve"> </w:t>
            </w:r>
            <w:r w:rsidRPr="00BE749E">
              <w:rPr>
                <w:rFonts w:asciiTheme="minorBidi" w:hAnsiTheme="minorBidi" w:cstheme="minorBidi"/>
                <w:sz w:val="20"/>
                <w:szCs w:val="20"/>
              </w:rPr>
              <w:t>Commission</w:t>
            </w:r>
            <w:r w:rsidRPr="00BE749E">
              <w:rPr>
                <w:rFonts w:asciiTheme="minorBidi" w:hAnsiTheme="minorBidi" w:cstheme="minorBidi"/>
                <w:spacing w:val="57"/>
                <w:sz w:val="20"/>
                <w:szCs w:val="20"/>
              </w:rPr>
              <w:t xml:space="preserve"> </w:t>
            </w:r>
            <w:r w:rsidRPr="00BE749E">
              <w:rPr>
                <w:rFonts w:asciiTheme="minorBidi" w:hAnsiTheme="minorBidi" w:cstheme="minorBidi"/>
                <w:sz w:val="20"/>
                <w:szCs w:val="20"/>
              </w:rPr>
              <w:t>present</w:t>
            </w:r>
            <w:r w:rsidRPr="00BE749E">
              <w:rPr>
                <w:rFonts w:asciiTheme="minorBidi" w:hAnsiTheme="minorBidi" w:cstheme="minorBidi"/>
                <w:spacing w:val="58"/>
                <w:sz w:val="20"/>
                <w:szCs w:val="20"/>
              </w:rPr>
              <w:t xml:space="preserve"> </w:t>
            </w:r>
            <w:r w:rsidRPr="00BE749E">
              <w:rPr>
                <w:rFonts w:asciiTheme="minorBidi" w:hAnsiTheme="minorBidi" w:cstheme="minorBidi"/>
                <w:sz w:val="20"/>
                <w:szCs w:val="20"/>
              </w:rPr>
              <w:t>and</w:t>
            </w:r>
            <w:r w:rsidRPr="00BE749E">
              <w:rPr>
                <w:rFonts w:asciiTheme="minorBidi" w:hAnsiTheme="minorBidi" w:cstheme="minorBidi"/>
                <w:spacing w:val="1"/>
                <w:sz w:val="20"/>
                <w:szCs w:val="20"/>
              </w:rPr>
              <w:t xml:space="preserve"> </w:t>
            </w:r>
            <w:r w:rsidRPr="00BE749E">
              <w:rPr>
                <w:rFonts w:asciiTheme="minorBidi" w:hAnsiTheme="minorBidi" w:cstheme="minorBidi"/>
                <w:sz w:val="20"/>
                <w:szCs w:val="20"/>
              </w:rPr>
              <w:t>voting.</w:t>
            </w:r>
          </w:p>
        </w:tc>
      </w:tr>
      <w:tr w:rsidR="00BE749E" w:rsidRPr="00BE749E" w14:paraId="07E4D9A7" w14:textId="77777777" w:rsidTr="00BE749E">
        <w:tc>
          <w:tcPr>
            <w:tcW w:w="4703" w:type="dxa"/>
          </w:tcPr>
          <w:p w14:paraId="17C43914" w14:textId="77777777" w:rsidR="00BE749E" w:rsidRPr="00BE749E" w:rsidRDefault="00BE749E" w:rsidP="00AE233D">
            <w:pPr>
              <w:pStyle w:val="Marge"/>
              <w:jc w:val="left"/>
              <w:rPr>
                <w:rFonts w:asciiTheme="minorBidi" w:hAnsiTheme="minorBidi" w:cstheme="minorBidi"/>
                <w:color w:val="231F20"/>
                <w:sz w:val="20"/>
                <w:szCs w:val="20"/>
              </w:rPr>
            </w:pPr>
          </w:p>
        </w:tc>
        <w:tc>
          <w:tcPr>
            <w:tcW w:w="4702" w:type="dxa"/>
          </w:tcPr>
          <w:p w14:paraId="5DCE6E2F" w14:textId="77777777" w:rsidR="00BE749E" w:rsidRPr="00BE749E" w:rsidRDefault="00BE749E" w:rsidP="00AE233D">
            <w:pPr>
              <w:pStyle w:val="Marge"/>
              <w:numPr>
                <w:ilvl w:val="0"/>
                <w:numId w:val="107"/>
              </w:numPr>
              <w:tabs>
                <w:tab w:val="clear" w:pos="567"/>
              </w:tabs>
              <w:ind w:left="0" w:firstLine="0"/>
              <w:jc w:val="left"/>
              <w:rPr>
                <w:rFonts w:asciiTheme="minorBidi" w:hAnsiTheme="minorBidi" w:cstheme="minorBidi"/>
                <w:b/>
                <w:bCs/>
                <w:sz w:val="20"/>
                <w:szCs w:val="20"/>
              </w:rPr>
            </w:pPr>
            <w:r w:rsidRPr="00BE749E">
              <w:rPr>
                <w:rFonts w:asciiTheme="minorBidi" w:hAnsiTheme="minorBidi" w:cstheme="minorBidi"/>
                <w:b/>
                <w:bCs/>
                <w:color w:val="FF0000"/>
                <w:sz w:val="20"/>
                <w:szCs w:val="20"/>
              </w:rPr>
              <w:t>Any of the Rules in Part III (The Executive Council) may be suspended only by a decision of the Executive Council, adopted by a majority of the Members of the Council present and voting.</w:t>
            </w:r>
          </w:p>
        </w:tc>
        <w:tc>
          <w:tcPr>
            <w:tcW w:w="4907" w:type="dxa"/>
          </w:tcPr>
          <w:p w14:paraId="5365EA93"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sz w:val="20"/>
                <w:szCs w:val="20"/>
              </w:rPr>
              <w:t>2.</w:t>
            </w:r>
            <w:r w:rsidRPr="00BE749E">
              <w:rPr>
                <w:rFonts w:asciiTheme="minorBidi" w:hAnsiTheme="minorBidi" w:cstheme="minorBidi"/>
                <w:sz w:val="20"/>
                <w:szCs w:val="20"/>
              </w:rPr>
              <w:tab/>
              <w:t>Any of the Rules in Part III (The Executive Council) may be suspended only by a decision of the Executive Council, adopted by a majority of the Members of the Council present and voting.</w:t>
            </w:r>
          </w:p>
        </w:tc>
      </w:tr>
      <w:tr w:rsidR="00BE749E" w:rsidRPr="00BE749E" w14:paraId="2FF6F6F5" w14:textId="77777777" w:rsidTr="00BE749E">
        <w:tc>
          <w:tcPr>
            <w:tcW w:w="4703" w:type="dxa"/>
          </w:tcPr>
          <w:p w14:paraId="717EA3BF" w14:textId="77777777" w:rsidR="00BE749E" w:rsidRPr="00BE749E" w:rsidRDefault="00BE749E" w:rsidP="00AE233D">
            <w:pPr>
              <w:pStyle w:val="Marge"/>
              <w:jc w:val="left"/>
              <w:rPr>
                <w:rFonts w:asciiTheme="minorBidi" w:hAnsiTheme="minorBidi" w:cstheme="minorBidi"/>
                <w:color w:val="231F20"/>
                <w:sz w:val="20"/>
                <w:szCs w:val="20"/>
              </w:rPr>
            </w:pPr>
          </w:p>
        </w:tc>
        <w:tc>
          <w:tcPr>
            <w:tcW w:w="4702" w:type="dxa"/>
          </w:tcPr>
          <w:p w14:paraId="225CCC8D" w14:textId="77777777" w:rsidR="00BE749E" w:rsidRPr="00BE749E" w:rsidRDefault="00BE749E" w:rsidP="00AE233D">
            <w:pPr>
              <w:pStyle w:val="Marge"/>
              <w:numPr>
                <w:ilvl w:val="0"/>
                <w:numId w:val="107"/>
              </w:numPr>
              <w:tabs>
                <w:tab w:val="clear" w:pos="567"/>
              </w:tabs>
              <w:ind w:left="0" w:firstLine="0"/>
              <w:jc w:val="left"/>
              <w:rPr>
                <w:rFonts w:asciiTheme="minorBidi" w:hAnsiTheme="minorBidi" w:cstheme="minorBidi"/>
                <w:b/>
                <w:bCs/>
                <w:sz w:val="20"/>
                <w:szCs w:val="20"/>
              </w:rPr>
            </w:pPr>
            <w:r w:rsidRPr="00BE749E">
              <w:rPr>
                <w:rFonts w:asciiTheme="minorBidi" w:hAnsiTheme="minorBidi" w:cstheme="minorBidi"/>
                <w:b/>
                <w:bCs/>
                <w:color w:val="FF0000"/>
                <w:sz w:val="20"/>
                <w:szCs w:val="20"/>
              </w:rPr>
              <w:t>Any of the Rules otherwise pertaining to the organization, functioning and competences of the Executive Council, may be suspended only by a decision of the Executive Council, adopted by a majority of the Members of the Council present and voting, insofar as they relate to the Executive Council.</w:t>
            </w:r>
          </w:p>
        </w:tc>
        <w:tc>
          <w:tcPr>
            <w:tcW w:w="4907" w:type="dxa"/>
          </w:tcPr>
          <w:p w14:paraId="5D2001EE" w14:textId="77777777" w:rsidR="00BE749E" w:rsidRPr="00BE749E" w:rsidRDefault="00BE749E" w:rsidP="00AE233D">
            <w:pPr>
              <w:pStyle w:val="Marge"/>
              <w:jc w:val="left"/>
              <w:rPr>
                <w:rFonts w:asciiTheme="minorBidi" w:hAnsiTheme="minorBidi" w:cstheme="minorBidi"/>
                <w:sz w:val="20"/>
                <w:szCs w:val="20"/>
              </w:rPr>
            </w:pPr>
            <w:r w:rsidRPr="00BE749E">
              <w:rPr>
                <w:rFonts w:asciiTheme="minorBidi" w:hAnsiTheme="minorBidi" w:cstheme="minorBidi"/>
                <w:sz w:val="20"/>
                <w:szCs w:val="20"/>
              </w:rPr>
              <w:t>3.</w:t>
            </w:r>
            <w:r w:rsidRPr="00BE749E">
              <w:rPr>
                <w:rFonts w:asciiTheme="minorBidi" w:hAnsiTheme="minorBidi" w:cstheme="minorBidi"/>
                <w:sz w:val="20"/>
                <w:szCs w:val="20"/>
              </w:rPr>
              <w:tab/>
              <w:t>Any of the Rules otherwise pertaining to the organization, functioning and competences of the Executive Council, may be suspended only by a decision of the Executive Council, adopted by a majority of the Members of the Council present and voting, insofar as they relate to the Executive Council.</w:t>
            </w:r>
          </w:p>
        </w:tc>
      </w:tr>
    </w:tbl>
    <w:p w14:paraId="725435DC" w14:textId="77777777" w:rsidR="00BE749E" w:rsidRDefault="00BE749E">
      <w:pPr>
        <w:tabs>
          <w:tab w:val="clear" w:pos="567"/>
        </w:tabs>
        <w:snapToGrid/>
        <w:rPr>
          <w:rFonts w:asciiTheme="minorBidi" w:hAnsiTheme="minorBidi" w:cstheme="minorBidi"/>
          <w:w w:val="105"/>
          <w:sz w:val="22"/>
          <w:szCs w:val="22"/>
        </w:rPr>
        <w:sectPr w:rsidR="00BE749E" w:rsidSect="00BE749E">
          <w:headerReference w:type="default" r:id="rId24"/>
          <w:pgSz w:w="16838" w:h="11906" w:orient="landscape" w:code="9"/>
          <w:pgMar w:top="1134" w:right="1418" w:bottom="1134" w:left="1134" w:header="680" w:footer="0" w:gutter="0"/>
          <w:cols w:space="708"/>
          <w:titlePg/>
          <w:docGrid w:linePitch="360"/>
        </w:sectPr>
      </w:pPr>
    </w:p>
    <w:p w14:paraId="26A89AB8" w14:textId="2206D935" w:rsidR="00C70B76" w:rsidRPr="00BE749E" w:rsidRDefault="00BE749E" w:rsidP="00BE749E">
      <w:pPr>
        <w:pBdr>
          <w:bottom w:val="single" w:sz="4" w:space="1" w:color="auto"/>
        </w:pBdr>
        <w:tabs>
          <w:tab w:val="clear" w:pos="567"/>
        </w:tabs>
        <w:snapToGrid/>
        <w:spacing w:after="240"/>
        <w:jc w:val="center"/>
        <w:rPr>
          <w:rFonts w:asciiTheme="minorBidi" w:hAnsiTheme="minorBidi" w:cstheme="minorBidi"/>
          <w:b/>
          <w:bCs/>
          <w:w w:val="105"/>
          <w:sz w:val="22"/>
          <w:szCs w:val="22"/>
        </w:rPr>
      </w:pPr>
      <w:bookmarkStart w:id="10" w:name="P2"/>
      <w:r w:rsidRPr="00BE749E">
        <w:rPr>
          <w:rFonts w:asciiTheme="minorBidi" w:hAnsiTheme="minorBidi" w:cstheme="minorBidi"/>
          <w:b/>
          <w:bCs/>
          <w:w w:val="105"/>
          <w:sz w:val="22"/>
          <w:szCs w:val="22"/>
        </w:rPr>
        <w:t>Part 2</w:t>
      </w:r>
      <w:bookmarkEnd w:id="10"/>
    </w:p>
    <w:p w14:paraId="4335114B" w14:textId="22E2723E" w:rsidR="003B5780" w:rsidRPr="00FF519A" w:rsidRDefault="00FF519A" w:rsidP="00DD77B0">
      <w:pPr>
        <w:pStyle w:val="ListParagraph"/>
        <w:tabs>
          <w:tab w:val="clear" w:pos="567"/>
          <w:tab w:val="left" w:pos="709"/>
        </w:tabs>
        <w:spacing w:after="360"/>
        <w:ind w:left="0"/>
        <w:contextualSpacing w:val="0"/>
        <w:jc w:val="center"/>
        <w:rPr>
          <w:rFonts w:asciiTheme="minorBidi" w:hAnsiTheme="minorBidi" w:cstheme="minorBidi"/>
          <w:b/>
          <w:bCs/>
          <w:w w:val="105"/>
        </w:rPr>
      </w:pPr>
      <w:r w:rsidRPr="00FF519A">
        <w:rPr>
          <w:rFonts w:asciiTheme="minorBidi" w:hAnsiTheme="minorBidi" w:cstheme="minorBidi"/>
          <w:b/>
          <w:bCs/>
          <w:color w:val="231F20"/>
          <w:sz w:val="22"/>
          <w:szCs w:val="22"/>
          <w:u w:val="single"/>
        </w:rPr>
        <w:t>Appendix IV</w:t>
      </w:r>
      <w:r w:rsidRPr="00FF519A">
        <w:rPr>
          <w:rFonts w:asciiTheme="minorBidi" w:hAnsiTheme="minorBidi" w:cstheme="minorBidi"/>
          <w:b/>
          <w:bCs/>
          <w:color w:val="231F20"/>
          <w:sz w:val="22"/>
          <w:szCs w:val="22"/>
        </w:rPr>
        <w:t>: Guidelines on the working methods for online sessions</w:t>
      </w:r>
    </w:p>
    <w:p w14:paraId="31DFBE86" w14:textId="77777777" w:rsidR="00FF519A" w:rsidRPr="00B14BAF" w:rsidRDefault="00FF519A" w:rsidP="00FF519A">
      <w:pPr>
        <w:pStyle w:val="Default"/>
        <w:numPr>
          <w:ilvl w:val="0"/>
          <w:numId w:val="126"/>
        </w:numPr>
        <w:spacing w:after="240"/>
        <w:ind w:left="709"/>
        <w:rPr>
          <w:rFonts w:asciiTheme="minorBidi" w:hAnsiTheme="minorBidi" w:cstheme="minorBidi"/>
          <w:b/>
          <w:bCs/>
          <w:sz w:val="22"/>
          <w:szCs w:val="22"/>
        </w:rPr>
      </w:pPr>
      <w:r w:rsidRPr="00B14BAF">
        <w:rPr>
          <w:rFonts w:asciiTheme="minorBidi" w:hAnsiTheme="minorBidi" w:cstheme="minorBidi"/>
          <w:b/>
          <w:bCs/>
          <w:sz w:val="22"/>
          <w:szCs w:val="22"/>
        </w:rPr>
        <w:t xml:space="preserve">General recommendations </w:t>
      </w:r>
    </w:p>
    <w:p w14:paraId="6F9CDB57" w14:textId="77777777" w:rsidR="00FF519A" w:rsidRPr="00B14BAF" w:rsidRDefault="00FF519A" w:rsidP="00FF519A">
      <w:pPr>
        <w:pStyle w:val="Default"/>
        <w:numPr>
          <w:ilvl w:val="1"/>
          <w:numId w:val="130"/>
        </w:numPr>
        <w:spacing w:after="160"/>
        <w:ind w:left="709" w:hanging="709"/>
        <w:rPr>
          <w:rFonts w:asciiTheme="minorBidi" w:hAnsiTheme="minorBidi" w:cstheme="minorBidi"/>
          <w:sz w:val="22"/>
          <w:szCs w:val="22"/>
        </w:rPr>
      </w:pPr>
      <w:r w:rsidRPr="00B14BAF">
        <w:rPr>
          <w:rFonts w:asciiTheme="minorBidi" w:hAnsiTheme="minorBidi" w:cstheme="minorBidi"/>
          <w:sz w:val="22"/>
          <w:szCs w:val="22"/>
        </w:rPr>
        <w:t xml:space="preserve">The IOC Assembly, the Executive Council and their subsidiary bodies shall hold </w:t>
      </w:r>
      <w:r>
        <w:rPr>
          <w:rFonts w:asciiTheme="minorBidi" w:hAnsiTheme="minorBidi" w:cstheme="minorBidi"/>
          <w:sz w:val="22"/>
          <w:szCs w:val="22"/>
        </w:rPr>
        <w:t>online</w:t>
      </w:r>
      <w:r w:rsidRPr="00B14BAF">
        <w:rPr>
          <w:rFonts w:asciiTheme="minorBidi" w:hAnsiTheme="minorBidi" w:cstheme="minorBidi"/>
          <w:sz w:val="22"/>
          <w:szCs w:val="22"/>
        </w:rPr>
        <w:t xml:space="preserve"> sessions only during periods of emergency or in exceptional circumstances rendering “in-person” meetings impracticable</w:t>
      </w:r>
      <w:r w:rsidRPr="00B14BAF">
        <w:rPr>
          <w:rFonts w:asciiTheme="minorBidi" w:hAnsiTheme="minorBidi" w:cstheme="minorBidi"/>
          <w:i/>
          <w:iCs/>
          <w:sz w:val="22"/>
          <w:szCs w:val="22"/>
        </w:rPr>
        <w:t xml:space="preserve">. </w:t>
      </w:r>
    </w:p>
    <w:p w14:paraId="6F978F70" w14:textId="77777777" w:rsidR="00FF519A" w:rsidRPr="00B14BAF" w:rsidRDefault="00FF519A" w:rsidP="00FF519A">
      <w:pPr>
        <w:pStyle w:val="Default"/>
        <w:numPr>
          <w:ilvl w:val="1"/>
          <w:numId w:val="130"/>
        </w:numPr>
        <w:spacing w:after="160"/>
        <w:ind w:left="709" w:hanging="709"/>
        <w:rPr>
          <w:rFonts w:asciiTheme="minorBidi" w:hAnsiTheme="minorBidi" w:cstheme="minorBidi"/>
          <w:sz w:val="22"/>
          <w:szCs w:val="22"/>
        </w:rPr>
      </w:pPr>
      <w:r w:rsidRPr="00B14BAF">
        <w:rPr>
          <w:rFonts w:asciiTheme="minorBidi" w:hAnsiTheme="minorBidi" w:cstheme="minorBidi"/>
          <w:sz w:val="22"/>
          <w:szCs w:val="22"/>
        </w:rPr>
        <w:t xml:space="preserve">The Rules of Procedure shall apply to </w:t>
      </w:r>
      <w:r>
        <w:rPr>
          <w:rFonts w:asciiTheme="minorBidi" w:hAnsiTheme="minorBidi" w:cstheme="minorBidi"/>
          <w:sz w:val="22"/>
          <w:szCs w:val="22"/>
        </w:rPr>
        <w:t>online</w:t>
      </w:r>
      <w:r w:rsidRPr="00B14BAF">
        <w:rPr>
          <w:rFonts w:asciiTheme="minorBidi" w:hAnsiTheme="minorBidi" w:cstheme="minorBidi"/>
          <w:sz w:val="22"/>
          <w:szCs w:val="22"/>
        </w:rPr>
        <w:t xml:space="preserve"> sessions. </w:t>
      </w:r>
    </w:p>
    <w:p w14:paraId="2466BF30" w14:textId="77777777" w:rsidR="00FF519A" w:rsidRPr="00B14BAF" w:rsidRDefault="00FF519A" w:rsidP="00FF519A">
      <w:pPr>
        <w:pStyle w:val="Default"/>
        <w:numPr>
          <w:ilvl w:val="1"/>
          <w:numId w:val="130"/>
        </w:numPr>
        <w:spacing w:after="160"/>
        <w:ind w:left="709" w:hanging="709"/>
        <w:rPr>
          <w:rFonts w:asciiTheme="minorBidi" w:hAnsiTheme="minorBidi" w:cstheme="minorBidi"/>
          <w:sz w:val="22"/>
          <w:szCs w:val="22"/>
        </w:rPr>
      </w:pPr>
      <w:r w:rsidRPr="00B14BAF">
        <w:rPr>
          <w:rFonts w:asciiTheme="minorBidi" w:hAnsiTheme="minorBidi" w:cstheme="minorBidi"/>
          <w:sz w:val="22"/>
          <w:szCs w:val="22"/>
        </w:rPr>
        <w:t xml:space="preserve">Participation and use of online platforms accessible to all Members of the Board, representatives of the United Nations, observers of Member States and of non-Member States and observers of intergovernmental or international non-governmental organizations shall be ensured on equal terms in accordance with the Rules of Procedure, while at the same time ensuring the security of the online platforms. </w:t>
      </w:r>
    </w:p>
    <w:p w14:paraId="14C165E3" w14:textId="77777777" w:rsidR="00FF519A" w:rsidRPr="00B14BAF" w:rsidRDefault="00FF519A" w:rsidP="00FF519A">
      <w:pPr>
        <w:pStyle w:val="Default"/>
        <w:numPr>
          <w:ilvl w:val="1"/>
          <w:numId w:val="130"/>
        </w:numPr>
        <w:spacing w:after="160"/>
        <w:ind w:left="709" w:hanging="709"/>
        <w:rPr>
          <w:rFonts w:asciiTheme="minorBidi" w:hAnsiTheme="minorBidi" w:cstheme="minorBidi"/>
          <w:sz w:val="22"/>
          <w:szCs w:val="22"/>
        </w:rPr>
      </w:pPr>
      <w:r w:rsidRPr="00B14BAF">
        <w:rPr>
          <w:rFonts w:asciiTheme="minorBidi" w:hAnsiTheme="minorBidi" w:cstheme="minorBidi"/>
          <w:sz w:val="22"/>
          <w:szCs w:val="22"/>
        </w:rPr>
        <w:t xml:space="preserve">Taking into consideration the practical and technological limitations of </w:t>
      </w:r>
      <w:r>
        <w:rPr>
          <w:rFonts w:asciiTheme="minorBidi" w:hAnsiTheme="minorBidi" w:cstheme="minorBidi"/>
          <w:sz w:val="22"/>
          <w:szCs w:val="22"/>
        </w:rPr>
        <w:t xml:space="preserve">an online </w:t>
      </w:r>
      <w:r w:rsidRPr="00B14BAF">
        <w:rPr>
          <w:rFonts w:asciiTheme="minorBidi" w:hAnsiTheme="minorBidi" w:cstheme="minorBidi"/>
          <w:sz w:val="22"/>
          <w:szCs w:val="22"/>
        </w:rPr>
        <w:t xml:space="preserve">session, the agenda and timetable of work shall be adopted keeping in mind the need to maximize time for quality decision-making.  </w:t>
      </w:r>
    </w:p>
    <w:p w14:paraId="5A6E79F3" w14:textId="77777777" w:rsidR="00FF519A" w:rsidRPr="00B14BAF" w:rsidRDefault="00FF519A" w:rsidP="00FF519A">
      <w:pPr>
        <w:pStyle w:val="Default"/>
        <w:numPr>
          <w:ilvl w:val="1"/>
          <w:numId w:val="130"/>
        </w:numPr>
        <w:spacing w:after="160"/>
        <w:ind w:left="709" w:hanging="709"/>
        <w:rPr>
          <w:rFonts w:asciiTheme="minorBidi" w:hAnsiTheme="minorBidi" w:cstheme="minorBidi"/>
          <w:sz w:val="22"/>
          <w:szCs w:val="22"/>
        </w:rPr>
      </w:pPr>
      <w:r w:rsidRPr="00B14BAF">
        <w:rPr>
          <w:rFonts w:asciiTheme="minorBidi" w:hAnsiTheme="minorBidi" w:cstheme="minorBidi"/>
          <w:sz w:val="22"/>
          <w:szCs w:val="22"/>
        </w:rPr>
        <w:t xml:space="preserve">Efforts should be made to consider as many items on the agenda as possible without debate. </w:t>
      </w:r>
    </w:p>
    <w:p w14:paraId="5B4939DD" w14:textId="77777777" w:rsidR="00FF519A" w:rsidRPr="00B14BAF" w:rsidRDefault="00FF519A" w:rsidP="00FF519A">
      <w:pPr>
        <w:pStyle w:val="Default"/>
        <w:numPr>
          <w:ilvl w:val="1"/>
          <w:numId w:val="130"/>
        </w:numPr>
        <w:spacing w:after="160"/>
        <w:ind w:left="709" w:hanging="709"/>
        <w:rPr>
          <w:rFonts w:asciiTheme="minorBidi" w:hAnsiTheme="minorBidi" w:cstheme="minorBidi"/>
          <w:sz w:val="22"/>
          <w:szCs w:val="22"/>
        </w:rPr>
      </w:pPr>
      <w:r w:rsidRPr="00B14BAF">
        <w:rPr>
          <w:rFonts w:asciiTheme="minorBidi" w:hAnsiTheme="minorBidi" w:cstheme="minorBidi"/>
          <w:sz w:val="22"/>
          <w:szCs w:val="22"/>
        </w:rPr>
        <w:t>The online platform for a</w:t>
      </w:r>
      <w:r>
        <w:rPr>
          <w:rFonts w:asciiTheme="minorBidi" w:hAnsiTheme="minorBidi" w:cstheme="minorBidi"/>
          <w:sz w:val="22"/>
          <w:szCs w:val="22"/>
        </w:rPr>
        <w:t xml:space="preserve">n online </w:t>
      </w:r>
      <w:r w:rsidRPr="00B14BAF">
        <w:rPr>
          <w:rFonts w:asciiTheme="minorBidi" w:hAnsiTheme="minorBidi" w:cstheme="minorBidi"/>
          <w:sz w:val="22"/>
          <w:szCs w:val="22"/>
        </w:rPr>
        <w:t xml:space="preserve">session should be safe, secure and user friendly. All efforts shall be made by the Secretariat to ensure confidentiality of the private meetings. </w:t>
      </w:r>
    </w:p>
    <w:p w14:paraId="233DC447" w14:textId="77777777" w:rsidR="00FF519A" w:rsidRPr="00B14BAF" w:rsidRDefault="00FF519A" w:rsidP="00FF519A">
      <w:pPr>
        <w:pStyle w:val="Default"/>
        <w:numPr>
          <w:ilvl w:val="1"/>
          <w:numId w:val="130"/>
        </w:numPr>
        <w:spacing w:after="160"/>
        <w:ind w:left="709" w:hanging="709"/>
        <w:rPr>
          <w:rFonts w:asciiTheme="minorBidi" w:hAnsiTheme="minorBidi" w:cstheme="minorBidi"/>
          <w:sz w:val="22"/>
          <w:szCs w:val="22"/>
        </w:rPr>
      </w:pPr>
      <w:r w:rsidRPr="00B14BAF">
        <w:rPr>
          <w:rFonts w:asciiTheme="minorBidi" w:hAnsiTheme="minorBidi" w:cstheme="minorBidi"/>
          <w:sz w:val="22"/>
          <w:szCs w:val="22"/>
        </w:rPr>
        <w:t xml:space="preserve">Keeping in mind the differences in time zones, efforts shall be made to facilitate the full participation of all as per the Rules of Procedure. </w:t>
      </w:r>
    </w:p>
    <w:p w14:paraId="139FAE57" w14:textId="77777777" w:rsidR="00FF519A" w:rsidRPr="00B14BAF" w:rsidRDefault="00FF519A" w:rsidP="00FF519A">
      <w:pPr>
        <w:pStyle w:val="Default"/>
        <w:numPr>
          <w:ilvl w:val="1"/>
          <w:numId w:val="130"/>
        </w:numPr>
        <w:spacing w:after="160"/>
        <w:ind w:left="709" w:hanging="709"/>
        <w:rPr>
          <w:rFonts w:asciiTheme="minorBidi" w:hAnsiTheme="minorBidi" w:cstheme="minorBidi"/>
          <w:sz w:val="22"/>
          <w:szCs w:val="22"/>
        </w:rPr>
      </w:pPr>
      <w:r w:rsidRPr="00B14BAF">
        <w:rPr>
          <w:rFonts w:asciiTheme="minorBidi" w:hAnsiTheme="minorBidi" w:cstheme="minorBidi"/>
          <w:sz w:val="22"/>
          <w:szCs w:val="22"/>
        </w:rPr>
        <w:t>Considering that the technological means currently available to the Secretariat do not allow for a</w:t>
      </w:r>
      <w:r>
        <w:rPr>
          <w:rFonts w:asciiTheme="minorBidi" w:hAnsiTheme="minorBidi" w:cstheme="minorBidi"/>
          <w:sz w:val="22"/>
          <w:szCs w:val="22"/>
        </w:rPr>
        <w:t>n online</w:t>
      </w:r>
      <w:r w:rsidRPr="00B14BAF">
        <w:rPr>
          <w:rFonts w:asciiTheme="minorBidi" w:hAnsiTheme="minorBidi" w:cstheme="minorBidi"/>
          <w:sz w:val="22"/>
          <w:szCs w:val="22"/>
        </w:rPr>
        <w:t xml:space="preserve"> secret ballot, </w:t>
      </w:r>
      <w:r w:rsidRPr="00893B68">
        <w:rPr>
          <w:rFonts w:asciiTheme="minorBidi" w:hAnsiTheme="minorBidi" w:cstheme="minorBidi"/>
          <w:sz w:val="22"/>
          <w:szCs w:val="22"/>
        </w:rPr>
        <w:t xml:space="preserve">the body concerned </w:t>
      </w:r>
      <w:r w:rsidRPr="00B14BAF">
        <w:rPr>
          <w:rFonts w:asciiTheme="minorBidi" w:hAnsiTheme="minorBidi" w:cstheme="minorBidi"/>
          <w:sz w:val="22"/>
          <w:szCs w:val="22"/>
        </w:rPr>
        <w:t>could decide on practical arrangements for casting of the vote.</w:t>
      </w:r>
    </w:p>
    <w:p w14:paraId="6FEFEB36" w14:textId="77777777" w:rsidR="00FF519A" w:rsidRPr="00B14BAF" w:rsidRDefault="00FF519A" w:rsidP="00FF519A">
      <w:pPr>
        <w:pStyle w:val="Default"/>
        <w:numPr>
          <w:ilvl w:val="1"/>
          <w:numId w:val="130"/>
        </w:numPr>
        <w:spacing w:after="163"/>
        <w:ind w:left="709" w:hanging="709"/>
        <w:rPr>
          <w:rFonts w:asciiTheme="minorBidi" w:hAnsiTheme="minorBidi" w:cstheme="minorBidi"/>
          <w:sz w:val="22"/>
          <w:szCs w:val="22"/>
        </w:rPr>
      </w:pPr>
      <w:r w:rsidRPr="00B14BAF">
        <w:rPr>
          <w:rFonts w:asciiTheme="minorBidi" w:hAnsiTheme="minorBidi" w:cstheme="minorBidi"/>
          <w:sz w:val="22"/>
          <w:szCs w:val="22"/>
        </w:rPr>
        <w:t xml:space="preserve">As per the current practice, all possible efforts shall be made to adopt decisions on the basis of consensus in </w:t>
      </w:r>
      <w:r>
        <w:rPr>
          <w:rFonts w:asciiTheme="minorBidi" w:hAnsiTheme="minorBidi" w:cstheme="minorBidi"/>
          <w:sz w:val="22"/>
          <w:szCs w:val="22"/>
        </w:rPr>
        <w:t>online</w:t>
      </w:r>
      <w:r w:rsidRPr="00B14BAF">
        <w:rPr>
          <w:rFonts w:asciiTheme="minorBidi" w:hAnsiTheme="minorBidi" w:cstheme="minorBidi"/>
          <w:sz w:val="22"/>
          <w:szCs w:val="22"/>
        </w:rPr>
        <w:t xml:space="preserve"> sessions. </w:t>
      </w:r>
    </w:p>
    <w:p w14:paraId="621F6BE1" w14:textId="77777777" w:rsidR="00FF519A" w:rsidRPr="00B14BAF" w:rsidRDefault="00FF519A" w:rsidP="00FF519A">
      <w:pPr>
        <w:pStyle w:val="Default"/>
        <w:numPr>
          <w:ilvl w:val="1"/>
          <w:numId w:val="130"/>
        </w:numPr>
        <w:spacing w:after="163"/>
        <w:ind w:left="709" w:hanging="709"/>
        <w:rPr>
          <w:rFonts w:asciiTheme="minorBidi" w:hAnsiTheme="minorBidi" w:cstheme="minorBidi"/>
          <w:sz w:val="22"/>
          <w:szCs w:val="22"/>
        </w:rPr>
      </w:pPr>
      <w:r w:rsidRPr="00B14BAF">
        <w:rPr>
          <w:rFonts w:asciiTheme="minorBidi" w:hAnsiTheme="minorBidi" w:cstheme="minorBidi"/>
          <w:sz w:val="22"/>
          <w:szCs w:val="22"/>
        </w:rPr>
        <w:t>Since negotiation of a text during a</w:t>
      </w:r>
      <w:r>
        <w:rPr>
          <w:rFonts w:asciiTheme="minorBidi" w:hAnsiTheme="minorBidi" w:cstheme="minorBidi"/>
          <w:sz w:val="22"/>
          <w:szCs w:val="22"/>
        </w:rPr>
        <w:t xml:space="preserve">n online </w:t>
      </w:r>
      <w:r w:rsidRPr="00B14BAF">
        <w:rPr>
          <w:rFonts w:asciiTheme="minorBidi" w:hAnsiTheme="minorBidi" w:cstheme="minorBidi"/>
          <w:sz w:val="22"/>
          <w:szCs w:val="22"/>
        </w:rPr>
        <w:t>session could be time consuming and complicated due to technological constraints, Member States may consider convening informal meetings and negotiations as appropriate on draft decisions and amendments before the session. In order to better prepare the formal discussion in session, the Secretariat is also encouraged to organize online information meetings and open-ended informal consultations on relevant items of the agenda.</w:t>
      </w:r>
    </w:p>
    <w:p w14:paraId="6A7A7AEA" w14:textId="77777777" w:rsidR="00FF519A" w:rsidRPr="00B14BAF" w:rsidRDefault="00FF519A" w:rsidP="00FF519A">
      <w:pPr>
        <w:pStyle w:val="Default"/>
        <w:numPr>
          <w:ilvl w:val="1"/>
          <w:numId w:val="130"/>
        </w:numPr>
        <w:ind w:left="709" w:hanging="709"/>
        <w:rPr>
          <w:rFonts w:asciiTheme="minorBidi" w:hAnsiTheme="minorBidi" w:cstheme="minorBidi"/>
          <w:sz w:val="22"/>
          <w:szCs w:val="22"/>
        </w:rPr>
      </w:pPr>
      <w:r w:rsidRPr="00B14BAF">
        <w:rPr>
          <w:rFonts w:asciiTheme="minorBidi" w:hAnsiTheme="minorBidi" w:cstheme="minorBidi"/>
          <w:sz w:val="22"/>
          <w:szCs w:val="22"/>
        </w:rPr>
        <w:t>It is of utmost importance that the Secretariat provide enough staff to be able to follow the questions and demands communicated through the appropriate tool or other functions of the online platform.</w:t>
      </w:r>
    </w:p>
    <w:p w14:paraId="77CA5D96" w14:textId="77777777" w:rsidR="00FF519A" w:rsidRDefault="00FF519A" w:rsidP="00FF519A">
      <w:pPr>
        <w:pStyle w:val="Marge"/>
        <w:ind w:left="567" w:hanging="567"/>
        <w:jc w:val="left"/>
        <w:rPr>
          <w:rFonts w:asciiTheme="minorBidi" w:hAnsiTheme="minorBidi" w:cstheme="minorBidi"/>
          <w:sz w:val="22"/>
          <w:szCs w:val="22"/>
          <w:lang w:val="en-US"/>
        </w:rPr>
      </w:pPr>
    </w:p>
    <w:p w14:paraId="09A383DB" w14:textId="77777777" w:rsidR="00DD77B0" w:rsidRDefault="00DD77B0" w:rsidP="0084297E">
      <w:pPr>
        <w:pStyle w:val="BodyText"/>
        <w:widowControl/>
        <w:numPr>
          <w:ilvl w:val="0"/>
          <w:numId w:val="32"/>
        </w:numPr>
        <w:snapToGrid w:val="0"/>
        <w:spacing w:after="240"/>
        <w:ind w:left="709" w:right="-25" w:hanging="709"/>
        <w:jc w:val="both"/>
        <w:rPr>
          <w:rFonts w:ascii="Arial" w:hAnsi="Arial" w:cs="Arial"/>
          <w:w w:val="105"/>
          <w:sz w:val="22"/>
          <w:szCs w:val="22"/>
        </w:rPr>
        <w:sectPr w:rsidR="00DD77B0" w:rsidSect="00BE749E">
          <w:pgSz w:w="11906" w:h="16838" w:code="9"/>
          <w:pgMar w:top="1418" w:right="1134" w:bottom="1134" w:left="1134" w:header="680" w:footer="0" w:gutter="0"/>
          <w:cols w:space="708"/>
          <w:titlePg/>
          <w:docGrid w:linePitch="360"/>
        </w:sectPr>
      </w:pPr>
    </w:p>
    <w:p w14:paraId="1D9116C3" w14:textId="77777777" w:rsidR="00DD77B0" w:rsidRPr="00F25B2F" w:rsidRDefault="00DD77B0" w:rsidP="00DD77B0">
      <w:pPr>
        <w:pStyle w:val="Default"/>
        <w:numPr>
          <w:ilvl w:val="0"/>
          <w:numId w:val="126"/>
        </w:numPr>
        <w:spacing w:after="240"/>
        <w:ind w:left="709"/>
        <w:rPr>
          <w:rFonts w:asciiTheme="minorBidi" w:hAnsiTheme="minorBidi" w:cstheme="minorBidi"/>
          <w:b/>
          <w:bCs/>
          <w:sz w:val="22"/>
          <w:szCs w:val="22"/>
        </w:rPr>
      </w:pPr>
      <w:r w:rsidRPr="00F25B2F">
        <w:rPr>
          <w:rFonts w:asciiTheme="minorBidi" w:hAnsiTheme="minorBidi" w:cstheme="minorBidi"/>
          <w:b/>
          <w:bCs/>
          <w:sz w:val="22"/>
          <w:szCs w:val="22"/>
        </w:rPr>
        <w:t xml:space="preserve">Guidelines on the working methods for online </w:t>
      </w:r>
      <w:r>
        <w:rPr>
          <w:rFonts w:asciiTheme="minorBidi" w:hAnsiTheme="minorBidi" w:cstheme="minorBidi"/>
          <w:b/>
          <w:bCs/>
          <w:sz w:val="22"/>
          <w:szCs w:val="22"/>
        </w:rPr>
        <w:t>sessions</w:t>
      </w:r>
    </w:p>
    <w:tbl>
      <w:tblPr>
        <w:tblStyle w:val="TableGrid"/>
        <w:tblW w:w="14317" w:type="dxa"/>
        <w:tblInd w:w="-5" w:type="dxa"/>
        <w:tblLayout w:type="fixed"/>
        <w:tblLook w:val="04A0" w:firstRow="1" w:lastRow="0" w:firstColumn="1" w:lastColumn="0" w:noHBand="0" w:noVBand="1"/>
      </w:tblPr>
      <w:tblGrid>
        <w:gridCol w:w="2127"/>
        <w:gridCol w:w="5670"/>
        <w:gridCol w:w="6520"/>
      </w:tblGrid>
      <w:tr w:rsidR="00DD77B0" w14:paraId="216ED19E" w14:textId="77777777" w:rsidTr="00AE233D">
        <w:trPr>
          <w:tblHeader/>
        </w:trPr>
        <w:tc>
          <w:tcPr>
            <w:tcW w:w="2127" w:type="dxa"/>
          </w:tcPr>
          <w:p w14:paraId="6222F40E" w14:textId="77777777" w:rsidR="00DD77B0" w:rsidRPr="00EA1E78" w:rsidRDefault="00DD77B0" w:rsidP="00AE233D">
            <w:pPr>
              <w:jc w:val="center"/>
              <w:rPr>
                <w:rFonts w:asciiTheme="minorBidi" w:hAnsiTheme="minorBidi"/>
                <w:b/>
                <w:bCs/>
              </w:rPr>
            </w:pPr>
            <w:r w:rsidRPr="00EA1E78">
              <w:rPr>
                <w:rFonts w:asciiTheme="minorBidi" w:hAnsiTheme="minorBidi"/>
                <w:b/>
                <w:bCs/>
              </w:rPr>
              <w:t xml:space="preserve">Titles </w:t>
            </w:r>
          </w:p>
        </w:tc>
        <w:tc>
          <w:tcPr>
            <w:tcW w:w="5670" w:type="dxa"/>
          </w:tcPr>
          <w:p w14:paraId="71F9A648" w14:textId="77777777" w:rsidR="00DD77B0" w:rsidRPr="00FD209D" w:rsidRDefault="00DD77B0" w:rsidP="00AE233D">
            <w:pPr>
              <w:pStyle w:val="Heading2"/>
              <w:keepNext w:val="0"/>
              <w:keepLines w:val="0"/>
              <w:tabs>
                <w:tab w:val="left" w:pos="691"/>
              </w:tabs>
              <w:spacing w:before="0"/>
              <w:ind w:left="0" w:right="35" w:firstLine="0"/>
              <w:jc w:val="center"/>
              <w:rPr>
                <w:rFonts w:asciiTheme="minorBidi" w:hAnsiTheme="minorBidi" w:cstheme="minorBidi"/>
                <w:caps w:val="0"/>
                <w:color w:val="000000" w:themeColor="text1"/>
                <w:sz w:val="22"/>
                <w:szCs w:val="22"/>
              </w:rPr>
            </w:pPr>
            <w:r w:rsidRPr="00FD209D">
              <w:rPr>
                <w:rFonts w:asciiTheme="minorBidi" w:hAnsiTheme="minorBidi" w:cstheme="minorBidi"/>
                <w:caps w:val="0"/>
                <w:color w:val="000000" w:themeColor="text1"/>
                <w:sz w:val="22"/>
                <w:szCs w:val="22"/>
              </w:rPr>
              <w:t xml:space="preserve">Second </w:t>
            </w:r>
            <w:r>
              <w:rPr>
                <w:rFonts w:asciiTheme="minorBidi" w:hAnsiTheme="minorBidi" w:cstheme="minorBidi"/>
                <w:caps w:val="0"/>
                <w:sz w:val="22"/>
                <w:szCs w:val="22"/>
              </w:rPr>
              <w:t xml:space="preserve">Proposed </w:t>
            </w:r>
            <w:r w:rsidRPr="002C5DEA">
              <w:rPr>
                <w:rFonts w:asciiTheme="minorBidi" w:hAnsiTheme="minorBidi" w:cstheme="minorBidi"/>
                <w:caps w:val="0"/>
                <w:sz w:val="22"/>
                <w:szCs w:val="22"/>
              </w:rPr>
              <w:t>Reorganisation and Adaptation of the IOC Rules of Procedure</w:t>
            </w:r>
            <w:r>
              <w:rPr>
                <w:rFonts w:asciiTheme="minorBidi" w:hAnsiTheme="minorBidi" w:cstheme="minorBidi"/>
                <w:caps w:val="0"/>
                <w:sz w:val="22"/>
                <w:szCs w:val="22"/>
              </w:rPr>
              <w:t xml:space="preserve"> (2023)</w:t>
            </w:r>
          </w:p>
        </w:tc>
        <w:tc>
          <w:tcPr>
            <w:tcW w:w="6520" w:type="dxa"/>
          </w:tcPr>
          <w:p w14:paraId="116D1943" w14:textId="77777777" w:rsidR="00DD77B0" w:rsidRPr="00FD209D" w:rsidRDefault="00DD77B0" w:rsidP="00AE233D">
            <w:pPr>
              <w:jc w:val="center"/>
              <w:rPr>
                <w:rFonts w:asciiTheme="minorBidi" w:hAnsiTheme="minorBidi"/>
                <w:b/>
                <w:bCs/>
                <w:sz w:val="22"/>
                <w:szCs w:val="22"/>
              </w:rPr>
            </w:pPr>
            <w:r w:rsidRPr="00FD209D">
              <w:rPr>
                <w:rFonts w:asciiTheme="minorBidi" w:hAnsiTheme="minorBidi"/>
                <w:b/>
                <w:bCs/>
                <w:sz w:val="22"/>
                <w:szCs w:val="22"/>
              </w:rPr>
              <w:t xml:space="preserve">Guidelines </w:t>
            </w:r>
            <w:r>
              <w:rPr>
                <w:rFonts w:asciiTheme="minorBidi" w:hAnsiTheme="minorBidi"/>
                <w:b/>
                <w:bCs/>
                <w:sz w:val="22"/>
                <w:szCs w:val="22"/>
              </w:rPr>
              <w:br/>
            </w:r>
            <w:r w:rsidRPr="00FD209D">
              <w:rPr>
                <w:rFonts w:asciiTheme="minorBidi" w:hAnsiTheme="minorBidi"/>
                <w:b/>
                <w:bCs/>
                <w:sz w:val="22"/>
                <w:szCs w:val="22"/>
              </w:rPr>
              <w:t xml:space="preserve">on the working methods for online </w:t>
            </w:r>
            <w:r>
              <w:rPr>
                <w:rFonts w:asciiTheme="minorBidi" w:hAnsiTheme="minorBidi"/>
                <w:b/>
                <w:bCs/>
                <w:sz w:val="22"/>
                <w:szCs w:val="22"/>
              </w:rPr>
              <w:t>sessions</w:t>
            </w:r>
          </w:p>
        </w:tc>
      </w:tr>
      <w:tr w:rsidR="00DD77B0" w14:paraId="7C0B0F31" w14:textId="77777777" w:rsidTr="00AE233D">
        <w:tc>
          <w:tcPr>
            <w:tcW w:w="2127" w:type="dxa"/>
          </w:tcPr>
          <w:p w14:paraId="336C6FAB" w14:textId="77777777" w:rsidR="00DD77B0" w:rsidRPr="009F1B2F" w:rsidRDefault="00DD77B0" w:rsidP="00AE233D">
            <w:pPr>
              <w:rPr>
                <w:rFonts w:asciiTheme="minorBidi" w:hAnsiTheme="minorBidi"/>
                <w:b/>
                <w:bCs/>
                <w:highlight w:val="yellow"/>
              </w:rPr>
            </w:pPr>
            <w:r w:rsidRPr="00763EDE">
              <w:rPr>
                <w:rFonts w:asciiTheme="minorBidi" w:hAnsiTheme="minorBidi"/>
                <w:b/>
                <w:bCs/>
                <w:sz w:val="22"/>
                <w:szCs w:val="22"/>
              </w:rPr>
              <w:t>Regulatory periodicity of governing body and major subsidiary body sessions</w:t>
            </w:r>
          </w:p>
        </w:tc>
        <w:tc>
          <w:tcPr>
            <w:tcW w:w="5670" w:type="dxa"/>
          </w:tcPr>
          <w:p w14:paraId="6204C1B8" w14:textId="77777777" w:rsidR="00DD77B0" w:rsidRPr="009B5B8F" w:rsidRDefault="00DD77B0" w:rsidP="00AE233D">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12</w:t>
            </w:r>
          </w:p>
          <w:p w14:paraId="6B889E70" w14:textId="77777777" w:rsidR="00DD77B0" w:rsidRPr="009B5B8F" w:rsidRDefault="00DD77B0" w:rsidP="00AE233D">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The Executive Secretary or designate shall act as the Secretary at each session of the Assembly, of the Executive Council and of subsidiary bodies of the Commission and shall participate appropriately in any body established or convened jointly.</w:t>
            </w:r>
          </w:p>
          <w:p w14:paraId="73330C6C" w14:textId="77777777" w:rsidR="00DD77B0" w:rsidRPr="009B5B8F" w:rsidRDefault="00DD77B0" w:rsidP="00AE233D">
            <w:pPr>
              <w:pStyle w:val="BodyText"/>
              <w:widowControl/>
              <w:tabs>
                <w:tab w:val="left" w:pos="7377"/>
              </w:tabs>
              <w:snapToGrid w:val="0"/>
              <w:spacing w:after="120"/>
              <w:ind w:right="17"/>
              <w:rPr>
                <w:rFonts w:asciiTheme="minorBidi" w:hAnsiTheme="minorBidi" w:cstheme="minorBidi"/>
                <w:b/>
                <w:bCs/>
                <w:color w:val="231F20"/>
                <w:sz w:val="20"/>
                <w:szCs w:val="20"/>
                <w:lang w:val="en-GB"/>
              </w:rPr>
            </w:pPr>
          </w:p>
        </w:tc>
        <w:tc>
          <w:tcPr>
            <w:tcW w:w="6520" w:type="dxa"/>
          </w:tcPr>
          <w:p w14:paraId="08706E12" w14:textId="77777777" w:rsidR="00DD77B0" w:rsidRPr="00763EDE" w:rsidRDefault="00DD77B0" w:rsidP="00AE233D">
            <w:pPr>
              <w:spacing w:after="120"/>
              <w:rPr>
                <w:rFonts w:asciiTheme="minorBidi" w:hAnsiTheme="minorBidi"/>
                <w:sz w:val="22"/>
                <w:szCs w:val="22"/>
              </w:rPr>
            </w:pPr>
            <w:r w:rsidRPr="00763EDE">
              <w:rPr>
                <w:rFonts w:asciiTheme="minorBidi" w:hAnsiTheme="minorBidi"/>
                <w:sz w:val="22"/>
                <w:szCs w:val="22"/>
              </w:rPr>
              <w:t xml:space="preserve">The IOC Statutes and the Rules of Procedure require that one ordinary session of the Assembly be held every two years (Art. 6c) and that two ordinary sessions of the Executive Council be held between two ordinary sessions of the Assembly. </w:t>
            </w:r>
          </w:p>
          <w:p w14:paraId="5C3B4C21" w14:textId="77777777" w:rsidR="00DD77B0" w:rsidRPr="00763EDE" w:rsidRDefault="00DD77B0" w:rsidP="00AE233D">
            <w:pPr>
              <w:spacing w:after="120"/>
              <w:rPr>
                <w:rFonts w:asciiTheme="minorBidi" w:hAnsiTheme="minorBidi"/>
                <w:sz w:val="22"/>
                <w:szCs w:val="22"/>
              </w:rPr>
            </w:pPr>
            <w:r w:rsidRPr="00763EDE">
              <w:rPr>
                <w:rFonts w:asciiTheme="minorBidi" w:hAnsiTheme="minorBidi"/>
                <w:sz w:val="22"/>
                <w:szCs w:val="22"/>
              </w:rPr>
              <w:t>Respecting the periodicity</w:t>
            </w:r>
            <w:r>
              <w:rPr>
                <w:rFonts w:asciiTheme="minorBidi" w:hAnsiTheme="minorBidi"/>
                <w:sz w:val="22"/>
                <w:szCs w:val="22"/>
              </w:rPr>
              <w:t xml:space="preserve"> of</w:t>
            </w:r>
            <w:r w:rsidRPr="00763EDE">
              <w:rPr>
                <w:rFonts w:asciiTheme="minorBidi" w:hAnsiTheme="minorBidi"/>
                <w:sz w:val="22"/>
                <w:szCs w:val="22"/>
              </w:rPr>
              <w:t xml:space="preserve"> governing bodies requires that these bodies, during periods of emergency or in exceptional circumstances rendering in-person meeting impracticable, organise their session online.</w:t>
            </w:r>
          </w:p>
          <w:p w14:paraId="69E4728A" w14:textId="77777777" w:rsidR="00DD77B0" w:rsidRPr="00594AC9" w:rsidRDefault="00DD77B0" w:rsidP="00AE233D">
            <w:pPr>
              <w:spacing w:after="120"/>
              <w:rPr>
                <w:rFonts w:asciiTheme="minorBidi" w:hAnsiTheme="minorBidi"/>
                <w:b/>
                <w:bCs/>
              </w:rPr>
            </w:pPr>
            <w:r w:rsidRPr="00763EDE">
              <w:rPr>
                <w:rFonts w:asciiTheme="minorBidi" w:hAnsiTheme="minorBidi"/>
                <w:color w:val="231F20"/>
                <w:sz w:val="22"/>
                <w:szCs w:val="22"/>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During periods of emergency or in exceptional circumstances rendering “in-person” meeting impracticable, the Executive Secretary</w:t>
            </w:r>
            <w:r w:rsidRPr="00763EDE">
              <w:rPr>
                <w:rFonts w:asciiTheme="minorBidi" w:hAnsiTheme="minorBidi"/>
                <w:color w:val="000000" w:themeColor="text1"/>
                <w:sz w:val="22"/>
                <w:szCs w:val="22"/>
              </w:rPr>
              <w:t xml:space="preserve">, acting on the decision of the body concerned, </w:t>
            </w:r>
            <w:r w:rsidRPr="00763EDE">
              <w:rPr>
                <w:rFonts w:asciiTheme="minorBidi" w:hAnsiTheme="minorBidi"/>
                <w:color w:val="231F20"/>
                <w:sz w:val="22"/>
                <w:szCs w:val="22"/>
              </w:rPr>
              <w:t>will ensure the servicing of online sessions. The Executive Secretary or designate shall act as the Secretary at each session of the Assembly, of the Executive Council and of subsidiary bodies of the Commission and shall participate appropriately in any body established or convened jointly.</w:t>
            </w:r>
          </w:p>
        </w:tc>
      </w:tr>
      <w:tr w:rsidR="00DD77B0" w14:paraId="3B5BFC3E" w14:textId="77777777" w:rsidTr="00343D8D">
        <w:tc>
          <w:tcPr>
            <w:tcW w:w="2127" w:type="dxa"/>
            <w:vMerge w:val="restart"/>
          </w:tcPr>
          <w:p w14:paraId="4F52BCB1" w14:textId="77777777" w:rsidR="00DD77B0" w:rsidRPr="00763EDE" w:rsidRDefault="00DD77B0" w:rsidP="00AE233D">
            <w:pPr>
              <w:widowControl w:val="0"/>
              <w:rPr>
                <w:rFonts w:asciiTheme="minorBidi" w:hAnsiTheme="minorBidi"/>
                <w:b/>
                <w:bCs/>
                <w:sz w:val="22"/>
                <w:szCs w:val="22"/>
              </w:rPr>
            </w:pPr>
            <w:r w:rsidRPr="00763EDE">
              <w:rPr>
                <w:rFonts w:asciiTheme="minorBidi" w:hAnsiTheme="minorBidi"/>
                <w:b/>
                <w:bCs/>
                <w:sz w:val="22"/>
                <w:szCs w:val="22"/>
              </w:rPr>
              <w:t xml:space="preserve">Consultation process on holding online </w:t>
            </w:r>
            <w:r>
              <w:rPr>
                <w:rFonts w:asciiTheme="minorBidi" w:hAnsiTheme="minorBidi"/>
                <w:b/>
                <w:bCs/>
                <w:sz w:val="22"/>
                <w:szCs w:val="22"/>
              </w:rPr>
              <w:t>sessions</w:t>
            </w:r>
          </w:p>
          <w:p w14:paraId="341DAFBD" w14:textId="77777777" w:rsidR="00DD77B0" w:rsidRPr="00763EDE" w:rsidRDefault="00DD77B0" w:rsidP="00AE233D">
            <w:pPr>
              <w:pStyle w:val="BodyText"/>
              <w:widowControl/>
              <w:tabs>
                <w:tab w:val="left" w:pos="7377"/>
              </w:tabs>
              <w:snapToGrid w:val="0"/>
              <w:spacing w:after="240"/>
              <w:ind w:right="17"/>
              <w:rPr>
                <w:rFonts w:asciiTheme="minorBidi" w:hAnsiTheme="minorBidi" w:cstheme="minorBidi"/>
                <w:color w:val="231F20"/>
                <w:sz w:val="22"/>
                <w:szCs w:val="22"/>
              </w:rPr>
            </w:pPr>
          </w:p>
        </w:tc>
        <w:tc>
          <w:tcPr>
            <w:tcW w:w="5670" w:type="dxa"/>
          </w:tcPr>
          <w:p w14:paraId="71EBAC8A" w14:textId="77777777" w:rsidR="00DD77B0" w:rsidRPr="00B177C6" w:rsidRDefault="00DD77B0" w:rsidP="00AE233D">
            <w:pPr>
              <w:pStyle w:val="BodyText"/>
              <w:widowControl/>
              <w:tabs>
                <w:tab w:val="left" w:pos="7377"/>
              </w:tabs>
              <w:snapToGrid w:val="0"/>
              <w:spacing w:after="120"/>
              <w:ind w:right="17"/>
              <w:rPr>
                <w:rFonts w:asciiTheme="minorBidi" w:hAnsiTheme="minorBidi" w:cstheme="minorBidi"/>
                <w:b/>
                <w:bCs/>
                <w:color w:val="231F20"/>
                <w:sz w:val="20"/>
                <w:szCs w:val="20"/>
                <w:lang w:val="en-GB"/>
              </w:rPr>
            </w:pPr>
            <w:r w:rsidRPr="00B177C6">
              <w:rPr>
                <w:rFonts w:asciiTheme="minorBidi" w:hAnsiTheme="minorBidi" w:cstheme="minorBidi"/>
                <w:b/>
                <w:bCs/>
                <w:color w:val="231F20"/>
                <w:sz w:val="20"/>
                <w:szCs w:val="20"/>
                <w:lang w:val="en-GB"/>
              </w:rPr>
              <w:t>Rule 37</w:t>
            </w:r>
          </w:p>
          <w:p w14:paraId="794723E3" w14:textId="42CB660B" w:rsidR="00DD77B0" w:rsidRPr="00893B68" w:rsidRDefault="00DD77B0" w:rsidP="00AE233D">
            <w:pPr>
              <w:pStyle w:val="BodyText"/>
              <w:numPr>
                <w:ilvl w:val="0"/>
                <w:numId w:val="125"/>
              </w:numPr>
              <w:spacing w:after="120"/>
              <w:ind w:left="452" w:right="17" w:hanging="455"/>
              <w:jc w:val="both"/>
              <w:rPr>
                <w:rFonts w:asciiTheme="minorBidi" w:eastAsia="Times New Roman" w:hAnsiTheme="minorBidi" w:cstheme="minorBidi"/>
                <w:iCs/>
                <w:sz w:val="20"/>
                <w:szCs w:val="20"/>
                <w:lang w:eastAsia="en-GB"/>
              </w:rPr>
            </w:pPr>
            <w:r w:rsidRPr="00893B68">
              <w:rPr>
                <w:rFonts w:asciiTheme="minorBidi" w:eastAsia="Times New Roman" w:hAnsiTheme="minorBidi" w:cstheme="minorBidi"/>
                <w:iCs/>
                <w:sz w:val="20"/>
                <w:szCs w:val="20"/>
                <w:lang w:eastAsia="en-GB"/>
              </w:rPr>
              <w:t>The Assembly, the Executive Council and their subsidiary bodies may hold online sessions only during periods of emergency or in exceptional circumstances rendering ‘in-person’ session</w:t>
            </w:r>
            <w:r w:rsidR="00FE6D74">
              <w:rPr>
                <w:rFonts w:asciiTheme="minorBidi" w:eastAsia="Times New Roman" w:hAnsiTheme="minorBidi" w:cstheme="minorBidi"/>
                <w:iCs/>
                <w:sz w:val="20"/>
                <w:szCs w:val="20"/>
                <w:lang w:eastAsia="en-GB"/>
              </w:rPr>
              <w:t>s</w:t>
            </w:r>
            <w:r w:rsidRPr="00893B68">
              <w:rPr>
                <w:rFonts w:asciiTheme="minorBidi" w:eastAsia="Times New Roman" w:hAnsiTheme="minorBidi" w:cstheme="minorBidi"/>
                <w:iCs/>
                <w:sz w:val="20"/>
                <w:szCs w:val="20"/>
                <w:lang w:eastAsia="en-GB"/>
              </w:rPr>
              <w:t xml:space="preserve"> impracticable. Online sessions shall be held in accordance with the “Guidelines on the working methods for online sessions” reproduced in Appendix IV to these Rules of Procedure.</w:t>
            </w:r>
            <w:r w:rsidRPr="00893B68" w:rsidDel="00332738">
              <w:rPr>
                <w:rFonts w:asciiTheme="minorBidi" w:eastAsia="Times New Roman" w:hAnsiTheme="minorBidi" w:cstheme="minorBidi"/>
                <w:iCs/>
                <w:sz w:val="20"/>
                <w:szCs w:val="20"/>
                <w:lang w:eastAsia="en-GB"/>
              </w:rPr>
              <w:t xml:space="preserve"> </w:t>
            </w:r>
          </w:p>
          <w:p w14:paraId="3938C21D" w14:textId="77777777" w:rsidR="00DD77B0" w:rsidRPr="00893B68" w:rsidRDefault="00DD77B0" w:rsidP="00AE233D">
            <w:pPr>
              <w:pStyle w:val="BodyText"/>
              <w:numPr>
                <w:ilvl w:val="0"/>
                <w:numId w:val="125"/>
              </w:numPr>
              <w:spacing w:after="120"/>
              <w:ind w:left="452" w:right="17" w:hanging="455"/>
              <w:jc w:val="both"/>
              <w:rPr>
                <w:rFonts w:asciiTheme="minorBidi" w:eastAsia="Times New Roman" w:hAnsiTheme="minorBidi" w:cstheme="minorBidi"/>
                <w:iCs/>
                <w:sz w:val="20"/>
                <w:szCs w:val="20"/>
                <w:lang w:eastAsia="en-GB"/>
              </w:rPr>
            </w:pPr>
            <w:r w:rsidRPr="00893B68">
              <w:rPr>
                <w:rFonts w:asciiTheme="minorBidi" w:eastAsia="Times New Roman" w:hAnsiTheme="minorBidi" w:cstheme="minorBidi"/>
                <w:iCs/>
                <w:sz w:val="20"/>
                <w:szCs w:val="20"/>
                <w:lang w:eastAsia="en-GB"/>
              </w:rPr>
              <w:t xml:space="preserve">At an ordinary or extraordinary session, the Assembly, the Executive </w:t>
            </w:r>
            <w:proofErr w:type="gramStart"/>
            <w:r w:rsidRPr="00893B68">
              <w:rPr>
                <w:rFonts w:asciiTheme="minorBidi" w:eastAsia="Times New Roman" w:hAnsiTheme="minorBidi" w:cstheme="minorBidi"/>
                <w:iCs/>
                <w:sz w:val="20"/>
                <w:szCs w:val="20"/>
                <w:lang w:eastAsia="en-GB"/>
              </w:rPr>
              <w:t>Council</w:t>
            </w:r>
            <w:proofErr w:type="gramEnd"/>
            <w:r w:rsidRPr="00893B68">
              <w:rPr>
                <w:rFonts w:asciiTheme="minorBidi" w:eastAsia="Times New Roman" w:hAnsiTheme="minorBidi" w:cstheme="minorBidi"/>
                <w:iCs/>
                <w:sz w:val="20"/>
                <w:szCs w:val="20"/>
                <w:lang w:eastAsia="en-GB"/>
              </w:rPr>
              <w:t xml:space="preserve"> and their subsidiary bodies</w:t>
            </w:r>
            <w:r w:rsidRPr="00893B68" w:rsidDel="00127E27">
              <w:rPr>
                <w:rFonts w:asciiTheme="minorBidi" w:eastAsia="Times New Roman" w:hAnsiTheme="minorBidi" w:cstheme="minorBidi"/>
                <w:iCs/>
                <w:sz w:val="20"/>
                <w:szCs w:val="20"/>
                <w:lang w:eastAsia="en-GB"/>
              </w:rPr>
              <w:t xml:space="preserve"> </w:t>
            </w:r>
            <w:r w:rsidRPr="00893B68">
              <w:rPr>
                <w:rFonts w:asciiTheme="minorBidi" w:eastAsia="Times New Roman" w:hAnsiTheme="minorBidi" w:cstheme="minorBidi"/>
                <w:iCs/>
                <w:sz w:val="20"/>
                <w:szCs w:val="20"/>
                <w:lang w:eastAsia="en-GB"/>
              </w:rPr>
              <w:t xml:space="preserve">may decide to hold an online session by a simple majority of members present and voting. </w:t>
            </w:r>
          </w:p>
          <w:p w14:paraId="517B95BF" w14:textId="77777777" w:rsidR="00DD77B0" w:rsidRPr="00893B68" w:rsidRDefault="00DD77B0" w:rsidP="00AE233D">
            <w:pPr>
              <w:pStyle w:val="BodyText"/>
              <w:numPr>
                <w:ilvl w:val="0"/>
                <w:numId w:val="125"/>
              </w:numPr>
              <w:spacing w:after="120"/>
              <w:ind w:left="452" w:right="17" w:hanging="455"/>
              <w:jc w:val="both"/>
              <w:rPr>
                <w:rFonts w:asciiTheme="minorBidi" w:hAnsiTheme="minorBidi" w:cstheme="minorBidi"/>
                <w:color w:val="231F20"/>
                <w:sz w:val="20"/>
                <w:szCs w:val="20"/>
                <w:highlight w:val="lightGray"/>
              </w:rPr>
            </w:pPr>
            <w:r w:rsidRPr="00893B68">
              <w:rPr>
                <w:rFonts w:asciiTheme="minorBidi" w:hAnsiTheme="minorBidi" w:cstheme="minorBidi"/>
                <w:iCs/>
                <w:color w:val="231F20"/>
                <w:sz w:val="20"/>
                <w:szCs w:val="20"/>
              </w:rPr>
              <w:t xml:space="preserve">Should the approval of the Assembly or the Executive Council </w:t>
            </w:r>
            <w:r w:rsidRPr="00893B68">
              <w:rPr>
                <w:rFonts w:asciiTheme="minorBidi" w:hAnsiTheme="minorBidi" w:cstheme="minorBidi"/>
                <w:iCs/>
                <w:sz w:val="20"/>
                <w:szCs w:val="20"/>
              </w:rPr>
              <w:t>or one of their subsidiary bodies to hold an online session be required while not in session, the chairperson of</w:t>
            </w:r>
            <w:r w:rsidRPr="00893B68">
              <w:rPr>
                <w:rFonts w:asciiTheme="minorBidi" w:hAnsiTheme="minorBidi" w:cstheme="minorBidi"/>
                <w:b/>
                <w:bCs/>
                <w:iCs/>
                <w:color w:val="17365D" w:themeColor="text2" w:themeShade="BF"/>
                <w:sz w:val="20"/>
                <w:szCs w:val="20"/>
              </w:rPr>
              <w:t xml:space="preserve"> </w:t>
            </w:r>
            <w:r w:rsidRPr="00893B68">
              <w:rPr>
                <w:rFonts w:asciiTheme="minorBidi" w:hAnsiTheme="minorBidi" w:cstheme="minorBidi"/>
                <w:iCs/>
                <w:sz w:val="20"/>
                <w:szCs w:val="20"/>
              </w:rPr>
              <w:t xml:space="preserve">the body concerned, in consultation with the officers of the body concerned and in agreement with the Executive Secretary, shall consult the Member States by correspondence. The Assembly or the Executive Council or one of their subsidiary bodies </w:t>
            </w:r>
            <w:r w:rsidRPr="00893B68">
              <w:rPr>
                <w:rFonts w:asciiTheme="minorBidi" w:hAnsiTheme="minorBidi" w:cstheme="minorBidi"/>
                <w:iCs/>
                <w:color w:val="231F20"/>
                <w:sz w:val="20"/>
                <w:szCs w:val="20"/>
              </w:rPr>
              <w:t>shall hold an online session unless one-third of the members of the body concerned disagree to the proposal.</w:t>
            </w:r>
          </w:p>
        </w:tc>
        <w:tc>
          <w:tcPr>
            <w:tcW w:w="6520" w:type="dxa"/>
            <w:vMerge w:val="restart"/>
          </w:tcPr>
          <w:p w14:paraId="0D2C979B" w14:textId="77777777" w:rsidR="00DD77B0" w:rsidRDefault="00DD77B0" w:rsidP="00AE233D">
            <w:pPr>
              <w:spacing w:after="120"/>
              <w:rPr>
                <w:rFonts w:asciiTheme="minorBidi" w:hAnsiTheme="minorBidi"/>
                <w:sz w:val="22"/>
                <w:szCs w:val="22"/>
              </w:rPr>
            </w:pPr>
            <w:r w:rsidRPr="00763EDE">
              <w:rPr>
                <w:rFonts w:asciiTheme="minorBidi" w:hAnsiTheme="minorBidi"/>
                <w:sz w:val="22"/>
                <w:szCs w:val="22"/>
              </w:rPr>
              <w:t>The consultation by means of a circular letter of Member States by the Chairperson on the proposal to organize a</w:t>
            </w:r>
            <w:r>
              <w:rPr>
                <w:rFonts w:asciiTheme="minorBidi" w:hAnsiTheme="minorBidi"/>
                <w:sz w:val="22"/>
                <w:szCs w:val="22"/>
              </w:rPr>
              <w:t xml:space="preserve">n online </w:t>
            </w:r>
            <w:r w:rsidRPr="00763EDE">
              <w:rPr>
                <w:rFonts w:asciiTheme="minorBidi" w:hAnsiTheme="minorBidi"/>
                <w:sz w:val="22"/>
                <w:szCs w:val="22"/>
              </w:rPr>
              <w:t xml:space="preserve">session should clearly state the emergency or exceptional circumstances rendering “in-person” </w:t>
            </w:r>
            <w:r>
              <w:rPr>
                <w:rFonts w:asciiTheme="minorBidi" w:hAnsiTheme="minorBidi"/>
                <w:sz w:val="22"/>
                <w:szCs w:val="22"/>
              </w:rPr>
              <w:t>session</w:t>
            </w:r>
            <w:r w:rsidRPr="00763EDE">
              <w:rPr>
                <w:rFonts w:asciiTheme="minorBidi" w:hAnsiTheme="minorBidi"/>
                <w:sz w:val="22"/>
                <w:szCs w:val="22"/>
              </w:rPr>
              <w:t xml:space="preserve"> impracticable. The Chairperson may at the same time provide advanced information on the dates considered for the virtual session, the draft provisional agenda and timetable; the online meeting platform used; and the special arrangements notably proposed for the elections, if any. </w:t>
            </w:r>
          </w:p>
          <w:p w14:paraId="02C0D946" w14:textId="77777777" w:rsidR="00DD77B0" w:rsidRPr="00763EDE" w:rsidRDefault="00DD77B0" w:rsidP="00AE233D">
            <w:pPr>
              <w:spacing w:after="120"/>
              <w:rPr>
                <w:rFonts w:asciiTheme="minorBidi" w:hAnsiTheme="minorBidi"/>
                <w:sz w:val="22"/>
                <w:szCs w:val="22"/>
              </w:rPr>
            </w:pPr>
            <w:r w:rsidRPr="00763EDE">
              <w:rPr>
                <w:rFonts w:asciiTheme="minorBidi" w:hAnsiTheme="minorBidi"/>
                <w:sz w:val="22"/>
                <w:szCs w:val="22"/>
              </w:rPr>
              <w:t>The Chairperson may convoke a</w:t>
            </w:r>
            <w:r>
              <w:rPr>
                <w:rFonts w:asciiTheme="minorBidi" w:hAnsiTheme="minorBidi"/>
                <w:sz w:val="22"/>
                <w:szCs w:val="22"/>
              </w:rPr>
              <w:t>n</w:t>
            </w:r>
            <w:r w:rsidRPr="00763EDE">
              <w:rPr>
                <w:rFonts w:asciiTheme="minorBidi" w:hAnsiTheme="minorBidi"/>
                <w:sz w:val="22"/>
                <w:szCs w:val="22"/>
              </w:rPr>
              <w:t xml:space="preserve"> </w:t>
            </w:r>
            <w:r>
              <w:rPr>
                <w:rFonts w:asciiTheme="minorBidi" w:hAnsiTheme="minorBidi"/>
                <w:sz w:val="22"/>
                <w:szCs w:val="22"/>
              </w:rPr>
              <w:t>online</w:t>
            </w:r>
            <w:r w:rsidRPr="00763EDE">
              <w:rPr>
                <w:rFonts w:asciiTheme="minorBidi" w:hAnsiTheme="minorBidi"/>
                <w:sz w:val="22"/>
                <w:szCs w:val="22"/>
              </w:rPr>
              <w:t xml:space="preserve"> meeting of the Officers. </w:t>
            </w:r>
          </w:p>
        </w:tc>
      </w:tr>
      <w:tr w:rsidR="00DD77B0" w14:paraId="4A90442E" w14:textId="77777777" w:rsidTr="00AE233D">
        <w:tc>
          <w:tcPr>
            <w:tcW w:w="2127" w:type="dxa"/>
            <w:vMerge/>
          </w:tcPr>
          <w:p w14:paraId="52E897A3" w14:textId="77777777" w:rsidR="00DD77B0" w:rsidRPr="00763EDE" w:rsidRDefault="00DD77B0" w:rsidP="00AE233D">
            <w:pPr>
              <w:rPr>
                <w:rFonts w:asciiTheme="minorBidi" w:hAnsiTheme="minorBidi"/>
                <w:b/>
                <w:bCs/>
              </w:rPr>
            </w:pPr>
          </w:p>
        </w:tc>
        <w:tc>
          <w:tcPr>
            <w:tcW w:w="5670" w:type="dxa"/>
          </w:tcPr>
          <w:p w14:paraId="400E3323" w14:textId="77777777" w:rsidR="00DD77B0" w:rsidRPr="009B5B8F" w:rsidRDefault="00DD77B0" w:rsidP="00AE233D">
            <w:pPr>
              <w:pStyle w:val="BodyText"/>
              <w:widowControl/>
              <w:tabs>
                <w:tab w:val="left" w:pos="7377"/>
              </w:tabs>
              <w:snapToGrid w:val="0"/>
              <w:spacing w:after="120"/>
              <w:ind w:right="17"/>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38</w:t>
            </w:r>
          </w:p>
          <w:p w14:paraId="7BCCA745" w14:textId="77777777" w:rsidR="00DD77B0" w:rsidRPr="009B5B8F" w:rsidRDefault="00DD77B0" w:rsidP="00AE233D">
            <w:pPr>
              <w:pStyle w:val="BodyText"/>
              <w:widowControl/>
              <w:tabs>
                <w:tab w:val="left" w:pos="7377"/>
              </w:tabs>
              <w:snapToGrid w:val="0"/>
              <w:spacing w:after="120"/>
              <w:ind w:right="17"/>
              <w:rPr>
                <w:rFonts w:asciiTheme="minorBidi" w:hAnsiTheme="minorBidi" w:cstheme="minorBidi"/>
                <w:b/>
                <w:bCs/>
                <w:color w:val="231F20"/>
                <w:sz w:val="20"/>
                <w:szCs w:val="20"/>
                <w:lang w:val="en-GB"/>
              </w:rPr>
            </w:pPr>
            <w:r w:rsidRPr="00B177C6">
              <w:rPr>
                <w:rFonts w:asciiTheme="minorBidi" w:hAnsiTheme="minorBidi" w:cstheme="minorBidi"/>
                <w:color w:val="231F20"/>
                <w:sz w:val="20"/>
                <w:szCs w:val="20"/>
              </w:rPr>
              <w:t xml:space="preserve">Following the instructions of the Executive Council or the Assembly, the Chairperson or the Executive Secretary may consult Member States of the Commission by correspondence on substantial matters prior to </w:t>
            </w:r>
            <w:proofErr w:type="gramStart"/>
            <w:r w:rsidRPr="00B177C6">
              <w:rPr>
                <w:rFonts w:asciiTheme="minorBidi" w:hAnsiTheme="minorBidi" w:cstheme="minorBidi"/>
                <w:color w:val="231F20"/>
                <w:sz w:val="20"/>
                <w:szCs w:val="20"/>
              </w:rPr>
              <w:t>taking action</w:t>
            </w:r>
            <w:proofErr w:type="gramEnd"/>
            <w:r w:rsidRPr="00B177C6">
              <w:rPr>
                <w:rFonts w:asciiTheme="minorBidi" w:hAnsiTheme="minorBidi" w:cstheme="minorBidi"/>
                <w:color w:val="231F20"/>
                <w:sz w:val="20"/>
                <w:szCs w:val="20"/>
              </w:rPr>
              <w:t xml:space="preserve"> and may establish a reasonable time limit for replies. </w:t>
            </w:r>
          </w:p>
        </w:tc>
        <w:tc>
          <w:tcPr>
            <w:tcW w:w="6520" w:type="dxa"/>
            <w:vMerge/>
          </w:tcPr>
          <w:p w14:paraId="7539EEEF" w14:textId="77777777" w:rsidR="00DD77B0" w:rsidRPr="003272B5" w:rsidRDefault="00DD77B0" w:rsidP="00AE233D">
            <w:pPr>
              <w:rPr>
                <w:rFonts w:asciiTheme="minorBidi" w:hAnsiTheme="minorBidi"/>
              </w:rPr>
            </w:pPr>
          </w:p>
        </w:tc>
      </w:tr>
      <w:tr w:rsidR="00DD77B0" w14:paraId="5EE4C718" w14:textId="77777777" w:rsidTr="00AE233D">
        <w:tc>
          <w:tcPr>
            <w:tcW w:w="2127" w:type="dxa"/>
            <w:vMerge w:val="restart"/>
          </w:tcPr>
          <w:p w14:paraId="1B946E35"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Provisional Agenda &amp; Timetable</w:t>
            </w:r>
          </w:p>
          <w:p w14:paraId="2854A466" w14:textId="77777777" w:rsidR="00DD77B0" w:rsidRPr="00763EDE" w:rsidRDefault="00DD77B0" w:rsidP="00AE233D">
            <w:pPr>
              <w:pStyle w:val="BodyText"/>
              <w:widowControl/>
              <w:snapToGrid w:val="0"/>
              <w:spacing w:after="240"/>
              <w:ind w:right="-25"/>
              <w:jc w:val="both"/>
              <w:rPr>
                <w:rFonts w:asciiTheme="minorBidi" w:hAnsiTheme="minorBidi" w:cstheme="minorBidi"/>
                <w:color w:val="231F20"/>
                <w:sz w:val="22"/>
                <w:szCs w:val="22"/>
              </w:rPr>
            </w:pPr>
          </w:p>
        </w:tc>
        <w:tc>
          <w:tcPr>
            <w:tcW w:w="5670" w:type="dxa"/>
          </w:tcPr>
          <w:p w14:paraId="523398EC" w14:textId="77777777" w:rsidR="00DD77B0" w:rsidRPr="00237CEE" w:rsidRDefault="00DD77B0" w:rsidP="00DD77B0">
            <w:pPr>
              <w:pStyle w:val="BodyText"/>
              <w:widowControl/>
              <w:snapToGrid w:val="0"/>
              <w:spacing w:after="120"/>
              <w:ind w:right="-23"/>
              <w:jc w:val="both"/>
              <w:rPr>
                <w:rFonts w:asciiTheme="minorBidi" w:hAnsiTheme="minorBidi" w:cstheme="minorBidi"/>
                <w:color w:val="231F20"/>
                <w:sz w:val="20"/>
                <w:szCs w:val="20"/>
                <w:highlight w:val="lightGray"/>
              </w:rPr>
            </w:pPr>
            <w:r w:rsidRPr="00237CEE">
              <w:rPr>
                <w:rFonts w:asciiTheme="minorBidi" w:hAnsiTheme="minorBidi" w:cstheme="minorBidi"/>
                <w:b/>
                <w:bCs/>
                <w:color w:val="231F20"/>
                <w:sz w:val="20"/>
                <w:szCs w:val="20"/>
                <w:highlight w:val="lightGray"/>
              </w:rPr>
              <w:t>Rule 43</w:t>
            </w:r>
          </w:p>
          <w:p w14:paraId="207E7499" w14:textId="77777777" w:rsidR="00DD77B0" w:rsidRPr="00237CEE" w:rsidRDefault="00DD77B0" w:rsidP="00AE233D">
            <w:pPr>
              <w:pStyle w:val="BodyText"/>
              <w:widowControl/>
              <w:snapToGrid w:val="0"/>
              <w:spacing w:after="240"/>
              <w:ind w:right="-25"/>
              <w:jc w:val="both"/>
              <w:rPr>
                <w:rFonts w:asciiTheme="minorBidi" w:hAnsiTheme="minorBidi" w:cstheme="minorBidi"/>
                <w:color w:val="231F20"/>
                <w:sz w:val="20"/>
                <w:szCs w:val="20"/>
                <w:highlight w:val="lightGray"/>
              </w:rPr>
            </w:pPr>
            <w:r w:rsidRPr="00237CEE">
              <w:rPr>
                <w:rStyle w:val="Emphasis"/>
                <w:rFonts w:asciiTheme="minorBidi" w:hAnsiTheme="minorBidi" w:cstheme="minorBidi"/>
                <w:i w:val="0"/>
                <w:iCs w:val="0"/>
                <w:sz w:val="20"/>
                <w:szCs w:val="20"/>
              </w:rPr>
              <w:t>The opening and closing</w:t>
            </w:r>
            <w:r w:rsidRPr="00237CEE">
              <w:rPr>
                <w:rStyle w:val="Emphasis"/>
                <w:rFonts w:asciiTheme="minorBidi" w:hAnsiTheme="minorBidi" w:cstheme="minorBidi"/>
                <w:b/>
                <w:bCs/>
                <w:i w:val="0"/>
                <w:iCs w:val="0"/>
                <w:sz w:val="20"/>
                <w:szCs w:val="20"/>
              </w:rPr>
              <w:t xml:space="preserve"> </w:t>
            </w:r>
            <w:r w:rsidRPr="00237CEE">
              <w:rPr>
                <w:rStyle w:val="Emphasis"/>
                <w:rFonts w:asciiTheme="minorBidi" w:hAnsiTheme="minorBidi" w:cstheme="minorBidi"/>
                <w:i w:val="0"/>
                <w:iCs w:val="0"/>
                <w:sz w:val="20"/>
                <w:szCs w:val="20"/>
              </w:rPr>
              <w:t xml:space="preserve">dates of an ordinary session shall be fixed by the Executive Secretary under guidance from the Executive Council and </w:t>
            </w:r>
            <w:proofErr w:type="gramStart"/>
            <w:r w:rsidRPr="00237CEE">
              <w:rPr>
                <w:rStyle w:val="Emphasis"/>
                <w:rFonts w:asciiTheme="minorBidi" w:hAnsiTheme="minorBidi" w:cstheme="minorBidi"/>
                <w:i w:val="0"/>
                <w:iCs w:val="0"/>
                <w:sz w:val="20"/>
                <w:szCs w:val="20"/>
              </w:rPr>
              <w:t>taking into account</w:t>
            </w:r>
            <w:proofErr w:type="gramEnd"/>
            <w:r w:rsidRPr="00237CEE">
              <w:rPr>
                <w:rStyle w:val="Emphasis"/>
                <w:rFonts w:asciiTheme="minorBidi" w:hAnsiTheme="minorBidi" w:cstheme="minorBidi"/>
                <w:i w:val="0"/>
                <w:iCs w:val="0"/>
                <w:sz w:val="20"/>
                <w:szCs w:val="20"/>
              </w:rPr>
              <w:t xml:space="preserve"> any preference which the Assembly may have expressed previously. The opening and closing</w:t>
            </w:r>
            <w:r w:rsidRPr="00237CEE">
              <w:rPr>
                <w:rStyle w:val="Emphasis"/>
                <w:rFonts w:asciiTheme="minorBidi" w:hAnsiTheme="minorBidi" w:cstheme="minorBidi"/>
                <w:b/>
                <w:bCs/>
                <w:i w:val="0"/>
                <w:iCs w:val="0"/>
                <w:sz w:val="20"/>
                <w:szCs w:val="20"/>
              </w:rPr>
              <w:t xml:space="preserve"> </w:t>
            </w:r>
            <w:r w:rsidRPr="00237CEE">
              <w:rPr>
                <w:rStyle w:val="Emphasis"/>
                <w:rFonts w:asciiTheme="minorBidi" w:hAnsiTheme="minorBidi" w:cstheme="minorBidi"/>
                <w:i w:val="0"/>
                <w:iCs w:val="0"/>
                <w:sz w:val="20"/>
                <w:szCs w:val="20"/>
              </w:rPr>
              <w:t>dates of an extraordinary session shall be fixed by the Executive Secretary after consultation with the Officers of the Commission.</w:t>
            </w:r>
          </w:p>
        </w:tc>
        <w:tc>
          <w:tcPr>
            <w:tcW w:w="6520" w:type="dxa"/>
            <w:vMerge w:val="restart"/>
          </w:tcPr>
          <w:p w14:paraId="2E4BC369"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 xml:space="preserve">The application of the rules related to the agenda and the duration of a </w:t>
            </w:r>
            <w:r>
              <w:rPr>
                <w:rFonts w:asciiTheme="minorBidi" w:hAnsiTheme="minorBidi"/>
                <w:sz w:val="22"/>
                <w:szCs w:val="22"/>
              </w:rPr>
              <w:t>session</w:t>
            </w:r>
            <w:r w:rsidRPr="0039579E">
              <w:rPr>
                <w:rFonts w:asciiTheme="minorBidi" w:hAnsiTheme="minorBidi"/>
                <w:sz w:val="22"/>
                <w:szCs w:val="22"/>
              </w:rPr>
              <w:t xml:space="preserve"> could be ensured through the adoption of practical arrangements, such as follows:</w:t>
            </w:r>
          </w:p>
          <w:p w14:paraId="2B9464F8" w14:textId="77777777" w:rsidR="00DD77B0" w:rsidRPr="0039579E" w:rsidRDefault="00DD77B0" w:rsidP="00AE233D">
            <w:pPr>
              <w:pStyle w:val="ListParagraph"/>
              <w:numPr>
                <w:ilvl w:val="0"/>
                <w:numId w:val="127"/>
              </w:numPr>
              <w:spacing w:after="120"/>
              <w:ind w:left="392"/>
              <w:contextualSpacing w:val="0"/>
              <w:rPr>
                <w:rFonts w:asciiTheme="minorBidi" w:hAnsiTheme="minorBidi"/>
                <w:sz w:val="22"/>
                <w:szCs w:val="22"/>
              </w:rPr>
            </w:pPr>
            <w:r w:rsidRPr="0039579E">
              <w:rPr>
                <w:rFonts w:asciiTheme="minorBidi" w:hAnsiTheme="minorBidi"/>
                <w:sz w:val="22"/>
                <w:szCs w:val="22"/>
              </w:rPr>
              <w:t xml:space="preserve">Given the complexity of having Member States join the </w:t>
            </w:r>
            <w:r>
              <w:rPr>
                <w:rFonts w:asciiTheme="minorBidi" w:hAnsiTheme="minorBidi"/>
                <w:sz w:val="22"/>
                <w:szCs w:val="22"/>
              </w:rPr>
              <w:t>meetings</w:t>
            </w:r>
            <w:r w:rsidRPr="0039579E">
              <w:rPr>
                <w:rFonts w:asciiTheme="minorBidi" w:hAnsiTheme="minorBidi"/>
                <w:sz w:val="22"/>
                <w:szCs w:val="22"/>
              </w:rPr>
              <w:t xml:space="preserve"> across different time zones, the duration of the meeting</w:t>
            </w:r>
            <w:r>
              <w:rPr>
                <w:rFonts w:asciiTheme="minorBidi" w:hAnsiTheme="minorBidi"/>
                <w:sz w:val="22"/>
                <w:szCs w:val="22"/>
              </w:rPr>
              <w:t>s</w:t>
            </w:r>
            <w:r w:rsidRPr="0039579E">
              <w:rPr>
                <w:rFonts w:asciiTheme="minorBidi" w:hAnsiTheme="minorBidi"/>
                <w:sz w:val="22"/>
                <w:szCs w:val="22"/>
              </w:rPr>
              <w:t xml:space="preserve"> should be reduced to a maximum of three hours a day.</w:t>
            </w:r>
          </w:p>
          <w:p w14:paraId="76F23F0E" w14:textId="77777777" w:rsidR="00DD77B0" w:rsidRPr="0039579E" w:rsidRDefault="00DD77B0" w:rsidP="00AE233D">
            <w:pPr>
              <w:pStyle w:val="ListParagraph"/>
              <w:numPr>
                <w:ilvl w:val="0"/>
                <w:numId w:val="127"/>
              </w:numPr>
              <w:spacing w:after="120"/>
              <w:ind w:left="392"/>
              <w:contextualSpacing w:val="0"/>
              <w:rPr>
                <w:rFonts w:asciiTheme="minorBidi" w:hAnsiTheme="minorBidi"/>
                <w:sz w:val="22"/>
                <w:szCs w:val="22"/>
              </w:rPr>
            </w:pPr>
            <w:r w:rsidRPr="0039579E">
              <w:rPr>
                <w:rFonts w:asciiTheme="minorBidi" w:hAnsiTheme="minorBidi"/>
                <w:sz w:val="22"/>
                <w:szCs w:val="22"/>
              </w:rPr>
              <w:t xml:space="preserve">Submission of a simplified agenda and timetable </w:t>
            </w:r>
            <w:proofErr w:type="gramStart"/>
            <w:r w:rsidRPr="0039579E">
              <w:rPr>
                <w:rFonts w:asciiTheme="minorBidi" w:hAnsiTheme="minorBidi"/>
                <w:sz w:val="22"/>
                <w:szCs w:val="22"/>
              </w:rPr>
              <w:t>taking into account</w:t>
            </w:r>
            <w:proofErr w:type="gramEnd"/>
            <w:r w:rsidRPr="0039579E">
              <w:rPr>
                <w:rFonts w:asciiTheme="minorBidi" w:hAnsiTheme="minorBidi"/>
                <w:sz w:val="22"/>
                <w:szCs w:val="22"/>
              </w:rPr>
              <w:t xml:space="preserve"> the availability of time and the order of priority of the agenda items.</w:t>
            </w:r>
          </w:p>
          <w:p w14:paraId="4669E86F" w14:textId="77777777" w:rsidR="00DD77B0" w:rsidRPr="0039579E" w:rsidRDefault="00DD77B0" w:rsidP="00AE233D">
            <w:pPr>
              <w:pStyle w:val="ListParagraph"/>
              <w:numPr>
                <w:ilvl w:val="0"/>
                <w:numId w:val="127"/>
              </w:numPr>
              <w:spacing w:after="120"/>
              <w:ind w:left="392"/>
              <w:contextualSpacing w:val="0"/>
              <w:rPr>
                <w:rFonts w:asciiTheme="minorBidi" w:hAnsiTheme="minorBidi"/>
                <w:sz w:val="22"/>
                <w:szCs w:val="22"/>
              </w:rPr>
            </w:pPr>
            <w:r w:rsidRPr="0039579E">
              <w:rPr>
                <w:rFonts w:asciiTheme="minorBidi" w:hAnsiTheme="minorBidi"/>
                <w:sz w:val="22"/>
                <w:szCs w:val="22"/>
              </w:rPr>
              <w:t xml:space="preserve">Consideration of as many agenda items as possible without debate. </w:t>
            </w:r>
          </w:p>
          <w:p w14:paraId="6806B6F9" w14:textId="77777777" w:rsidR="00DD77B0" w:rsidRPr="0039579E" w:rsidRDefault="00DD77B0" w:rsidP="00AE233D">
            <w:pPr>
              <w:pStyle w:val="ListParagraph"/>
              <w:numPr>
                <w:ilvl w:val="0"/>
                <w:numId w:val="127"/>
              </w:numPr>
              <w:ind w:left="392"/>
              <w:rPr>
                <w:rFonts w:asciiTheme="minorBidi" w:hAnsiTheme="minorBidi"/>
                <w:sz w:val="22"/>
                <w:szCs w:val="22"/>
              </w:rPr>
            </w:pPr>
            <w:r w:rsidRPr="0039579E">
              <w:rPr>
                <w:rFonts w:asciiTheme="minorBidi" w:hAnsiTheme="minorBidi"/>
                <w:sz w:val="22"/>
                <w:szCs w:val="22"/>
              </w:rPr>
              <w:t>Possibility of deferring certain items for decision through a correspondence process or at a future face-to-face meeting.</w:t>
            </w:r>
          </w:p>
          <w:p w14:paraId="64A667B0" w14:textId="77777777" w:rsidR="00DD77B0" w:rsidRPr="0039579E" w:rsidRDefault="00DD77B0" w:rsidP="00AE233D">
            <w:pPr>
              <w:rPr>
                <w:sz w:val="22"/>
                <w:szCs w:val="22"/>
              </w:rPr>
            </w:pPr>
          </w:p>
        </w:tc>
      </w:tr>
      <w:tr w:rsidR="00DD77B0" w14:paraId="10DFD3AD" w14:textId="77777777" w:rsidTr="00AE233D">
        <w:tc>
          <w:tcPr>
            <w:tcW w:w="2127" w:type="dxa"/>
            <w:vMerge/>
          </w:tcPr>
          <w:p w14:paraId="09B6BCBD" w14:textId="77777777" w:rsidR="00DD77B0" w:rsidRPr="00763EDE" w:rsidRDefault="00DD77B0" w:rsidP="00AE233D">
            <w:pPr>
              <w:pStyle w:val="BodyText"/>
              <w:widowControl/>
              <w:snapToGrid w:val="0"/>
              <w:spacing w:after="240"/>
              <w:ind w:right="17"/>
              <w:jc w:val="both"/>
              <w:rPr>
                <w:rFonts w:asciiTheme="minorBidi" w:hAnsiTheme="minorBidi" w:cstheme="minorBidi"/>
                <w:color w:val="231F20"/>
                <w:sz w:val="22"/>
                <w:szCs w:val="22"/>
                <w:highlight w:val="yellow"/>
              </w:rPr>
            </w:pPr>
          </w:p>
        </w:tc>
        <w:tc>
          <w:tcPr>
            <w:tcW w:w="5670" w:type="dxa"/>
          </w:tcPr>
          <w:p w14:paraId="42734A0B" w14:textId="77777777" w:rsidR="00DD77B0" w:rsidRPr="00DD77B0" w:rsidRDefault="00DD77B0" w:rsidP="00DD77B0">
            <w:pPr>
              <w:pStyle w:val="BodyText"/>
              <w:widowControl/>
              <w:snapToGrid w:val="0"/>
              <w:spacing w:after="120"/>
              <w:ind w:right="17"/>
              <w:jc w:val="both"/>
              <w:rPr>
                <w:rFonts w:asciiTheme="minorBidi" w:hAnsiTheme="minorBidi" w:cstheme="minorBidi"/>
                <w:b/>
                <w:bCs/>
                <w:color w:val="231F20"/>
                <w:sz w:val="20"/>
                <w:szCs w:val="20"/>
                <w:highlight w:val="lightGray"/>
              </w:rPr>
            </w:pPr>
            <w:r w:rsidRPr="00DD77B0">
              <w:rPr>
                <w:rFonts w:asciiTheme="minorBidi" w:hAnsiTheme="minorBidi" w:cstheme="minorBidi"/>
                <w:b/>
                <w:bCs/>
                <w:color w:val="231F20"/>
                <w:sz w:val="20"/>
                <w:szCs w:val="20"/>
                <w:highlight w:val="lightGray"/>
              </w:rPr>
              <w:t>Rule 45</w:t>
            </w:r>
          </w:p>
          <w:p w14:paraId="5BEC685A" w14:textId="77777777" w:rsidR="00DD77B0" w:rsidRPr="009B5B8F" w:rsidRDefault="00DD77B0" w:rsidP="00CB6FEE">
            <w:pPr>
              <w:pStyle w:val="ListParagraph"/>
              <w:numPr>
                <w:ilvl w:val="0"/>
                <w:numId w:val="141"/>
              </w:numPr>
              <w:tabs>
                <w:tab w:val="clear" w:pos="567"/>
              </w:tabs>
              <w:autoSpaceDE w:val="0"/>
              <w:autoSpaceDN w:val="0"/>
              <w:ind w:left="458" w:right="888" w:hanging="458"/>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The Provisional</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Agenda</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of an</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ordinary</w:t>
            </w:r>
            <w:r w:rsidRPr="009B5B8F">
              <w:rPr>
                <w:rFonts w:asciiTheme="minorBidi" w:hAnsiTheme="minorBidi" w:cstheme="minorBidi"/>
                <w:color w:val="231F20"/>
                <w:spacing w:val="58"/>
                <w:sz w:val="20"/>
                <w:szCs w:val="20"/>
              </w:rPr>
              <w:t xml:space="preserve"> </w:t>
            </w:r>
            <w:r w:rsidRPr="009B5B8F">
              <w:rPr>
                <w:rFonts w:asciiTheme="minorBidi" w:hAnsiTheme="minorBidi" w:cstheme="minorBidi"/>
                <w:color w:val="231F20"/>
                <w:sz w:val="20"/>
                <w:szCs w:val="20"/>
              </w:rPr>
              <w:t>session</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of the Assembly</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shall</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be</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made</w:t>
            </w:r>
            <w:r w:rsidRPr="009B5B8F">
              <w:rPr>
                <w:rFonts w:asciiTheme="minorBidi" w:hAnsiTheme="minorBidi" w:cstheme="minorBidi"/>
                <w:color w:val="231F20"/>
                <w:spacing w:val="58"/>
                <w:sz w:val="20"/>
                <w:szCs w:val="20"/>
              </w:rPr>
              <w:t xml:space="preserve"> </w:t>
            </w:r>
            <w:r w:rsidRPr="009B5B8F">
              <w:rPr>
                <w:rFonts w:asciiTheme="minorBidi" w:hAnsiTheme="minorBidi" w:cstheme="minorBidi"/>
                <w:color w:val="231F20"/>
                <w:sz w:val="20"/>
                <w:szCs w:val="20"/>
              </w:rPr>
              <w:t>up</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of items requiring a</w:t>
            </w:r>
            <w:r w:rsidRPr="009B5B8F">
              <w:rPr>
                <w:rFonts w:asciiTheme="minorBidi" w:hAnsiTheme="minorBidi" w:cstheme="minorBidi"/>
                <w:color w:val="231F20"/>
                <w:spacing w:val="58"/>
                <w:sz w:val="20"/>
                <w:szCs w:val="20"/>
              </w:rPr>
              <w:t xml:space="preserve"> </w:t>
            </w:r>
            <w:r w:rsidRPr="009B5B8F">
              <w:rPr>
                <w:rFonts w:asciiTheme="minorBidi" w:hAnsiTheme="minorBidi" w:cstheme="minorBidi"/>
                <w:color w:val="231F20"/>
                <w:sz w:val="20"/>
                <w:szCs w:val="20"/>
              </w:rPr>
              <w:t>decision</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by</w:t>
            </w:r>
            <w:r w:rsidRPr="009B5B8F">
              <w:rPr>
                <w:rFonts w:asciiTheme="minorBidi" w:hAnsiTheme="minorBidi" w:cstheme="minorBidi"/>
                <w:color w:val="231F20"/>
                <w:spacing w:val="58"/>
                <w:sz w:val="20"/>
                <w:szCs w:val="20"/>
              </w:rPr>
              <w:t xml:space="preserve"> </w:t>
            </w:r>
            <w:r w:rsidRPr="009B5B8F">
              <w:rPr>
                <w:rFonts w:asciiTheme="minorBidi" w:hAnsiTheme="minorBidi" w:cstheme="minorBidi"/>
                <w:color w:val="231F20"/>
                <w:sz w:val="20"/>
                <w:szCs w:val="20"/>
              </w:rPr>
              <w:t>the Assembly</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and</w:t>
            </w:r>
            <w:r w:rsidRPr="009B5B8F">
              <w:rPr>
                <w:rFonts w:asciiTheme="minorBidi" w:hAnsiTheme="minorBidi" w:cstheme="minorBidi"/>
                <w:color w:val="231F20"/>
                <w:spacing w:val="21"/>
                <w:sz w:val="20"/>
                <w:szCs w:val="20"/>
              </w:rPr>
              <w:t xml:space="preserve"> </w:t>
            </w:r>
            <w:r w:rsidRPr="009B5B8F">
              <w:rPr>
                <w:rFonts w:asciiTheme="minorBidi" w:hAnsiTheme="minorBidi" w:cstheme="minorBidi"/>
                <w:color w:val="231F20"/>
                <w:sz w:val="20"/>
                <w:szCs w:val="20"/>
              </w:rPr>
              <w:t>shall</w:t>
            </w:r>
            <w:r w:rsidRPr="009B5B8F">
              <w:rPr>
                <w:rFonts w:asciiTheme="minorBidi" w:hAnsiTheme="minorBidi" w:cstheme="minorBidi"/>
                <w:color w:val="231F20"/>
                <w:spacing w:val="25"/>
                <w:sz w:val="20"/>
                <w:szCs w:val="20"/>
              </w:rPr>
              <w:t xml:space="preserve"> </w:t>
            </w:r>
            <w:r w:rsidRPr="009B5B8F">
              <w:rPr>
                <w:rFonts w:asciiTheme="minorBidi" w:hAnsiTheme="minorBidi" w:cstheme="minorBidi"/>
                <w:color w:val="231F20"/>
                <w:sz w:val="20"/>
                <w:szCs w:val="20"/>
              </w:rPr>
              <w:t>include:</w:t>
            </w:r>
          </w:p>
          <w:p w14:paraId="176C352A" w14:textId="77777777" w:rsidR="00DD77B0" w:rsidRPr="009B5B8F" w:rsidRDefault="00DD77B0" w:rsidP="00CB6FEE">
            <w:pPr>
              <w:pStyle w:val="ListParagraph"/>
              <w:numPr>
                <w:ilvl w:val="1"/>
                <w:numId w:val="141"/>
              </w:numPr>
              <w:tabs>
                <w:tab w:val="clear" w:pos="567"/>
              </w:tabs>
              <w:autoSpaceDE w:val="0"/>
              <w:autoSpaceDN w:val="0"/>
              <w:ind w:left="1019"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statement</w:t>
            </w:r>
            <w:r w:rsidRPr="009B5B8F">
              <w:rPr>
                <w:rFonts w:asciiTheme="minorBidi" w:hAnsiTheme="minorBidi" w:cstheme="minorBidi"/>
                <w:color w:val="231F20"/>
                <w:spacing w:val="39"/>
                <w:sz w:val="20"/>
                <w:szCs w:val="20"/>
              </w:rPr>
              <w:t xml:space="preserve"> </w:t>
            </w:r>
            <w:r w:rsidRPr="009B5B8F">
              <w:rPr>
                <w:rFonts w:asciiTheme="minorBidi" w:hAnsiTheme="minorBidi" w:cstheme="minorBidi"/>
                <w:color w:val="231F20"/>
                <w:sz w:val="20"/>
                <w:szCs w:val="20"/>
              </w:rPr>
              <w:t>of</w:t>
            </w:r>
            <w:r w:rsidRPr="009B5B8F">
              <w:rPr>
                <w:rFonts w:asciiTheme="minorBidi" w:hAnsiTheme="minorBidi" w:cstheme="minorBidi"/>
                <w:color w:val="231F20"/>
                <w:spacing w:val="33"/>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51"/>
                <w:sz w:val="20"/>
                <w:szCs w:val="20"/>
              </w:rPr>
              <w:t xml:space="preserve"> </w:t>
            </w:r>
            <w:r w:rsidRPr="009B5B8F">
              <w:rPr>
                <w:rFonts w:asciiTheme="minorBidi" w:hAnsiTheme="minorBidi" w:cstheme="minorBidi"/>
                <w:color w:val="231F20"/>
                <w:sz w:val="20"/>
                <w:szCs w:val="20"/>
              </w:rPr>
              <w:t>Chairperson</w:t>
            </w:r>
            <w:r w:rsidRPr="009B5B8F">
              <w:rPr>
                <w:rFonts w:asciiTheme="minorBidi" w:hAnsiTheme="minorBidi" w:cstheme="minorBidi"/>
                <w:color w:val="231F20"/>
                <w:spacing w:val="43"/>
                <w:sz w:val="20"/>
                <w:szCs w:val="20"/>
              </w:rPr>
              <w:t xml:space="preserve"> </w:t>
            </w:r>
            <w:r w:rsidRPr="009B5B8F">
              <w:rPr>
                <w:rFonts w:asciiTheme="minorBidi" w:hAnsiTheme="minorBidi" w:cstheme="minorBidi"/>
                <w:color w:val="231F20"/>
                <w:sz w:val="20"/>
                <w:szCs w:val="20"/>
              </w:rPr>
              <w:t>on</w:t>
            </w:r>
            <w:r w:rsidRPr="009B5B8F">
              <w:rPr>
                <w:rFonts w:asciiTheme="minorBidi" w:hAnsiTheme="minorBidi" w:cstheme="minorBidi"/>
                <w:color w:val="231F20"/>
                <w:spacing w:val="42"/>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34"/>
                <w:sz w:val="20"/>
                <w:szCs w:val="20"/>
              </w:rPr>
              <w:t xml:space="preserve"> </w:t>
            </w:r>
            <w:r w:rsidRPr="009B5B8F">
              <w:rPr>
                <w:rFonts w:asciiTheme="minorBidi" w:hAnsiTheme="minorBidi" w:cstheme="minorBidi"/>
                <w:color w:val="231F20"/>
                <w:sz w:val="20"/>
                <w:szCs w:val="20"/>
              </w:rPr>
              <w:t>state</w:t>
            </w:r>
            <w:r w:rsidRPr="009B5B8F">
              <w:rPr>
                <w:rFonts w:asciiTheme="minorBidi" w:hAnsiTheme="minorBidi" w:cstheme="minorBidi"/>
                <w:color w:val="231F20"/>
                <w:spacing w:val="40"/>
                <w:sz w:val="20"/>
                <w:szCs w:val="20"/>
              </w:rPr>
              <w:t xml:space="preserve"> </w:t>
            </w:r>
            <w:r w:rsidRPr="009B5B8F">
              <w:rPr>
                <w:rFonts w:asciiTheme="minorBidi" w:hAnsiTheme="minorBidi" w:cstheme="minorBidi"/>
                <w:color w:val="231F20"/>
                <w:sz w:val="20"/>
                <w:szCs w:val="20"/>
              </w:rPr>
              <w:t>of</w:t>
            </w:r>
            <w:r w:rsidRPr="009B5B8F">
              <w:rPr>
                <w:rFonts w:asciiTheme="minorBidi" w:hAnsiTheme="minorBidi" w:cstheme="minorBidi"/>
                <w:color w:val="231F20"/>
                <w:spacing w:val="27"/>
                <w:sz w:val="20"/>
                <w:szCs w:val="20"/>
              </w:rPr>
              <w:t xml:space="preserve"> </w:t>
            </w:r>
            <w:proofErr w:type="gramStart"/>
            <w:r w:rsidRPr="009B5B8F">
              <w:rPr>
                <w:rFonts w:asciiTheme="minorBidi" w:hAnsiTheme="minorBidi" w:cstheme="minorBidi"/>
                <w:color w:val="231F20"/>
                <w:spacing w:val="12"/>
                <w:sz w:val="20"/>
                <w:szCs w:val="20"/>
              </w:rPr>
              <w:t>IOC;</w:t>
            </w:r>
            <w:proofErr w:type="gramEnd"/>
          </w:p>
          <w:p w14:paraId="2D405863" w14:textId="77777777" w:rsidR="00DD77B0" w:rsidRPr="009B5B8F" w:rsidRDefault="00DD77B0" w:rsidP="00CB6FEE">
            <w:pPr>
              <w:pStyle w:val="ListParagraph"/>
              <w:numPr>
                <w:ilvl w:val="1"/>
                <w:numId w:val="141"/>
              </w:numPr>
              <w:tabs>
                <w:tab w:val="clear" w:pos="567"/>
              </w:tabs>
              <w:autoSpaceDE w:val="0"/>
              <w:autoSpaceDN w:val="0"/>
              <w:ind w:left="1019" w:right="896"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report</w:t>
            </w:r>
            <w:r w:rsidRPr="009B5B8F">
              <w:rPr>
                <w:rFonts w:asciiTheme="minorBidi" w:hAnsiTheme="minorBidi" w:cstheme="minorBidi"/>
                <w:color w:val="231F20"/>
                <w:spacing w:val="52"/>
                <w:sz w:val="20"/>
                <w:szCs w:val="20"/>
              </w:rPr>
              <w:t xml:space="preserve"> </w:t>
            </w:r>
            <w:r w:rsidRPr="009B5B8F">
              <w:rPr>
                <w:rFonts w:asciiTheme="minorBidi" w:hAnsiTheme="minorBidi" w:cstheme="minorBidi"/>
                <w:color w:val="231F20"/>
                <w:sz w:val="20"/>
                <w:szCs w:val="20"/>
              </w:rPr>
              <w:t>by</w:t>
            </w:r>
            <w:r w:rsidRPr="009B5B8F">
              <w:rPr>
                <w:rFonts w:asciiTheme="minorBidi" w:hAnsiTheme="minorBidi" w:cstheme="minorBidi"/>
                <w:color w:val="231F20"/>
                <w:spacing w:val="56"/>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38"/>
                <w:sz w:val="20"/>
                <w:szCs w:val="20"/>
              </w:rPr>
              <w:t xml:space="preserve"> </w:t>
            </w:r>
            <w:r w:rsidRPr="009B5B8F">
              <w:rPr>
                <w:rFonts w:asciiTheme="minorBidi" w:hAnsiTheme="minorBidi" w:cstheme="minorBidi"/>
                <w:color w:val="231F20"/>
                <w:sz w:val="20"/>
                <w:szCs w:val="20"/>
              </w:rPr>
              <w:t>Executive</w:t>
            </w:r>
            <w:r w:rsidRPr="009B5B8F">
              <w:rPr>
                <w:rFonts w:asciiTheme="minorBidi" w:hAnsiTheme="minorBidi" w:cstheme="minorBidi"/>
                <w:color w:val="231F20"/>
                <w:spacing w:val="50"/>
                <w:sz w:val="20"/>
                <w:szCs w:val="20"/>
              </w:rPr>
              <w:t xml:space="preserve"> </w:t>
            </w:r>
            <w:r w:rsidRPr="009B5B8F">
              <w:rPr>
                <w:rFonts w:asciiTheme="minorBidi" w:hAnsiTheme="minorBidi" w:cstheme="minorBidi"/>
                <w:color w:val="231F20"/>
                <w:sz w:val="20"/>
                <w:szCs w:val="20"/>
              </w:rPr>
              <w:t>Secretary</w:t>
            </w:r>
            <w:r w:rsidRPr="009B5B8F">
              <w:rPr>
                <w:rFonts w:asciiTheme="minorBidi" w:hAnsiTheme="minorBidi" w:cstheme="minorBidi"/>
                <w:color w:val="231F20"/>
                <w:spacing w:val="2"/>
                <w:sz w:val="20"/>
                <w:szCs w:val="20"/>
              </w:rPr>
              <w:t xml:space="preserve"> </w:t>
            </w:r>
            <w:r w:rsidRPr="009B5B8F">
              <w:rPr>
                <w:rFonts w:asciiTheme="minorBidi" w:hAnsiTheme="minorBidi" w:cstheme="minorBidi"/>
                <w:color w:val="231F20"/>
                <w:sz w:val="20"/>
                <w:szCs w:val="20"/>
              </w:rPr>
              <w:t>on</w:t>
            </w:r>
            <w:r w:rsidRPr="009B5B8F">
              <w:rPr>
                <w:rFonts w:asciiTheme="minorBidi" w:hAnsiTheme="minorBidi" w:cstheme="minorBidi"/>
                <w:color w:val="231F20"/>
                <w:spacing w:val="56"/>
                <w:sz w:val="20"/>
                <w:szCs w:val="20"/>
              </w:rPr>
              <w:t xml:space="preserve"> </w:t>
            </w:r>
            <w:r w:rsidRPr="009B5B8F">
              <w:rPr>
                <w:rFonts w:asciiTheme="minorBidi" w:hAnsiTheme="minorBidi" w:cstheme="minorBidi"/>
                <w:color w:val="231F20"/>
                <w:sz w:val="20"/>
                <w:szCs w:val="20"/>
              </w:rPr>
              <w:t>programme</w:t>
            </w:r>
            <w:r w:rsidRPr="009B5B8F">
              <w:rPr>
                <w:rFonts w:asciiTheme="minorBidi" w:hAnsiTheme="minorBidi" w:cstheme="minorBidi"/>
                <w:color w:val="231F20"/>
                <w:spacing w:val="54"/>
                <w:sz w:val="20"/>
                <w:szCs w:val="20"/>
              </w:rPr>
              <w:t xml:space="preserve"> </w:t>
            </w:r>
            <w:proofErr w:type="spellStart"/>
            <w:r w:rsidRPr="009B5B8F">
              <w:rPr>
                <w:rFonts w:asciiTheme="minorBidi" w:hAnsiTheme="minorBidi" w:cstheme="minorBidi"/>
                <w:color w:val="231F20"/>
                <w:sz w:val="20"/>
                <w:szCs w:val="20"/>
              </w:rPr>
              <w:t>implemen</w:t>
            </w:r>
            <w:proofErr w:type="spellEnd"/>
            <w:r w:rsidRPr="009B5B8F">
              <w:rPr>
                <w:rFonts w:asciiTheme="minorBidi" w:hAnsiTheme="minorBidi" w:cstheme="minorBidi"/>
                <w:color w:val="231F20"/>
                <w:spacing w:val="-55"/>
                <w:sz w:val="20"/>
                <w:szCs w:val="20"/>
              </w:rPr>
              <w:t xml:space="preserve"> </w:t>
            </w:r>
            <w:proofErr w:type="spellStart"/>
            <w:proofErr w:type="gramStart"/>
            <w:r w:rsidRPr="009B5B8F">
              <w:rPr>
                <w:rFonts w:asciiTheme="minorBidi" w:hAnsiTheme="minorBidi" w:cstheme="minorBidi"/>
                <w:color w:val="231F20"/>
                <w:sz w:val="20"/>
                <w:szCs w:val="20"/>
              </w:rPr>
              <w:t>tation</w:t>
            </w:r>
            <w:proofErr w:type="spellEnd"/>
            <w:r w:rsidRPr="009B5B8F">
              <w:rPr>
                <w:rFonts w:asciiTheme="minorBidi" w:hAnsiTheme="minorBidi" w:cstheme="minorBidi"/>
                <w:color w:val="231F20"/>
                <w:sz w:val="20"/>
                <w:szCs w:val="20"/>
              </w:rPr>
              <w:t>;</w:t>
            </w:r>
            <w:proofErr w:type="gramEnd"/>
          </w:p>
          <w:p w14:paraId="188B966C" w14:textId="77777777" w:rsidR="00DD77B0" w:rsidRPr="009B5B8F" w:rsidRDefault="00DD77B0" w:rsidP="00CB6FEE">
            <w:pPr>
              <w:pStyle w:val="ListParagraph"/>
              <w:numPr>
                <w:ilvl w:val="1"/>
                <w:numId w:val="141"/>
              </w:numPr>
              <w:tabs>
                <w:tab w:val="clear" w:pos="567"/>
              </w:tabs>
              <w:autoSpaceDE w:val="0"/>
              <w:autoSpaceDN w:val="0"/>
              <w:ind w:left="1019" w:right="908"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report</w:t>
            </w:r>
            <w:r w:rsidRPr="009B5B8F">
              <w:rPr>
                <w:rFonts w:asciiTheme="minorBidi" w:hAnsiTheme="minorBidi" w:cstheme="minorBidi"/>
                <w:color w:val="231F20"/>
                <w:spacing w:val="37"/>
                <w:sz w:val="20"/>
                <w:szCs w:val="20"/>
              </w:rPr>
              <w:t xml:space="preserve"> </w:t>
            </w:r>
            <w:r w:rsidRPr="009B5B8F">
              <w:rPr>
                <w:rFonts w:asciiTheme="minorBidi" w:hAnsiTheme="minorBidi" w:cstheme="minorBidi"/>
                <w:color w:val="231F20"/>
                <w:sz w:val="20"/>
                <w:szCs w:val="20"/>
              </w:rPr>
              <w:t>by</w:t>
            </w:r>
            <w:r w:rsidRPr="009B5B8F">
              <w:rPr>
                <w:rFonts w:asciiTheme="minorBidi" w:hAnsiTheme="minorBidi" w:cstheme="minorBidi"/>
                <w:color w:val="231F20"/>
                <w:spacing w:val="42"/>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23"/>
                <w:sz w:val="20"/>
                <w:szCs w:val="20"/>
              </w:rPr>
              <w:t xml:space="preserve"> </w:t>
            </w:r>
            <w:r w:rsidRPr="009B5B8F">
              <w:rPr>
                <w:rFonts w:asciiTheme="minorBidi" w:hAnsiTheme="minorBidi" w:cstheme="minorBidi"/>
                <w:color w:val="231F20"/>
                <w:sz w:val="20"/>
                <w:szCs w:val="20"/>
              </w:rPr>
              <w:t>Executive</w:t>
            </w:r>
            <w:r w:rsidRPr="009B5B8F">
              <w:rPr>
                <w:rFonts w:asciiTheme="minorBidi" w:hAnsiTheme="minorBidi" w:cstheme="minorBidi"/>
                <w:color w:val="231F20"/>
                <w:spacing w:val="35"/>
                <w:sz w:val="20"/>
                <w:szCs w:val="20"/>
              </w:rPr>
              <w:t xml:space="preserve"> </w:t>
            </w:r>
            <w:r w:rsidRPr="009B5B8F">
              <w:rPr>
                <w:rFonts w:asciiTheme="minorBidi" w:hAnsiTheme="minorBidi" w:cstheme="minorBidi"/>
                <w:color w:val="231F20"/>
                <w:sz w:val="20"/>
                <w:szCs w:val="20"/>
              </w:rPr>
              <w:t>Secretary</w:t>
            </w:r>
            <w:r w:rsidRPr="009B5B8F">
              <w:rPr>
                <w:rFonts w:asciiTheme="minorBidi" w:hAnsiTheme="minorBidi" w:cstheme="minorBidi"/>
                <w:color w:val="231F20"/>
                <w:spacing w:val="43"/>
                <w:sz w:val="20"/>
                <w:szCs w:val="20"/>
              </w:rPr>
              <w:t xml:space="preserve"> </w:t>
            </w:r>
            <w:r w:rsidRPr="009B5B8F">
              <w:rPr>
                <w:rFonts w:asciiTheme="minorBidi" w:hAnsiTheme="minorBidi" w:cstheme="minorBidi"/>
                <w:color w:val="231F20"/>
                <w:sz w:val="20"/>
                <w:szCs w:val="20"/>
              </w:rPr>
              <w:t>on</w:t>
            </w:r>
            <w:r w:rsidRPr="009B5B8F">
              <w:rPr>
                <w:rFonts w:asciiTheme="minorBidi" w:hAnsiTheme="minorBidi" w:cstheme="minorBidi"/>
                <w:color w:val="231F20"/>
                <w:spacing w:val="31"/>
                <w:sz w:val="20"/>
                <w:szCs w:val="20"/>
              </w:rPr>
              <w:t xml:space="preserve"> </w:t>
            </w:r>
            <w:r w:rsidRPr="009B5B8F">
              <w:rPr>
                <w:rFonts w:asciiTheme="minorBidi" w:hAnsiTheme="minorBidi" w:cstheme="minorBidi"/>
                <w:color w:val="231F20"/>
                <w:sz w:val="20"/>
                <w:szCs w:val="20"/>
              </w:rPr>
              <w:t>Programme</w:t>
            </w:r>
            <w:r w:rsidRPr="009B5B8F">
              <w:rPr>
                <w:rFonts w:asciiTheme="minorBidi" w:hAnsiTheme="minorBidi" w:cstheme="minorBidi"/>
                <w:color w:val="231F20"/>
                <w:spacing w:val="36"/>
                <w:sz w:val="20"/>
                <w:szCs w:val="20"/>
              </w:rPr>
              <w:t xml:space="preserve"> </w:t>
            </w:r>
            <w:r w:rsidRPr="009B5B8F">
              <w:rPr>
                <w:rFonts w:asciiTheme="minorBidi" w:hAnsiTheme="minorBidi" w:cstheme="minorBidi"/>
                <w:color w:val="231F20"/>
                <w:sz w:val="20"/>
                <w:szCs w:val="20"/>
              </w:rPr>
              <w:t>and</w:t>
            </w:r>
            <w:r w:rsidRPr="009B5B8F">
              <w:rPr>
                <w:rFonts w:asciiTheme="minorBidi" w:hAnsiTheme="minorBidi" w:cstheme="minorBidi"/>
                <w:color w:val="231F20"/>
                <w:spacing w:val="36"/>
                <w:sz w:val="20"/>
                <w:szCs w:val="20"/>
              </w:rPr>
              <w:t xml:space="preserve"> </w:t>
            </w:r>
            <w:r w:rsidRPr="009B5B8F">
              <w:rPr>
                <w:rFonts w:asciiTheme="minorBidi" w:hAnsiTheme="minorBidi" w:cstheme="minorBidi"/>
                <w:color w:val="231F20"/>
                <w:sz w:val="20"/>
                <w:szCs w:val="20"/>
              </w:rPr>
              <w:t>Budget</w:t>
            </w:r>
            <w:r w:rsidRPr="009B5B8F">
              <w:rPr>
                <w:rFonts w:asciiTheme="minorBidi" w:hAnsiTheme="minorBidi" w:cstheme="minorBidi"/>
                <w:color w:val="231F20"/>
                <w:spacing w:val="-55"/>
                <w:sz w:val="20"/>
                <w:szCs w:val="20"/>
              </w:rPr>
              <w:t xml:space="preserve">   </w:t>
            </w:r>
            <w:r w:rsidRPr="009B5B8F">
              <w:rPr>
                <w:rFonts w:asciiTheme="minorBidi" w:hAnsiTheme="minorBidi" w:cstheme="minorBidi"/>
                <w:color w:val="231F20"/>
                <w:sz w:val="20"/>
                <w:szCs w:val="20"/>
              </w:rPr>
              <w:t>for</w:t>
            </w:r>
            <w:r w:rsidRPr="009B5B8F">
              <w:rPr>
                <w:rFonts w:asciiTheme="minorBidi" w:hAnsiTheme="minorBidi" w:cstheme="minorBidi"/>
                <w:color w:val="231F20"/>
                <w:spacing w:val="17"/>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24"/>
                <w:sz w:val="20"/>
                <w:szCs w:val="20"/>
              </w:rPr>
              <w:t xml:space="preserve"> </w:t>
            </w:r>
            <w:r w:rsidRPr="009B5B8F">
              <w:rPr>
                <w:rFonts w:asciiTheme="minorBidi" w:hAnsiTheme="minorBidi" w:cstheme="minorBidi"/>
                <w:color w:val="231F20"/>
                <w:sz w:val="20"/>
                <w:szCs w:val="20"/>
              </w:rPr>
              <w:t>next</w:t>
            </w:r>
            <w:r w:rsidRPr="009B5B8F">
              <w:rPr>
                <w:rFonts w:asciiTheme="minorBidi" w:hAnsiTheme="minorBidi" w:cstheme="minorBidi"/>
                <w:color w:val="231F20"/>
                <w:spacing w:val="22"/>
                <w:sz w:val="20"/>
                <w:szCs w:val="20"/>
              </w:rPr>
              <w:t xml:space="preserve"> </w:t>
            </w:r>
            <w:proofErr w:type="gramStart"/>
            <w:r w:rsidRPr="009B5B8F">
              <w:rPr>
                <w:rFonts w:asciiTheme="minorBidi" w:hAnsiTheme="minorBidi" w:cstheme="minorBidi"/>
                <w:color w:val="231F20"/>
                <w:sz w:val="20"/>
                <w:szCs w:val="20"/>
              </w:rPr>
              <w:t>biennium;</w:t>
            </w:r>
            <w:proofErr w:type="gramEnd"/>
          </w:p>
          <w:p w14:paraId="3E167983" w14:textId="77777777" w:rsidR="00DD77B0" w:rsidRPr="009B5B8F" w:rsidRDefault="00DD77B0" w:rsidP="00CB6FEE">
            <w:pPr>
              <w:pStyle w:val="ListParagraph"/>
              <w:numPr>
                <w:ilvl w:val="1"/>
                <w:numId w:val="141"/>
              </w:numPr>
              <w:tabs>
                <w:tab w:val="clear" w:pos="567"/>
              </w:tabs>
              <w:autoSpaceDE w:val="0"/>
              <w:autoSpaceDN w:val="0"/>
              <w:ind w:left="1019" w:right="901"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items</w:t>
            </w:r>
            <w:r w:rsidRPr="009B5B8F">
              <w:rPr>
                <w:rFonts w:asciiTheme="minorBidi" w:hAnsiTheme="minorBidi" w:cstheme="minorBidi"/>
                <w:color w:val="231F20"/>
                <w:spacing w:val="16"/>
                <w:sz w:val="20"/>
                <w:szCs w:val="20"/>
              </w:rPr>
              <w:t xml:space="preserve"> </w:t>
            </w:r>
            <w:r w:rsidRPr="009B5B8F">
              <w:rPr>
                <w:rFonts w:asciiTheme="minorBidi" w:hAnsiTheme="minorBidi" w:cstheme="minorBidi"/>
                <w:color w:val="231F20"/>
                <w:sz w:val="20"/>
                <w:szCs w:val="20"/>
              </w:rPr>
              <w:t>whose</w:t>
            </w:r>
            <w:r w:rsidRPr="009B5B8F">
              <w:rPr>
                <w:rFonts w:asciiTheme="minorBidi" w:hAnsiTheme="minorBidi" w:cstheme="minorBidi"/>
                <w:color w:val="231F20"/>
                <w:spacing w:val="26"/>
                <w:sz w:val="20"/>
                <w:szCs w:val="20"/>
              </w:rPr>
              <w:t xml:space="preserve"> </w:t>
            </w:r>
            <w:r w:rsidRPr="009B5B8F">
              <w:rPr>
                <w:rFonts w:asciiTheme="minorBidi" w:hAnsiTheme="minorBidi" w:cstheme="minorBidi"/>
                <w:color w:val="231F20"/>
                <w:sz w:val="20"/>
                <w:szCs w:val="20"/>
              </w:rPr>
              <w:t>inclusion</w:t>
            </w:r>
            <w:r w:rsidRPr="009B5B8F">
              <w:rPr>
                <w:rFonts w:asciiTheme="minorBidi" w:hAnsiTheme="minorBidi" w:cstheme="minorBidi"/>
                <w:color w:val="231F20"/>
                <w:spacing w:val="31"/>
                <w:sz w:val="20"/>
                <w:szCs w:val="20"/>
              </w:rPr>
              <w:t xml:space="preserve"> </w:t>
            </w:r>
            <w:r w:rsidRPr="009B5B8F">
              <w:rPr>
                <w:rFonts w:asciiTheme="minorBidi" w:hAnsiTheme="minorBidi" w:cstheme="minorBidi"/>
                <w:color w:val="231F20"/>
                <w:sz w:val="20"/>
                <w:szCs w:val="20"/>
              </w:rPr>
              <w:t>has</w:t>
            </w:r>
            <w:r w:rsidRPr="009B5B8F">
              <w:rPr>
                <w:rFonts w:asciiTheme="minorBidi" w:hAnsiTheme="minorBidi" w:cstheme="minorBidi"/>
                <w:color w:val="231F20"/>
                <w:spacing w:val="20"/>
                <w:sz w:val="20"/>
                <w:szCs w:val="20"/>
              </w:rPr>
              <w:t xml:space="preserve"> </w:t>
            </w:r>
            <w:r w:rsidRPr="009B5B8F">
              <w:rPr>
                <w:rFonts w:asciiTheme="minorBidi" w:hAnsiTheme="minorBidi" w:cstheme="minorBidi"/>
                <w:color w:val="231F20"/>
                <w:sz w:val="20"/>
                <w:szCs w:val="20"/>
              </w:rPr>
              <w:t>been</w:t>
            </w:r>
            <w:r w:rsidRPr="009B5B8F">
              <w:rPr>
                <w:rFonts w:asciiTheme="minorBidi" w:hAnsiTheme="minorBidi" w:cstheme="minorBidi"/>
                <w:color w:val="231F20"/>
                <w:spacing w:val="31"/>
                <w:sz w:val="20"/>
                <w:szCs w:val="20"/>
              </w:rPr>
              <w:t xml:space="preserve"> </w:t>
            </w:r>
            <w:r w:rsidRPr="009B5B8F">
              <w:rPr>
                <w:rFonts w:asciiTheme="minorBidi" w:hAnsiTheme="minorBidi" w:cstheme="minorBidi"/>
                <w:color w:val="231F20"/>
                <w:sz w:val="20"/>
                <w:szCs w:val="20"/>
              </w:rPr>
              <w:t>decided</w:t>
            </w:r>
            <w:r w:rsidRPr="009B5B8F">
              <w:rPr>
                <w:rFonts w:asciiTheme="minorBidi" w:hAnsiTheme="minorBidi" w:cstheme="minorBidi"/>
                <w:color w:val="231F20"/>
                <w:spacing w:val="28"/>
                <w:sz w:val="20"/>
                <w:szCs w:val="20"/>
              </w:rPr>
              <w:t xml:space="preserve"> </w:t>
            </w:r>
            <w:r w:rsidRPr="009B5B8F">
              <w:rPr>
                <w:rFonts w:asciiTheme="minorBidi" w:hAnsiTheme="minorBidi" w:cstheme="minorBidi"/>
                <w:color w:val="231F20"/>
                <w:sz w:val="20"/>
                <w:szCs w:val="20"/>
              </w:rPr>
              <w:t>by</w:t>
            </w:r>
            <w:r w:rsidRPr="009B5B8F">
              <w:rPr>
                <w:rFonts w:asciiTheme="minorBidi" w:hAnsiTheme="minorBidi" w:cstheme="minorBidi"/>
                <w:color w:val="231F20"/>
                <w:spacing w:val="30"/>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76"/>
                <w:sz w:val="20"/>
                <w:szCs w:val="20"/>
              </w:rPr>
              <w:t xml:space="preserve"> </w:t>
            </w:r>
            <w:proofErr w:type="gramStart"/>
            <w:r w:rsidRPr="009B5B8F">
              <w:rPr>
                <w:rFonts w:asciiTheme="minorBidi" w:hAnsiTheme="minorBidi" w:cstheme="minorBidi"/>
                <w:color w:val="231F20"/>
                <w:sz w:val="20"/>
                <w:szCs w:val="20"/>
              </w:rPr>
              <w:t xml:space="preserve">Assembly </w:t>
            </w:r>
            <w:r w:rsidRPr="009B5B8F">
              <w:rPr>
                <w:rFonts w:asciiTheme="minorBidi" w:hAnsiTheme="minorBidi" w:cstheme="minorBidi"/>
                <w:color w:val="231F20"/>
                <w:spacing w:val="-55"/>
                <w:sz w:val="20"/>
                <w:szCs w:val="20"/>
              </w:rPr>
              <w:t xml:space="preserve"> </w:t>
            </w:r>
            <w:r w:rsidRPr="009B5B8F">
              <w:rPr>
                <w:rFonts w:asciiTheme="minorBidi" w:hAnsiTheme="minorBidi" w:cstheme="minorBidi"/>
                <w:color w:val="231F20"/>
                <w:sz w:val="20"/>
                <w:szCs w:val="20"/>
              </w:rPr>
              <w:t>itself</w:t>
            </w:r>
            <w:proofErr w:type="gramEnd"/>
            <w:r w:rsidRPr="009B5B8F">
              <w:rPr>
                <w:rFonts w:asciiTheme="minorBidi" w:hAnsiTheme="minorBidi" w:cstheme="minorBidi"/>
                <w:color w:val="231F20"/>
                <w:sz w:val="20"/>
                <w:szCs w:val="20"/>
              </w:rPr>
              <w:t>;</w:t>
            </w:r>
          </w:p>
          <w:p w14:paraId="7F406CFB" w14:textId="77777777" w:rsidR="00DD77B0" w:rsidRPr="009B5B8F" w:rsidRDefault="00DD77B0" w:rsidP="00CB6FEE">
            <w:pPr>
              <w:pStyle w:val="ListParagraph"/>
              <w:numPr>
                <w:ilvl w:val="1"/>
                <w:numId w:val="141"/>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items</w:t>
            </w:r>
            <w:r w:rsidRPr="009B5B8F">
              <w:rPr>
                <w:rFonts w:asciiTheme="minorBidi" w:hAnsiTheme="minorBidi" w:cstheme="minorBidi"/>
                <w:color w:val="231F20"/>
                <w:spacing w:val="41"/>
                <w:sz w:val="20"/>
                <w:szCs w:val="20"/>
              </w:rPr>
              <w:t xml:space="preserve"> </w:t>
            </w:r>
            <w:r w:rsidRPr="009B5B8F">
              <w:rPr>
                <w:rFonts w:asciiTheme="minorBidi" w:hAnsiTheme="minorBidi" w:cstheme="minorBidi"/>
                <w:color w:val="231F20"/>
                <w:sz w:val="20"/>
                <w:szCs w:val="20"/>
              </w:rPr>
              <w:t xml:space="preserve">proposed by any Member State of the </w:t>
            </w:r>
            <w:proofErr w:type="gramStart"/>
            <w:r w:rsidRPr="009B5B8F">
              <w:rPr>
                <w:rFonts w:asciiTheme="minorBidi" w:hAnsiTheme="minorBidi" w:cstheme="minorBidi"/>
                <w:color w:val="231F20"/>
                <w:sz w:val="20"/>
                <w:szCs w:val="20"/>
              </w:rPr>
              <w:t>Commission;</w:t>
            </w:r>
            <w:proofErr w:type="gramEnd"/>
          </w:p>
          <w:p w14:paraId="65A1C394" w14:textId="77777777" w:rsidR="00DD77B0" w:rsidRPr="009B5B8F" w:rsidRDefault="00DD77B0" w:rsidP="00CB6FEE">
            <w:pPr>
              <w:pStyle w:val="ListParagraph"/>
              <w:numPr>
                <w:ilvl w:val="1"/>
                <w:numId w:val="141"/>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 xml:space="preserve">items proposed by the Executive </w:t>
            </w:r>
            <w:proofErr w:type="gramStart"/>
            <w:r w:rsidRPr="009B5B8F">
              <w:rPr>
                <w:rFonts w:asciiTheme="minorBidi" w:hAnsiTheme="minorBidi" w:cstheme="minorBidi"/>
                <w:color w:val="231F20"/>
                <w:sz w:val="20"/>
                <w:szCs w:val="20"/>
              </w:rPr>
              <w:t>Council;</w:t>
            </w:r>
            <w:proofErr w:type="gramEnd"/>
          </w:p>
          <w:p w14:paraId="09D90246" w14:textId="77777777" w:rsidR="00DD77B0" w:rsidRPr="009B5B8F" w:rsidRDefault="00DD77B0" w:rsidP="00CB6FEE">
            <w:pPr>
              <w:pStyle w:val="ListParagraph"/>
              <w:numPr>
                <w:ilvl w:val="1"/>
                <w:numId w:val="141"/>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items proposed by the Executive</w:t>
            </w:r>
            <w:r w:rsidRPr="009B5B8F">
              <w:rPr>
                <w:rFonts w:asciiTheme="minorBidi" w:hAnsiTheme="minorBidi" w:cstheme="minorBidi"/>
                <w:color w:val="231F20"/>
                <w:sz w:val="20"/>
                <w:szCs w:val="20"/>
              </w:rPr>
              <w:tab/>
              <w:t xml:space="preserve"> Secretary of the </w:t>
            </w:r>
            <w:proofErr w:type="gramStart"/>
            <w:r w:rsidRPr="009B5B8F">
              <w:rPr>
                <w:rFonts w:asciiTheme="minorBidi" w:hAnsiTheme="minorBidi" w:cstheme="minorBidi"/>
                <w:color w:val="231F20"/>
                <w:sz w:val="20"/>
                <w:szCs w:val="20"/>
              </w:rPr>
              <w:t>Commission;</w:t>
            </w:r>
            <w:proofErr w:type="gramEnd"/>
          </w:p>
          <w:p w14:paraId="6538F46B" w14:textId="77777777" w:rsidR="00DD77B0" w:rsidRPr="009B5B8F" w:rsidRDefault="00DD77B0" w:rsidP="00CB6FEE">
            <w:pPr>
              <w:pStyle w:val="ListParagraph"/>
              <w:numPr>
                <w:ilvl w:val="1"/>
                <w:numId w:val="141"/>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 xml:space="preserve">items proposed by the Executive Head of any organization of the United Nations system on behalf of that organization, in particular the organizations referred to in Article 2.2 of the </w:t>
            </w:r>
            <w:proofErr w:type="gramStart"/>
            <w:r w:rsidRPr="009B5B8F">
              <w:rPr>
                <w:rFonts w:asciiTheme="minorBidi" w:hAnsiTheme="minorBidi" w:cstheme="minorBidi"/>
                <w:color w:val="231F20"/>
                <w:sz w:val="20"/>
                <w:szCs w:val="20"/>
              </w:rPr>
              <w:t>Statutes;</w:t>
            </w:r>
            <w:proofErr w:type="gramEnd"/>
          </w:p>
          <w:p w14:paraId="5505A787" w14:textId="77777777" w:rsidR="00DD77B0" w:rsidRPr="009B5B8F" w:rsidRDefault="00DD77B0" w:rsidP="00CB6FEE">
            <w:pPr>
              <w:pStyle w:val="ListParagraph"/>
              <w:numPr>
                <w:ilvl w:val="1"/>
                <w:numId w:val="141"/>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 xml:space="preserve">items proposed by other organizations invited to participate in the work of the </w:t>
            </w:r>
            <w:proofErr w:type="gramStart"/>
            <w:r w:rsidRPr="009B5B8F">
              <w:rPr>
                <w:rFonts w:asciiTheme="minorBidi" w:hAnsiTheme="minorBidi" w:cstheme="minorBidi"/>
                <w:color w:val="231F20"/>
                <w:sz w:val="20"/>
                <w:szCs w:val="20"/>
              </w:rPr>
              <w:t>Commission;</w:t>
            </w:r>
            <w:proofErr w:type="gramEnd"/>
          </w:p>
          <w:p w14:paraId="54F8CD25" w14:textId="77777777" w:rsidR="00DD77B0" w:rsidRPr="009B5B8F" w:rsidRDefault="00DD77B0" w:rsidP="00CB6FEE">
            <w:pPr>
              <w:pStyle w:val="ListParagraph"/>
              <w:numPr>
                <w:ilvl w:val="1"/>
                <w:numId w:val="141"/>
              </w:numPr>
              <w:tabs>
                <w:tab w:val="clear" w:pos="567"/>
              </w:tabs>
              <w:autoSpaceDE w:val="0"/>
              <w:autoSpaceDN w:val="0"/>
              <w:spacing w:after="120"/>
              <w:ind w:left="1019" w:right="901"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review of reports and composition of its subsidiary bodies, as covered in Rules 7, 31 and</w:t>
            </w:r>
            <w:r w:rsidRPr="009B5B8F">
              <w:rPr>
                <w:rFonts w:asciiTheme="minorBidi" w:hAnsiTheme="minorBidi" w:cstheme="minorBidi"/>
                <w:color w:val="231F20"/>
                <w:spacing w:val="25"/>
                <w:sz w:val="20"/>
                <w:szCs w:val="20"/>
              </w:rPr>
              <w:t xml:space="preserve"> 50</w:t>
            </w:r>
            <w:r w:rsidRPr="009B5B8F">
              <w:rPr>
                <w:rFonts w:asciiTheme="minorBidi" w:hAnsiTheme="minorBidi" w:cstheme="minorBidi"/>
                <w:color w:val="231F20"/>
                <w:sz w:val="20"/>
                <w:szCs w:val="20"/>
              </w:rPr>
              <w:t>.</w:t>
            </w:r>
          </w:p>
          <w:p w14:paraId="67E2DBE1" w14:textId="77777777" w:rsidR="00DD77B0" w:rsidRPr="009B5B8F" w:rsidRDefault="00DD77B0" w:rsidP="00CB6FEE">
            <w:pPr>
              <w:pStyle w:val="ListParagraph"/>
              <w:numPr>
                <w:ilvl w:val="0"/>
                <w:numId w:val="141"/>
              </w:numPr>
              <w:tabs>
                <w:tab w:val="clear" w:pos="567"/>
              </w:tabs>
              <w:autoSpaceDE w:val="0"/>
              <w:autoSpaceDN w:val="0"/>
              <w:spacing w:after="120"/>
              <w:ind w:left="452" w:right="888" w:hanging="452"/>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The</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provisional agenda of an extraordinary session shall include only the items for whose consideration the extraordinary session was convened.</w:t>
            </w:r>
          </w:p>
          <w:p w14:paraId="051A45F8" w14:textId="77777777" w:rsidR="00DD77B0" w:rsidRPr="009B5B8F" w:rsidRDefault="00DD77B0" w:rsidP="00CB6FEE">
            <w:pPr>
              <w:pStyle w:val="ListParagraph"/>
              <w:numPr>
                <w:ilvl w:val="0"/>
                <w:numId w:val="141"/>
              </w:numPr>
              <w:tabs>
                <w:tab w:val="clear" w:pos="567"/>
              </w:tabs>
              <w:autoSpaceDE w:val="0"/>
              <w:autoSpaceDN w:val="0"/>
              <w:spacing w:after="120"/>
              <w:ind w:left="452" w:right="888" w:hanging="452"/>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The Provisional Agenda of a session of the Assembly shall be prepared by the Executive Secretary in accordance with decisions of the Executive Council.</w:t>
            </w:r>
          </w:p>
          <w:p w14:paraId="5BFAFEE7" w14:textId="77777777" w:rsidR="00DD77B0" w:rsidRPr="008B2C67" w:rsidRDefault="00DD77B0" w:rsidP="00CB6FEE">
            <w:pPr>
              <w:pStyle w:val="ListParagraph"/>
              <w:numPr>
                <w:ilvl w:val="0"/>
                <w:numId w:val="141"/>
              </w:numPr>
              <w:tabs>
                <w:tab w:val="clear" w:pos="567"/>
              </w:tabs>
              <w:autoSpaceDE w:val="0"/>
              <w:autoSpaceDN w:val="0"/>
              <w:spacing w:after="120"/>
              <w:ind w:left="452" w:right="888" w:hanging="452"/>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The Provisional Agenda of a session shall be circulated at the same time as the notice</w:t>
            </w:r>
            <w:r w:rsidRPr="009B5B8F">
              <w:rPr>
                <w:rFonts w:asciiTheme="minorBidi" w:hAnsiTheme="minorBidi" w:cstheme="minorBidi"/>
                <w:color w:val="231F20"/>
                <w:spacing w:val="34"/>
                <w:sz w:val="20"/>
                <w:szCs w:val="20"/>
              </w:rPr>
              <w:t xml:space="preserve"> </w:t>
            </w:r>
            <w:r w:rsidRPr="009B5B8F">
              <w:rPr>
                <w:rFonts w:asciiTheme="minorBidi" w:hAnsiTheme="minorBidi" w:cstheme="minorBidi"/>
                <w:color w:val="231F20"/>
                <w:sz w:val="20"/>
                <w:szCs w:val="20"/>
              </w:rPr>
              <w:t>of</w:t>
            </w:r>
            <w:r w:rsidRPr="009B5B8F">
              <w:rPr>
                <w:rFonts w:asciiTheme="minorBidi" w:hAnsiTheme="minorBidi" w:cstheme="minorBidi"/>
                <w:color w:val="231F20"/>
                <w:spacing w:val="26"/>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33"/>
                <w:sz w:val="20"/>
                <w:szCs w:val="20"/>
              </w:rPr>
              <w:t xml:space="preserve"> </w:t>
            </w:r>
            <w:r w:rsidRPr="009B5B8F">
              <w:rPr>
                <w:rFonts w:asciiTheme="minorBidi" w:hAnsiTheme="minorBidi" w:cstheme="minorBidi"/>
                <w:color w:val="231F20"/>
                <w:sz w:val="20"/>
                <w:szCs w:val="20"/>
              </w:rPr>
              <w:t>date</w:t>
            </w:r>
            <w:r w:rsidRPr="009B5B8F">
              <w:rPr>
                <w:rFonts w:asciiTheme="minorBidi" w:hAnsiTheme="minorBidi" w:cstheme="minorBidi"/>
                <w:color w:val="231F20"/>
                <w:spacing w:val="32"/>
                <w:sz w:val="20"/>
                <w:szCs w:val="20"/>
              </w:rPr>
              <w:t xml:space="preserve"> </w:t>
            </w:r>
            <w:r w:rsidRPr="009B5B8F">
              <w:rPr>
                <w:rFonts w:asciiTheme="minorBidi" w:hAnsiTheme="minorBidi" w:cstheme="minorBidi"/>
                <w:color w:val="231F20"/>
                <w:sz w:val="20"/>
                <w:szCs w:val="20"/>
              </w:rPr>
              <w:t>and</w:t>
            </w:r>
            <w:r w:rsidRPr="009B5B8F">
              <w:rPr>
                <w:rFonts w:asciiTheme="minorBidi" w:hAnsiTheme="minorBidi" w:cstheme="minorBidi"/>
                <w:color w:val="231F20"/>
                <w:spacing w:val="35"/>
                <w:sz w:val="20"/>
                <w:szCs w:val="20"/>
              </w:rPr>
              <w:t xml:space="preserve"> </w:t>
            </w:r>
            <w:r w:rsidRPr="009B5B8F">
              <w:rPr>
                <w:rFonts w:asciiTheme="minorBidi" w:hAnsiTheme="minorBidi" w:cstheme="minorBidi"/>
                <w:color w:val="231F20"/>
                <w:sz w:val="20"/>
                <w:szCs w:val="20"/>
              </w:rPr>
              <w:t>place</w:t>
            </w:r>
            <w:r w:rsidRPr="009B5B8F">
              <w:rPr>
                <w:rFonts w:asciiTheme="minorBidi" w:hAnsiTheme="minorBidi" w:cstheme="minorBidi"/>
                <w:color w:val="231F20"/>
                <w:spacing w:val="34"/>
                <w:sz w:val="20"/>
                <w:szCs w:val="20"/>
              </w:rPr>
              <w:t xml:space="preserve"> </w:t>
            </w:r>
            <w:r w:rsidRPr="009B5B8F">
              <w:rPr>
                <w:rFonts w:asciiTheme="minorBidi" w:hAnsiTheme="minorBidi" w:cstheme="minorBidi"/>
                <w:color w:val="231F20"/>
                <w:sz w:val="20"/>
                <w:szCs w:val="20"/>
              </w:rPr>
              <w:t>of</w:t>
            </w:r>
            <w:r w:rsidRPr="009B5B8F">
              <w:rPr>
                <w:rFonts w:asciiTheme="minorBidi" w:hAnsiTheme="minorBidi" w:cstheme="minorBidi"/>
                <w:color w:val="231F20"/>
                <w:spacing w:val="23"/>
                <w:sz w:val="20"/>
                <w:szCs w:val="20"/>
              </w:rPr>
              <w:t xml:space="preserve"> </w:t>
            </w:r>
            <w:r w:rsidRPr="009B5B8F">
              <w:rPr>
                <w:rFonts w:asciiTheme="minorBidi" w:hAnsiTheme="minorBidi" w:cstheme="minorBidi"/>
                <w:color w:val="231F20"/>
                <w:sz w:val="20"/>
                <w:szCs w:val="20"/>
              </w:rPr>
              <w:t>session</w:t>
            </w:r>
            <w:r>
              <w:rPr>
                <w:rFonts w:asciiTheme="minorBidi" w:hAnsiTheme="minorBidi" w:cstheme="minorBidi"/>
                <w:color w:val="231F20"/>
                <w:sz w:val="20"/>
                <w:szCs w:val="20"/>
              </w:rPr>
              <w:t>.</w:t>
            </w:r>
          </w:p>
        </w:tc>
        <w:tc>
          <w:tcPr>
            <w:tcW w:w="6520" w:type="dxa"/>
            <w:vMerge/>
          </w:tcPr>
          <w:p w14:paraId="4711CC85" w14:textId="77777777" w:rsidR="00DD77B0" w:rsidRDefault="00DD77B0" w:rsidP="00AE233D"/>
        </w:tc>
      </w:tr>
      <w:tr w:rsidR="00DD77B0" w14:paraId="75D3C8F6" w14:textId="77777777" w:rsidTr="00AE233D">
        <w:trPr>
          <w:trHeight w:val="1492"/>
        </w:trPr>
        <w:tc>
          <w:tcPr>
            <w:tcW w:w="2127" w:type="dxa"/>
          </w:tcPr>
          <w:p w14:paraId="75C840A7" w14:textId="77777777" w:rsidR="00DD77B0" w:rsidRPr="00763EDE" w:rsidRDefault="00DD77B0" w:rsidP="00AE233D">
            <w:pPr>
              <w:pStyle w:val="BodyText"/>
              <w:widowControl/>
              <w:snapToGrid w:val="0"/>
              <w:spacing w:after="240"/>
              <w:ind w:right="17"/>
              <w:rPr>
                <w:rFonts w:asciiTheme="minorBidi" w:hAnsiTheme="minorBidi" w:cstheme="minorBidi"/>
                <w:b/>
                <w:bCs/>
                <w:snapToGrid w:val="0"/>
                <w:color w:val="231F20"/>
                <w:sz w:val="22"/>
                <w:szCs w:val="22"/>
              </w:rPr>
            </w:pPr>
            <w:r w:rsidRPr="00763EDE">
              <w:rPr>
                <w:rFonts w:asciiTheme="minorBidi" w:hAnsiTheme="minorBidi" w:cstheme="minorBidi"/>
                <w:b/>
                <w:bCs/>
                <w:color w:val="231F20"/>
                <w:sz w:val="22"/>
                <w:szCs w:val="22"/>
              </w:rPr>
              <w:t>Languages</w:t>
            </w:r>
          </w:p>
          <w:p w14:paraId="1E653856" w14:textId="77777777" w:rsidR="00DD77B0" w:rsidRPr="00763EDE" w:rsidRDefault="00DD77B0" w:rsidP="00AE233D">
            <w:pPr>
              <w:rPr>
                <w:rFonts w:asciiTheme="minorBidi" w:hAnsiTheme="minorBidi"/>
                <w:b/>
                <w:bCs/>
                <w:color w:val="231F20"/>
              </w:rPr>
            </w:pPr>
          </w:p>
        </w:tc>
        <w:tc>
          <w:tcPr>
            <w:tcW w:w="5670" w:type="dxa"/>
          </w:tcPr>
          <w:p w14:paraId="2C2F03D9" w14:textId="77777777" w:rsidR="00DD77B0" w:rsidRPr="009B5B8F" w:rsidRDefault="00DD77B0" w:rsidP="00DD77B0">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16</w:t>
            </w:r>
          </w:p>
          <w:p w14:paraId="22B3760C" w14:textId="77777777" w:rsidR="00DD77B0" w:rsidRPr="009B5B8F" w:rsidRDefault="00DD77B0" w:rsidP="00AE233D">
            <w:pPr>
              <w:pStyle w:val="BodyText"/>
              <w:widowControl/>
              <w:numPr>
                <w:ilvl w:val="0"/>
                <w:numId w:val="16"/>
              </w:numPr>
              <w:snapToGrid w:val="0"/>
              <w:spacing w:after="120"/>
              <w:ind w:left="426" w:right="17" w:hanging="426"/>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The official languages of the Commission shall be English, French, Russian and Spanish.</w:t>
            </w:r>
          </w:p>
          <w:p w14:paraId="59C47882" w14:textId="77777777" w:rsidR="00DD77B0" w:rsidRPr="009B5B8F" w:rsidRDefault="00DD77B0" w:rsidP="00AE233D">
            <w:pPr>
              <w:pStyle w:val="BodyText"/>
              <w:widowControl/>
              <w:snapToGrid w:val="0"/>
              <w:spacing w:after="120"/>
              <w:ind w:right="17"/>
              <w:jc w:val="both"/>
              <w:rPr>
                <w:rFonts w:asciiTheme="minorBidi" w:hAnsiTheme="minorBidi" w:cstheme="minorBidi"/>
                <w:color w:val="231F20"/>
                <w:sz w:val="20"/>
                <w:szCs w:val="20"/>
                <w:lang w:val="en-GB"/>
              </w:rPr>
            </w:pPr>
            <w:r>
              <w:rPr>
                <w:rFonts w:asciiTheme="minorBidi" w:hAnsiTheme="minorBidi" w:cstheme="minorBidi"/>
                <w:color w:val="231F20"/>
                <w:sz w:val="20"/>
                <w:szCs w:val="20"/>
                <w:lang w:val="en-GB"/>
              </w:rPr>
              <w:t>[…]</w:t>
            </w:r>
          </w:p>
          <w:p w14:paraId="614FFE5F" w14:textId="77777777" w:rsidR="00DD77B0" w:rsidRPr="00D843A3" w:rsidRDefault="00DD77B0" w:rsidP="00EC42FF">
            <w:pPr>
              <w:pStyle w:val="BodyText"/>
              <w:widowControl/>
              <w:numPr>
                <w:ilvl w:val="0"/>
                <w:numId w:val="146"/>
              </w:numPr>
              <w:snapToGrid w:val="0"/>
              <w:spacing w:after="120"/>
              <w:ind w:left="452" w:right="17" w:hanging="426"/>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Interpretation needed for conducting meetings of subsidiary bodies shall be provided in the appropriate working languages according to the needs of the representatives of Member States of the Commission or of the individual expert members participating at such meetings.</w:t>
            </w:r>
          </w:p>
        </w:tc>
        <w:tc>
          <w:tcPr>
            <w:tcW w:w="6520" w:type="dxa"/>
          </w:tcPr>
          <w:p w14:paraId="54DE78F9" w14:textId="77777777" w:rsidR="00DD77B0" w:rsidRPr="0039579E" w:rsidRDefault="00DD77B0" w:rsidP="00AE233D">
            <w:pPr>
              <w:rPr>
                <w:rFonts w:asciiTheme="minorBidi" w:hAnsiTheme="minorBidi"/>
                <w:sz w:val="22"/>
                <w:szCs w:val="22"/>
              </w:rPr>
            </w:pPr>
            <w:r w:rsidRPr="0039579E">
              <w:rPr>
                <w:rFonts w:asciiTheme="minorBidi" w:hAnsiTheme="minorBidi"/>
                <w:sz w:val="22"/>
                <w:szCs w:val="22"/>
              </w:rPr>
              <w:t>The online meeting platform shall ensure interpretation in the official languages of the Commission, the organisation of break-out groups and sessional committees and must ensure that the debate are open unless decided otherwise.</w:t>
            </w:r>
          </w:p>
        </w:tc>
      </w:tr>
      <w:tr w:rsidR="00DD77B0" w:rsidRPr="00356C7E" w14:paraId="78887910" w14:textId="77777777" w:rsidTr="00343D8D">
        <w:trPr>
          <w:trHeight w:val="752"/>
        </w:trPr>
        <w:tc>
          <w:tcPr>
            <w:tcW w:w="2127" w:type="dxa"/>
          </w:tcPr>
          <w:p w14:paraId="58D183C5"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Sessional Committees, side meetings</w:t>
            </w:r>
          </w:p>
        </w:tc>
        <w:tc>
          <w:tcPr>
            <w:tcW w:w="5670" w:type="dxa"/>
          </w:tcPr>
          <w:p w14:paraId="78B906E3" w14:textId="77777777" w:rsidR="00DD77B0" w:rsidRPr="009B5B8F" w:rsidRDefault="00DD77B0" w:rsidP="00AE233D">
            <w:pPr>
              <w:pStyle w:val="Heading3"/>
              <w:keepNext w:val="0"/>
              <w:keepLines w:val="0"/>
              <w:spacing w:after="120"/>
              <w:ind w:left="0" w:firstLine="0"/>
              <w:rPr>
                <w:rFonts w:asciiTheme="minorBidi" w:hAnsiTheme="minorBidi" w:cstheme="minorBidi"/>
                <w:sz w:val="20"/>
                <w:szCs w:val="20"/>
              </w:rPr>
            </w:pPr>
            <w:r w:rsidRPr="009B5B8F">
              <w:rPr>
                <w:rFonts w:asciiTheme="minorBidi" w:hAnsiTheme="minorBidi" w:cstheme="minorBidi"/>
                <w:color w:val="231F20"/>
                <w:sz w:val="20"/>
                <w:szCs w:val="20"/>
              </w:rPr>
              <w:t>Rule 49</w:t>
            </w:r>
          </w:p>
          <w:p w14:paraId="6D4A2900" w14:textId="77777777" w:rsidR="00DD77B0" w:rsidRPr="009B5B8F" w:rsidRDefault="00DD77B0" w:rsidP="00CB6FEE">
            <w:pPr>
              <w:pStyle w:val="ListParagraph"/>
              <w:numPr>
                <w:ilvl w:val="0"/>
                <w:numId w:val="142"/>
              </w:numPr>
              <w:tabs>
                <w:tab w:val="clear" w:pos="567"/>
              </w:tabs>
              <w:autoSpaceDE w:val="0"/>
              <w:autoSpaceDN w:val="0"/>
              <w:spacing w:after="120"/>
              <w:ind w:left="458" w:right="-11" w:hanging="458"/>
              <w:contextualSpacing w:val="0"/>
              <w:jc w:val="both"/>
              <w:rPr>
                <w:rFonts w:asciiTheme="minorBidi" w:hAnsiTheme="minorBidi" w:cstheme="minorBidi"/>
                <w:color w:val="231F20"/>
                <w:sz w:val="20"/>
                <w:szCs w:val="20"/>
              </w:rPr>
            </w:pPr>
            <w:proofErr w:type="gramStart"/>
            <w:r w:rsidRPr="009B5B8F">
              <w:rPr>
                <w:rFonts w:asciiTheme="minorBidi" w:hAnsiTheme="minorBidi" w:cstheme="minorBidi"/>
                <w:color w:val="231F20"/>
                <w:sz w:val="20"/>
                <w:szCs w:val="20"/>
              </w:rPr>
              <w:t>During the course of</w:t>
            </w:r>
            <w:proofErr w:type="gramEnd"/>
            <w:r w:rsidRPr="009B5B8F">
              <w:rPr>
                <w:rFonts w:asciiTheme="minorBidi" w:hAnsiTheme="minorBidi" w:cstheme="minorBidi"/>
                <w:color w:val="231F20"/>
                <w:sz w:val="20"/>
                <w:szCs w:val="20"/>
              </w:rPr>
              <w:t xml:space="preserve"> a session, the Assembly shall establish such committees and such other subsidiary bodies as may be required for the transaction of its business.</w:t>
            </w:r>
          </w:p>
          <w:p w14:paraId="5113CCA0" w14:textId="77777777" w:rsidR="00DD77B0" w:rsidRPr="009B5B8F" w:rsidRDefault="00DD77B0" w:rsidP="00CB6FEE">
            <w:pPr>
              <w:pStyle w:val="ListParagraph"/>
              <w:numPr>
                <w:ilvl w:val="0"/>
                <w:numId w:val="142"/>
              </w:numPr>
              <w:tabs>
                <w:tab w:val="clear" w:pos="567"/>
              </w:tabs>
              <w:autoSpaceDE w:val="0"/>
              <w:autoSpaceDN w:val="0"/>
              <w:spacing w:after="120"/>
              <w:ind w:left="452" w:right="-11" w:hanging="452"/>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The Committees of the Assembly shall include a Nominations Committee, a Resolutions Committee, upon the proposal of the Executive Council pursuant to Rule 53.2, and a Financial Committee.</w:t>
            </w:r>
          </w:p>
          <w:p w14:paraId="7F9DF80D" w14:textId="77777777" w:rsidR="00DD77B0" w:rsidRPr="00D843A3" w:rsidRDefault="00DD77B0" w:rsidP="00CB6FEE">
            <w:pPr>
              <w:pStyle w:val="ListParagraph"/>
              <w:numPr>
                <w:ilvl w:val="0"/>
                <w:numId w:val="142"/>
              </w:numPr>
              <w:tabs>
                <w:tab w:val="clear" w:pos="567"/>
              </w:tabs>
              <w:autoSpaceDE w:val="0"/>
              <w:autoSpaceDN w:val="0"/>
              <w:spacing w:after="120"/>
              <w:ind w:left="452" w:right="-11" w:hanging="452"/>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A Financial Committee shall be established by the Assembly and be open to all Member States of the Commission.</w:t>
            </w:r>
          </w:p>
        </w:tc>
        <w:tc>
          <w:tcPr>
            <w:tcW w:w="6520" w:type="dxa"/>
          </w:tcPr>
          <w:p w14:paraId="6A421A6F"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 xml:space="preserve">The full application of these Rules may be ensured by holding all sessional committees and working group meetings in the format of separate </w:t>
            </w:r>
            <w:r>
              <w:rPr>
                <w:rFonts w:asciiTheme="minorBidi" w:hAnsiTheme="minorBidi"/>
                <w:sz w:val="22"/>
                <w:szCs w:val="22"/>
              </w:rPr>
              <w:t>online</w:t>
            </w:r>
            <w:r w:rsidRPr="0039579E">
              <w:rPr>
                <w:rFonts w:asciiTheme="minorBidi" w:hAnsiTheme="minorBidi"/>
                <w:sz w:val="22"/>
                <w:szCs w:val="22"/>
              </w:rPr>
              <w:t xml:space="preserve"> events. The Secretariat shall avoid the overlapping of meetings. </w:t>
            </w:r>
          </w:p>
          <w:p w14:paraId="04FCFD27" w14:textId="77777777" w:rsidR="00DD77B0" w:rsidRPr="00D4242F" w:rsidRDefault="00DD77B0" w:rsidP="00AE233D">
            <w:pPr>
              <w:spacing w:after="120"/>
              <w:rPr>
                <w:rFonts w:asciiTheme="minorBidi" w:hAnsiTheme="minorBidi"/>
                <w:b/>
                <w:bCs/>
              </w:rPr>
            </w:pPr>
            <w:r w:rsidRPr="0039579E">
              <w:rPr>
                <w:rFonts w:asciiTheme="minorBidi" w:hAnsiTheme="minorBidi"/>
                <w:sz w:val="22"/>
                <w:szCs w:val="22"/>
              </w:rPr>
              <w:t>The technological means would allow the holding of private meetings during a</w:t>
            </w:r>
            <w:r>
              <w:rPr>
                <w:rFonts w:asciiTheme="minorBidi" w:hAnsiTheme="minorBidi"/>
                <w:sz w:val="22"/>
                <w:szCs w:val="22"/>
              </w:rPr>
              <w:t xml:space="preserve">n online </w:t>
            </w:r>
            <w:r w:rsidRPr="0039579E">
              <w:rPr>
                <w:rFonts w:asciiTheme="minorBidi" w:hAnsiTheme="minorBidi"/>
                <w:sz w:val="22"/>
                <w:szCs w:val="22"/>
              </w:rPr>
              <w:t xml:space="preserve">session. </w:t>
            </w:r>
          </w:p>
        </w:tc>
      </w:tr>
      <w:tr w:rsidR="00DD77B0" w14:paraId="095CD985" w14:textId="77777777" w:rsidTr="00AE233D">
        <w:trPr>
          <w:trHeight w:val="1492"/>
        </w:trPr>
        <w:tc>
          <w:tcPr>
            <w:tcW w:w="2127" w:type="dxa"/>
          </w:tcPr>
          <w:p w14:paraId="269947FC" w14:textId="77777777" w:rsidR="00DD77B0" w:rsidRPr="00763EDE" w:rsidRDefault="00DD77B0" w:rsidP="00AE233D">
            <w:pPr>
              <w:pStyle w:val="BodyText"/>
              <w:widowControl/>
              <w:snapToGrid w:val="0"/>
              <w:spacing w:after="240"/>
              <w:ind w:right="17"/>
              <w:rPr>
                <w:rFonts w:asciiTheme="minorBidi" w:hAnsiTheme="minorBidi" w:cstheme="minorBidi"/>
                <w:b/>
                <w:bCs/>
                <w:snapToGrid w:val="0"/>
                <w:color w:val="231F20"/>
                <w:sz w:val="22"/>
                <w:szCs w:val="22"/>
              </w:rPr>
            </w:pPr>
            <w:r w:rsidRPr="00763EDE">
              <w:rPr>
                <w:rFonts w:asciiTheme="minorBidi" w:hAnsiTheme="minorBidi" w:cstheme="minorBidi"/>
                <w:b/>
                <w:bCs/>
                <w:color w:val="231F20"/>
                <w:sz w:val="22"/>
                <w:szCs w:val="22"/>
              </w:rPr>
              <w:t>Publicity of debate</w:t>
            </w:r>
          </w:p>
        </w:tc>
        <w:tc>
          <w:tcPr>
            <w:tcW w:w="5670" w:type="dxa"/>
          </w:tcPr>
          <w:p w14:paraId="616B5B0C" w14:textId="77777777" w:rsidR="00DD77B0" w:rsidRPr="009B5B8F" w:rsidRDefault="00DD77B0" w:rsidP="00AE233D">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24</w:t>
            </w:r>
          </w:p>
          <w:p w14:paraId="6E90C6A7" w14:textId="77777777" w:rsidR="00DD77B0" w:rsidRPr="00D843A3" w:rsidRDefault="00DD77B0" w:rsidP="00AE233D">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Meetings of the Assembly or the Executive Council shall be open unless the Assembly or the Executive Council decides otherwise.</w:t>
            </w:r>
          </w:p>
        </w:tc>
        <w:tc>
          <w:tcPr>
            <w:tcW w:w="6520" w:type="dxa"/>
          </w:tcPr>
          <w:p w14:paraId="4321F911" w14:textId="77777777" w:rsidR="00DD77B0" w:rsidRPr="0039579E" w:rsidRDefault="00DD77B0" w:rsidP="00AE233D">
            <w:pPr>
              <w:rPr>
                <w:rFonts w:asciiTheme="minorBidi" w:hAnsiTheme="minorBidi"/>
                <w:sz w:val="22"/>
                <w:szCs w:val="22"/>
              </w:rPr>
            </w:pPr>
            <w:r w:rsidRPr="0039579E">
              <w:rPr>
                <w:rFonts w:asciiTheme="minorBidi" w:hAnsiTheme="minorBidi"/>
                <w:sz w:val="22"/>
                <w:szCs w:val="22"/>
              </w:rPr>
              <w:t xml:space="preserve">The application of this rule is ensured by the setting up of a webcast allowing the public to view the meeting without interaction with it. </w:t>
            </w:r>
          </w:p>
        </w:tc>
      </w:tr>
      <w:tr w:rsidR="00DD77B0" w14:paraId="71E46D94" w14:textId="77777777" w:rsidTr="00AE233D">
        <w:tc>
          <w:tcPr>
            <w:tcW w:w="2127" w:type="dxa"/>
          </w:tcPr>
          <w:p w14:paraId="4A117CB6"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Members present and voting</w:t>
            </w:r>
          </w:p>
        </w:tc>
        <w:tc>
          <w:tcPr>
            <w:tcW w:w="5670" w:type="dxa"/>
          </w:tcPr>
          <w:p w14:paraId="1BEA3134" w14:textId="77777777" w:rsidR="00DD77B0" w:rsidRPr="009B5B8F" w:rsidRDefault="00DD77B0" w:rsidP="00AE233D">
            <w:pPr>
              <w:pStyle w:val="BodyText"/>
              <w:widowControl/>
              <w:tabs>
                <w:tab w:val="left" w:pos="7377"/>
              </w:tabs>
              <w:snapToGrid w:val="0"/>
              <w:spacing w:after="120"/>
              <w:ind w:right="17"/>
              <w:jc w:val="both"/>
              <w:rPr>
                <w:rFonts w:asciiTheme="minorBidi" w:hAnsiTheme="minorBidi" w:cstheme="minorBidi"/>
                <w:bCs/>
                <w:color w:val="231F20"/>
                <w:sz w:val="20"/>
                <w:szCs w:val="20"/>
                <w:lang w:val="en-GB"/>
              </w:rPr>
            </w:pPr>
            <w:r w:rsidRPr="009B5B8F">
              <w:rPr>
                <w:rFonts w:asciiTheme="minorBidi" w:hAnsiTheme="minorBidi" w:cstheme="minorBidi"/>
                <w:b/>
                <w:bCs/>
                <w:color w:val="231F20"/>
                <w:sz w:val="20"/>
                <w:szCs w:val="20"/>
                <w:lang w:val="en-GB"/>
              </w:rPr>
              <w:t>Rule 26</w:t>
            </w:r>
          </w:p>
          <w:p w14:paraId="026E5EA1" w14:textId="77777777" w:rsidR="00DD77B0" w:rsidRPr="00E40FA5" w:rsidRDefault="00DD77B0" w:rsidP="00AE233D">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proofErr w:type="gramStart"/>
            <w:r w:rsidRPr="009B5B8F">
              <w:rPr>
                <w:rFonts w:asciiTheme="minorBidi" w:hAnsiTheme="minorBidi" w:cstheme="minorBidi"/>
                <w:color w:val="231F20"/>
                <w:sz w:val="20"/>
                <w:szCs w:val="20"/>
                <w:lang w:val="en-GB"/>
              </w:rPr>
              <w:t>For the purpose of</w:t>
            </w:r>
            <w:proofErr w:type="gramEnd"/>
            <w:r w:rsidRPr="009B5B8F">
              <w:rPr>
                <w:rFonts w:asciiTheme="minorBidi" w:hAnsiTheme="minorBidi" w:cstheme="minorBidi"/>
                <w:color w:val="231F20"/>
                <w:sz w:val="20"/>
                <w:szCs w:val="20"/>
                <w:lang w:val="en-GB"/>
              </w:rPr>
              <w:t xml:space="preserve"> these Rules, the phrase “members present and voting” means members casting an affirmative or negative vote. Members who abstain from voting are considered as not voting</w:t>
            </w:r>
            <w:r>
              <w:rPr>
                <w:rFonts w:asciiTheme="minorBidi" w:hAnsiTheme="minorBidi" w:cstheme="minorBidi"/>
                <w:color w:val="231F20"/>
                <w:sz w:val="20"/>
                <w:szCs w:val="20"/>
                <w:lang w:val="en-GB"/>
              </w:rPr>
              <w:t>.</w:t>
            </w:r>
          </w:p>
        </w:tc>
        <w:tc>
          <w:tcPr>
            <w:tcW w:w="6520" w:type="dxa"/>
          </w:tcPr>
          <w:p w14:paraId="5F30E595" w14:textId="32FA360C" w:rsidR="00DD77B0" w:rsidRPr="0039579E" w:rsidRDefault="00DD77B0" w:rsidP="00AE233D">
            <w:pPr>
              <w:rPr>
                <w:rFonts w:asciiTheme="minorBidi" w:hAnsiTheme="minorBidi"/>
                <w:sz w:val="22"/>
                <w:szCs w:val="22"/>
              </w:rPr>
            </w:pPr>
            <w:r w:rsidRPr="0039579E">
              <w:rPr>
                <w:rFonts w:asciiTheme="minorBidi" w:hAnsiTheme="minorBidi"/>
                <w:sz w:val="22"/>
                <w:szCs w:val="22"/>
              </w:rPr>
              <w:t xml:space="preserve">The “members present” shall refer to the Member States actually </w:t>
            </w:r>
            <w:r w:rsidRPr="0039579E">
              <w:rPr>
                <w:rFonts w:asciiTheme="minorBidi" w:hAnsiTheme="minorBidi"/>
                <w:color w:val="000000" w:themeColor="text1"/>
                <w:sz w:val="22"/>
                <w:szCs w:val="22"/>
              </w:rPr>
              <w:t xml:space="preserve">attending </w:t>
            </w:r>
            <w:r w:rsidRPr="0039579E">
              <w:rPr>
                <w:rFonts w:asciiTheme="minorBidi" w:hAnsiTheme="minorBidi"/>
                <w:sz w:val="22"/>
                <w:szCs w:val="22"/>
              </w:rPr>
              <w:t xml:space="preserve">in the </w:t>
            </w:r>
            <w:r>
              <w:rPr>
                <w:rFonts w:asciiTheme="minorBidi" w:hAnsiTheme="minorBidi"/>
                <w:sz w:val="22"/>
                <w:szCs w:val="22"/>
              </w:rPr>
              <w:t>online</w:t>
            </w:r>
            <w:r w:rsidRPr="0039579E">
              <w:rPr>
                <w:rFonts w:asciiTheme="minorBidi" w:hAnsiTheme="minorBidi"/>
                <w:sz w:val="22"/>
                <w:szCs w:val="22"/>
              </w:rPr>
              <w:t xml:space="preserve"> meeting and officially recorded by the Secretariat after formal notification prior </w:t>
            </w:r>
            <w:r w:rsidR="005A5BF0">
              <w:rPr>
                <w:rFonts w:asciiTheme="minorBidi" w:hAnsiTheme="minorBidi"/>
                <w:sz w:val="22"/>
                <w:szCs w:val="22"/>
              </w:rPr>
              <w:t xml:space="preserve">to </w:t>
            </w:r>
            <w:r w:rsidRPr="0039579E">
              <w:rPr>
                <w:rFonts w:asciiTheme="minorBidi" w:hAnsiTheme="minorBidi"/>
                <w:sz w:val="22"/>
                <w:szCs w:val="22"/>
              </w:rPr>
              <w:t>the session.</w:t>
            </w:r>
          </w:p>
        </w:tc>
      </w:tr>
      <w:tr w:rsidR="00DD77B0" w14:paraId="20DD3DA3" w14:textId="77777777" w:rsidTr="00AE233D">
        <w:tc>
          <w:tcPr>
            <w:tcW w:w="2127" w:type="dxa"/>
          </w:tcPr>
          <w:p w14:paraId="634CBF8C"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Identification of members</w:t>
            </w:r>
          </w:p>
        </w:tc>
        <w:tc>
          <w:tcPr>
            <w:tcW w:w="5670" w:type="dxa"/>
          </w:tcPr>
          <w:p w14:paraId="125D5692" w14:textId="77777777" w:rsidR="00DD77B0" w:rsidRPr="009B5B8F" w:rsidRDefault="00DD77B0" w:rsidP="00AE233D">
            <w:pPr>
              <w:pStyle w:val="Heading3"/>
              <w:keepNext w:val="0"/>
              <w:keepLines w:val="0"/>
              <w:spacing w:after="120"/>
              <w:ind w:left="0" w:firstLine="0"/>
              <w:rPr>
                <w:rFonts w:asciiTheme="minorBidi" w:hAnsiTheme="minorBidi" w:cstheme="minorBidi"/>
                <w:sz w:val="20"/>
                <w:szCs w:val="20"/>
              </w:rPr>
            </w:pPr>
            <w:r w:rsidRPr="009B5B8F">
              <w:rPr>
                <w:rFonts w:asciiTheme="minorBidi" w:hAnsiTheme="minorBidi" w:cstheme="minorBidi"/>
                <w:color w:val="231F20"/>
                <w:sz w:val="20"/>
                <w:szCs w:val="20"/>
              </w:rPr>
              <w:t>Rule 39</w:t>
            </w:r>
          </w:p>
          <w:p w14:paraId="21CEEA6B" w14:textId="77777777" w:rsidR="00DD77B0" w:rsidRPr="00E40FA5" w:rsidRDefault="00DD77B0" w:rsidP="00AE233D">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Each</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Member</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State</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of</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the</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Commission</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shall</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notify</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the</w:t>
            </w:r>
            <w:r w:rsidRPr="009B5B8F">
              <w:rPr>
                <w:rFonts w:asciiTheme="minorBidi" w:hAnsiTheme="minorBidi" w:cstheme="minorBidi"/>
                <w:color w:val="231F20"/>
                <w:spacing w:val="57"/>
                <w:sz w:val="20"/>
                <w:szCs w:val="20"/>
                <w:lang w:val="en-GB"/>
              </w:rPr>
              <w:t xml:space="preserve"> </w:t>
            </w:r>
            <w:r w:rsidRPr="009B5B8F">
              <w:rPr>
                <w:rFonts w:asciiTheme="minorBidi" w:hAnsiTheme="minorBidi" w:cstheme="minorBidi"/>
                <w:color w:val="231F20"/>
                <w:sz w:val="20"/>
                <w:szCs w:val="20"/>
                <w:lang w:val="en-GB"/>
              </w:rPr>
              <w:t>Executive</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Secretary of the</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Commission of the names of its designated representatives,</w:t>
            </w:r>
            <w:r w:rsidRPr="009B5B8F">
              <w:rPr>
                <w:rFonts w:asciiTheme="minorBidi" w:hAnsiTheme="minorBidi" w:cstheme="minorBidi"/>
                <w:color w:val="231F20"/>
                <w:spacing w:val="33"/>
                <w:sz w:val="20"/>
                <w:szCs w:val="20"/>
                <w:lang w:val="en-GB"/>
              </w:rPr>
              <w:t xml:space="preserve"> </w:t>
            </w:r>
            <w:proofErr w:type="gramStart"/>
            <w:r w:rsidRPr="009B5B8F">
              <w:rPr>
                <w:rFonts w:asciiTheme="minorBidi" w:hAnsiTheme="minorBidi" w:cstheme="minorBidi"/>
                <w:color w:val="231F20"/>
                <w:sz w:val="20"/>
                <w:szCs w:val="20"/>
                <w:lang w:val="en-GB"/>
              </w:rPr>
              <w:t>alternates</w:t>
            </w:r>
            <w:proofErr w:type="gramEnd"/>
            <w:r w:rsidRPr="009B5B8F">
              <w:rPr>
                <w:rFonts w:asciiTheme="minorBidi" w:hAnsiTheme="minorBidi" w:cstheme="minorBidi"/>
                <w:color w:val="231F20"/>
                <w:spacing w:val="27"/>
                <w:sz w:val="20"/>
                <w:szCs w:val="20"/>
                <w:lang w:val="en-GB"/>
              </w:rPr>
              <w:t xml:space="preserve"> </w:t>
            </w:r>
            <w:r w:rsidRPr="009B5B8F">
              <w:rPr>
                <w:rFonts w:asciiTheme="minorBidi" w:hAnsiTheme="minorBidi" w:cstheme="minorBidi"/>
                <w:color w:val="231F20"/>
                <w:sz w:val="20"/>
                <w:szCs w:val="20"/>
                <w:lang w:val="en-GB"/>
              </w:rPr>
              <w:t>and</w:t>
            </w:r>
            <w:r w:rsidRPr="009B5B8F">
              <w:rPr>
                <w:rFonts w:asciiTheme="minorBidi" w:hAnsiTheme="minorBidi" w:cstheme="minorBidi"/>
                <w:color w:val="231F20"/>
                <w:spacing w:val="35"/>
                <w:sz w:val="20"/>
                <w:szCs w:val="20"/>
                <w:lang w:val="en-GB"/>
              </w:rPr>
              <w:t xml:space="preserve"> </w:t>
            </w:r>
            <w:r w:rsidRPr="009B5B8F">
              <w:rPr>
                <w:rFonts w:asciiTheme="minorBidi" w:hAnsiTheme="minorBidi" w:cstheme="minorBidi"/>
                <w:color w:val="231F20"/>
                <w:sz w:val="20"/>
                <w:szCs w:val="20"/>
                <w:lang w:val="en-GB"/>
              </w:rPr>
              <w:t>advisers</w:t>
            </w:r>
            <w:r w:rsidRPr="009B5B8F">
              <w:rPr>
                <w:rFonts w:asciiTheme="minorBidi" w:hAnsiTheme="minorBidi" w:cstheme="minorBidi"/>
                <w:color w:val="231F20"/>
                <w:spacing w:val="25"/>
                <w:sz w:val="20"/>
                <w:szCs w:val="20"/>
                <w:lang w:val="en-GB"/>
              </w:rPr>
              <w:t xml:space="preserve"> </w:t>
            </w:r>
            <w:r w:rsidRPr="009B5B8F">
              <w:rPr>
                <w:rFonts w:asciiTheme="minorBidi" w:hAnsiTheme="minorBidi" w:cstheme="minorBidi"/>
                <w:color w:val="231F20"/>
                <w:sz w:val="20"/>
                <w:szCs w:val="20"/>
                <w:lang w:val="en-GB"/>
              </w:rPr>
              <w:t>for</w:t>
            </w:r>
            <w:r w:rsidRPr="009B5B8F">
              <w:rPr>
                <w:rFonts w:asciiTheme="minorBidi" w:hAnsiTheme="minorBidi" w:cstheme="minorBidi"/>
                <w:color w:val="231F20"/>
                <w:spacing w:val="26"/>
                <w:sz w:val="20"/>
                <w:szCs w:val="20"/>
                <w:lang w:val="en-GB"/>
              </w:rPr>
              <w:t xml:space="preserve"> </w:t>
            </w:r>
            <w:r w:rsidRPr="009B5B8F">
              <w:rPr>
                <w:rFonts w:asciiTheme="minorBidi" w:hAnsiTheme="minorBidi" w:cstheme="minorBidi"/>
                <w:color w:val="231F20"/>
                <w:sz w:val="20"/>
                <w:szCs w:val="20"/>
                <w:lang w:val="en-GB"/>
              </w:rPr>
              <w:t>each</w:t>
            </w:r>
            <w:r w:rsidRPr="009B5B8F">
              <w:rPr>
                <w:rFonts w:asciiTheme="minorBidi" w:hAnsiTheme="minorBidi" w:cstheme="minorBidi"/>
                <w:color w:val="231F20"/>
                <w:spacing w:val="32"/>
                <w:sz w:val="20"/>
                <w:szCs w:val="20"/>
                <w:lang w:val="en-GB"/>
              </w:rPr>
              <w:t xml:space="preserve"> </w:t>
            </w:r>
            <w:r w:rsidRPr="009B5B8F">
              <w:rPr>
                <w:rFonts w:asciiTheme="minorBidi" w:hAnsiTheme="minorBidi" w:cstheme="minorBidi"/>
                <w:color w:val="231F20"/>
                <w:sz w:val="20"/>
                <w:szCs w:val="20"/>
                <w:lang w:val="en-GB"/>
              </w:rPr>
              <w:t>session</w:t>
            </w:r>
            <w:r w:rsidRPr="009B5B8F">
              <w:rPr>
                <w:rFonts w:asciiTheme="minorBidi" w:hAnsiTheme="minorBidi" w:cstheme="minorBidi"/>
                <w:color w:val="231F20"/>
                <w:spacing w:val="34"/>
                <w:sz w:val="20"/>
                <w:szCs w:val="20"/>
                <w:lang w:val="en-GB"/>
              </w:rPr>
              <w:t xml:space="preserve"> </w:t>
            </w:r>
            <w:r w:rsidRPr="009B5B8F">
              <w:rPr>
                <w:rFonts w:asciiTheme="minorBidi" w:hAnsiTheme="minorBidi" w:cstheme="minorBidi"/>
                <w:color w:val="231F20"/>
                <w:sz w:val="20"/>
                <w:szCs w:val="20"/>
                <w:lang w:val="en-GB"/>
              </w:rPr>
              <w:t>of</w:t>
            </w:r>
            <w:r w:rsidRPr="009B5B8F">
              <w:rPr>
                <w:rFonts w:asciiTheme="minorBidi" w:hAnsiTheme="minorBidi" w:cstheme="minorBidi"/>
                <w:color w:val="231F20"/>
                <w:spacing w:val="25"/>
                <w:sz w:val="20"/>
                <w:szCs w:val="20"/>
                <w:lang w:val="en-GB"/>
              </w:rPr>
              <w:t xml:space="preserve"> </w:t>
            </w:r>
            <w:r w:rsidRPr="009B5B8F">
              <w:rPr>
                <w:rFonts w:asciiTheme="minorBidi" w:hAnsiTheme="minorBidi" w:cstheme="minorBidi"/>
                <w:color w:val="231F20"/>
                <w:sz w:val="20"/>
                <w:szCs w:val="20"/>
                <w:lang w:val="en-GB"/>
              </w:rPr>
              <w:t>the</w:t>
            </w:r>
            <w:r w:rsidRPr="009B5B8F">
              <w:rPr>
                <w:rFonts w:asciiTheme="minorBidi" w:hAnsiTheme="minorBidi" w:cstheme="minorBidi"/>
                <w:color w:val="231F20"/>
                <w:spacing w:val="27"/>
                <w:sz w:val="20"/>
                <w:szCs w:val="20"/>
                <w:lang w:val="en-GB"/>
              </w:rPr>
              <w:t xml:space="preserve"> </w:t>
            </w:r>
            <w:r w:rsidRPr="009B5B8F">
              <w:rPr>
                <w:rFonts w:asciiTheme="minorBidi" w:hAnsiTheme="minorBidi" w:cstheme="minorBidi"/>
                <w:color w:val="231F20"/>
                <w:sz w:val="20"/>
                <w:szCs w:val="20"/>
                <w:lang w:val="en-GB"/>
              </w:rPr>
              <w:t>Assembly.</w:t>
            </w:r>
          </w:p>
        </w:tc>
        <w:tc>
          <w:tcPr>
            <w:tcW w:w="6520" w:type="dxa"/>
          </w:tcPr>
          <w:p w14:paraId="1A03DA5F" w14:textId="77777777" w:rsidR="00DD77B0" w:rsidRPr="0039579E" w:rsidRDefault="00DD77B0" w:rsidP="00AE233D">
            <w:pPr>
              <w:rPr>
                <w:rFonts w:asciiTheme="minorBidi" w:hAnsiTheme="minorBidi"/>
                <w:sz w:val="22"/>
                <w:szCs w:val="22"/>
              </w:rPr>
            </w:pPr>
            <w:r w:rsidRPr="0039579E">
              <w:rPr>
                <w:rFonts w:asciiTheme="minorBidi" w:hAnsiTheme="minorBidi"/>
                <w:sz w:val="22"/>
                <w:szCs w:val="22"/>
              </w:rPr>
              <w:t xml:space="preserve">Additionally, the Secretariat should inform the Member States and the participants of the naming convention set up for the meeting to quickly identify the entity represented and role and status of each participant on the online meeting platform (Head of delegation, delegate, expert, observer organisation, observer Member States, speakers, Officers, member of the secretariat, etc.).   </w:t>
            </w:r>
          </w:p>
        </w:tc>
      </w:tr>
      <w:tr w:rsidR="00DD77B0" w14:paraId="4F78651D" w14:textId="77777777" w:rsidTr="00AE233D">
        <w:tc>
          <w:tcPr>
            <w:tcW w:w="2127" w:type="dxa"/>
          </w:tcPr>
          <w:p w14:paraId="629268DC" w14:textId="77777777" w:rsidR="00DD77B0" w:rsidRPr="00763EDE" w:rsidRDefault="00DD77B0" w:rsidP="00AE233D">
            <w:pPr>
              <w:pStyle w:val="BodyText"/>
              <w:widowControl/>
              <w:snapToGrid w:val="0"/>
              <w:spacing w:after="240"/>
              <w:ind w:right="17"/>
              <w:rPr>
                <w:rFonts w:asciiTheme="minorBidi" w:hAnsiTheme="minorBidi" w:cstheme="minorBidi"/>
                <w:color w:val="231F20"/>
                <w:sz w:val="22"/>
                <w:szCs w:val="22"/>
              </w:rPr>
            </w:pPr>
            <w:r w:rsidRPr="00763EDE">
              <w:rPr>
                <w:rFonts w:asciiTheme="minorBidi" w:hAnsiTheme="minorBidi" w:cstheme="minorBidi"/>
                <w:b/>
                <w:bCs/>
                <w:color w:val="231F20"/>
                <w:sz w:val="22"/>
                <w:szCs w:val="22"/>
              </w:rPr>
              <w:t>Quorum</w:t>
            </w:r>
          </w:p>
        </w:tc>
        <w:tc>
          <w:tcPr>
            <w:tcW w:w="5670" w:type="dxa"/>
          </w:tcPr>
          <w:p w14:paraId="25CDA72D" w14:textId="77777777" w:rsidR="00DD77B0" w:rsidRPr="009B5B8F" w:rsidRDefault="00DD77B0" w:rsidP="00AE233D">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18</w:t>
            </w:r>
          </w:p>
          <w:p w14:paraId="5D93285C" w14:textId="77777777" w:rsidR="00DD77B0" w:rsidRPr="009B5B8F" w:rsidRDefault="00DD77B0" w:rsidP="00CB6FEE">
            <w:pPr>
              <w:pStyle w:val="BodyText"/>
              <w:widowControl/>
              <w:numPr>
                <w:ilvl w:val="0"/>
                <w:numId w:val="143"/>
              </w:numPr>
              <w:snapToGrid w:val="0"/>
              <w:spacing w:after="120"/>
              <w:ind w:left="458" w:right="17" w:hanging="458"/>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A simple majority of the Member States of the Commission shall constitute a quorum in the Assembly.</w:t>
            </w:r>
          </w:p>
          <w:p w14:paraId="71804868" w14:textId="77777777" w:rsidR="00DD77B0" w:rsidRPr="00E40FA5" w:rsidRDefault="00DD77B0" w:rsidP="00CB6FEE">
            <w:pPr>
              <w:pStyle w:val="BodyText"/>
              <w:widowControl/>
              <w:numPr>
                <w:ilvl w:val="0"/>
                <w:numId w:val="143"/>
              </w:numPr>
              <w:snapToGrid w:val="0"/>
              <w:spacing w:after="120"/>
              <w:ind w:left="452" w:right="17" w:hanging="452"/>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A simple majority of the members of the Executive Council and of subsidiary bodies shall constitute a quorum therein.</w:t>
            </w:r>
          </w:p>
        </w:tc>
        <w:tc>
          <w:tcPr>
            <w:tcW w:w="6520" w:type="dxa"/>
          </w:tcPr>
          <w:p w14:paraId="6166A8B4"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The application of this rule requires the following arrangements:</w:t>
            </w:r>
          </w:p>
          <w:p w14:paraId="3A62E306" w14:textId="77777777" w:rsidR="00DD77B0" w:rsidRPr="0039579E" w:rsidRDefault="00DD77B0" w:rsidP="00AE233D">
            <w:pPr>
              <w:pStyle w:val="ListParagraph"/>
              <w:numPr>
                <w:ilvl w:val="0"/>
                <w:numId w:val="127"/>
              </w:numPr>
              <w:spacing w:after="120"/>
              <w:ind w:left="420"/>
              <w:contextualSpacing w:val="0"/>
              <w:rPr>
                <w:rFonts w:asciiTheme="minorBidi" w:hAnsiTheme="minorBidi"/>
                <w:sz w:val="22"/>
                <w:szCs w:val="22"/>
              </w:rPr>
            </w:pPr>
            <w:r w:rsidRPr="0039579E">
              <w:rPr>
                <w:rFonts w:asciiTheme="minorBidi" w:hAnsiTheme="minorBidi"/>
                <w:sz w:val="22"/>
                <w:szCs w:val="22"/>
              </w:rPr>
              <w:t>Adoption of a naming convention for participants according to their officially designated role during the session (Head of delegation, delegate, expert, observer organisation, observer Member States, speakers, Officers, member of the secretariat, etc.)</w:t>
            </w:r>
          </w:p>
          <w:p w14:paraId="7EAC2AA7" w14:textId="77777777" w:rsidR="00DD77B0" w:rsidRPr="0039579E" w:rsidRDefault="00DD77B0" w:rsidP="00AE233D">
            <w:pPr>
              <w:pStyle w:val="ListParagraph"/>
              <w:numPr>
                <w:ilvl w:val="0"/>
                <w:numId w:val="127"/>
              </w:numPr>
              <w:spacing w:after="120"/>
              <w:ind w:left="420"/>
              <w:contextualSpacing w:val="0"/>
              <w:rPr>
                <w:rFonts w:asciiTheme="minorBidi" w:hAnsiTheme="minorBidi"/>
                <w:sz w:val="22"/>
                <w:szCs w:val="22"/>
              </w:rPr>
            </w:pPr>
            <w:r w:rsidRPr="0039579E">
              <w:rPr>
                <w:rFonts w:asciiTheme="minorBidi" w:hAnsiTheme="minorBidi"/>
                <w:sz w:val="22"/>
                <w:szCs w:val="22"/>
              </w:rPr>
              <w:t xml:space="preserve">Access by all participants to the meeting’s virtual room approximately 15 minutes before the scheduled start time. </w:t>
            </w:r>
          </w:p>
          <w:p w14:paraId="2DED41D4" w14:textId="77777777" w:rsidR="00DD77B0" w:rsidRPr="0039579E" w:rsidRDefault="00DD77B0" w:rsidP="00AE233D">
            <w:pPr>
              <w:pStyle w:val="ListParagraph"/>
              <w:numPr>
                <w:ilvl w:val="0"/>
                <w:numId w:val="127"/>
              </w:numPr>
              <w:spacing w:after="120"/>
              <w:ind w:left="420"/>
              <w:contextualSpacing w:val="0"/>
              <w:rPr>
                <w:rFonts w:asciiTheme="minorBidi" w:hAnsiTheme="minorBidi"/>
                <w:sz w:val="22"/>
                <w:szCs w:val="22"/>
              </w:rPr>
            </w:pPr>
            <w:r w:rsidRPr="0039579E">
              <w:rPr>
                <w:rFonts w:asciiTheme="minorBidi" w:hAnsiTheme="minorBidi"/>
                <w:sz w:val="22"/>
                <w:szCs w:val="22"/>
              </w:rPr>
              <w:t xml:space="preserve">Authentication by the Secretariat of the identity of the participants before giving access to the meeting. </w:t>
            </w:r>
          </w:p>
          <w:p w14:paraId="020330EB" w14:textId="77777777" w:rsidR="00DD77B0" w:rsidRPr="0039579E" w:rsidRDefault="00DD77B0" w:rsidP="00AE233D">
            <w:pPr>
              <w:pStyle w:val="ListParagraph"/>
              <w:numPr>
                <w:ilvl w:val="0"/>
                <w:numId w:val="127"/>
              </w:numPr>
              <w:ind w:left="420"/>
              <w:rPr>
                <w:rFonts w:asciiTheme="minorBidi" w:hAnsiTheme="minorBidi"/>
                <w:sz w:val="22"/>
                <w:szCs w:val="22"/>
              </w:rPr>
            </w:pPr>
            <w:r w:rsidRPr="0039579E">
              <w:rPr>
                <w:rFonts w:asciiTheme="minorBidi" w:hAnsiTheme="minorBidi"/>
                <w:sz w:val="22"/>
                <w:szCs w:val="22"/>
              </w:rPr>
              <w:t xml:space="preserve">After checking the presence of the members present on the platform, the Chairperson shall announce whether the quorum has been established. </w:t>
            </w:r>
          </w:p>
        </w:tc>
      </w:tr>
      <w:tr w:rsidR="00DD77B0" w14:paraId="01535529" w14:textId="77777777" w:rsidTr="00AE233D">
        <w:trPr>
          <w:trHeight w:val="486"/>
        </w:trPr>
        <w:tc>
          <w:tcPr>
            <w:tcW w:w="2127" w:type="dxa"/>
          </w:tcPr>
          <w:p w14:paraId="58CBD6CA"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List of speakers</w:t>
            </w:r>
          </w:p>
        </w:tc>
        <w:tc>
          <w:tcPr>
            <w:tcW w:w="5670" w:type="dxa"/>
          </w:tcPr>
          <w:p w14:paraId="1EFBD847" w14:textId="77777777" w:rsidR="00DD77B0" w:rsidRPr="009B5B8F" w:rsidRDefault="00DD77B0" w:rsidP="00AE233D">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20</w:t>
            </w:r>
          </w:p>
          <w:p w14:paraId="3EA4EDEA" w14:textId="77777777" w:rsidR="00DD77B0" w:rsidRPr="00E40FA5" w:rsidRDefault="00DD77B0" w:rsidP="00AE233D">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The Chairperson shall call upon speakers in the order in which they have expressed the desire to speak.</w:t>
            </w:r>
          </w:p>
        </w:tc>
        <w:tc>
          <w:tcPr>
            <w:tcW w:w="6520" w:type="dxa"/>
          </w:tcPr>
          <w:p w14:paraId="584806D8"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 xml:space="preserve">The application of this Rule is ensured through the adoption of practical arrangements, such as follows: </w:t>
            </w:r>
          </w:p>
          <w:p w14:paraId="5E3B6854" w14:textId="77777777" w:rsidR="00DD77B0" w:rsidRPr="0039579E" w:rsidRDefault="00DD77B0" w:rsidP="00AE233D">
            <w:pPr>
              <w:pStyle w:val="ListParagraph"/>
              <w:numPr>
                <w:ilvl w:val="0"/>
                <w:numId w:val="127"/>
              </w:numPr>
              <w:spacing w:after="120"/>
              <w:ind w:left="320"/>
              <w:contextualSpacing w:val="0"/>
              <w:rPr>
                <w:rFonts w:asciiTheme="minorBidi" w:hAnsiTheme="minorBidi"/>
                <w:sz w:val="22"/>
                <w:szCs w:val="22"/>
              </w:rPr>
            </w:pPr>
            <w:r w:rsidRPr="0039579E">
              <w:rPr>
                <w:rFonts w:asciiTheme="minorBidi" w:hAnsiTheme="minorBidi"/>
                <w:sz w:val="22"/>
                <w:szCs w:val="22"/>
              </w:rPr>
              <w:t>Request for the floor by participants by clicking on the appropriate icon on the meeting platform.</w:t>
            </w:r>
          </w:p>
          <w:p w14:paraId="281E52E2" w14:textId="77777777" w:rsidR="00DD77B0" w:rsidRPr="0039579E" w:rsidRDefault="00DD77B0" w:rsidP="00AE233D">
            <w:pPr>
              <w:pStyle w:val="ListParagraph"/>
              <w:numPr>
                <w:ilvl w:val="0"/>
                <w:numId w:val="127"/>
              </w:numPr>
              <w:spacing w:after="120"/>
              <w:ind w:left="320"/>
              <w:contextualSpacing w:val="0"/>
              <w:rPr>
                <w:rFonts w:asciiTheme="minorBidi" w:hAnsiTheme="minorBidi"/>
                <w:sz w:val="22"/>
                <w:szCs w:val="22"/>
              </w:rPr>
            </w:pPr>
            <w:r w:rsidRPr="0039579E">
              <w:rPr>
                <w:rFonts w:asciiTheme="minorBidi" w:hAnsiTheme="minorBidi"/>
                <w:sz w:val="22"/>
                <w:szCs w:val="22"/>
              </w:rPr>
              <w:t xml:space="preserve">The Chairperson has access to the list of participants where the “shows of hand”, requests to speaks, appear in the order of requests (List of speakers). The naming convention of participants allows the </w:t>
            </w:r>
            <w:r>
              <w:rPr>
                <w:rFonts w:asciiTheme="minorBidi" w:hAnsiTheme="minorBidi"/>
                <w:sz w:val="22"/>
                <w:szCs w:val="22"/>
              </w:rPr>
              <w:t>c</w:t>
            </w:r>
            <w:r w:rsidRPr="0039579E">
              <w:rPr>
                <w:rFonts w:asciiTheme="minorBidi" w:hAnsiTheme="minorBidi"/>
                <w:sz w:val="22"/>
                <w:szCs w:val="22"/>
              </w:rPr>
              <w:t xml:space="preserve">hairperson to call upon speakers in </w:t>
            </w:r>
            <w:r w:rsidRPr="00B177C6">
              <w:rPr>
                <w:rFonts w:asciiTheme="minorBidi" w:hAnsiTheme="minorBidi"/>
                <w:sz w:val="22"/>
                <w:szCs w:val="22"/>
              </w:rPr>
              <w:t>the order of precedence</w:t>
            </w:r>
            <w:r>
              <w:rPr>
                <w:rFonts w:asciiTheme="minorBidi" w:hAnsiTheme="minorBidi"/>
                <w:sz w:val="22"/>
                <w:szCs w:val="22"/>
              </w:rPr>
              <w:t xml:space="preserve"> </w:t>
            </w:r>
            <w:r w:rsidRPr="00893B68">
              <w:rPr>
                <w:rFonts w:asciiTheme="minorBidi" w:hAnsiTheme="minorBidi"/>
                <w:sz w:val="22"/>
                <w:szCs w:val="22"/>
              </w:rPr>
              <w:t>appropriate to the body concerned</w:t>
            </w:r>
            <w:r w:rsidRPr="00B177C6">
              <w:rPr>
                <w:rFonts w:asciiTheme="minorBidi" w:hAnsiTheme="minorBidi"/>
                <w:sz w:val="22"/>
                <w:szCs w:val="22"/>
              </w:rPr>
              <w:t>.</w:t>
            </w:r>
            <w:r w:rsidRPr="0039579E">
              <w:rPr>
                <w:rFonts w:asciiTheme="minorBidi" w:hAnsiTheme="minorBidi"/>
                <w:sz w:val="22"/>
                <w:szCs w:val="22"/>
              </w:rPr>
              <w:t xml:space="preserve"> </w:t>
            </w:r>
          </w:p>
          <w:p w14:paraId="2E5E5EF3" w14:textId="77777777" w:rsidR="00DD77B0" w:rsidRPr="0039579E" w:rsidRDefault="00DD77B0" w:rsidP="00AE233D">
            <w:pPr>
              <w:pStyle w:val="ListParagraph"/>
              <w:numPr>
                <w:ilvl w:val="0"/>
                <w:numId w:val="127"/>
              </w:numPr>
              <w:spacing w:after="120"/>
              <w:ind w:left="320"/>
              <w:contextualSpacing w:val="0"/>
              <w:rPr>
                <w:rFonts w:asciiTheme="minorBidi" w:hAnsiTheme="minorBidi"/>
                <w:sz w:val="22"/>
                <w:szCs w:val="22"/>
              </w:rPr>
            </w:pPr>
            <w:r w:rsidRPr="0039579E">
              <w:rPr>
                <w:rFonts w:asciiTheme="minorBidi" w:hAnsiTheme="minorBidi"/>
                <w:sz w:val="22"/>
                <w:szCs w:val="22"/>
              </w:rPr>
              <w:t xml:space="preserve">Showing an updated list of participants ensure that delegations know when it is their turn to speak. </w:t>
            </w:r>
          </w:p>
          <w:p w14:paraId="756D689D" w14:textId="77777777" w:rsidR="00DD77B0" w:rsidRPr="0039579E" w:rsidRDefault="00DD77B0" w:rsidP="00AE233D">
            <w:pPr>
              <w:pStyle w:val="ListParagraph"/>
              <w:numPr>
                <w:ilvl w:val="0"/>
                <w:numId w:val="127"/>
              </w:numPr>
              <w:spacing w:after="120"/>
              <w:ind w:left="317" w:hanging="357"/>
              <w:contextualSpacing w:val="0"/>
              <w:rPr>
                <w:rFonts w:asciiTheme="minorBidi" w:hAnsiTheme="minorBidi"/>
                <w:sz w:val="22"/>
                <w:szCs w:val="22"/>
              </w:rPr>
            </w:pPr>
            <w:r w:rsidRPr="0039579E">
              <w:rPr>
                <w:rFonts w:asciiTheme="minorBidi" w:hAnsiTheme="minorBidi"/>
                <w:sz w:val="22"/>
                <w:szCs w:val="22"/>
              </w:rPr>
              <w:t xml:space="preserve">The Secretariat will ensure that all participants receive good practice instructions during </w:t>
            </w:r>
            <w:r>
              <w:rPr>
                <w:rFonts w:asciiTheme="minorBidi" w:hAnsiTheme="minorBidi"/>
                <w:sz w:val="22"/>
                <w:szCs w:val="22"/>
              </w:rPr>
              <w:t>online</w:t>
            </w:r>
            <w:r w:rsidRPr="0039579E">
              <w:rPr>
                <w:rFonts w:asciiTheme="minorBidi" w:hAnsiTheme="minorBidi"/>
                <w:sz w:val="22"/>
                <w:szCs w:val="22"/>
              </w:rPr>
              <w:t xml:space="preserve"> meeting</w:t>
            </w:r>
            <w:r>
              <w:rPr>
                <w:rFonts w:asciiTheme="minorBidi" w:hAnsiTheme="minorBidi"/>
                <w:sz w:val="22"/>
                <w:szCs w:val="22"/>
              </w:rPr>
              <w:t>s</w:t>
            </w:r>
            <w:r w:rsidRPr="0039579E">
              <w:rPr>
                <w:rFonts w:asciiTheme="minorBidi" w:hAnsiTheme="minorBidi"/>
                <w:sz w:val="22"/>
                <w:szCs w:val="22"/>
              </w:rPr>
              <w:t xml:space="preserve"> according to the meeting platform used regarding the request for the floor, </w:t>
            </w:r>
            <w:proofErr w:type="gramStart"/>
            <w:r w:rsidRPr="0039579E">
              <w:rPr>
                <w:rFonts w:asciiTheme="minorBidi" w:hAnsiTheme="minorBidi"/>
                <w:sz w:val="22"/>
                <w:szCs w:val="22"/>
              </w:rPr>
              <w:t>audio</w:t>
            </w:r>
            <w:proofErr w:type="gramEnd"/>
            <w:r w:rsidRPr="0039579E">
              <w:rPr>
                <w:rFonts w:asciiTheme="minorBidi" w:hAnsiTheme="minorBidi"/>
                <w:sz w:val="22"/>
                <w:szCs w:val="22"/>
              </w:rPr>
              <w:t xml:space="preserve"> and video settings etc. </w:t>
            </w:r>
          </w:p>
        </w:tc>
      </w:tr>
      <w:tr w:rsidR="00DD77B0" w14:paraId="0807C041" w14:textId="77777777" w:rsidTr="00AE233D">
        <w:trPr>
          <w:trHeight w:val="2253"/>
        </w:trPr>
        <w:tc>
          <w:tcPr>
            <w:tcW w:w="2127" w:type="dxa"/>
            <w:vMerge w:val="restart"/>
          </w:tcPr>
          <w:p w14:paraId="74F6BEC3"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 xml:space="preserve">Point of order </w:t>
            </w:r>
          </w:p>
        </w:tc>
        <w:tc>
          <w:tcPr>
            <w:tcW w:w="5670" w:type="dxa"/>
          </w:tcPr>
          <w:p w14:paraId="390139E0" w14:textId="77777777" w:rsidR="00DD77B0" w:rsidRPr="009B5B8F" w:rsidRDefault="00DD77B0" w:rsidP="00AE233D">
            <w:pPr>
              <w:pStyle w:val="BodyText"/>
              <w:keepN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19</w:t>
            </w:r>
          </w:p>
          <w:p w14:paraId="7F160F20" w14:textId="77777777" w:rsidR="00DD77B0" w:rsidRPr="00E40FA5" w:rsidRDefault="00DD77B0" w:rsidP="00CB6FEE">
            <w:pPr>
              <w:pStyle w:val="BodyText"/>
              <w:widowControl/>
              <w:numPr>
                <w:ilvl w:val="0"/>
                <w:numId w:val="144"/>
              </w:numPr>
              <w:tabs>
                <w:tab w:val="left" w:pos="7377"/>
              </w:tabs>
              <w:snapToGrid w:val="0"/>
              <w:spacing w:after="120"/>
              <w:ind w:left="458" w:right="17" w:hanging="458"/>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The 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r w:rsidRPr="00CB6FEE">
              <w:rPr>
                <w:rFonts w:asciiTheme="minorBidi" w:hAnsiTheme="minorBidi" w:cstheme="minorBidi"/>
                <w:color w:val="231F20"/>
                <w:sz w:val="20"/>
                <w:szCs w:val="20"/>
                <w:lang w:val="en-GB"/>
              </w:rPr>
              <w:t xml:space="preserve">. </w:t>
            </w:r>
            <w:r w:rsidRPr="00CB6FEE">
              <w:rPr>
                <w:rFonts w:asciiTheme="minorBidi" w:hAnsiTheme="minorBidi" w:cstheme="minorBidi"/>
                <w:color w:val="231F20"/>
                <w:sz w:val="22"/>
                <w:szCs w:val="22"/>
              </w:rPr>
              <w:t>[…]</w:t>
            </w:r>
          </w:p>
        </w:tc>
        <w:tc>
          <w:tcPr>
            <w:tcW w:w="6520" w:type="dxa"/>
            <w:vMerge w:val="restart"/>
          </w:tcPr>
          <w:p w14:paraId="0C4F4D24"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 xml:space="preserve">The application of this Rule as regards the maintenance of order by the Chairperson is ensured through the adoption of practical arrangements, such as follows: </w:t>
            </w:r>
          </w:p>
          <w:p w14:paraId="594F2423" w14:textId="77777777" w:rsidR="00DD77B0" w:rsidRPr="0039579E" w:rsidRDefault="00DD77B0" w:rsidP="00AE233D">
            <w:pPr>
              <w:pStyle w:val="ListParagraph"/>
              <w:numPr>
                <w:ilvl w:val="0"/>
                <w:numId w:val="127"/>
              </w:numPr>
              <w:spacing w:after="120"/>
              <w:ind w:left="320"/>
              <w:contextualSpacing w:val="0"/>
              <w:rPr>
                <w:rFonts w:asciiTheme="minorBidi" w:hAnsiTheme="minorBidi"/>
                <w:sz w:val="22"/>
                <w:szCs w:val="22"/>
              </w:rPr>
            </w:pPr>
            <w:r w:rsidRPr="0039579E">
              <w:rPr>
                <w:rFonts w:asciiTheme="minorBidi" w:hAnsiTheme="minorBidi"/>
                <w:sz w:val="22"/>
                <w:szCs w:val="22"/>
              </w:rPr>
              <w:t xml:space="preserve">Using appropriate tools on the meeting platform to allow participants to formally raise procedural motions </w:t>
            </w:r>
            <w:r w:rsidRPr="0039579E">
              <w:rPr>
                <w:rFonts w:asciiTheme="minorBidi" w:hAnsiTheme="minorBidi"/>
                <w:color w:val="000000" w:themeColor="text1"/>
                <w:sz w:val="22"/>
                <w:szCs w:val="22"/>
              </w:rPr>
              <w:t>and</w:t>
            </w:r>
            <w:r w:rsidRPr="0039579E">
              <w:rPr>
                <w:rFonts w:asciiTheme="minorBidi" w:hAnsiTheme="minorBidi"/>
                <w:b/>
                <w:bCs/>
                <w:color w:val="000000" w:themeColor="text1"/>
                <w:sz w:val="22"/>
                <w:szCs w:val="22"/>
              </w:rPr>
              <w:t xml:space="preserve"> </w:t>
            </w:r>
            <w:r w:rsidRPr="0039579E">
              <w:rPr>
                <w:rFonts w:asciiTheme="minorBidi" w:hAnsiTheme="minorBidi"/>
                <w:sz w:val="22"/>
                <w:szCs w:val="22"/>
              </w:rPr>
              <w:t>points of order.</w:t>
            </w:r>
          </w:p>
          <w:p w14:paraId="4C2A262F" w14:textId="77777777" w:rsidR="00DD77B0" w:rsidRPr="0039579E" w:rsidRDefault="00DD77B0" w:rsidP="00AE233D">
            <w:pPr>
              <w:pStyle w:val="ListParagraph"/>
              <w:numPr>
                <w:ilvl w:val="0"/>
                <w:numId w:val="127"/>
              </w:numPr>
              <w:spacing w:after="120"/>
              <w:ind w:left="320"/>
              <w:contextualSpacing w:val="0"/>
              <w:rPr>
                <w:rFonts w:asciiTheme="minorBidi" w:hAnsiTheme="minorBidi"/>
                <w:sz w:val="22"/>
                <w:szCs w:val="22"/>
              </w:rPr>
            </w:pPr>
            <w:r w:rsidRPr="0039579E">
              <w:rPr>
                <w:rFonts w:asciiTheme="minorBidi" w:hAnsiTheme="minorBidi"/>
                <w:sz w:val="22"/>
                <w:szCs w:val="22"/>
              </w:rPr>
              <w:t>Ensuring that the Secretariat shall immediately draw the attention of the Chairperson to the fact that such a motion</w:t>
            </w:r>
            <w:r>
              <w:rPr>
                <w:rFonts w:asciiTheme="minorBidi" w:hAnsiTheme="minorBidi"/>
                <w:sz w:val="22"/>
                <w:szCs w:val="22"/>
              </w:rPr>
              <w:t xml:space="preserve"> </w:t>
            </w:r>
            <w:r w:rsidRPr="00BD723D">
              <w:rPr>
                <w:rFonts w:asciiTheme="minorBidi" w:hAnsiTheme="minorBidi"/>
                <w:b/>
                <w:bCs/>
                <w:color w:val="17365D" w:themeColor="text2" w:themeShade="BF"/>
                <w:sz w:val="22"/>
                <w:szCs w:val="22"/>
              </w:rPr>
              <w:t>and point of order</w:t>
            </w:r>
            <w:r w:rsidRPr="00BD723D">
              <w:rPr>
                <w:rFonts w:asciiTheme="minorBidi" w:hAnsiTheme="minorBidi"/>
                <w:color w:val="17365D" w:themeColor="text2" w:themeShade="BF"/>
                <w:sz w:val="22"/>
                <w:szCs w:val="22"/>
              </w:rPr>
              <w:t xml:space="preserve"> </w:t>
            </w:r>
            <w:r w:rsidRPr="0039579E">
              <w:rPr>
                <w:rFonts w:asciiTheme="minorBidi" w:hAnsiTheme="minorBidi"/>
                <w:sz w:val="22"/>
                <w:szCs w:val="22"/>
              </w:rPr>
              <w:t>has been raised.</w:t>
            </w:r>
          </w:p>
        </w:tc>
      </w:tr>
      <w:tr w:rsidR="00DD77B0" w14:paraId="5006F4FC" w14:textId="77777777" w:rsidTr="00AE233D">
        <w:trPr>
          <w:trHeight w:val="2740"/>
        </w:trPr>
        <w:tc>
          <w:tcPr>
            <w:tcW w:w="2127" w:type="dxa"/>
            <w:vMerge/>
          </w:tcPr>
          <w:p w14:paraId="2C6735A9" w14:textId="77777777" w:rsidR="00DD77B0" w:rsidRPr="00763EDE" w:rsidRDefault="00DD77B0" w:rsidP="00AE233D">
            <w:pPr>
              <w:pStyle w:val="BodyText"/>
              <w:widowControl/>
              <w:tabs>
                <w:tab w:val="left" w:pos="7377"/>
              </w:tabs>
              <w:snapToGrid w:val="0"/>
              <w:spacing w:after="240"/>
              <w:ind w:right="17"/>
              <w:jc w:val="both"/>
              <w:rPr>
                <w:rFonts w:asciiTheme="minorBidi" w:hAnsiTheme="minorBidi" w:cstheme="minorBidi"/>
                <w:b/>
                <w:bCs/>
                <w:color w:val="231F20"/>
                <w:sz w:val="22"/>
                <w:szCs w:val="22"/>
                <w:highlight w:val="yellow"/>
              </w:rPr>
            </w:pPr>
          </w:p>
        </w:tc>
        <w:tc>
          <w:tcPr>
            <w:tcW w:w="5670" w:type="dxa"/>
          </w:tcPr>
          <w:p w14:paraId="0E826924" w14:textId="77777777" w:rsidR="00DD77B0" w:rsidRPr="009B5B8F" w:rsidRDefault="00DD77B0" w:rsidP="00AE233D">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21</w:t>
            </w:r>
          </w:p>
          <w:p w14:paraId="3C084E43" w14:textId="77777777" w:rsidR="00DD77B0" w:rsidRPr="00193C07" w:rsidRDefault="00DD77B0" w:rsidP="00AE233D">
            <w:pPr>
              <w:pStyle w:val="BodyText"/>
              <w:tabs>
                <w:tab w:val="left" w:pos="7377"/>
              </w:tabs>
              <w:snapToGrid w:val="0"/>
              <w:spacing w:after="240"/>
              <w:ind w:right="17"/>
              <w:jc w:val="both"/>
              <w:rPr>
                <w:rFonts w:asciiTheme="minorBidi" w:hAnsiTheme="minorBidi" w:cstheme="minorBidi"/>
                <w:b/>
                <w:bCs/>
                <w:color w:val="231F20"/>
                <w:sz w:val="22"/>
                <w:szCs w:val="22"/>
                <w:highlight w:val="lightGray"/>
              </w:rPr>
            </w:pPr>
            <w:r w:rsidRPr="009B5B8F">
              <w:rPr>
                <w:rFonts w:asciiTheme="minorBidi" w:hAnsiTheme="minorBidi" w:cstheme="minorBidi"/>
                <w:color w:val="231F20"/>
                <w:sz w:val="20"/>
                <w:szCs w:val="20"/>
                <w:lang w:val="en-GB"/>
              </w:rPr>
              <w:t>During the discussion on any matter, a Member State of the Commission participating in the Assembly, or a member of the Executive Council, or subsidiary body</w:t>
            </w:r>
            <w:proofErr w:type="gramStart"/>
            <w:r w:rsidRPr="009B5B8F">
              <w:rPr>
                <w:rFonts w:asciiTheme="minorBidi" w:hAnsiTheme="minorBidi" w:cstheme="minorBidi"/>
                <w:color w:val="231F20"/>
                <w:sz w:val="20"/>
                <w:szCs w:val="20"/>
                <w:lang w:val="en-GB"/>
              </w:rPr>
              <w:t>, as the case may be, may</w:t>
            </w:r>
            <w:proofErr w:type="gramEnd"/>
            <w:r w:rsidRPr="009B5B8F">
              <w:rPr>
                <w:rFonts w:asciiTheme="minorBidi" w:hAnsiTheme="minorBidi" w:cstheme="minorBidi"/>
                <w:color w:val="231F20"/>
                <w:sz w:val="20"/>
                <w:szCs w:val="20"/>
                <w:lang w:val="en-GB"/>
              </w:rPr>
              <w:t xml:space="preserve"> at any time raise a point of order, and the point of order shall be forthwith decided by the Chairperson. Any such member may appeal against the ruling of the Chairperson which can only be overruled by a majority of the members present and voting. Such member may not, in raising a point of order, speak on the substance of the matter under discussion.</w:t>
            </w:r>
          </w:p>
        </w:tc>
        <w:tc>
          <w:tcPr>
            <w:tcW w:w="6520" w:type="dxa"/>
            <w:vMerge/>
          </w:tcPr>
          <w:p w14:paraId="25AF456C" w14:textId="77777777" w:rsidR="00DD77B0" w:rsidRPr="00D4242F" w:rsidRDefault="00DD77B0" w:rsidP="00AE233D">
            <w:pPr>
              <w:rPr>
                <w:rFonts w:asciiTheme="minorBidi" w:hAnsiTheme="minorBidi"/>
              </w:rPr>
            </w:pPr>
          </w:p>
        </w:tc>
      </w:tr>
      <w:tr w:rsidR="00DD77B0" w14:paraId="3979375A" w14:textId="77777777" w:rsidTr="00AE233D">
        <w:tc>
          <w:tcPr>
            <w:tcW w:w="2127" w:type="dxa"/>
          </w:tcPr>
          <w:p w14:paraId="35F13C97"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Voting by secret ballot</w:t>
            </w:r>
          </w:p>
        </w:tc>
        <w:tc>
          <w:tcPr>
            <w:tcW w:w="5670" w:type="dxa"/>
          </w:tcPr>
          <w:p w14:paraId="02AE4CEB" w14:textId="77777777" w:rsidR="00DD77B0" w:rsidRPr="009B5B8F" w:rsidRDefault="00DD77B0" w:rsidP="00AE233D">
            <w:pPr>
              <w:pStyle w:val="BodyText"/>
              <w:widowControl/>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w:t>
            </w:r>
          </w:p>
          <w:p w14:paraId="73C98199" w14:textId="77777777" w:rsidR="00DD77B0" w:rsidRPr="009B5B8F" w:rsidRDefault="00DD77B0" w:rsidP="00AE233D">
            <w:pPr>
              <w:pStyle w:val="BodyText"/>
              <w:widowControl/>
              <w:tabs>
                <w:tab w:val="left" w:pos="7377"/>
              </w:tabs>
              <w:snapToGrid w:val="0"/>
              <w:spacing w:after="120"/>
              <w:ind w:left="446" w:right="17"/>
              <w:jc w:val="both"/>
              <w:rPr>
                <w:rFonts w:asciiTheme="minorBidi" w:hAnsiTheme="minorBidi" w:cstheme="minorBidi"/>
                <w:color w:val="231F20"/>
                <w:sz w:val="20"/>
                <w:szCs w:val="20"/>
                <w:lang w:val="en-GB"/>
              </w:rPr>
            </w:pPr>
            <w:r>
              <w:rPr>
                <w:rFonts w:asciiTheme="minorBidi" w:hAnsiTheme="minorBidi" w:cstheme="minorBidi"/>
                <w:color w:val="231F20"/>
                <w:sz w:val="20"/>
                <w:szCs w:val="20"/>
                <w:lang w:val="en-GB"/>
              </w:rPr>
              <w:t>[…]</w:t>
            </w:r>
          </w:p>
          <w:p w14:paraId="147DCD90" w14:textId="77777777" w:rsidR="00DD77B0" w:rsidRPr="00763EDE" w:rsidRDefault="00DD77B0" w:rsidP="00CB6FEE">
            <w:pPr>
              <w:pStyle w:val="BodyText"/>
              <w:widowControl/>
              <w:numPr>
                <w:ilvl w:val="0"/>
                <w:numId w:val="145"/>
              </w:numPr>
              <w:tabs>
                <w:tab w:val="left" w:pos="7377"/>
              </w:tabs>
              <w:snapToGrid w:val="0"/>
              <w:spacing w:after="120"/>
              <w:ind w:right="17"/>
              <w:jc w:val="both"/>
              <w:rPr>
                <w:rFonts w:asciiTheme="minorBidi" w:hAnsiTheme="minorBidi" w:cstheme="minorBidi"/>
                <w:color w:val="231F20"/>
                <w:sz w:val="22"/>
                <w:szCs w:val="22"/>
                <w:highlight w:val="lightGray"/>
                <w:lang w:val="en-GB"/>
              </w:rPr>
            </w:pPr>
            <w:r w:rsidRPr="009B5B8F">
              <w:rPr>
                <w:rFonts w:asciiTheme="minorBidi" w:hAnsiTheme="minorBidi" w:cstheme="minorBidi"/>
                <w:color w:val="231F20"/>
                <w:sz w:val="20"/>
                <w:szCs w:val="20"/>
                <w:lang w:val="en-GB"/>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6520" w:type="dxa"/>
          </w:tcPr>
          <w:p w14:paraId="3943C4FC"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Considering that the technological means currently available to the Secretariat do not allow for a</w:t>
            </w:r>
            <w:r>
              <w:rPr>
                <w:rFonts w:asciiTheme="minorBidi" w:hAnsiTheme="minorBidi"/>
                <w:sz w:val="22"/>
                <w:szCs w:val="22"/>
              </w:rPr>
              <w:t xml:space="preserve">n online </w:t>
            </w:r>
            <w:r w:rsidRPr="0039579E">
              <w:rPr>
                <w:rFonts w:asciiTheme="minorBidi" w:hAnsiTheme="minorBidi"/>
                <w:sz w:val="22"/>
                <w:szCs w:val="22"/>
              </w:rPr>
              <w:t>secret ballot, the Assembly could decide on the practical modalities of casting the vote for the election of the members of the Bureau of the Commission and of the other members of the Executive Council in a</w:t>
            </w:r>
            <w:r>
              <w:rPr>
                <w:rFonts w:asciiTheme="minorBidi" w:hAnsiTheme="minorBidi"/>
                <w:sz w:val="22"/>
                <w:szCs w:val="22"/>
              </w:rPr>
              <w:t>n online</w:t>
            </w:r>
            <w:r w:rsidRPr="0039579E">
              <w:rPr>
                <w:rFonts w:asciiTheme="minorBidi" w:hAnsiTheme="minorBidi"/>
                <w:sz w:val="22"/>
                <w:szCs w:val="22"/>
              </w:rPr>
              <w:t xml:space="preserve"> session, e.g. by organising secret ballot at UNESCO Headquarters with </w:t>
            </w:r>
            <w:r w:rsidRPr="00893B68">
              <w:rPr>
                <w:rFonts w:asciiTheme="minorBidi" w:hAnsiTheme="minorBidi"/>
                <w:sz w:val="22"/>
                <w:szCs w:val="22"/>
              </w:rPr>
              <w:t>representatives of Member States</w:t>
            </w:r>
            <w:r w:rsidRPr="00E07AA7">
              <w:rPr>
                <w:rFonts w:asciiTheme="minorBidi" w:hAnsiTheme="minorBidi"/>
                <w:color w:val="17365D" w:themeColor="text2" w:themeShade="BF"/>
                <w:sz w:val="22"/>
                <w:szCs w:val="22"/>
              </w:rPr>
              <w:t xml:space="preserve"> </w:t>
            </w:r>
            <w:r w:rsidRPr="0039579E">
              <w:rPr>
                <w:rFonts w:asciiTheme="minorBidi" w:hAnsiTheme="minorBidi"/>
                <w:sz w:val="22"/>
                <w:szCs w:val="22"/>
              </w:rPr>
              <w:t xml:space="preserve">to best comply with the current technical modalities of the elections (Appendix I). </w:t>
            </w:r>
          </w:p>
          <w:p w14:paraId="77E8CFCF"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The proposed voting measures shall be communicated to members at the same time of the consultation by correspondence on the decision to hold a</w:t>
            </w:r>
            <w:r>
              <w:rPr>
                <w:rFonts w:asciiTheme="minorBidi" w:hAnsiTheme="minorBidi"/>
                <w:sz w:val="22"/>
                <w:szCs w:val="22"/>
              </w:rPr>
              <w:t>n online</w:t>
            </w:r>
            <w:r w:rsidRPr="0039579E">
              <w:rPr>
                <w:rFonts w:asciiTheme="minorBidi" w:hAnsiTheme="minorBidi"/>
                <w:sz w:val="22"/>
                <w:szCs w:val="22"/>
              </w:rPr>
              <w:t xml:space="preserve"> session. The Secretariat shall ensure a strict validation procedure of the person entitled to vote. </w:t>
            </w:r>
          </w:p>
        </w:tc>
      </w:tr>
      <w:tr w:rsidR="00DD77B0" w14:paraId="65A840F4" w14:textId="77777777" w:rsidTr="00AE233D">
        <w:trPr>
          <w:trHeight w:val="3310"/>
        </w:trPr>
        <w:tc>
          <w:tcPr>
            <w:tcW w:w="2127" w:type="dxa"/>
            <w:vMerge w:val="restart"/>
          </w:tcPr>
          <w:p w14:paraId="7A4D5AF9"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Voting by show of hand or roll call</w:t>
            </w:r>
          </w:p>
        </w:tc>
        <w:tc>
          <w:tcPr>
            <w:tcW w:w="5670" w:type="dxa"/>
          </w:tcPr>
          <w:p w14:paraId="04A7F626" w14:textId="77777777" w:rsidR="00DD77B0" w:rsidRPr="009B5B8F" w:rsidRDefault="00DD77B0" w:rsidP="00AE233D">
            <w:pPr>
              <w:pStyle w:val="BodyText"/>
              <w:widowControl/>
              <w:tabs>
                <w:tab w:val="left" w:pos="7377"/>
              </w:tabs>
              <w:snapToGrid w:val="0"/>
              <w:spacing w:after="120"/>
              <w:ind w:right="17"/>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25</w:t>
            </w:r>
          </w:p>
          <w:p w14:paraId="3A9AD4AA" w14:textId="77777777" w:rsidR="00DD77B0" w:rsidRPr="009B5B8F" w:rsidRDefault="00DD77B0" w:rsidP="00AE233D">
            <w:pPr>
              <w:pStyle w:val="BodyText"/>
              <w:widowControl/>
              <w:numPr>
                <w:ilvl w:val="0"/>
                <w:numId w:val="21"/>
              </w:numPr>
              <w:snapToGrid w:val="0"/>
              <w:spacing w:after="120"/>
              <w:ind w:left="452" w:right="17" w:hanging="452"/>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Unless otherwise 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p w14:paraId="60DD54D3" w14:textId="77777777" w:rsidR="00DD77B0" w:rsidRPr="00763EDE" w:rsidRDefault="00DD77B0" w:rsidP="00AE233D">
            <w:pPr>
              <w:pStyle w:val="BodyText"/>
              <w:widowControl/>
              <w:numPr>
                <w:ilvl w:val="0"/>
                <w:numId w:val="21"/>
              </w:numPr>
              <w:snapToGrid w:val="0"/>
              <w:spacing w:after="120"/>
              <w:ind w:left="452" w:right="17" w:hanging="452"/>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Decisions whether a particular matter, not specified in these Rules of Procedure, shall require a two-thirds majority of the members present and voting at the Assembly or the Executive Council, shall be made by a simple majority of the members present and voting.</w:t>
            </w:r>
          </w:p>
        </w:tc>
        <w:tc>
          <w:tcPr>
            <w:tcW w:w="6520" w:type="dxa"/>
            <w:vMerge w:val="restart"/>
          </w:tcPr>
          <w:p w14:paraId="260BFF0A"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 xml:space="preserve">If consensus, which is desirable, is not reached, the application of the Rules on a vote by show of hands and roll call is possible </w:t>
            </w:r>
            <w:proofErr w:type="gramStart"/>
            <w:r w:rsidRPr="0039579E">
              <w:rPr>
                <w:rFonts w:asciiTheme="minorBidi" w:hAnsiTheme="minorBidi"/>
                <w:sz w:val="22"/>
                <w:szCs w:val="22"/>
              </w:rPr>
              <w:t>as long as</w:t>
            </w:r>
            <w:proofErr w:type="gramEnd"/>
            <w:r w:rsidRPr="0039579E">
              <w:rPr>
                <w:rFonts w:asciiTheme="minorBidi" w:hAnsiTheme="minorBidi"/>
                <w:sz w:val="22"/>
                <w:szCs w:val="22"/>
              </w:rPr>
              <w:t xml:space="preserve"> the security of the online platform and authentication and identification of participants are in place.</w:t>
            </w:r>
          </w:p>
          <w:p w14:paraId="3543FB0D" w14:textId="77777777" w:rsidR="00DD77B0" w:rsidRPr="0039579E" w:rsidRDefault="00DD77B0" w:rsidP="00AE233D">
            <w:pPr>
              <w:spacing w:after="120"/>
              <w:rPr>
                <w:rFonts w:asciiTheme="minorBidi" w:hAnsiTheme="minorBidi"/>
                <w:sz w:val="22"/>
                <w:szCs w:val="22"/>
              </w:rPr>
            </w:pPr>
            <w:r w:rsidRPr="0039579E">
              <w:rPr>
                <w:rFonts w:asciiTheme="minorBidi" w:hAnsiTheme="minorBidi"/>
                <w:sz w:val="22"/>
                <w:szCs w:val="22"/>
              </w:rPr>
              <w:t xml:space="preserve">The Chairperson may use the “show of hand” tool of the online platform to organise a silent vote and check with the assistance of the secretariat whether the simple or the two-thirds majority of the members </w:t>
            </w:r>
            <w:proofErr w:type="gramStart"/>
            <w:r w:rsidRPr="0039579E">
              <w:rPr>
                <w:rFonts w:asciiTheme="minorBidi" w:hAnsiTheme="minorBidi"/>
                <w:sz w:val="22"/>
                <w:szCs w:val="22"/>
              </w:rPr>
              <w:t>present</w:t>
            </w:r>
            <w:proofErr w:type="gramEnd"/>
            <w:r w:rsidRPr="0039579E">
              <w:rPr>
                <w:rFonts w:asciiTheme="minorBidi" w:hAnsiTheme="minorBidi"/>
                <w:sz w:val="22"/>
                <w:szCs w:val="22"/>
              </w:rPr>
              <w:t xml:space="preserve"> and voting is reached. </w:t>
            </w:r>
          </w:p>
          <w:p w14:paraId="0C02E217" w14:textId="77777777" w:rsidR="00DD77B0" w:rsidRPr="0039579E" w:rsidRDefault="00DD77B0" w:rsidP="00AE233D">
            <w:pPr>
              <w:rPr>
                <w:rFonts w:asciiTheme="minorBidi" w:hAnsiTheme="minorBidi"/>
                <w:sz w:val="22"/>
                <w:szCs w:val="22"/>
              </w:rPr>
            </w:pPr>
            <w:r w:rsidRPr="0039579E">
              <w:rPr>
                <w:rFonts w:asciiTheme="minorBidi" w:hAnsiTheme="minorBidi"/>
                <w:sz w:val="22"/>
                <w:szCs w:val="22"/>
              </w:rPr>
              <w:t xml:space="preserve">The members, represented by the Head of delegation, who have raised hands are considered as the members present and voting. </w:t>
            </w:r>
          </w:p>
        </w:tc>
      </w:tr>
      <w:tr w:rsidR="00DD77B0" w14:paraId="4235DD17" w14:textId="77777777" w:rsidTr="00AE233D">
        <w:trPr>
          <w:trHeight w:val="1645"/>
        </w:trPr>
        <w:tc>
          <w:tcPr>
            <w:tcW w:w="2127" w:type="dxa"/>
            <w:vMerge/>
          </w:tcPr>
          <w:p w14:paraId="02D0BE1D" w14:textId="77777777" w:rsidR="00DD77B0" w:rsidRPr="00763EDE" w:rsidRDefault="00DD77B0" w:rsidP="00AE233D">
            <w:pPr>
              <w:pStyle w:val="BodyText"/>
              <w:widowControl/>
              <w:snapToGrid w:val="0"/>
              <w:spacing w:after="240"/>
              <w:ind w:right="17"/>
              <w:rPr>
                <w:rFonts w:asciiTheme="minorBidi" w:hAnsiTheme="minorBidi" w:cstheme="minorBidi"/>
                <w:b/>
                <w:bCs/>
                <w:color w:val="231F20"/>
                <w:sz w:val="22"/>
                <w:szCs w:val="22"/>
              </w:rPr>
            </w:pPr>
          </w:p>
        </w:tc>
        <w:tc>
          <w:tcPr>
            <w:tcW w:w="5670" w:type="dxa"/>
          </w:tcPr>
          <w:p w14:paraId="1D1A2079" w14:textId="77777777" w:rsidR="00DD77B0" w:rsidRPr="009B5B8F" w:rsidRDefault="00DD77B0" w:rsidP="00AE233D">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27</w:t>
            </w:r>
          </w:p>
          <w:p w14:paraId="0E5C95CF" w14:textId="77777777" w:rsidR="00DD77B0" w:rsidRPr="00193C07" w:rsidRDefault="00DD77B0" w:rsidP="00AE233D">
            <w:pPr>
              <w:pStyle w:val="BodyText"/>
              <w:widowControl/>
              <w:tabs>
                <w:tab w:val="left" w:pos="7377"/>
              </w:tabs>
              <w:snapToGrid w:val="0"/>
              <w:spacing w:after="240"/>
              <w:ind w:right="17"/>
              <w:rPr>
                <w:rFonts w:asciiTheme="minorBidi" w:hAnsiTheme="minorBidi" w:cstheme="minorBidi"/>
                <w:b/>
                <w:bCs/>
                <w:color w:val="231F20"/>
                <w:sz w:val="22"/>
                <w:szCs w:val="22"/>
                <w:highlight w:val="lightGray"/>
              </w:rPr>
            </w:pPr>
            <w:r w:rsidRPr="009B5B8F">
              <w:rPr>
                <w:rFonts w:asciiTheme="minorBidi" w:hAnsiTheme="minorBidi" w:cstheme="minorBidi"/>
                <w:color w:val="231F20"/>
                <w:sz w:val="20"/>
                <w:szCs w:val="20"/>
                <w:lang w:val="en-GB"/>
              </w:rPr>
              <w:t>Voting shall normally be by show of hands, except that any member may request a roll call. The vote and abstention of each member participating in a roll call shall be inserted in the record.</w:t>
            </w:r>
          </w:p>
        </w:tc>
        <w:tc>
          <w:tcPr>
            <w:tcW w:w="6520" w:type="dxa"/>
            <w:vMerge/>
          </w:tcPr>
          <w:p w14:paraId="10EBD422" w14:textId="77777777" w:rsidR="00DD77B0" w:rsidRPr="0039579E" w:rsidRDefault="00DD77B0" w:rsidP="00AE233D">
            <w:pPr>
              <w:rPr>
                <w:rFonts w:asciiTheme="minorBidi" w:hAnsiTheme="minorBidi"/>
                <w:sz w:val="22"/>
                <w:szCs w:val="22"/>
              </w:rPr>
            </w:pPr>
          </w:p>
        </w:tc>
      </w:tr>
    </w:tbl>
    <w:p w14:paraId="2EEFAC3E" w14:textId="77777777" w:rsidR="00D63B32" w:rsidRDefault="00D63B32" w:rsidP="0084297E">
      <w:pPr>
        <w:pStyle w:val="BodyText"/>
        <w:widowControl/>
        <w:numPr>
          <w:ilvl w:val="0"/>
          <w:numId w:val="32"/>
        </w:numPr>
        <w:snapToGrid w:val="0"/>
        <w:spacing w:after="240"/>
        <w:ind w:left="709" w:right="-25" w:hanging="709"/>
        <w:jc w:val="both"/>
        <w:rPr>
          <w:rFonts w:eastAsia="Arial" w:cs="Arial"/>
        </w:rPr>
      </w:pPr>
    </w:p>
    <w:p w14:paraId="5A43717E" w14:textId="77777777" w:rsidR="00343D8D" w:rsidRPr="00343D8D" w:rsidRDefault="00343D8D" w:rsidP="00343D8D">
      <w:pPr>
        <w:rPr>
          <w:lang w:val="en-US" w:eastAsia="en-US"/>
        </w:rPr>
      </w:pPr>
    </w:p>
    <w:p w14:paraId="25942C47" w14:textId="77777777" w:rsidR="00343D8D" w:rsidRPr="00343D8D" w:rsidRDefault="00343D8D" w:rsidP="00343D8D">
      <w:pPr>
        <w:rPr>
          <w:lang w:val="en-US" w:eastAsia="en-US"/>
        </w:rPr>
      </w:pPr>
    </w:p>
    <w:p w14:paraId="23654EB5" w14:textId="77777777" w:rsidR="00343D8D" w:rsidRPr="00343D8D" w:rsidRDefault="00343D8D" w:rsidP="00343D8D">
      <w:pPr>
        <w:rPr>
          <w:lang w:val="en-US" w:eastAsia="en-US"/>
        </w:rPr>
      </w:pPr>
    </w:p>
    <w:p w14:paraId="7FCC791E" w14:textId="4951BFED" w:rsidR="00343D8D" w:rsidRPr="00343D8D" w:rsidRDefault="00343D8D" w:rsidP="00343D8D">
      <w:pPr>
        <w:rPr>
          <w:lang w:val="en-US" w:eastAsia="en-US"/>
        </w:rPr>
        <w:sectPr w:rsidR="00343D8D" w:rsidRPr="00343D8D" w:rsidSect="00DD77B0">
          <w:headerReference w:type="first" r:id="rId25"/>
          <w:pgSz w:w="16838" w:h="11906" w:orient="landscape" w:code="9"/>
          <w:pgMar w:top="1134" w:right="1418" w:bottom="1134" w:left="1134" w:header="680" w:footer="0" w:gutter="0"/>
          <w:cols w:space="708"/>
          <w:titlePg/>
          <w:docGrid w:linePitch="360"/>
        </w:sectPr>
      </w:pPr>
    </w:p>
    <w:p w14:paraId="0B94CBC0" w14:textId="77AFBB1D" w:rsidR="00E17FEA" w:rsidRPr="009B5B8F" w:rsidRDefault="00E17FEA" w:rsidP="00343D8D">
      <w:pPr>
        <w:pStyle w:val="Marge"/>
        <w:ind w:left="567" w:hanging="567"/>
        <w:jc w:val="left"/>
        <w:rPr>
          <w:rFonts w:asciiTheme="minorBidi" w:hAnsiTheme="minorBidi" w:cstheme="minorBidi"/>
          <w:sz w:val="20"/>
          <w:szCs w:val="20"/>
          <w:lang w:val="en-US"/>
        </w:rPr>
      </w:pPr>
    </w:p>
    <w:sectPr w:rsidR="00E17FEA" w:rsidRPr="009B5B8F" w:rsidSect="009B5B8F">
      <w:headerReference w:type="even" r:id="rId26"/>
      <w:headerReference w:type="default" r:id="rId27"/>
      <w:headerReference w:type="first" r:id="rId28"/>
      <w:type w:val="oddPage"/>
      <w:pgSz w:w="11906" w:h="16838" w:code="9"/>
      <w:pgMar w:top="1387" w:right="1134"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B658" w14:textId="77777777" w:rsidR="004B00CE" w:rsidRDefault="004B00CE">
      <w:r>
        <w:separator/>
      </w:r>
    </w:p>
  </w:endnote>
  <w:endnote w:type="continuationSeparator" w:id="0">
    <w:p w14:paraId="21934C6C" w14:textId="77777777" w:rsidR="004B00CE" w:rsidRDefault="004B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3C0C" w14:textId="77777777" w:rsidR="004B00CE" w:rsidRDefault="004B00CE">
      <w:r>
        <w:separator/>
      </w:r>
    </w:p>
  </w:footnote>
  <w:footnote w:type="continuationSeparator" w:id="0">
    <w:p w14:paraId="6631135A" w14:textId="77777777" w:rsidR="004B00CE" w:rsidRDefault="004B00CE">
      <w:r>
        <w:continuationSeparator/>
      </w:r>
    </w:p>
  </w:footnote>
  <w:footnote w:id="1">
    <w:p w14:paraId="306CD345" w14:textId="77777777" w:rsidR="00BE749E" w:rsidRPr="00AF7AAC" w:rsidRDefault="00BE749E" w:rsidP="00BE749E">
      <w:pPr>
        <w:pStyle w:val="FootnoteText"/>
        <w:ind w:right="946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9B79" w14:textId="5879F9A4" w:rsidR="00854DFF" w:rsidRPr="00D63B32" w:rsidRDefault="00854DFF" w:rsidP="00FF54F5">
    <w:pPr>
      <w:pStyle w:val="Header"/>
      <w:rPr>
        <w:rFonts w:ascii="Arial" w:hAnsi="Arial" w:cs="Arial"/>
        <w:bCs/>
        <w:sz w:val="22"/>
        <w:szCs w:val="22"/>
        <w:lang w:val="fr-FR"/>
      </w:rPr>
    </w:pPr>
    <w:r w:rsidRPr="00D63B32">
      <w:rPr>
        <w:rFonts w:ascii="Arial" w:hAnsi="Arial" w:cs="Arial"/>
        <w:bCs/>
        <w:sz w:val="22"/>
        <w:szCs w:val="22"/>
        <w:lang w:val="fr-FR"/>
      </w:rPr>
      <w:t>IOC</w:t>
    </w:r>
    <w:r w:rsidR="002C286B">
      <w:rPr>
        <w:rFonts w:ascii="Arial" w:hAnsi="Arial" w:cs="Arial"/>
        <w:bCs/>
        <w:sz w:val="22"/>
        <w:szCs w:val="22"/>
        <w:lang w:val="fr-FR"/>
      </w:rPr>
      <w:t>-32/6.</w:t>
    </w:r>
    <w:proofErr w:type="gramStart"/>
    <w:r w:rsidR="002C286B">
      <w:rPr>
        <w:rFonts w:ascii="Arial" w:hAnsi="Arial" w:cs="Arial"/>
        <w:bCs/>
        <w:sz w:val="22"/>
        <w:szCs w:val="22"/>
        <w:lang w:val="fr-FR"/>
      </w:rPr>
      <w:t>2</w:t>
    </w:r>
    <w:r w:rsidRPr="00D63B32">
      <w:rPr>
        <w:rFonts w:ascii="Arial" w:hAnsi="Arial" w:cs="Arial"/>
        <w:bCs/>
        <w:sz w:val="22"/>
        <w:szCs w:val="22"/>
        <w:lang w:val="fr-FR"/>
      </w:rPr>
      <w:t>.Doc</w:t>
    </w:r>
    <w:proofErr w:type="gramEnd"/>
    <w:r w:rsidRPr="00D63B32">
      <w:rPr>
        <w:rFonts w:ascii="Arial" w:hAnsi="Arial" w:cs="Arial"/>
        <w:bCs/>
        <w:sz w:val="22"/>
        <w:szCs w:val="22"/>
        <w:lang w:val="fr-FR"/>
      </w:rPr>
      <w:t>(</w:t>
    </w:r>
    <w:r w:rsidR="00920A8F">
      <w:rPr>
        <w:rFonts w:ascii="Arial" w:hAnsi="Arial" w:cs="Arial"/>
        <w:bCs/>
        <w:sz w:val="22"/>
        <w:szCs w:val="22"/>
        <w:lang w:val="fr-FR"/>
      </w:rPr>
      <w:t>1</w:t>
    </w:r>
    <w:r w:rsidRPr="00D63B32">
      <w:rPr>
        <w:rFonts w:ascii="Arial" w:hAnsi="Arial" w:cs="Arial"/>
        <w:bCs/>
        <w:sz w:val="22"/>
        <w:szCs w:val="22"/>
        <w:lang w:val="fr-FR"/>
      </w:rPr>
      <w:t>)</w:t>
    </w:r>
  </w:p>
  <w:p w14:paraId="4F8242A1" w14:textId="63757957" w:rsidR="00854DFF" w:rsidRPr="00D63B32" w:rsidRDefault="00854DFF">
    <w:pPr>
      <w:pStyle w:val="Header"/>
      <w:rPr>
        <w:rFonts w:asciiTheme="minorBidi" w:hAnsiTheme="minorBidi" w:cstheme="minorBidi"/>
        <w:noProof/>
        <w:sz w:val="22"/>
        <w:szCs w:val="22"/>
        <w:lang w:val="fr-FR"/>
      </w:rPr>
    </w:pPr>
    <w:proofErr w:type="gramStart"/>
    <w:r w:rsidRPr="00D63B32">
      <w:rPr>
        <w:rFonts w:asciiTheme="minorBidi" w:hAnsiTheme="minorBidi" w:cstheme="minorBidi"/>
        <w:sz w:val="22"/>
        <w:szCs w:val="22"/>
        <w:lang w:val="fr-FR"/>
      </w:rPr>
      <w:t>page</w:t>
    </w:r>
    <w:proofErr w:type="gramEnd"/>
    <w:r w:rsidRPr="00D63B32">
      <w:rPr>
        <w:rFonts w:asciiTheme="minorBidi" w:hAnsiTheme="minorBidi" w:cstheme="minorBidi"/>
        <w:sz w:val="22"/>
        <w:szCs w:val="22"/>
        <w:lang w:val="fr-FR"/>
      </w:rPr>
      <w:t xml:space="preserve"> </w:t>
    </w:r>
    <w:r w:rsidRPr="001E653E">
      <w:rPr>
        <w:rFonts w:asciiTheme="minorBidi" w:hAnsiTheme="minorBidi" w:cstheme="minorBidi"/>
        <w:sz w:val="22"/>
        <w:szCs w:val="22"/>
      </w:rPr>
      <w:fldChar w:fldCharType="begin"/>
    </w:r>
    <w:r w:rsidRPr="00D63B32">
      <w:rPr>
        <w:rFonts w:asciiTheme="minorBidi" w:hAnsiTheme="minorBidi" w:cstheme="minorBidi"/>
        <w:sz w:val="22"/>
        <w:szCs w:val="22"/>
        <w:lang w:val="fr-FR"/>
      </w:rPr>
      <w:instrText xml:space="preserve"> PAGE   \* MERGEFORMAT </w:instrText>
    </w:r>
    <w:r w:rsidRPr="001E653E">
      <w:rPr>
        <w:rFonts w:asciiTheme="minorBidi" w:hAnsiTheme="minorBidi" w:cstheme="minorBidi"/>
        <w:sz w:val="22"/>
        <w:szCs w:val="22"/>
      </w:rPr>
      <w:fldChar w:fldCharType="separate"/>
    </w:r>
    <w:r w:rsidR="00A75661">
      <w:rPr>
        <w:rFonts w:asciiTheme="minorBidi" w:hAnsiTheme="minorBidi" w:cstheme="minorBidi"/>
        <w:noProof/>
        <w:sz w:val="22"/>
        <w:szCs w:val="22"/>
        <w:lang w:val="fr-FR"/>
      </w:rPr>
      <w:t>14</w:t>
    </w:r>
    <w:r w:rsidRPr="001E653E">
      <w:rPr>
        <w:rFonts w:asciiTheme="minorBidi" w:hAnsiTheme="minorBidi" w:cstheme="minorBidi"/>
        <w:noProof/>
        <w:sz w:val="22"/>
        <w:szCs w:val="22"/>
      </w:rPr>
      <w:fldChar w:fldCharType="end"/>
    </w:r>
  </w:p>
  <w:p w14:paraId="5342F3E0" w14:textId="77777777" w:rsidR="00854DFF" w:rsidRPr="00D63B32" w:rsidRDefault="00854DFF">
    <w:pPr>
      <w:pStyle w:val="Header"/>
      <w:rPr>
        <w:rFonts w:asciiTheme="minorBidi" w:hAnsiTheme="minorBidi" w:cstheme="minorBidi"/>
        <w:sz w:val="22"/>
        <w:szCs w:val="22"/>
        <w:lang w:val="fr-F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5FD3" w14:textId="77777777" w:rsidR="009B5B8F" w:rsidRPr="00343D8D" w:rsidRDefault="009B5B8F" w:rsidP="00343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4179" w14:textId="71DDFC81" w:rsidR="00854DFF" w:rsidRPr="00D63B32" w:rsidRDefault="002D31BB" w:rsidP="00FF54F5">
    <w:pPr>
      <w:pStyle w:val="Header"/>
      <w:jc w:val="right"/>
      <w:rPr>
        <w:rFonts w:ascii="Arial" w:hAnsi="Arial" w:cs="Arial"/>
        <w:bCs/>
        <w:sz w:val="22"/>
        <w:szCs w:val="22"/>
        <w:lang w:val="fr-FR"/>
      </w:rPr>
    </w:pPr>
    <w:r>
      <w:rPr>
        <w:noProof/>
      </w:rPr>
      <w:pict w14:anchorId="7F296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8408" o:spid="_x0000_s1027" type="#_x0000_t136" style="position:absolute;left:0;text-align:left;margin-left:0;margin-top:0;width:485.3pt;height:194.1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4DFF" w:rsidRPr="00D63B32">
      <w:rPr>
        <w:rFonts w:ascii="Arial" w:hAnsi="Arial" w:cs="Arial"/>
        <w:bCs/>
        <w:sz w:val="22"/>
        <w:szCs w:val="22"/>
        <w:lang w:val="fr-FR"/>
      </w:rPr>
      <w:t>IOC</w:t>
    </w:r>
    <w:r w:rsidR="001166AE">
      <w:rPr>
        <w:rFonts w:ascii="Arial" w:hAnsi="Arial" w:cs="Arial"/>
        <w:bCs/>
        <w:sz w:val="22"/>
        <w:szCs w:val="22"/>
        <w:lang w:val="fr-FR"/>
      </w:rPr>
      <w:t>-32</w:t>
    </w:r>
    <w:r w:rsidR="00854DFF" w:rsidRPr="00D63B32">
      <w:rPr>
        <w:rFonts w:ascii="Arial" w:hAnsi="Arial" w:cs="Arial"/>
        <w:bCs/>
        <w:sz w:val="22"/>
        <w:szCs w:val="22"/>
        <w:lang w:val="fr-FR"/>
      </w:rPr>
      <w:t>/</w:t>
    </w:r>
    <w:r w:rsidR="002C286B">
      <w:rPr>
        <w:rFonts w:ascii="Arial" w:hAnsi="Arial" w:cs="Arial"/>
        <w:bCs/>
        <w:sz w:val="22"/>
        <w:szCs w:val="22"/>
        <w:lang w:val="fr-FR"/>
      </w:rPr>
      <w:t>6.2-</w:t>
    </w:r>
    <w:r w:rsidR="00854DFF" w:rsidRPr="00D63B32">
      <w:rPr>
        <w:rFonts w:ascii="Arial" w:hAnsi="Arial" w:cs="Arial"/>
        <w:bCs/>
        <w:sz w:val="22"/>
        <w:szCs w:val="22"/>
        <w:lang w:val="fr-FR"/>
      </w:rPr>
      <w:t>Doc(</w:t>
    </w:r>
    <w:r w:rsidR="002C286B">
      <w:rPr>
        <w:rFonts w:ascii="Arial" w:hAnsi="Arial" w:cs="Arial"/>
        <w:bCs/>
        <w:sz w:val="22"/>
        <w:szCs w:val="22"/>
        <w:lang w:val="fr-FR"/>
      </w:rPr>
      <w:t>X</w:t>
    </w:r>
    <w:r w:rsidR="00854DFF" w:rsidRPr="00D63B32">
      <w:rPr>
        <w:rFonts w:ascii="Arial" w:hAnsi="Arial" w:cs="Arial"/>
        <w:bCs/>
        <w:sz w:val="22"/>
        <w:szCs w:val="22"/>
        <w:lang w:val="fr-FR"/>
      </w:rPr>
      <w:t>)</w:t>
    </w:r>
  </w:p>
  <w:p w14:paraId="200FC322" w14:textId="67AAF256" w:rsidR="00854DFF" w:rsidRPr="00D63B32" w:rsidRDefault="00854DFF" w:rsidP="002C286B">
    <w:pPr>
      <w:pStyle w:val="Header"/>
      <w:ind w:left="7797"/>
      <w:rPr>
        <w:rFonts w:ascii="Arial" w:hAnsi="Arial" w:cs="Arial"/>
        <w:bCs/>
        <w:sz w:val="22"/>
        <w:szCs w:val="22"/>
        <w:lang w:val="fr-FR"/>
      </w:rPr>
    </w:pPr>
    <w:proofErr w:type="gramStart"/>
    <w:r w:rsidRPr="00D63B32">
      <w:rPr>
        <w:rFonts w:ascii="Arial" w:hAnsi="Arial" w:cs="Arial"/>
        <w:bCs/>
        <w:sz w:val="22"/>
        <w:szCs w:val="22"/>
        <w:lang w:val="fr-FR"/>
      </w:rPr>
      <w:t>page</w:t>
    </w:r>
    <w:proofErr w:type="gramEnd"/>
    <w:r w:rsidRPr="00D63B32">
      <w:rPr>
        <w:rFonts w:ascii="Arial" w:hAnsi="Arial" w:cs="Arial"/>
        <w:bCs/>
        <w:sz w:val="22"/>
        <w:szCs w:val="22"/>
        <w:lang w:val="fr-FR"/>
      </w:rPr>
      <w:t xml:space="preserve"> </w:t>
    </w:r>
    <w:r w:rsidRPr="001E653E">
      <w:rPr>
        <w:rFonts w:ascii="Arial" w:hAnsi="Arial" w:cs="Arial"/>
        <w:bCs/>
        <w:sz w:val="22"/>
        <w:szCs w:val="22"/>
      </w:rPr>
      <w:fldChar w:fldCharType="begin"/>
    </w:r>
    <w:r w:rsidRPr="00D63B32">
      <w:rPr>
        <w:rFonts w:ascii="Arial" w:hAnsi="Arial" w:cs="Arial"/>
        <w:bCs/>
        <w:sz w:val="22"/>
        <w:szCs w:val="22"/>
        <w:lang w:val="fr-FR"/>
      </w:rPr>
      <w:instrText xml:space="preserve"> PAGE   \* MERGEFORMAT </w:instrText>
    </w:r>
    <w:r w:rsidRPr="001E653E">
      <w:rPr>
        <w:rFonts w:ascii="Arial" w:hAnsi="Arial" w:cs="Arial"/>
        <w:bCs/>
        <w:sz w:val="22"/>
        <w:szCs w:val="22"/>
      </w:rPr>
      <w:fldChar w:fldCharType="separate"/>
    </w:r>
    <w:r w:rsidR="00A75661">
      <w:rPr>
        <w:rFonts w:ascii="Arial" w:hAnsi="Arial" w:cs="Arial"/>
        <w:bCs/>
        <w:noProof/>
        <w:sz w:val="22"/>
        <w:szCs w:val="22"/>
        <w:lang w:val="fr-FR"/>
      </w:rPr>
      <w:t>15</w:t>
    </w:r>
    <w:r w:rsidRPr="001E653E">
      <w:rPr>
        <w:rFonts w:ascii="Arial" w:hAnsi="Arial" w:cs="Arial"/>
        <w:bCs/>
        <w:noProof/>
        <w:sz w:val="22"/>
        <w:szCs w:val="22"/>
      </w:rPr>
      <w:fldChar w:fldCharType="end"/>
    </w:r>
  </w:p>
  <w:p w14:paraId="17BDB2B7" w14:textId="77777777" w:rsidR="00854DFF" w:rsidRPr="00D63B32" w:rsidRDefault="00854DFF"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799" w14:textId="1496149F" w:rsidR="00854DFF" w:rsidRPr="0042612F" w:rsidRDefault="00854DFF" w:rsidP="00920A8F">
    <w:pPr>
      <w:pStyle w:val="Marge"/>
      <w:tabs>
        <w:tab w:val="left" w:pos="6521"/>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bookmarkStart w:id="0" w:name="_Hlk103585906"/>
    <w:r w:rsidRPr="00266D82">
      <w:rPr>
        <w:rFonts w:ascii="Arial" w:hAnsi="Arial" w:cs="Arial"/>
        <w:b/>
        <w:sz w:val="36"/>
        <w:szCs w:val="36"/>
      </w:rPr>
      <w:t>IOC</w:t>
    </w:r>
    <w:r w:rsidR="002C286B">
      <w:rPr>
        <w:rFonts w:ascii="Arial" w:hAnsi="Arial" w:cs="Arial"/>
        <w:b/>
        <w:sz w:val="36"/>
        <w:szCs w:val="36"/>
      </w:rPr>
      <w:t>-32</w:t>
    </w:r>
    <w:r w:rsidRPr="00266D82">
      <w:rPr>
        <w:rFonts w:ascii="Arial" w:hAnsi="Arial" w:cs="Arial"/>
        <w:b/>
        <w:sz w:val="36"/>
        <w:szCs w:val="36"/>
      </w:rPr>
      <w:t>/</w:t>
    </w:r>
    <w:r w:rsidR="002C286B">
      <w:rPr>
        <w:rFonts w:ascii="Arial" w:hAnsi="Arial" w:cs="Arial"/>
        <w:b/>
        <w:sz w:val="36"/>
        <w:szCs w:val="36"/>
      </w:rPr>
      <w:t>6.</w:t>
    </w:r>
    <w:proofErr w:type="gramStart"/>
    <w:r w:rsidR="002C286B">
      <w:rPr>
        <w:rFonts w:ascii="Arial" w:hAnsi="Arial" w:cs="Arial"/>
        <w:b/>
        <w:sz w:val="36"/>
        <w:szCs w:val="36"/>
      </w:rPr>
      <w:t>2</w:t>
    </w:r>
    <w:r w:rsidRPr="00266D82">
      <w:rPr>
        <w:rFonts w:ascii="Arial" w:hAnsi="Arial" w:cs="Arial"/>
        <w:b/>
        <w:sz w:val="36"/>
        <w:szCs w:val="36"/>
      </w:rPr>
      <w:t>.Doc</w:t>
    </w:r>
    <w:proofErr w:type="gramEnd"/>
    <w:r w:rsidRPr="00266D82">
      <w:rPr>
        <w:rFonts w:ascii="Arial" w:hAnsi="Arial" w:cs="Arial"/>
        <w:b/>
        <w:sz w:val="36"/>
        <w:szCs w:val="36"/>
      </w:rPr>
      <w:t>(</w:t>
    </w:r>
    <w:r w:rsidR="00E32BEB">
      <w:rPr>
        <w:rFonts w:ascii="Arial" w:hAnsi="Arial" w:cs="Arial"/>
        <w:b/>
        <w:sz w:val="36"/>
        <w:szCs w:val="36"/>
      </w:rPr>
      <w:t>1</w:t>
    </w:r>
    <w:r w:rsidRPr="00266D82">
      <w:rPr>
        <w:rFonts w:ascii="Arial" w:hAnsi="Arial" w:cs="Arial"/>
        <w:b/>
        <w:sz w:val="36"/>
        <w:szCs w:val="36"/>
      </w:rPr>
      <w:t>)</w:t>
    </w:r>
    <w:bookmarkEnd w:id="0"/>
  </w:p>
  <w:p w14:paraId="5D7C6B68" w14:textId="28DCE8BD" w:rsidR="00854DFF" w:rsidRDefault="00854DFF" w:rsidP="00920A8F">
    <w:pPr>
      <w:pStyle w:val="Marge"/>
      <w:tabs>
        <w:tab w:val="left" w:pos="6521"/>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75505F58" wp14:editId="2766A23D">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sidR="001275B2">
      <w:rPr>
        <w:rFonts w:ascii="Arial" w:hAnsi="Arial" w:cs="Arial"/>
        <w:sz w:val="22"/>
        <w:szCs w:val="22"/>
      </w:rPr>
      <w:t>24</w:t>
    </w:r>
    <w:r w:rsidR="002B305E">
      <w:rPr>
        <w:rFonts w:ascii="Arial" w:hAnsi="Arial" w:cs="Arial"/>
        <w:sz w:val="22"/>
        <w:szCs w:val="22"/>
      </w:rPr>
      <w:t xml:space="preserve"> </w:t>
    </w:r>
    <w:r w:rsidR="00E32BEB">
      <w:rPr>
        <w:rFonts w:ascii="Arial" w:hAnsi="Arial" w:cs="Arial"/>
        <w:sz w:val="22"/>
        <w:szCs w:val="22"/>
      </w:rPr>
      <w:t>April</w:t>
    </w:r>
    <w:r w:rsidR="002B305E">
      <w:rPr>
        <w:rFonts w:ascii="Arial" w:hAnsi="Arial" w:cs="Arial"/>
        <w:sz w:val="22"/>
        <w:szCs w:val="22"/>
      </w:rPr>
      <w:t xml:space="preserve"> </w:t>
    </w:r>
    <w:r w:rsidR="002C286B">
      <w:rPr>
        <w:rFonts w:ascii="Arial" w:hAnsi="Arial" w:cs="Arial"/>
        <w:sz w:val="22"/>
        <w:szCs w:val="22"/>
      </w:rPr>
      <w:t>2023</w:t>
    </w:r>
    <w:r>
      <w:rPr>
        <w:rFonts w:ascii="Arial" w:hAnsi="Arial" w:cs="Arial"/>
        <w:sz w:val="22"/>
        <w:szCs w:val="22"/>
      </w:rPr>
      <w:t xml:space="preserve"> </w:t>
    </w:r>
  </w:p>
  <w:p w14:paraId="09316B3F" w14:textId="77777777" w:rsidR="00854DFF" w:rsidRPr="00BF254D" w:rsidRDefault="00854DFF" w:rsidP="00920A8F">
    <w:pPr>
      <w:pStyle w:val="Marge"/>
      <w:tabs>
        <w:tab w:val="left" w:pos="6521"/>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47EC0A08" w14:textId="77777777" w:rsidR="00854DFF"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4549ACF2" w14:textId="3DD96810" w:rsidR="00854DFF" w:rsidRDefault="001275B2" w:rsidP="001275B2">
    <w:pPr>
      <w:tabs>
        <w:tab w:val="clear" w:pos="567"/>
        <w:tab w:val="left" w:pos="-1440"/>
        <w:tab w:val="left" w:pos="-720"/>
        <w:tab w:val="left" w:pos="0"/>
        <w:tab w:val="left" w:pos="2880"/>
      </w:tabs>
      <w:jc w:val="both"/>
      <w:rPr>
        <w:rFonts w:cs="Arial"/>
        <w:b/>
        <w:szCs w:val="22"/>
      </w:rPr>
    </w:pPr>
    <w:r>
      <w:rPr>
        <w:rFonts w:cs="Arial"/>
        <w:b/>
        <w:szCs w:val="22"/>
      </w:rPr>
      <w:tab/>
    </w:r>
  </w:p>
  <w:p w14:paraId="367CAA2A" w14:textId="77777777" w:rsidR="00854DFF"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6798D676" w14:textId="77777777" w:rsidR="00854DFF"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6D685876" w14:textId="77777777" w:rsidR="00854DFF" w:rsidRPr="005E544C" w:rsidRDefault="00854DFF"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5716A0C6" w14:textId="77777777" w:rsidR="00854DFF" w:rsidRPr="00BF254D" w:rsidRDefault="00854DFF"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1A22BA27" w14:textId="77777777" w:rsidR="00854DFF" w:rsidRPr="00BF254D" w:rsidRDefault="00854DFF" w:rsidP="004049CE">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414C2510" w14:textId="77777777" w:rsidR="00854DFF" w:rsidRPr="00BF254D" w:rsidRDefault="00854DFF"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2136A7D0" w14:textId="3EEEB679" w:rsidR="00854DFF" w:rsidRPr="00BF254D" w:rsidRDefault="002C286B" w:rsidP="004049CE">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sidRPr="002C286B">
      <w:rPr>
        <w:rFonts w:ascii="Arial" w:hAnsi="Arial" w:cs="Arial"/>
        <w:b/>
      </w:rPr>
      <w:t>Thirty-second Session of the Assembly</w:t>
    </w:r>
  </w:p>
  <w:p w14:paraId="48D0979A" w14:textId="26B27F4C" w:rsidR="00854DFF" w:rsidRPr="00843E81" w:rsidRDefault="00854DFF" w:rsidP="004049C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 xml:space="preserve">UNESCO, Paris, </w:t>
    </w:r>
    <w:r w:rsidR="002C286B">
      <w:rPr>
        <w:rFonts w:ascii="Arial" w:hAnsi="Arial" w:cs="Arial"/>
        <w:bCs/>
        <w:lang w:val="en-US"/>
      </w:rPr>
      <w:t>21–30</w:t>
    </w:r>
    <w:r w:rsidRPr="00843E81">
      <w:rPr>
        <w:rFonts w:ascii="Arial" w:hAnsi="Arial" w:cs="Arial"/>
        <w:bCs/>
        <w:lang w:val="en-US"/>
      </w:rPr>
      <w:t xml:space="preserve"> June 202</w:t>
    </w:r>
    <w:r w:rsidR="002C286B">
      <w:rPr>
        <w:rFonts w:ascii="Arial" w:hAnsi="Arial" w:cs="Arial"/>
        <w:bCs/>
        <w:lang w:val="en-US"/>
      </w:rPr>
      <w:t>3</w:t>
    </w:r>
  </w:p>
  <w:p w14:paraId="0554BBE7" w14:textId="77777777" w:rsidR="00854DFF" w:rsidRPr="00843E81"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1EB92EF0" w14:textId="77777777" w:rsidR="00854DFF" w:rsidRPr="00843E81" w:rsidRDefault="00854DFF" w:rsidP="004049CE">
    <w:pPr>
      <w:jc w:val="center"/>
      <w:rPr>
        <w:rFonts w:cs="Arial"/>
        <w:szCs w:val="22"/>
        <w:lang w:val="en-US"/>
      </w:rPr>
    </w:pPr>
  </w:p>
  <w:p w14:paraId="414A727F" w14:textId="799B47B3" w:rsidR="00854DFF" w:rsidRPr="00FA68D9" w:rsidRDefault="00854DFF" w:rsidP="004049CE">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Item</w:t>
    </w:r>
    <w:r w:rsidR="001275B2">
      <w:rPr>
        <w:rFonts w:ascii="Arial" w:eastAsia="Times New Roman" w:hAnsi="Arial" w:cs="Arial"/>
        <w:u w:val="single"/>
        <w:lang w:eastAsia="en-US"/>
      </w:rPr>
      <w:t>s</w:t>
    </w:r>
    <w:r w:rsidRPr="00FA68D9">
      <w:rPr>
        <w:rFonts w:ascii="Arial" w:eastAsia="Times New Roman" w:hAnsi="Arial" w:cs="Arial"/>
        <w:u w:val="single"/>
        <w:lang w:eastAsia="en-US"/>
      </w:rPr>
      <w:t xml:space="preserve"> </w:t>
    </w:r>
    <w:r w:rsidR="002C286B">
      <w:rPr>
        <w:rFonts w:ascii="Arial" w:eastAsia="Times New Roman" w:hAnsi="Arial" w:cs="Arial"/>
        <w:b/>
        <w:bCs/>
        <w:u w:val="single"/>
        <w:lang w:eastAsia="en-US"/>
      </w:rPr>
      <w:t>6.2</w:t>
    </w:r>
    <w:r w:rsidRPr="00FA68D9">
      <w:rPr>
        <w:rFonts w:ascii="Arial" w:eastAsia="Times New Roman" w:hAnsi="Arial" w:cs="Arial"/>
        <w:u w:val="single"/>
        <w:lang w:eastAsia="en-US"/>
      </w:rPr>
      <w:t xml:space="preserve"> </w:t>
    </w:r>
    <w:r w:rsidR="009E1992">
      <w:rPr>
        <w:rFonts w:ascii="Arial" w:eastAsia="Times New Roman" w:hAnsi="Arial" w:cs="Arial"/>
        <w:u w:val="single"/>
        <w:lang w:eastAsia="en-US"/>
      </w:rPr>
      <w:t xml:space="preserve">and </w:t>
    </w:r>
    <w:r w:rsidR="009E1992" w:rsidRPr="002D31BB">
      <w:rPr>
        <w:rFonts w:ascii="Arial" w:eastAsia="Times New Roman" w:hAnsi="Arial" w:cs="Arial"/>
        <w:b/>
        <w:bCs/>
        <w:u w:val="single"/>
        <w:lang w:eastAsia="en-US"/>
      </w:rPr>
      <w:t>6.4</w:t>
    </w:r>
    <w:r w:rsidR="009E1992">
      <w:rPr>
        <w:rFonts w:ascii="Arial" w:eastAsia="Times New Roman" w:hAnsi="Arial" w:cs="Arial"/>
        <w:u w:val="single"/>
        <w:lang w:eastAsia="en-US"/>
      </w:rPr>
      <w:t xml:space="preserve"> </w:t>
    </w:r>
    <w:r w:rsidRPr="00FA68D9">
      <w:rPr>
        <w:rFonts w:ascii="Arial" w:eastAsia="Times New Roman" w:hAnsi="Arial" w:cs="Arial"/>
        <w:u w:val="single"/>
        <w:lang w:eastAsia="en-US"/>
      </w:rPr>
      <w:t>of the Provisional Agenda</w:t>
    </w:r>
  </w:p>
  <w:p w14:paraId="60174CA6" w14:textId="77777777" w:rsidR="00854DFF"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8E46653" w14:textId="77777777" w:rsidR="00854DFF"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spacing w:after="120"/>
      <w:jc w:val="center"/>
      <w:rPr>
        <w:rFonts w:ascii="Arial" w:hAnsi="Arial" w:cs="Arial"/>
        <w:b/>
        <w:bCs/>
        <w:caps/>
        <w:lang w:val="en-US"/>
      </w:rPr>
    </w:pPr>
    <w:r>
      <w:rPr>
        <w:rFonts w:ascii="Arial" w:hAnsi="Arial" w:cs="Arial"/>
        <w:b/>
        <w:bCs/>
        <w:caps/>
        <w:lang w:val="en-US"/>
      </w:rPr>
      <w:t xml:space="preserve">pROPOSED </w:t>
    </w:r>
    <w:r w:rsidRPr="00266D82">
      <w:rPr>
        <w:rFonts w:ascii="Arial" w:hAnsi="Arial" w:cs="Arial"/>
        <w:b/>
        <w:bCs/>
        <w:caps/>
        <w:lang w:val="en-US"/>
      </w:rPr>
      <w:t>Revis</w:t>
    </w:r>
    <w:r>
      <w:rPr>
        <w:rFonts w:ascii="Arial" w:hAnsi="Arial" w:cs="Arial"/>
        <w:b/>
        <w:bCs/>
        <w:caps/>
        <w:lang w:val="en-US"/>
      </w:rPr>
      <w:t>ION of the</w:t>
    </w:r>
    <w:r w:rsidRPr="00266D82">
      <w:rPr>
        <w:rFonts w:ascii="Arial" w:hAnsi="Arial" w:cs="Arial"/>
        <w:b/>
        <w:bCs/>
        <w:caps/>
        <w:lang w:val="en-US"/>
      </w:rPr>
      <w:t xml:space="preserve"> </w:t>
    </w:r>
    <w:r>
      <w:rPr>
        <w:rFonts w:ascii="Arial" w:hAnsi="Arial" w:cs="Arial"/>
        <w:b/>
        <w:bCs/>
        <w:caps/>
        <w:lang w:val="en-US"/>
      </w:rPr>
      <w:t xml:space="preserve">IOC </w:t>
    </w:r>
    <w:r w:rsidRPr="00266D82">
      <w:rPr>
        <w:rFonts w:ascii="Arial" w:hAnsi="Arial" w:cs="Arial"/>
        <w:b/>
        <w:bCs/>
        <w:caps/>
        <w:lang w:val="en-US"/>
      </w:rPr>
      <w:t xml:space="preserve">Rules of Procedure </w:t>
    </w:r>
    <w:r>
      <w:rPr>
        <w:rFonts w:ascii="Arial" w:hAnsi="Arial" w:cs="Arial"/>
        <w:b/>
        <w:bCs/>
        <w:caps/>
        <w:lang w:val="en-US"/>
      </w:rPr>
      <w:br/>
    </w:r>
  </w:p>
  <w:p w14:paraId="6D367F2D" w14:textId="34E9BA15" w:rsidR="00854DFF" w:rsidRPr="002B305E" w:rsidRDefault="00CA4771"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caps/>
        <w:lang w:val="en-US"/>
      </w:rPr>
    </w:pPr>
    <w:r>
      <w:rPr>
        <w:rFonts w:ascii="Arial" w:hAnsi="Arial" w:cs="Arial"/>
        <w:caps/>
        <w:lang w:val="en-US"/>
      </w:rPr>
      <w:t>(</w:t>
    </w:r>
    <w:r w:rsidR="002C286B" w:rsidRPr="002B305E">
      <w:rPr>
        <w:rFonts w:ascii="Arial" w:hAnsi="Arial" w:cs="Arial"/>
        <w:caps/>
        <w:lang w:val="en-US"/>
      </w:rPr>
      <w:t>SECOND</w:t>
    </w:r>
    <w:r w:rsidR="00854DFF" w:rsidRPr="002B305E">
      <w:rPr>
        <w:rFonts w:ascii="Arial" w:hAnsi="Arial" w:cs="Arial"/>
        <w:caps/>
        <w:lang w:val="en-US"/>
      </w:rPr>
      <w:t xml:space="preserve"> Draft</w:t>
    </w:r>
    <w:r>
      <w:rPr>
        <w:rFonts w:ascii="Arial" w:hAnsi="Arial" w:cs="Arial"/>
        <w:caps/>
        <w:lang w:val="en-US"/>
      </w:rPr>
      <w:t>)</w:t>
    </w:r>
  </w:p>
  <w:p w14:paraId="5EB9D975" w14:textId="77777777" w:rsidR="00854DFF" w:rsidRPr="00FA68D9"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1AD83DF0" w14:textId="77777777" w:rsidR="00854DFF" w:rsidRPr="00FA68D9" w:rsidRDefault="00854DFF" w:rsidP="004049CE">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74CCF142" w14:textId="77777777" w:rsidR="00854DFF" w:rsidRPr="00E86920" w:rsidRDefault="00854DFF" w:rsidP="004049CE">
    <w:pPr>
      <w:pStyle w:val="Header"/>
      <w:rPr>
        <w:lang w:val="en-US"/>
      </w:rPr>
    </w:pPr>
  </w:p>
  <w:p w14:paraId="49705B32" w14:textId="77777777" w:rsidR="00854DFF" w:rsidRPr="004049CE" w:rsidRDefault="00854DFF" w:rsidP="00404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4B1C" w14:textId="77777777" w:rsidR="00CF3E36" w:rsidRDefault="00CF3E36" w:rsidP="00CF3E36">
    <w:pPr>
      <w:pStyle w:val="Header"/>
      <w:ind w:left="7797"/>
      <w:rPr>
        <w:rFonts w:ascii="Arial" w:hAnsi="Arial" w:cs="Arial"/>
        <w:bCs/>
        <w:sz w:val="22"/>
        <w:szCs w:val="22"/>
        <w:lang w:val="fr-FR"/>
      </w:rPr>
    </w:pPr>
    <w:r w:rsidRPr="00CF3E36">
      <w:rPr>
        <w:rFonts w:ascii="Arial" w:hAnsi="Arial" w:cs="Arial"/>
        <w:bCs/>
        <w:sz w:val="22"/>
        <w:szCs w:val="22"/>
        <w:lang w:val="fr-FR"/>
      </w:rPr>
      <w:t>IOC-32/6.</w:t>
    </w:r>
    <w:proofErr w:type="gramStart"/>
    <w:r w:rsidRPr="00CF3E36">
      <w:rPr>
        <w:rFonts w:ascii="Arial" w:hAnsi="Arial" w:cs="Arial"/>
        <w:bCs/>
        <w:sz w:val="22"/>
        <w:szCs w:val="22"/>
        <w:lang w:val="fr-FR"/>
      </w:rPr>
      <w:t>2.Doc</w:t>
    </w:r>
    <w:proofErr w:type="gramEnd"/>
    <w:r w:rsidRPr="00CF3E36">
      <w:rPr>
        <w:rFonts w:ascii="Arial" w:hAnsi="Arial" w:cs="Arial"/>
        <w:bCs/>
        <w:sz w:val="22"/>
        <w:szCs w:val="22"/>
        <w:lang w:val="fr-FR"/>
      </w:rPr>
      <w:t>(1)</w:t>
    </w:r>
  </w:p>
  <w:p w14:paraId="283EB445" w14:textId="3D394504" w:rsidR="00990F5A" w:rsidRPr="00CF3E36" w:rsidRDefault="00CF3E36" w:rsidP="00CF3E36">
    <w:pPr>
      <w:pStyle w:val="Header"/>
      <w:ind w:left="7797"/>
    </w:pPr>
    <w:proofErr w:type="gramStart"/>
    <w:r>
      <w:rPr>
        <w:rFonts w:ascii="Arial" w:hAnsi="Arial" w:cs="Arial"/>
        <w:bCs/>
        <w:sz w:val="22"/>
        <w:szCs w:val="22"/>
        <w:lang w:val="fr-FR"/>
      </w:rPr>
      <w:t>page</w:t>
    </w:r>
    <w:proofErr w:type="gramEnd"/>
    <w:r>
      <w:rPr>
        <w:rFonts w:ascii="Arial" w:hAnsi="Arial" w:cs="Arial"/>
        <w:bCs/>
        <w:sz w:val="22"/>
        <w:szCs w:val="22"/>
        <w:lang w:val="fr-FR"/>
      </w:rPr>
      <w:t xml:space="preserve"> </w:t>
    </w:r>
    <w:r w:rsidRPr="00CF3E36">
      <w:rPr>
        <w:rFonts w:ascii="Arial" w:hAnsi="Arial" w:cs="Arial"/>
        <w:bCs/>
        <w:sz w:val="22"/>
        <w:szCs w:val="22"/>
        <w:lang w:val="fr-FR"/>
      </w:rPr>
      <w:fldChar w:fldCharType="begin"/>
    </w:r>
    <w:r w:rsidRPr="00CF3E36">
      <w:rPr>
        <w:rFonts w:ascii="Arial" w:hAnsi="Arial" w:cs="Arial"/>
        <w:bCs/>
        <w:sz w:val="22"/>
        <w:szCs w:val="22"/>
        <w:lang w:val="fr-FR"/>
      </w:rPr>
      <w:instrText xml:space="preserve"> PAGE   \* MERGEFORMAT </w:instrText>
    </w:r>
    <w:r w:rsidRPr="00CF3E36">
      <w:rPr>
        <w:rFonts w:ascii="Arial" w:hAnsi="Arial" w:cs="Arial"/>
        <w:bCs/>
        <w:sz w:val="22"/>
        <w:szCs w:val="22"/>
        <w:lang w:val="fr-FR"/>
      </w:rPr>
      <w:fldChar w:fldCharType="separate"/>
    </w:r>
    <w:r>
      <w:rPr>
        <w:rFonts w:ascii="Arial" w:hAnsi="Arial" w:cs="Arial"/>
        <w:bCs/>
        <w:sz w:val="22"/>
        <w:szCs w:val="22"/>
        <w:lang w:val="fr-FR"/>
      </w:rPr>
      <w:t>2</w:t>
    </w:r>
    <w:r w:rsidRPr="00CF3E36">
      <w:rPr>
        <w:rFonts w:ascii="Arial" w:hAnsi="Arial" w:cs="Arial"/>
        <w:bCs/>
        <w:noProof/>
        <w:sz w:val="22"/>
        <w:szCs w:val="22"/>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C595" w14:textId="14EEECD7" w:rsidR="00854DFF" w:rsidRDefault="00CF3E36" w:rsidP="005C2992">
    <w:pPr>
      <w:pStyle w:val="Header"/>
      <w:rPr>
        <w:rFonts w:ascii="Arial" w:hAnsi="Arial" w:cs="Arial"/>
        <w:bCs/>
        <w:sz w:val="22"/>
        <w:szCs w:val="22"/>
        <w:lang w:val="fr-FR"/>
      </w:rPr>
    </w:pPr>
    <w:r w:rsidRPr="00CF3E36">
      <w:rPr>
        <w:rFonts w:ascii="Arial" w:hAnsi="Arial" w:cs="Arial"/>
        <w:bCs/>
        <w:sz w:val="22"/>
        <w:szCs w:val="22"/>
        <w:lang w:val="fr-FR"/>
      </w:rPr>
      <w:t>IOC-32/6.</w:t>
    </w:r>
    <w:proofErr w:type="gramStart"/>
    <w:r w:rsidRPr="00CF3E36">
      <w:rPr>
        <w:rFonts w:ascii="Arial" w:hAnsi="Arial" w:cs="Arial"/>
        <w:bCs/>
        <w:sz w:val="22"/>
        <w:szCs w:val="22"/>
        <w:lang w:val="fr-FR"/>
      </w:rPr>
      <w:t>2.Doc</w:t>
    </w:r>
    <w:proofErr w:type="gramEnd"/>
    <w:r w:rsidRPr="00CF3E36">
      <w:rPr>
        <w:rFonts w:ascii="Arial" w:hAnsi="Arial" w:cs="Arial"/>
        <w:bCs/>
        <w:sz w:val="22"/>
        <w:szCs w:val="22"/>
        <w:lang w:val="fr-FR"/>
      </w:rPr>
      <w:t>(1)</w:t>
    </w:r>
  </w:p>
  <w:p w14:paraId="2D00AB1B" w14:textId="4F9DF31D" w:rsidR="00CF3E36" w:rsidRDefault="00CF3E36" w:rsidP="005C2992">
    <w:pPr>
      <w:pStyle w:val="Header"/>
      <w:rPr>
        <w:rFonts w:ascii="Arial" w:hAnsi="Arial" w:cs="Arial"/>
        <w:bCs/>
        <w:noProof/>
        <w:sz w:val="22"/>
        <w:szCs w:val="22"/>
        <w:lang w:val="fr-FR"/>
      </w:rPr>
    </w:pPr>
    <w:proofErr w:type="gramStart"/>
    <w:r>
      <w:rPr>
        <w:rFonts w:ascii="Arial" w:hAnsi="Arial" w:cs="Arial"/>
        <w:bCs/>
        <w:sz w:val="22"/>
        <w:szCs w:val="22"/>
        <w:lang w:val="fr-FR"/>
      </w:rPr>
      <w:t>page</w:t>
    </w:r>
    <w:proofErr w:type="gramEnd"/>
    <w:r>
      <w:rPr>
        <w:rFonts w:ascii="Arial" w:hAnsi="Arial" w:cs="Arial"/>
        <w:bCs/>
        <w:sz w:val="22"/>
        <w:szCs w:val="22"/>
        <w:lang w:val="fr-FR"/>
      </w:rPr>
      <w:t xml:space="preserve"> </w:t>
    </w:r>
    <w:r w:rsidR="005C2992" w:rsidRPr="005C2992">
      <w:rPr>
        <w:rFonts w:ascii="Arial" w:hAnsi="Arial" w:cs="Arial"/>
        <w:bCs/>
        <w:sz w:val="22"/>
        <w:szCs w:val="22"/>
        <w:lang w:val="fr-FR"/>
      </w:rPr>
      <w:fldChar w:fldCharType="begin"/>
    </w:r>
    <w:r w:rsidR="005C2992" w:rsidRPr="005C2992">
      <w:rPr>
        <w:rFonts w:ascii="Arial" w:hAnsi="Arial" w:cs="Arial"/>
        <w:bCs/>
        <w:sz w:val="22"/>
        <w:szCs w:val="22"/>
        <w:lang w:val="fr-FR"/>
      </w:rPr>
      <w:instrText xml:space="preserve"> PAGE   \* MERGEFORMAT </w:instrText>
    </w:r>
    <w:r w:rsidR="005C2992" w:rsidRPr="005C2992">
      <w:rPr>
        <w:rFonts w:ascii="Arial" w:hAnsi="Arial" w:cs="Arial"/>
        <w:bCs/>
        <w:sz w:val="22"/>
        <w:szCs w:val="22"/>
        <w:lang w:val="fr-FR"/>
      </w:rPr>
      <w:fldChar w:fldCharType="separate"/>
    </w:r>
    <w:r w:rsidR="005C2992" w:rsidRPr="005C2992">
      <w:rPr>
        <w:rFonts w:ascii="Arial" w:hAnsi="Arial" w:cs="Arial"/>
        <w:bCs/>
        <w:noProof/>
        <w:sz w:val="22"/>
        <w:szCs w:val="22"/>
        <w:lang w:val="fr-FR"/>
      </w:rPr>
      <w:t>1</w:t>
    </w:r>
    <w:r w:rsidR="005C2992" w:rsidRPr="005C2992">
      <w:rPr>
        <w:rFonts w:ascii="Arial" w:hAnsi="Arial" w:cs="Arial"/>
        <w:bCs/>
        <w:noProof/>
        <w:sz w:val="22"/>
        <w:szCs w:val="22"/>
        <w:lang w:val="fr-FR"/>
      </w:rPr>
      <w:fldChar w:fldCharType="end"/>
    </w:r>
  </w:p>
  <w:p w14:paraId="6388A06B" w14:textId="77777777" w:rsidR="00CF3E36" w:rsidRPr="00CF3E36" w:rsidRDefault="00CF3E36" w:rsidP="004049CE">
    <w:pPr>
      <w:pStyle w:val="Header"/>
      <w:rPr>
        <w:rFonts w:ascii="Arial" w:hAnsi="Arial" w:cs="Arial"/>
        <w:bCs/>
        <w:sz w:val="22"/>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2EB6" w14:textId="77777777" w:rsidR="00343D8D" w:rsidRDefault="00343D8D" w:rsidP="00343D8D">
    <w:pPr>
      <w:pStyle w:val="Header"/>
      <w:ind w:left="12474"/>
      <w:rPr>
        <w:rFonts w:ascii="Arial" w:hAnsi="Arial" w:cs="Arial"/>
        <w:bCs/>
        <w:sz w:val="22"/>
        <w:szCs w:val="22"/>
        <w:lang w:val="fr-FR"/>
      </w:rPr>
    </w:pPr>
    <w:r w:rsidRPr="00CF3E36">
      <w:rPr>
        <w:rFonts w:ascii="Arial" w:hAnsi="Arial" w:cs="Arial"/>
        <w:bCs/>
        <w:sz w:val="22"/>
        <w:szCs w:val="22"/>
        <w:lang w:val="fr-FR"/>
      </w:rPr>
      <w:t>IOC-32/6.</w:t>
    </w:r>
    <w:proofErr w:type="gramStart"/>
    <w:r w:rsidRPr="00CF3E36">
      <w:rPr>
        <w:rFonts w:ascii="Arial" w:hAnsi="Arial" w:cs="Arial"/>
        <w:bCs/>
        <w:sz w:val="22"/>
        <w:szCs w:val="22"/>
        <w:lang w:val="fr-FR"/>
      </w:rPr>
      <w:t>2.Doc</w:t>
    </w:r>
    <w:proofErr w:type="gramEnd"/>
    <w:r w:rsidRPr="00CF3E36">
      <w:rPr>
        <w:rFonts w:ascii="Arial" w:hAnsi="Arial" w:cs="Arial"/>
        <w:bCs/>
        <w:sz w:val="22"/>
        <w:szCs w:val="22"/>
        <w:lang w:val="fr-FR"/>
      </w:rPr>
      <w:t>(1)</w:t>
    </w:r>
  </w:p>
  <w:p w14:paraId="4CBABB95" w14:textId="32BB1733" w:rsidR="00343D8D" w:rsidRDefault="00343D8D" w:rsidP="00343D8D">
    <w:pPr>
      <w:pStyle w:val="Header"/>
      <w:ind w:left="12474"/>
      <w:rPr>
        <w:rFonts w:ascii="Arial" w:hAnsi="Arial" w:cs="Arial"/>
        <w:bCs/>
        <w:noProof/>
        <w:sz w:val="22"/>
        <w:szCs w:val="22"/>
        <w:lang w:val="fr-FR"/>
      </w:rPr>
    </w:pPr>
    <w:proofErr w:type="gramStart"/>
    <w:r>
      <w:rPr>
        <w:rFonts w:ascii="Arial" w:hAnsi="Arial" w:cs="Arial"/>
        <w:bCs/>
        <w:sz w:val="22"/>
        <w:szCs w:val="22"/>
        <w:lang w:val="fr-FR"/>
      </w:rPr>
      <w:t>page</w:t>
    </w:r>
    <w:proofErr w:type="gramEnd"/>
    <w:r>
      <w:rPr>
        <w:rFonts w:ascii="Arial" w:hAnsi="Arial" w:cs="Arial"/>
        <w:bCs/>
        <w:sz w:val="22"/>
        <w:szCs w:val="22"/>
        <w:lang w:val="fr-FR"/>
      </w:rPr>
      <w:t xml:space="preserve"> </w:t>
    </w:r>
    <w:r w:rsidRPr="00CF3E36">
      <w:rPr>
        <w:rFonts w:ascii="Arial" w:hAnsi="Arial" w:cs="Arial"/>
        <w:bCs/>
        <w:sz w:val="22"/>
        <w:szCs w:val="22"/>
        <w:lang w:val="fr-FR"/>
      </w:rPr>
      <w:fldChar w:fldCharType="begin"/>
    </w:r>
    <w:r w:rsidRPr="00CF3E36">
      <w:rPr>
        <w:rFonts w:ascii="Arial" w:hAnsi="Arial" w:cs="Arial"/>
        <w:bCs/>
        <w:sz w:val="22"/>
        <w:szCs w:val="22"/>
        <w:lang w:val="fr-FR"/>
      </w:rPr>
      <w:instrText xml:space="preserve"> PAGE   \* MERGEFORMAT </w:instrText>
    </w:r>
    <w:r w:rsidRPr="00CF3E36">
      <w:rPr>
        <w:rFonts w:ascii="Arial" w:hAnsi="Arial" w:cs="Arial"/>
        <w:bCs/>
        <w:sz w:val="22"/>
        <w:szCs w:val="22"/>
        <w:lang w:val="fr-FR"/>
      </w:rPr>
      <w:fldChar w:fldCharType="separate"/>
    </w:r>
    <w:r>
      <w:rPr>
        <w:rFonts w:ascii="Arial" w:hAnsi="Arial" w:cs="Arial"/>
        <w:bCs/>
        <w:sz w:val="22"/>
        <w:szCs w:val="22"/>
        <w:lang w:val="fr-FR"/>
      </w:rPr>
      <w:t>2</w:t>
    </w:r>
    <w:r w:rsidRPr="00CF3E36">
      <w:rPr>
        <w:rFonts w:ascii="Arial" w:hAnsi="Arial" w:cs="Arial"/>
        <w:bCs/>
        <w:noProof/>
        <w:sz w:val="22"/>
        <w:szCs w:val="22"/>
        <w:lang w:val="fr-FR"/>
      </w:rPr>
      <w:fldChar w:fldCharType="end"/>
    </w:r>
  </w:p>
  <w:p w14:paraId="4E75D1B9" w14:textId="77777777" w:rsidR="00343D8D" w:rsidRPr="00CF3E36" w:rsidRDefault="00343D8D" w:rsidP="00343D8D">
    <w:pPr>
      <w:pStyle w:val="Header"/>
      <w:ind w:left="1247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06BA" w14:textId="77777777" w:rsidR="00343D8D" w:rsidRDefault="00343D8D" w:rsidP="00343D8D">
    <w:pPr>
      <w:pStyle w:val="Header"/>
      <w:ind w:left="12474"/>
      <w:rPr>
        <w:rFonts w:ascii="Arial" w:hAnsi="Arial" w:cs="Arial"/>
        <w:bCs/>
        <w:sz w:val="22"/>
        <w:szCs w:val="22"/>
        <w:lang w:val="fr-FR"/>
      </w:rPr>
    </w:pPr>
    <w:r w:rsidRPr="00CF3E36">
      <w:rPr>
        <w:rFonts w:ascii="Arial" w:hAnsi="Arial" w:cs="Arial"/>
        <w:bCs/>
        <w:sz w:val="22"/>
        <w:szCs w:val="22"/>
        <w:lang w:val="fr-FR"/>
      </w:rPr>
      <w:t>IOC-32/6.</w:t>
    </w:r>
    <w:proofErr w:type="gramStart"/>
    <w:r w:rsidRPr="00CF3E36">
      <w:rPr>
        <w:rFonts w:ascii="Arial" w:hAnsi="Arial" w:cs="Arial"/>
        <w:bCs/>
        <w:sz w:val="22"/>
        <w:szCs w:val="22"/>
        <w:lang w:val="fr-FR"/>
      </w:rPr>
      <w:t>2.Doc</w:t>
    </w:r>
    <w:proofErr w:type="gramEnd"/>
    <w:r w:rsidRPr="00CF3E36">
      <w:rPr>
        <w:rFonts w:ascii="Arial" w:hAnsi="Arial" w:cs="Arial"/>
        <w:bCs/>
        <w:sz w:val="22"/>
        <w:szCs w:val="22"/>
        <w:lang w:val="fr-FR"/>
      </w:rPr>
      <w:t>(1)</w:t>
    </w:r>
  </w:p>
  <w:p w14:paraId="561FE011" w14:textId="77777777" w:rsidR="00343D8D" w:rsidRDefault="00343D8D" w:rsidP="00343D8D">
    <w:pPr>
      <w:pStyle w:val="Header"/>
      <w:ind w:left="12474"/>
      <w:rPr>
        <w:rFonts w:ascii="Arial" w:hAnsi="Arial" w:cs="Arial"/>
        <w:bCs/>
        <w:noProof/>
        <w:sz w:val="22"/>
        <w:szCs w:val="22"/>
        <w:lang w:val="fr-FR"/>
      </w:rPr>
    </w:pPr>
    <w:proofErr w:type="gramStart"/>
    <w:r>
      <w:rPr>
        <w:rFonts w:ascii="Arial" w:hAnsi="Arial" w:cs="Arial"/>
        <w:bCs/>
        <w:sz w:val="22"/>
        <w:szCs w:val="22"/>
        <w:lang w:val="fr-FR"/>
      </w:rPr>
      <w:t>page</w:t>
    </w:r>
    <w:proofErr w:type="gramEnd"/>
    <w:r>
      <w:rPr>
        <w:rFonts w:ascii="Arial" w:hAnsi="Arial" w:cs="Arial"/>
        <w:bCs/>
        <w:sz w:val="22"/>
        <w:szCs w:val="22"/>
        <w:lang w:val="fr-FR"/>
      </w:rPr>
      <w:t xml:space="preserve"> </w:t>
    </w:r>
    <w:r w:rsidRPr="005C2992">
      <w:rPr>
        <w:rFonts w:ascii="Arial" w:hAnsi="Arial" w:cs="Arial"/>
        <w:bCs/>
        <w:sz w:val="22"/>
        <w:szCs w:val="22"/>
        <w:lang w:val="fr-FR"/>
      </w:rPr>
      <w:fldChar w:fldCharType="begin"/>
    </w:r>
    <w:r w:rsidRPr="005C2992">
      <w:rPr>
        <w:rFonts w:ascii="Arial" w:hAnsi="Arial" w:cs="Arial"/>
        <w:bCs/>
        <w:sz w:val="22"/>
        <w:szCs w:val="22"/>
        <w:lang w:val="fr-FR"/>
      </w:rPr>
      <w:instrText xml:space="preserve"> PAGE   \* MERGEFORMAT </w:instrText>
    </w:r>
    <w:r w:rsidRPr="005C2992">
      <w:rPr>
        <w:rFonts w:ascii="Arial" w:hAnsi="Arial" w:cs="Arial"/>
        <w:bCs/>
        <w:sz w:val="22"/>
        <w:szCs w:val="22"/>
        <w:lang w:val="fr-FR"/>
      </w:rPr>
      <w:fldChar w:fldCharType="separate"/>
    </w:r>
    <w:r w:rsidRPr="005C2992">
      <w:rPr>
        <w:rFonts w:ascii="Arial" w:hAnsi="Arial" w:cs="Arial"/>
        <w:bCs/>
        <w:noProof/>
        <w:sz w:val="22"/>
        <w:szCs w:val="22"/>
        <w:lang w:val="fr-FR"/>
      </w:rPr>
      <w:t>1</w:t>
    </w:r>
    <w:r w:rsidRPr="005C2992">
      <w:rPr>
        <w:rFonts w:ascii="Arial" w:hAnsi="Arial" w:cs="Arial"/>
        <w:bCs/>
        <w:noProof/>
        <w:sz w:val="22"/>
        <w:szCs w:val="22"/>
        <w:lang w:val="fr-FR"/>
      </w:rPr>
      <w:fldChar w:fldCharType="end"/>
    </w:r>
  </w:p>
  <w:p w14:paraId="1FE3C57E" w14:textId="77777777" w:rsidR="00343D8D" w:rsidRPr="00CF3E36" w:rsidRDefault="00343D8D" w:rsidP="00343D8D">
    <w:pPr>
      <w:pStyle w:val="Header"/>
      <w:ind w:left="12474"/>
      <w:rPr>
        <w:rFonts w:ascii="Arial" w:hAnsi="Arial" w:cs="Arial"/>
        <w:bCs/>
        <w:sz w:val="22"/>
        <w:szCs w:val="22"/>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50A5" w14:textId="381686B4" w:rsidR="009B5B8F" w:rsidRPr="00D63B32" w:rsidRDefault="002D31BB" w:rsidP="00FF54F5">
    <w:pPr>
      <w:pStyle w:val="Header"/>
      <w:rPr>
        <w:rFonts w:ascii="Arial" w:hAnsi="Arial" w:cs="Arial"/>
        <w:bCs/>
        <w:sz w:val="22"/>
        <w:szCs w:val="22"/>
        <w:lang w:val="fr-FR"/>
      </w:rPr>
    </w:pPr>
    <w:r>
      <w:rPr>
        <w:noProof/>
      </w:rPr>
      <w:pict w14:anchorId="70B51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485.3pt;height:194.1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B5B8F" w:rsidRPr="00D63B32">
      <w:rPr>
        <w:rFonts w:ascii="Arial" w:hAnsi="Arial" w:cs="Arial"/>
        <w:bCs/>
        <w:sz w:val="22"/>
        <w:szCs w:val="22"/>
        <w:lang w:val="fr-FR"/>
      </w:rPr>
      <w:t>IOC</w:t>
    </w:r>
    <w:r w:rsidR="009B5B8F">
      <w:rPr>
        <w:rFonts w:ascii="Arial" w:hAnsi="Arial" w:cs="Arial"/>
        <w:bCs/>
        <w:sz w:val="22"/>
        <w:szCs w:val="22"/>
        <w:lang w:val="fr-FR"/>
      </w:rPr>
      <w:t>-32</w:t>
    </w:r>
    <w:r w:rsidR="009B5B8F" w:rsidRPr="00D63B32">
      <w:rPr>
        <w:rFonts w:ascii="Arial" w:hAnsi="Arial" w:cs="Arial"/>
        <w:bCs/>
        <w:sz w:val="22"/>
        <w:szCs w:val="22"/>
        <w:lang w:val="fr-FR"/>
      </w:rPr>
      <w:t>/</w:t>
    </w:r>
    <w:r w:rsidR="009B5B8F">
      <w:rPr>
        <w:rFonts w:ascii="Arial" w:hAnsi="Arial" w:cs="Arial"/>
        <w:bCs/>
        <w:sz w:val="22"/>
        <w:szCs w:val="22"/>
        <w:lang w:val="fr-FR"/>
      </w:rPr>
      <w:t>6.</w:t>
    </w:r>
    <w:proofErr w:type="gramStart"/>
    <w:r w:rsidR="009B5B8F">
      <w:rPr>
        <w:rFonts w:ascii="Arial" w:hAnsi="Arial" w:cs="Arial"/>
        <w:bCs/>
        <w:sz w:val="22"/>
        <w:szCs w:val="22"/>
        <w:lang w:val="fr-FR"/>
      </w:rPr>
      <w:t>2</w:t>
    </w:r>
    <w:r w:rsidR="009B5B8F" w:rsidRPr="00D63B32">
      <w:rPr>
        <w:rFonts w:ascii="Arial" w:hAnsi="Arial" w:cs="Arial"/>
        <w:bCs/>
        <w:sz w:val="22"/>
        <w:szCs w:val="22"/>
        <w:lang w:val="fr-FR"/>
      </w:rPr>
      <w:t>.Doc</w:t>
    </w:r>
    <w:proofErr w:type="gramEnd"/>
    <w:r w:rsidR="009B5B8F" w:rsidRPr="00D63B32">
      <w:rPr>
        <w:rFonts w:ascii="Arial" w:hAnsi="Arial" w:cs="Arial"/>
        <w:bCs/>
        <w:sz w:val="22"/>
        <w:szCs w:val="22"/>
        <w:lang w:val="fr-FR"/>
      </w:rPr>
      <w:t>(</w:t>
    </w:r>
    <w:r w:rsidR="009B5B8F">
      <w:rPr>
        <w:rFonts w:ascii="Arial" w:hAnsi="Arial" w:cs="Arial"/>
        <w:bCs/>
        <w:sz w:val="22"/>
        <w:szCs w:val="22"/>
        <w:lang w:val="fr-FR"/>
      </w:rPr>
      <w:t>1</w:t>
    </w:r>
    <w:r w:rsidR="009B5B8F" w:rsidRPr="00D63B32">
      <w:rPr>
        <w:rFonts w:ascii="Arial" w:hAnsi="Arial" w:cs="Arial"/>
        <w:bCs/>
        <w:sz w:val="22"/>
        <w:szCs w:val="22"/>
        <w:lang w:val="fr-FR"/>
      </w:rPr>
      <w:t>)</w:t>
    </w:r>
  </w:p>
  <w:p w14:paraId="2255CC8B" w14:textId="77777777" w:rsidR="009B5B8F" w:rsidRPr="00D63B32" w:rsidRDefault="009B5B8F">
    <w:pPr>
      <w:pStyle w:val="Header"/>
      <w:rPr>
        <w:rFonts w:asciiTheme="minorBidi" w:hAnsiTheme="minorBidi" w:cstheme="minorBidi"/>
        <w:noProof/>
        <w:sz w:val="22"/>
        <w:szCs w:val="22"/>
        <w:lang w:val="fr-FR"/>
      </w:rPr>
    </w:pPr>
    <w:r w:rsidRPr="00D63B32">
      <w:rPr>
        <w:rFonts w:asciiTheme="minorBidi" w:hAnsiTheme="minorBidi" w:cstheme="minorBidi"/>
        <w:sz w:val="22"/>
        <w:szCs w:val="22"/>
        <w:lang w:val="fr-FR"/>
      </w:rPr>
      <w:t xml:space="preserve">Annex – page </w:t>
    </w:r>
    <w:r w:rsidRPr="001E653E">
      <w:rPr>
        <w:rFonts w:asciiTheme="minorBidi" w:hAnsiTheme="minorBidi" w:cstheme="minorBidi"/>
        <w:sz w:val="22"/>
        <w:szCs w:val="22"/>
      </w:rPr>
      <w:fldChar w:fldCharType="begin"/>
    </w:r>
    <w:r w:rsidRPr="00D63B32">
      <w:rPr>
        <w:rFonts w:asciiTheme="minorBidi" w:hAnsiTheme="minorBidi" w:cstheme="minorBidi"/>
        <w:sz w:val="22"/>
        <w:szCs w:val="22"/>
        <w:lang w:val="fr-FR"/>
      </w:rPr>
      <w:instrText xml:space="preserve"> PAGE   \* MERGEFORMAT </w:instrText>
    </w:r>
    <w:r w:rsidRPr="001E653E">
      <w:rPr>
        <w:rFonts w:asciiTheme="minorBidi" w:hAnsiTheme="minorBidi" w:cstheme="minorBidi"/>
        <w:sz w:val="22"/>
        <w:szCs w:val="22"/>
      </w:rPr>
      <w:fldChar w:fldCharType="separate"/>
    </w:r>
    <w:r>
      <w:rPr>
        <w:rFonts w:asciiTheme="minorBidi" w:hAnsiTheme="minorBidi" w:cstheme="minorBidi"/>
        <w:noProof/>
        <w:sz w:val="22"/>
        <w:szCs w:val="22"/>
        <w:lang w:val="fr-FR"/>
      </w:rPr>
      <w:t>2</w:t>
    </w:r>
    <w:r w:rsidRPr="001E653E">
      <w:rPr>
        <w:rFonts w:asciiTheme="minorBidi" w:hAnsiTheme="minorBidi" w:cstheme="minorBidi"/>
        <w:noProof/>
        <w:sz w:val="22"/>
        <w:szCs w:val="22"/>
      </w:rPr>
      <w:fldChar w:fldCharType="end"/>
    </w:r>
  </w:p>
  <w:p w14:paraId="5094BB0D" w14:textId="77777777" w:rsidR="009B5B8F" w:rsidRPr="00D63B32" w:rsidRDefault="009B5B8F">
    <w:pPr>
      <w:pStyle w:val="Header"/>
      <w:rPr>
        <w:rFonts w:asciiTheme="minorBidi" w:hAnsiTheme="minorBidi" w:cstheme="minorBidi"/>
        <w:sz w:val="22"/>
        <w:szCs w:val="22"/>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BD0C" w14:textId="05A71CDF" w:rsidR="009B5B8F" w:rsidRPr="00D63B32" w:rsidRDefault="002D31BB" w:rsidP="009B5B8F">
    <w:pPr>
      <w:pStyle w:val="Header"/>
      <w:ind w:left="7797"/>
      <w:rPr>
        <w:rFonts w:ascii="Arial" w:hAnsi="Arial" w:cs="Arial"/>
        <w:bCs/>
        <w:sz w:val="22"/>
        <w:szCs w:val="22"/>
        <w:lang w:val="fr-FR"/>
      </w:rPr>
    </w:pPr>
    <w:r>
      <w:rPr>
        <w:noProof/>
      </w:rPr>
      <w:pict w14:anchorId="79BF5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85.3pt;height:194.1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B5B8F" w:rsidRPr="00D63B32">
      <w:rPr>
        <w:rFonts w:ascii="Arial" w:hAnsi="Arial" w:cs="Arial"/>
        <w:bCs/>
        <w:sz w:val="22"/>
        <w:szCs w:val="22"/>
        <w:lang w:val="fr-FR"/>
      </w:rPr>
      <w:t>IOC</w:t>
    </w:r>
    <w:r w:rsidR="009B5B8F">
      <w:rPr>
        <w:rFonts w:ascii="Arial" w:hAnsi="Arial" w:cs="Arial"/>
        <w:bCs/>
        <w:sz w:val="22"/>
        <w:szCs w:val="22"/>
        <w:lang w:val="fr-FR"/>
      </w:rPr>
      <w:t>-32</w:t>
    </w:r>
    <w:r w:rsidR="009B5B8F" w:rsidRPr="00D63B32">
      <w:rPr>
        <w:rFonts w:ascii="Arial" w:hAnsi="Arial" w:cs="Arial"/>
        <w:bCs/>
        <w:sz w:val="22"/>
        <w:szCs w:val="22"/>
        <w:lang w:val="fr-FR"/>
      </w:rPr>
      <w:t>/</w:t>
    </w:r>
    <w:r w:rsidR="009B5B8F">
      <w:rPr>
        <w:rFonts w:ascii="Arial" w:hAnsi="Arial" w:cs="Arial"/>
        <w:bCs/>
        <w:sz w:val="22"/>
        <w:szCs w:val="22"/>
        <w:lang w:val="fr-FR"/>
      </w:rPr>
      <w:t>6.</w:t>
    </w:r>
    <w:proofErr w:type="gramStart"/>
    <w:r w:rsidR="009B5B8F">
      <w:rPr>
        <w:rFonts w:ascii="Arial" w:hAnsi="Arial" w:cs="Arial"/>
        <w:bCs/>
        <w:sz w:val="22"/>
        <w:szCs w:val="22"/>
        <w:lang w:val="fr-FR"/>
      </w:rPr>
      <w:t>2</w:t>
    </w:r>
    <w:r w:rsidR="009B5B8F" w:rsidRPr="00D63B32">
      <w:rPr>
        <w:rFonts w:ascii="Arial" w:hAnsi="Arial" w:cs="Arial"/>
        <w:bCs/>
        <w:sz w:val="22"/>
        <w:szCs w:val="22"/>
        <w:lang w:val="fr-FR"/>
      </w:rPr>
      <w:t>.Doc</w:t>
    </w:r>
    <w:proofErr w:type="gramEnd"/>
    <w:r w:rsidR="009B5B8F" w:rsidRPr="00D63B32">
      <w:rPr>
        <w:rFonts w:ascii="Arial" w:hAnsi="Arial" w:cs="Arial"/>
        <w:bCs/>
        <w:sz w:val="22"/>
        <w:szCs w:val="22"/>
        <w:lang w:val="fr-FR"/>
      </w:rPr>
      <w:t>(</w:t>
    </w:r>
    <w:r w:rsidR="009B5B8F">
      <w:rPr>
        <w:rFonts w:ascii="Arial" w:hAnsi="Arial" w:cs="Arial"/>
        <w:bCs/>
        <w:sz w:val="22"/>
        <w:szCs w:val="22"/>
        <w:lang w:val="fr-FR"/>
      </w:rPr>
      <w:t>1</w:t>
    </w:r>
    <w:r w:rsidR="009B5B8F" w:rsidRPr="00D63B32">
      <w:rPr>
        <w:rFonts w:ascii="Arial" w:hAnsi="Arial" w:cs="Arial"/>
        <w:bCs/>
        <w:sz w:val="22"/>
        <w:szCs w:val="22"/>
        <w:lang w:val="fr-FR"/>
      </w:rPr>
      <w:t>)</w:t>
    </w:r>
    <w:r w:rsidR="009B5B8F">
      <w:rPr>
        <w:rFonts w:ascii="Arial" w:hAnsi="Arial" w:cs="Arial"/>
        <w:bCs/>
        <w:sz w:val="22"/>
        <w:szCs w:val="22"/>
        <w:lang w:val="fr-FR"/>
      </w:rPr>
      <w:br/>
      <w:t xml:space="preserve">Annex – page </w:t>
    </w:r>
    <w:r w:rsidR="009B5B8F" w:rsidRPr="009B5B8F">
      <w:rPr>
        <w:rFonts w:ascii="Arial" w:hAnsi="Arial" w:cs="Arial"/>
        <w:bCs/>
        <w:sz w:val="22"/>
        <w:szCs w:val="22"/>
        <w:lang w:val="fr-FR"/>
      </w:rPr>
      <w:fldChar w:fldCharType="begin"/>
    </w:r>
    <w:r w:rsidR="009B5B8F" w:rsidRPr="009B5B8F">
      <w:rPr>
        <w:rFonts w:ascii="Arial" w:hAnsi="Arial" w:cs="Arial"/>
        <w:bCs/>
        <w:sz w:val="22"/>
        <w:szCs w:val="22"/>
        <w:lang w:val="fr-FR"/>
      </w:rPr>
      <w:instrText xml:space="preserve"> PAGE   \* MERGEFORMAT </w:instrText>
    </w:r>
    <w:r w:rsidR="009B5B8F" w:rsidRPr="009B5B8F">
      <w:rPr>
        <w:rFonts w:ascii="Arial" w:hAnsi="Arial" w:cs="Arial"/>
        <w:bCs/>
        <w:sz w:val="22"/>
        <w:szCs w:val="22"/>
        <w:lang w:val="fr-FR"/>
      </w:rPr>
      <w:fldChar w:fldCharType="separate"/>
    </w:r>
    <w:r w:rsidR="009B5B8F" w:rsidRPr="009B5B8F">
      <w:rPr>
        <w:rFonts w:ascii="Arial" w:hAnsi="Arial" w:cs="Arial"/>
        <w:bCs/>
        <w:noProof/>
        <w:sz w:val="22"/>
        <w:szCs w:val="22"/>
        <w:lang w:val="fr-FR"/>
      </w:rPr>
      <w:t>1</w:t>
    </w:r>
    <w:r w:rsidR="009B5B8F" w:rsidRPr="009B5B8F">
      <w:rPr>
        <w:rFonts w:ascii="Arial" w:hAnsi="Arial" w:cs="Arial"/>
        <w:bCs/>
        <w:noProof/>
        <w:sz w:val="22"/>
        <w:szCs w:val="22"/>
        <w:lang w:val="fr-FR"/>
      </w:rPr>
      <w:fldChar w:fldCharType="end"/>
    </w:r>
  </w:p>
  <w:p w14:paraId="5E8C2618" w14:textId="03B0029F" w:rsidR="009B5B8F" w:rsidRPr="009B5B8F" w:rsidRDefault="009B5B8F" w:rsidP="009B5B8F">
    <w:pPr>
      <w:pStyle w:val="Header"/>
      <w:rPr>
        <w:rFonts w:ascii="Arial" w:hAnsi="Arial" w:cs="Arial"/>
        <w:bCs/>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25B8C"/>
    <w:multiLevelType w:val="hybridMultilevel"/>
    <w:tmpl w:val="2E2CAF3A"/>
    <w:lvl w:ilvl="0" w:tplc="F740D82A">
      <w:start w:val="1"/>
      <w:numFmt w:val="lowerLetter"/>
      <w:lvlText w:val="(%1)"/>
      <w:lvlJc w:val="left"/>
      <w:pPr>
        <w:ind w:left="1709"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2" w15:restartNumberingAfterBreak="0">
    <w:nsid w:val="031B5C1E"/>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3" w15:restartNumberingAfterBreak="0">
    <w:nsid w:val="03910CA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D397C"/>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902F34"/>
    <w:multiLevelType w:val="hybridMultilevel"/>
    <w:tmpl w:val="771E244E"/>
    <w:lvl w:ilvl="0" w:tplc="25327102">
      <w:start w:val="4"/>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CB2167"/>
    <w:multiLevelType w:val="hybridMultilevel"/>
    <w:tmpl w:val="5E94CADA"/>
    <w:lvl w:ilvl="0" w:tplc="BAE4639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 w15:restartNumberingAfterBreak="0">
    <w:nsid w:val="0519480D"/>
    <w:multiLevelType w:val="hybridMultilevel"/>
    <w:tmpl w:val="76168EBE"/>
    <w:lvl w:ilvl="0" w:tplc="2FFADD2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9B2CF1"/>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05E378B5"/>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 w15:restartNumberingAfterBreak="0">
    <w:nsid w:val="07433FBA"/>
    <w:multiLevelType w:val="hybridMultilevel"/>
    <w:tmpl w:val="A66AE3D4"/>
    <w:lvl w:ilvl="0" w:tplc="D6F29EF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12" w15:restartNumberingAfterBreak="0">
    <w:nsid w:val="09274CB5"/>
    <w:multiLevelType w:val="hybridMultilevel"/>
    <w:tmpl w:val="C05C2838"/>
    <w:lvl w:ilvl="0" w:tplc="911EA1C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8A0449"/>
    <w:multiLevelType w:val="hybridMultilevel"/>
    <w:tmpl w:val="2612F916"/>
    <w:lvl w:ilvl="0" w:tplc="968C0C0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F21F88"/>
    <w:multiLevelType w:val="hybridMultilevel"/>
    <w:tmpl w:val="F888024A"/>
    <w:lvl w:ilvl="0" w:tplc="FFFFFFFF">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F904C1"/>
    <w:multiLevelType w:val="hybridMultilevel"/>
    <w:tmpl w:val="3C668C60"/>
    <w:lvl w:ilvl="0" w:tplc="D5F0DA70">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024F76"/>
    <w:multiLevelType w:val="hybridMultilevel"/>
    <w:tmpl w:val="D7F20266"/>
    <w:lvl w:ilvl="0" w:tplc="E5DCACA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566ABA"/>
    <w:multiLevelType w:val="hybridMultilevel"/>
    <w:tmpl w:val="7F08E946"/>
    <w:lvl w:ilvl="0" w:tplc="CE1A67C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E425A8"/>
    <w:multiLevelType w:val="hybridMultilevel"/>
    <w:tmpl w:val="7E0AB1FA"/>
    <w:lvl w:ilvl="0" w:tplc="5EB01328">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8EB8D452">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9" w15:restartNumberingAfterBreak="0">
    <w:nsid w:val="0DF35DA0"/>
    <w:multiLevelType w:val="hybridMultilevel"/>
    <w:tmpl w:val="108AFBF0"/>
    <w:lvl w:ilvl="0" w:tplc="B1D6D83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0" w15:restartNumberingAfterBreak="0">
    <w:nsid w:val="0DFE72AA"/>
    <w:multiLevelType w:val="hybridMultilevel"/>
    <w:tmpl w:val="1C74F5D4"/>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21" w15:restartNumberingAfterBreak="0">
    <w:nsid w:val="0E7971A9"/>
    <w:multiLevelType w:val="hybridMultilevel"/>
    <w:tmpl w:val="64B63A3E"/>
    <w:lvl w:ilvl="0" w:tplc="E3BEA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BB40F5"/>
    <w:multiLevelType w:val="hybridMultilevel"/>
    <w:tmpl w:val="AFBE9258"/>
    <w:lvl w:ilvl="0" w:tplc="A7F051F8">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375241"/>
    <w:multiLevelType w:val="hybridMultilevel"/>
    <w:tmpl w:val="1C4A95C8"/>
    <w:lvl w:ilvl="0" w:tplc="C1B6050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4" w15:restartNumberingAfterBreak="0">
    <w:nsid w:val="142D2A03"/>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5F348E8"/>
    <w:multiLevelType w:val="hybridMultilevel"/>
    <w:tmpl w:val="3586A39E"/>
    <w:lvl w:ilvl="0" w:tplc="D78C919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514B57"/>
    <w:multiLevelType w:val="hybridMultilevel"/>
    <w:tmpl w:val="0E08B760"/>
    <w:lvl w:ilvl="0" w:tplc="63366CDC">
      <w:start w:val="1"/>
      <w:numFmt w:val="lowerLetter"/>
      <w:lvlText w:val="(%1)"/>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A842AA"/>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E676E0"/>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29" w15:restartNumberingAfterBreak="0">
    <w:nsid w:val="185A7C54"/>
    <w:multiLevelType w:val="hybridMultilevel"/>
    <w:tmpl w:val="E4F066CA"/>
    <w:lvl w:ilvl="0" w:tplc="6F847BC2">
      <w:start w:val="2"/>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8FC2639"/>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765169"/>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3" w15:restartNumberingAfterBreak="0">
    <w:nsid w:val="1C701E20"/>
    <w:multiLevelType w:val="hybridMultilevel"/>
    <w:tmpl w:val="10B2ED74"/>
    <w:lvl w:ilvl="0" w:tplc="A07A093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934EEC"/>
    <w:multiLevelType w:val="hybridMultilevel"/>
    <w:tmpl w:val="E362B954"/>
    <w:lvl w:ilvl="0" w:tplc="3B9E84F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6" w15:restartNumberingAfterBreak="0">
    <w:nsid w:val="20C37E64"/>
    <w:multiLevelType w:val="hybridMultilevel"/>
    <w:tmpl w:val="278A5056"/>
    <w:lvl w:ilvl="0" w:tplc="A6904F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2164FA3"/>
    <w:multiLevelType w:val="hybridMultilevel"/>
    <w:tmpl w:val="A506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6F4419"/>
    <w:multiLevelType w:val="hybridMultilevel"/>
    <w:tmpl w:val="BD82BC0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1ED68020">
      <w:start w:val="1"/>
      <w:numFmt w:val="lowerRoman"/>
      <w:lvlText w:val="(%2)"/>
      <w:lvlJc w:val="left"/>
      <w:pPr>
        <w:ind w:left="1440"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4FF04F8"/>
    <w:multiLevelType w:val="hybridMultilevel"/>
    <w:tmpl w:val="BF2207A6"/>
    <w:lvl w:ilvl="0" w:tplc="DF94DE6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0" w15:restartNumberingAfterBreak="0">
    <w:nsid w:val="2638611A"/>
    <w:multiLevelType w:val="hybridMultilevel"/>
    <w:tmpl w:val="B184A97C"/>
    <w:lvl w:ilvl="0" w:tplc="74820C8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1" w15:restartNumberingAfterBreak="0">
    <w:nsid w:val="26B5235B"/>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2" w15:restartNumberingAfterBreak="0">
    <w:nsid w:val="27466933"/>
    <w:multiLevelType w:val="hybridMultilevel"/>
    <w:tmpl w:val="AFDC2156"/>
    <w:lvl w:ilvl="0" w:tplc="3A88E9D8">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DD72B3"/>
    <w:multiLevelType w:val="hybridMultilevel"/>
    <w:tmpl w:val="27425CD2"/>
    <w:lvl w:ilvl="0" w:tplc="71EC07F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4" w15:restartNumberingAfterBreak="0">
    <w:nsid w:val="29027D6B"/>
    <w:multiLevelType w:val="hybridMultilevel"/>
    <w:tmpl w:val="6540C0E4"/>
    <w:lvl w:ilvl="0" w:tplc="AEC2EC5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250116"/>
    <w:multiLevelType w:val="hybridMultilevel"/>
    <w:tmpl w:val="56BAA24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407809"/>
    <w:multiLevelType w:val="hybridMultilevel"/>
    <w:tmpl w:val="13CA8B6A"/>
    <w:lvl w:ilvl="0" w:tplc="4854489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101941"/>
    <w:multiLevelType w:val="hybridMultilevel"/>
    <w:tmpl w:val="001CA4F2"/>
    <w:lvl w:ilvl="0" w:tplc="F7BEF79E">
      <w:start w:val="3"/>
      <w:numFmt w:val="upperRoman"/>
      <w:lvlText w:val="%1."/>
      <w:lvlJc w:val="left"/>
      <w:pPr>
        <w:ind w:left="1410" w:hanging="720"/>
      </w:pPr>
      <w:rPr>
        <w:rFonts w:hint="default"/>
        <w:color w:val="231F20"/>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48" w15:restartNumberingAfterBreak="0">
    <w:nsid w:val="2DC33FE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B50F44"/>
    <w:multiLevelType w:val="hybridMultilevel"/>
    <w:tmpl w:val="15B0684E"/>
    <w:lvl w:ilvl="0" w:tplc="D4C4EFAC">
      <w:start w:val="3"/>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F4A592A"/>
    <w:multiLevelType w:val="hybridMultilevel"/>
    <w:tmpl w:val="75FEF954"/>
    <w:lvl w:ilvl="0" w:tplc="7130C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A17C40"/>
    <w:multiLevelType w:val="hybridMultilevel"/>
    <w:tmpl w:val="DE2CFFC2"/>
    <w:lvl w:ilvl="0" w:tplc="D522FB0A">
      <w:start w:val="2"/>
      <w:numFmt w:val="upperRoman"/>
      <w:lvlText w:val="%1."/>
      <w:lvlJc w:val="left"/>
      <w:pPr>
        <w:ind w:left="742"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3" w15:restartNumberingAfterBreak="0">
    <w:nsid w:val="305D1414"/>
    <w:multiLevelType w:val="hybridMultilevel"/>
    <w:tmpl w:val="4DC00DA2"/>
    <w:lvl w:ilvl="0" w:tplc="3F226E92">
      <w:start w:val="1"/>
      <w:numFmt w:val="decimal"/>
      <w:lvlText w:val="%1."/>
      <w:lvlJc w:val="left"/>
      <w:pPr>
        <w:ind w:left="1080" w:hanging="360"/>
      </w:pPr>
      <w:rPr>
        <w:rFonts w:asciiTheme="minorBidi" w:hAnsiTheme="minorBidi" w:cstheme="minorBidi" w:hint="default"/>
        <w:b/>
        <w:color w:val="FF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06C6D2F"/>
    <w:multiLevelType w:val="hybridMultilevel"/>
    <w:tmpl w:val="7DFCBF66"/>
    <w:lvl w:ilvl="0" w:tplc="0CCEAC8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1997C48"/>
    <w:multiLevelType w:val="hybridMultilevel"/>
    <w:tmpl w:val="666E1AD4"/>
    <w:lvl w:ilvl="0" w:tplc="7CFC4082">
      <w:start w:val="1"/>
      <w:numFmt w:val="lowerLetter"/>
      <w:lvlText w:val="(%1)"/>
      <w:lvlJc w:val="left"/>
      <w:pPr>
        <w:ind w:left="1709"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2127" w:hanging="360"/>
      </w:pPr>
    </w:lvl>
    <w:lvl w:ilvl="2" w:tplc="FFFFFFFF" w:tentative="1">
      <w:start w:val="1"/>
      <w:numFmt w:val="lowerRoman"/>
      <w:lvlText w:val="%3."/>
      <w:lvlJc w:val="right"/>
      <w:pPr>
        <w:ind w:left="2847" w:hanging="180"/>
      </w:pPr>
    </w:lvl>
    <w:lvl w:ilvl="3" w:tplc="FFFFFFFF" w:tentative="1">
      <w:start w:val="1"/>
      <w:numFmt w:val="decimal"/>
      <w:lvlText w:val="%4."/>
      <w:lvlJc w:val="left"/>
      <w:pPr>
        <w:ind w:left="3567" w:hanging="360"/>
      </w:pPr>
    </w:lvl>
    <w:lvl w:ilvl="4" w:tplc="FFFFFFFF" w:tentative="1">
      <w:start w:val="1"/>
      <w:numFmt w:val="lowerLetter"/>
      <w:lvlText w:val="%5."/>
      <w:lvlJc w:val="left"/>
      <w:pPr>
        <w:ind w:left="4287" w:hanging="360"/>
      </w:pPr>
    </w:lvl>
    <w:lvl w:ilvl="5" w:tplc="FFFFFFFF" w:tentative="1">
      <w:start w:val="1"/>
      <w:numFmt w:val="lowerRoman"/>
      <w:lvlText w:val="%6."/>
      <w:lvlJc w:val="right"/>
      <w:pPr>
        <w:ind w:left="5007" w:hanging="180"/>
      </w:pPr>
    </w:lvl>
    <w:lvl w:ilvl="6" w:tplc="FFFFFFFF" w:tentative="1">
      <w:start w:val="1"/>
      <w:numFmt w:val="decimal"/>
      <w:lvlText w:val="%7."/>
      <w:lvlJc w:val="left"/>
      <w:pPr>
        <w:ind w:left="5727" w:hanging="360"/>
      </w:pPr>
    </w:lvl>
    <w:lvl w:ilvl="7" w:tplc="FFFFFFFF" w:tentative="1">
      <w:start w:val="1"/>
      <w:numFmt w:val="lowerLetter"/>
      <w:lvlText w:val="%8."/>
      <w:lvlJc w:val="left"/>
      <w:pPr>
        <w:ind w:left="6447" w:hanging="360"/>
      </w:pPr>
    </w:lvl>
    <w:lvl w:ilvl="8" w:tplc="FFFFFFFF" w:tentative="1">
      <w:start w:val="1"/>
      <w:numFmt w:val="lowerRoman"/>
      <w:lvlText w:val="%9."/>
      <w:lvlJc w:val="right"/>
      <w:pPr>
        <w:ind w:left="7167" w:hanging="180"/>
      </w:pPr>
    </w:lvl>
  </w:abstractNum>
  <w:abstractNum w:abstractNumId="57" w15:restartNumberingAfterBreak="0">
    <w:nsid w:val="320825B9"/>
    <w:multiLevelType w:val="hybridMultilevel"/>
    <w:tmpl w:val="94FAE0B4"/>
    <w:lvl w:ilvl="0" w:tplc="E5CEA63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8" w15:restartNumberingAfterBreak="0">
    <w:nsid w:val="32D95A40"/>
    <w:multiLevelType w:val="hybridMultilevel"/>
    <w:tmpl w:val="27BC9DD8"/>
    <w:lvl w:ilvl="0" w:tplc="FC76DB10">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0" w15:restartNumberingAfterBreak="0">
    <w:nsid w:val="33741848"/>
    <w:multiLevelType w:val="hybridMultilevel"/>
    <w:tmpl w:val="CC126EEC"/>
    <w:lvl w:ilvl="0" w:tplc="4FBEBE7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62"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467165B"/>
    <w:multiLevelType w:val="hybridMultilevel"/>
    <w:tmpl w:val="20CA3E66"/>
    <w:lvl w:ilvl="0" w:tplc="63B6D67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5566BF0"/>
    <w:multiLevelType w:val="hybridMultilevel"/>
    <w:tmpl w:val="BF709BCC"/>
    <w:lvl w:ilvl="0" w:tplc="89121520">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66" w15:restartNumberingAfterBreak="0">
    <w:nsid w:val="38B82123"/>
    <w:multiLevelType w:val="hybridMultilevel"/>
    <w:tmpl w:val="EA94C788"/>
    <w:lvl w:ilvl="0" w:tplc="A7AC19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8DF0E1F"/>
    <w:multiLevelType w:val="hybridMultilevel"/>
    <w:tmpl w:val="FAF8A4FC"/>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C5EEF8C8">
      <w:start w:val="1"/>
      <w:numFmt w:val="lowerLetter"/>
      <w:lvlText w:val="(%2)"/>
      <w:lvlJc w:val="left"/>
      <w:pPr>
        <w:ind w:left="1022" w:hanging="459"/>
      </w:pPr>
      <w:rPr>
        <w:rFonts w:ascii="Arial" w:eastAsia="Garamond" w:hAnsi="Arial" w:cs="Arial" w:hint="default"/>
        <w:b w:val="0"/>
        <w:bCs w:val="0"/>
        <w:i w:val="0"/>
        <w:iCs w:val="0"/>
        <w:color w:val="231F20"/>
        <w:spacing w:val="0"/>
        <w:w w:val="100"/>
        <w:sz w:val="22"/>
        <w:szCs w:val="22"/>
      </w:r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68" w15:restartNumberingAfterBreak="0">
    <w:nsid w:val="3905303D"/>
    <w:multiLevelType w:val="hybridMultilevel"/>
    <w:tmpl w:val="67186870"/>
    <w:lvl w:ilvl="0" w:tplc="2624AF5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9FC2C5F"/>
    <w:multiLevelType w:val="hybridMultilevel"/>
    <w:tmpl w:val="63AAE0FE"/>
    <w:lvl w:ilvl="0" w:tplc="F4B44DD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0" w15:restartNumberingAfterBreak="0">
    <w:nsid w:val="3ABA213B"/>
    <w:multiLevelType w:val="hybridMultilevel"/>
    <w:tmpl w:val="D95E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AF576F4"/>
    <w:multiLevelType w:val="hybridMultilevel"/>
    <w:tmpl w:val="91F4DBF2"/>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AF92CBD"/>
    <w:multiLevelType w:val="hybridMultilevel"/>
    <w:tmpl w:val="B1FEE168"/>
    <w:lvl w:ilvl="0" w:tplc="E66434E4">
      <w:start w:val="1"/>
      <w:numFmt w:val="decimal"/>
      <w:lvlText w:val="%1."/>
      <w:lvlJc w:val="left"/>
      <w:pPr>
        <w:ind w:left="557"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AFE59EB"/>
    <w:multiLevelType w:val="hybridMultilevel"/>
    <w:tmpl w:val="F888024A"/>
    <w:lvl w:ilvl="0" w:tplc="0A4443B2">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BA90993"/>
    <w:multiLevelType w:val="hybridMultilevel"/>
    <w:tmpl w:val="EB663344"/>
    <w:lvl w:ilvl="0" w:tplc="401E1336">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D8C6737"/>
    <w:multiLevelType w:val="hybridMultilevel"/>
    <w:tmpl w:val="08B20FC6"/>
    <w:lvl w:ilvl="0" w:tplc="99748A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DB17E8A"/>
    <w:multiLevelType w:val="hybridMultilevel"/>
    <w:tmpl w:val="B72C993C"/>
    <w:lvl w:ilvl="0" w:tplc="3C003E86">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EF36FF"/>
    <w:multiLevelType w:val="hybridMultilevel"/>
    <w:tmpl w:val="34C4A914"/>
    <w:lvl w:ilvl="0" w:tplc="6096D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FBD749F"/>
    <w:multiLevelType w:val="hybridMultilevel"/>
    <w:tmpl w:val="FDA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0205538"/>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0485BFE"/>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1" w15:restartNumberingAfterBreak="0">
    <w:nsid w:val="406E7623"/>
    <w:multiLevelType w:val="hybridMultilevel"/>
    <w:tmpl w:val="25F822E6"/>
    <w:lvl w:ilvl="0" w:tplc="2D7AEEA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82" w15:restartNumberingAfterBreak="0">
    <w:nsid w:val="40D97858"/>
    <w:multiLevelType w:val="hybridMultilevel"/>
    <w:tmpl w:val="4BEE493C"/>
    <w:lvl w:ilvl="0" w:tplc="F93C3A10">
      <w:start w:val="4"/>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284B6F"/>
    <w:multiLevelType w:val="hybridMultilevel"/>
    <w:tmpl w:val="9746E32C"/>
    <w:lvl w:ilvl="0" w:tplc="9CD4FA0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4" w15:restartNumberingAfterBreak="0">
    <w:nsid w:val="417B408E"/>
    <w:multiLevelType w:val="hybridMultilevel"/>
    <w:tmpl w:val="B84CCD7A"/>
    <w:lvl w:ilvl="0" w:tplc="C326FF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EF3051"/>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FE6C26"/>
    <w:multiLevelType w:val="hybridMultilevel"/>
    <w:tmpl w:val="C4A2F2C0"/>
    <w:lvl w:ilvl="0" w:tplc="C8AAC8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2C83D8E"/>
    <w:multiLevelType w:val="hybridMultilevel"/>
    <w:tmpl w:val="4F96C3D2"/>
    <w:lvl w:ilvl="0" w:tplc="EF764822">
      <w:start w:val="1"/>
      <w:numFmt w:val="decimal"/>
      <w:lvlText w:val="%1."/>
      <w:lvlJc w:val="left"/>
      <w:pPr>
        <w:ind w:left="720" w:hanging="360"/>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3EE347E"/>
    <w:multiLevelType w:val="hybridMultilevel"/>
    <w:tmpl w:val="AF061120"/>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714846D0">
      <w:start w:val="1"/>
      <w:numFmt w:val="lowerLetter"/>
      <w:lvlText w:val="(%2)"/>
      <w:lvlJc w:val="left"/>
      <w:pPr>
        <w:ind w:left="1017" w:hanging="454"/>
      </w:pPr>
      <w:rPr>
        <w:rFonts w:ascii="Arial" w:eastAsia="Garamond" w:hAnsi="Arial" w:cs="Arial" w:hint="default"/>
        <w:b w:val="0"/>
        <w:bCs w:val="0"/>
        <w:i w:val="0"/>
        <w:iCs w:val="0"/>
        <w:color w:val="231F20"/>
        <w:spacing w:val="0"/>
        <w:w w:val="100"/>
        <w:sz w:val="22"/>
        <w:szCs w:val="22"/>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89" w15:restartNumberingAfterBreak="0">
    <w:nsid w:val="447D4305"/>
    <w:multiLevelType w:val="hybridMultilevel"/>
    <w:tmpl w:val="C3204E28"/>
    <w:lvl w:ilvl="0" w:tplc="81DEB9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91" w15:restartNumberingAfterBreak="0">
    <w:nsid w:val="46351680"/>
    <w:multiLevelType w:val="hybridMultilevel"/>
    <w:tmpl w:val="B43E39E8"/>
    <w:lvl w:ilvl="0" w:tplc="D982EBFE">
      <w:start w:val="1"/>
      <w:numFmt w:val="lowerLetter"/>
      <w:lvlText w:val="(%1)"/>
      <w:lvlJc w:val="left"/>
      <w:pPr>
        <w:ind w:left="1022" w:hanging="459"/>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73343A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250201"/>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5" w15:restartNumberingAfterBreak="0">
    <w:nsid w:val="49D53BB3"/>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6"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97" w15:restartNumberingAfterBreak="0">
    <w:nsid w:val="4B471770"/>
    <w:multiLevelType w:val="hybridMultilevel"/>
    <w:tmpl w:val="9604B44E"/>
    <w:lvl w:ilvl="0" w:tplc="EF764822">
      <w:start w:val="1"/>
      <w:numFmt w:val="decimal"/>
      <w:lvlText w:val="%1."/>
      <w:lvlJc w:val="left"/>
      <w:pPr>
        <w:ind w:left="720" w:hanging="360"/>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B804083"/>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9" w15:restartNumberingAfterBreak="0">
    <w:nsid w:val="4C105059"/>
    <w:multiLevelType w:val="hybridMultilevel"/>
    <w:tmpl w:val="201674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C214B99"/>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01" w15:restartNumberingAfterBreak="0">
    <w:nsid w:val="4D544942"/>
    <w:multiLevelType w:val="hybridMultilevel"/>
    <w:tmpl w:val="91F4DBF2"/>
    <w:lvl w:ilvl="0" w:tplc="FFFFFFFF">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DCE100A"/>
    <w:multiLevelType w:val="hybridMultilevel"/>
    <w:tmpl w:val="C790759E"/>
    <w:lvl w:ilvl="0" w:tplc="D2F48EA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3" w15:restartNumberingAfterBreak="0">
    <w:nsid w:val="4EB250C4"/>
    <w:multiLevelType w:val="hybridMultilevel"/>
    <w:tmpl w:val="0694C8DA"/>
    <w:lvl w:ilvl="0" w:tplc="D9E4BBC6">
      <w:start w:val="1"/>
      <w:numFmt w:val="lowerRoman"/>
      <w:lvlText w:val="(%1)"/>
      <w:lvlJc w:val="left"/>
      <w:pPr>
        <w:ind w:left="1211" w:hanging="360"/>
      </w:pPr>
      <w:rPr>
        <w:rFonts w:ascii="Arial" w:eastAsia="Times New Roman" w:hAnsi="Arial" w:cs="Arial"/>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4" w15:restartNumberingAfterBreak="0">
    <w:nsid w:val="4F774DFF"/>
    <w:multiLevelType w:val="hybridMultilevel"/>
    <w:tmpl w:val="99AC072C"/>
    <w:lvl w:ilvl="0" w:tplc="9592A53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5" w15:restartNumberingAfterBreak="0">
    <w:nsid w:val="4FD607D3"/>
    <w:multiLevelType w:val="hybridMultilevel"/>
    <w:tmpl w:val="315E55B4"/>
    <w:lvl w:ilvl="0" w:tplc="520AD6E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6" w15:restartNumberingAfterBreak="0">
    <w:nsid w:val="510877F6"/>
    <w:multiLevelType w:val="hybridMultilevel"/>
    <w:tmpl w:val="5E149A30"/>
    <w:lvl w:ilvl="0" w:tplc="EF764822">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02554F"/>
    <w:multiLevelType w:val="hybridMultilevel"/>
    <w:tmpl w:val="670A83F4"/>
    <w:lvl w:ilvl="0" w:tplc="97AE953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28923B2"/>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09" w15:restartNumberingAfterBreak="0">
    <w:nsid w:val="53135773"/>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10" w15:restartNumberingAfterBreak="0">
    <w:nsid w:val="53F23C36"/>
    <w:multiLevelType w:val="hybridMultilevel"/>
    <w:tmpl w:val="45EE4466"/>
    <w:lvl w:ilvl="0" w:tplc="50426BA8">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1" w15:restartNumberingAfterBreak="0">
    <w:nsid w:val="541E56AE"/>
    <w:multiLevelType w:val="hybridMultilevel"/>
    <w:tmpl w:val="49465A98"/>
    <w:lvl w:ilvl="0" w:tplc="00A0571A">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2" w15:restartNumberingAfterBreak="0">
    <w:nsid w:val="5477264D"/>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3" w15:restartNumberingAfterBreak="0">
    <w:nsid w:val="56A65B13"/>
    <w:multiLevelType w:val="hybridMultilevel"/>
    <w:tmpl w:val="B3E62CF4"/>
    <w:lvl w:ilvl="0" w:tplc="E40085E6">
      <w:start w:val="1"/>
      <w:numFmt w:val="decimal"/>
      <w:lvlText w:val="%1."/>
      <w:lvlJc w:val="left"/>
      <w:pPr>
        <w:ind w:left="720" w:hanging="360"/>
      </w:pPr>
      <w:rPr>
        <w:rFonts w:asciiTheme="minorBidi" w:hAnsiTheme="minorBidi" w:cstheme="minorBidi" w:hint="default"/>
        <w:b w:val="0"/>
        <w:bCs w:val="0"/>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6FA7E5D"/>
    <w:multiLevelType w:val="hybridMultilevel"/>
    <w:tmpl w:val="C8CCD51E"/>
    <w:lvl w:ilvl="0" w:tplc="5AB663A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8D76E99"/>
    <w:multiLevelType w:val="hybridMultilevel"/>
    <w:tmpl w:val="7D849E2C"/>
    <w:lvl w:ilvl="0" w:tplc="931AAEEC">
      <w:start w:val="1"/>
      <w:numFmt w:val="lowerLetter"/>
      <w:lvlText w:val="(%1)"/>
      <w:lvlJc w:val="left"/>
      <w:pPr>
        <w:ind w:left="1022" w:hanging="459"/>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90C5740"/>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8" w15:restartNumberingAfterBreak="0">
    <w:nsid w:val="5AE846EF"/>
    <w:multiLevelType w:val="hybridMultilevel"/>
    <w:tmpl w:val="EDE03C58"/>
    <w:lvl w:ilvl="0" w:tplc="0868F1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EB219A1"/>
    <w:multiLevelType w:val="hybridMultilevel"/>
    <w:tmpl w:val="61F0C512"/>
    <w:lvl w:ilvl="0" w:tplc="C23ABA7E">
      <w:start w:val="2"/>
      <w:numFmt w:val="decimal"/>
      <w:lvlText w:val="%1."/>
      <w:lvlJc w:val="left"/>
      <w:pPr>
        <w:ind w:left="563" w:hanging="441"/>
      </w:pPr>
      <w:rPr>
        <w:rFonts w:ascii="Arial" w:eastAsia="Garamond" w:hAnsi="Arial" w:cs="Arial" w:hint="default"/>
        <w:b w:val="0"/>
        <w:bCs w:val="0"/>
        <w:i w:val="0"/>
        <w:iCs w:val="0"/>
        <w:color w:val="000000" w:themeColor="text1"/>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EDD1D19"/>
    <w:multiLevelType w:val="hybridMultilevel"/>
    <w:tmpl w:val="10A63166"/>
    <w:lvl w:ilvl="0" w:tplc="7E5AB9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F4F33DC"/>
    <w:multiLevelType w:val="hybridMultilevel"/>
    <w:tmpl w:val="03CE6BBE"/>
    <w:lvl w:ilvl="0" w:tplc="25A6DDD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136129E"/>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23" w15:restartNumberingAfterBreak="0">
    <w:nsid w:val="66410A08"/>
    <w:multiLevelType w:val="hybridMultilevel"/>
    <w:tmpl w:val="F2BA5820"/>
    <w:lvl w:ilvl="0" w:tplc="73A8859A">
      <w:start w:val="2"/>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8246D68"/>
    <w:multiLevelType w:val="hybridMultilevel"/>
    <w:tmpl w:val="0DC4886A"/>
    <w:lvl w:ilvl="0" w:tplc="E5581EB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26" w15:restartNumberingAfterBreak="0">
    <w:nsid w:val="6853150F"/>
    <w:multiLevelType w:val="hybridMultilevel"/>
    <w:tmpl w:val="9B14B30E"/>
    <w:lvl w:ilvl="0" w:tplc="A406FE4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B684DFA"/>
    <w:multiLevelType w:val="hybridMultilevel"/>
    <w:tmpl w:val="10029E44"/>
    <w:lvl w:ilvl="0" w:tplc="34E219A2">
      <w:start w:val="1"/>
      <w:numFmt w:val="decimal"/>
      <w:lvlText w:val="%1."/>
      <w:lvlJc w:val="left"/>
      <w:pPr>
        <w:ind w:left="720" w:hanging="360"/>
      </w:pPr>
      <w:rPr>
        <w:rFonts w:asciiTheme="minorBidi" w:hAnsiTheme="minorBidi" w:cstheme="minorBidi" w:hint="default"/>
        <w:b/>
        <w:bCs/>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B875DC1"/>
    <w:multiLevelType w:val="hybridMultilevel"/>
    <w:tmpl w:val="CAC802BC"/>
    <w:lvl w:ilvl="0" w:tplc="14C64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6BB97870"/>
    <w:multiLevelType w:val="hybridMultilevel"/>
    <w:tmpl w:val="F454CB1A"/>
    <w:lvl w:ilvl="0" w:tplc="F3B637E0">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C344B83"/>
    <w:multiLevelType w:val="hybridMultilevel"/>
    <w:tmpl w:val="164E27D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43AA5488">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0"/>
        <w:szCs w:val="20"/>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31" w15:restartNumberingAfterBreak="0">
    <w:nsid w:val="6C8D1A16"/>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32" w15:restartNumberingAfterBreak="0">
    <w:nsid w:val="6CE43A2E"/>
    <w:multiLevelType w:val="hybridMultilevel"/>
    <w:tmpl w:val="91F4DBF2"/>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FF1526D"/>
    <w:multiLevelType w:val="hybridMultilevel"/>
    <w:tmpl w:val="AF18C3DE"/>
    <w:lvl w:ilvl="0" w:tplc="9F8420BC">
      <w:start w:val="1"/>
      <w:numFmt w:val="decimal"/>
      <w:lvlText w:val="%1."/>
      <w:lvlJc w:val="left"/>
      <w:pPr>
        <w:ind w:left="720" w:hanging="360"/>
      </w:pPr>
      <w:rPr>
        <w:rFonts w:asciiTheme="minorBidi" w:hAnsiTheme="minorBidi" w:cstheme="minorBidi" w:hint="default"/>
        <w:b/>
        <w:dstrike/>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05B2770"/>
    <w:multiLevelType w:val="hybridMultilevel"/>
    <w:tmpl w:val="DEDA003C"/>
    <w:lvl w:ilvl="0" w:tplc="FD262990">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332198E"/>
    <w:multiLevelType w:val="hybridMultilevel"/>
    <w:tmpl w:val="BA4A1D40"/>
    <w:lvl w:ilvl="0" w:tplc="70587D48">
      <w:start w:val="1"/>
      <w:numFmt w:val="lowerLetter"/>
      <w:lvlText w:val="(%1)"/>
      <w:lvlJc w:val="left"/>
      <w:pPr>
        <w:ind w:left="1022" w:hanging="459"/>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5871CE7"/>
    <w:multiLevelType w:val="hybridMultilevel"/>
    <w:tmpl w:val="5E149A30"/>
    <w:lvl w:ilvl="0" w:tplc="EF764822">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AF5C32"/>
    <w:multiLevelType w:val="hybridMultilevel"/>
    <w:tmpl w:val="A04CF460"/>
    <w:lvl w:ilvl="0" w:tplc="8E08454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39" w15:restartNumberingAfterBreak="0">
    <w:nsid w:val="76FD26BD"/>
    <w:multiLevelType w:val="hybridMultilevel"/>
    <w:tmpl w:val="63C02566"/>
    <w:lvl w:ilvl="0" w:tplc="8620DF9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74741BC"/>
    <w:multiLevelType w:val="hybridMultilevel"/>
    <w:tmpl w:val="06AC3DDA"/>
    <w:lvl w:ilvl="0" w:tplc="21B0ADB0">
      <w:start w:val="4"/>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8842079"/>
    <w:multiLevelType w:val="hybridMultilevel"/>
    <w:tmpl w:val="4F8CFD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8B7659C"/>
    <w:multiLevelType w:val="hybridMultilevel"/>
    <w:tmpl w:val="5C1CFF82"/>
    <w:lvl w:ilvl="0" w:tplc="49CA2C8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4836D2"/>
    <w:multiLevelType w:val="hybridMultilevel"/>
    <w:tmpl w:val="B8CA9D8C"/>
    <w:lvl w:ilvl="0" w:tplc="8D36C46E">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176844">
    <w:abstractNumId w:val="61"/>
  </w:num>
  <w:num w:numId="2" w16cid:durableId="2101681366">
    <w:abstractNumId w:val="67"/>
  </w:num>
  <w:num w:numId="3" w16cid:durableId="1784181516">
    <w:abstractNumId w:val="125"/>
  </w:num>
  <w:num w:numId="4" w16cid:durableId="108354980">
    <w:abstractNumId w:val="109"/>
  </w:num>
  <w:num w:numId="5" w16cid:durableId="808287060">
    <w:abstractNumId w:val="110"/>
  </w:num>
  <w:num w:numId="6" w16cid:durableId="325205933">
    <w:abstractNumId w:val="65"/>
  </w:num>
  <w:num w:numId="7" w16cid:durableId="906578088">
    <w:abstractNumId w:val="111"/>
  </w:num>
  <w:num w:numId="8" w16cid:durableId="1114985762">
    <w:abstractNumId w:val="108"/>
  </w:num>
  <w:num w:numId="9" w16cid:durableId="612323205">
    <w:abstractNumId w:val="138"/>
  </w:num>
  <w:num w:numId="10" w16cid:durableId="785469733">
    <w:abstractNumId w:val="102"/>
  </w:num>
  <w:num w:numId="11" w16cid:durableId="1707562571">
    <w:abstractNumId w:val="69"/>
  </w:num>
  <w:num w:numId="12" w16cid:durableId="1584413868">
    <w:abstractNumId w:val="104"/>
  </w:num>
  <w:num w:numId="13" w16cid:durableId="1340619199">
    <w:abstractNumId w:val="83"/>
  </w:num>
  <w:num w:numId="14" w16cid:durableId="335769640">
    <w:abstractNumId w:val="105"/>
  </w:num>
  <w:num w:numId="15" w16cid:durableId="303119418">
    <w:abstractNumId w:val="39"/>
  </w:num>
  <w:num w:numId="16" w16cid:durableId="1956908372">
    <w:abstractNumId w:val="52"/>
  </w:num>
  <w:num w:numId="17" w16cid:durableId="2116292850">
    <w:abstractNumId w:val="43"/>
  </w:num>
  <w:num w:numId="18" w16cid:durableId="1142162483">
    <w:abstractNumId w:val="122"/>
  </w:num>
  <w:num w:numId="19" w16cid:durableId="1768187711">
    <w:abstractNumId w:val="23"/>
  </w:num>
  <w:num w:numId="20" w16cid:durableId="1597982703">
    <w:abstractNumId w:val="132"/>
  </w:num>
  <w:num w:numId="21" w16cid:durableId="1855220299">
    <w:abstractNumId w:val="59"/>
  </w:num>
  <w:num w:numId="22" w16cid:durableId="927470363">
    <w:abstractNumId w:val="57"/>
  </w:num>
  <w:num w:numId="23" w16cid:durableId="1695961439">
    <w:abstractNumId w:val="6"/>
  </w:num>
  <w:num w:numId="24" w16cid:durableId="1495804711">
    <w:abstractNumId w:val="131"/>
  </w:num>
  <w:num w:numId="25" w16cid:durableId="1637375545">
    <w:abstractNumId w:val="76"/>
  </w:num>
  <w:num w:numId="26" w16cid:durableId="345519157">
    <w:abstractNumId w:val="10"/>
  </w:num>
  <w:num w:numId="27" w16cid:durableId="782312265">
    <w:abstractNumId w:val="19"/>
  </w:num>
  <w:num w:numId="28" w16cid:durableId="1012337072">
    <w:abstractNumId w:val="74"/>
  </w:num>
  <w:num w:numId="29" w16cid:durableId="2105807278">
    <w:abstractNumId w:val="40"/>
  </w:num>
  <w:num w:numId="30" w16cid:durableId="2031446831">
    <w:abstractNumId w:val="47"/>
  </w:num>
  <w:num w:numId="31" w16cid:durableId="309287938">
    <w:abstractNumId w:val="128"/>
  </w:num>
  <w:num w:numId="32" w16cid:durableId="1072659634">
    <w:abstractNumId w:val="81"/>
  </w:num>
  <w:num w:numId="33" w16cid:durableId="1908685561">
    <w:abstractNumId w:val="28"/>
  </w:num>
  <w:num w:numId="34" w16cid:durableId="6032654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8393438">
    <w:abstractNumId w:val="100"/>
  </w:num>
  <w:num w:numId="36" w16cid:durableId="391587312">
    <w:abstractNumId w:val="4"/>
  </w:num>
  <w:num w:numId="37" w16cid:durableId="30343976">
    <w:abstractNumId w:val="55"/>
  </w:num>
  <w:num w:numId="38" w16cid:durableId="483395256">
    <w:abstractNumId w:val="27"/>
  </w:num>
  <w:num w:numId="39" w16cid:durableId="377432669">
    <w:abstractNumId w:val="31"/>
  </w:num>
  <w:num w:numId="40" w16cid:durableId="45420095">
    <w:abstractNumId w:val="70"/>
  </w:num>
  <w:num w:numId="41" w16cid:durableId="188766526">
    <w:abstractNumId w:val="79"/>
  </w:num>
  <w:num w:numId="42" w16cid:durableId="1252161190">
    <w:abstractNumId w:val="30"/>
  </w:num>
  <w:num w:numId="43" w16cid:durableId="1467890243">
    <w:abstractNumId w:val="115"/>
  </w:num>
  <w:num w:numId="44" w16cid:durableId="1015033291">
    <w:abstractNumId w:val="48"/>
  </w:num>
  <w:num w:numId="45" w16cid:durableId="422342503">
    <w:abstractNumId w:val="3"/>
  </w:num>
  <w:num w:numId="46" w16cid:durableId="1447581412">
    <w:abstractNumId w:val="143"/>
  </w:num>
  <w:num w:numId="47" w16cid:durableId="993603644">
    <w:abstractNumId w:val="130"/>
  </w:num>
  <w:num w:numId="48" w16cid:durableId="1527865681">
    <w:abstractNumId w:val="85"/>
  </w:num>
  <w:num w:numId="49" w16cid:durableId="2130854546">
    <w:abstractNumId w:val="24"/>
  </w:num>
  <w:num w:numId="50" w16cid:durableId="2002535843">
    <w:abstractNumId w:val="92"/>
  </w:num>
  <w:num w:numId="51" w16cid:durableId="1569461512">
    <w:abstractNumId w:val="94"/>
  </w:num>
  <w:num w:numId="52" w16cid:durableId="2045055853">
    <w:abstractNumId w:val="98"/>
  </w:num>
  <w:num w:numId="53" w16cid:durableId="224417962">
    <w:abstractNumId w:val="9"/>
  </w:num>
  <w:num w:numId="54" w16cid:durableId="983193996">
    <w:abstractNumId w:val="106"/>
  </w:num>
  <w:num w:numId="55" w16cid:durableId="1900437107">
    <w:abstractNumId w:val="137"/>
  </w:num>
  <w:num w:numId="56" w16cid:durableId="706637153">
    <w:abstractNumId w:val="97"/>
  </w:num>
  <w:num w:numId="57" w16cid:durableId="843083784">
    <w:abstractNumId w:val="112"/>
  </w:num>
  <w:num w:numId="58" w16cid:durableId="1760178891">
    <w:abstractNumId w:val="95"/>
  </w:num>
  <w:num w:numId="59" w16cid:durableId="1487865285">
    <w:abstractNumId w:val="139"/>
  </w:num>
  <w:num w:numId="60" w16cid:durableId="808135161">
    <w:abstractNumId w:val="129"/>
  </w:num>
  <w:num w:numId="61" w16cid:durableId="1459765331">
    <w:abstractNumId w:val="87"/>
  </w:num>
  <w:num w:numId="62" w16cid:durableId="135341538">
    <w:abstractNumId w:val="142"/>
  </w:num>
  <w:num w:numId="63" w16cid:durableId="1650285647">
    <w:abstractNumId w:val="44"/>
  </w:num>
  <w:num w:numId="64" w16cid:durableId="864295132">
    <w:abstractNumId w:val="1"/>
  </w:num>
  <w:num w:numId="65" w16cid:durableId="2076774136">
    <w:abstractNumId w:val="68"/>
  </w:num>
  <w:num w:numId="66" w16cid:durableId="1985154394">
    <w:abstractNumId w:val="33"/>
  </w:num>
  <w:num w:numId="67" w16cid:durableId="1447582818">
    <w:abstractNumId w:val="60"/>
  </w:num>
  <w:num w:numId="68" w16cid:durableId="591549938">
    <w:abstractNumId w:val="71"/>
  </w:num>
  <w:num w:numId="69" w16cid:durableId="243925314">
    <w:abstractNumId w:val="42"/>
  </w:num>
  <w:num w:numId="70" w16cid:durableId="1948465450">
    <w:abstractNumId w:val="134"/>
  </w:num>
  <w:num w:numId="71" w16cid:durableId="1405570390">
    <w:abstractNumId w:val="16"/>
  </w:num>
  <w:num w:numId="72" w16cid:durableId="881669927">
    <w:abstractNumId w:val="133"/>
  </w:num>
  <w:num w:numId="73" w16cid:durableId="1583680939">
    <w:abstractNumId w:val="63"/>
  </w:num>
  <w:num w:numId="74" w16cid:durableId="1056901455">
    <w:abstractNumId w:val="41"/>
  </w:num>
  <w:num w:numId="75" w16cid:durableId="1790586404">
    <w:abstractNumId w:val="73"/>
  </w:num>
  <w:num w:numId="76" w16cid:durableId="2147314973">
    <w:abstractNumId w:val="119"/>
  </w:num>
  <w:num w:numId="77" w16cid:durableId="926499174">
    <w:abstractNumId w:val="121"/>
  </w:num>
  <w:num w:numId="78" w16cid:durableId="1030492104">
    <w:abstractNumId w:val="46"/>
  </w:num>
  <w:num w:numId="79" w16cid:durableId="1712877667">
    <w:abstractNumId w:val="51"/>
  </w:num>
  <w:num w:numId="80" w16cid:durableId="1150975975">
    <w:abstractNumId w:val="117"/>
  </w:num>
  <w:num w:numId="81" w16cid:durableId="1019820272">
    <w:abstractNumId w:val="123"/>
  </w:num>
  <w:num w:numId="82" w16cid:durableId="149518401">
    <w:abstractNumId w:val="49"/>
  </w:num>
  <w:num w:numId="83" w16cid:durableId="1456563754">
    <w:abstractNumId w:val="140"/>
  </w:num>
  <w:num w:numId="84" w16cid:durableId="1711147642">
    <w:abstractNumId w:val="114"/>
  </w:num>
  <w:num w:numId="85" w16cid:durableId="575945370">
    <w:abstractNumId w:val="29"/>
  </w:num>
  <w:num w:numId="86" w16cid:durableId="966012754">
    <w:abstractNumId w:val="7"/>
  </w:num>
  <w:num w:numId="87" w16cid:durableId="1036195601">
    <w:abstractNumId w:val="21"/>
  </w:num>
  <w:num w:numId="88" w16cid:durableId="297541492">
    <w:abstractNumId w:val="25"/>
  </w:num>
  <w:num w:numId="89" w16cid:durableId="1940062477">
    <w:abstractNumId w:val="77"/>
  </w:num>
  <w:num w:numId="90" w16cid:durableId="1584342044">
    <w:abstractNumId w:val="118"/>
  </w:num>
  <w:num w:numId="91" w16cid:durableId="185751112">
    <w:abstractNumId w:val="54"/>
  </w:num>
  <w:num w:numId="92" w16cid:durableId="1585145999">
    <w:abstractNumId w:val="89"/>
  </w:num>
  <w:num w:numId="93" w16cid:durableId="1005668985">
    <w:abstractNumId w:val="36"/>
  </w:num>
  <w:num w:numId="94" w16cid:durableId="1462768751">
    <w:abstractNumId w:val="17"/>
  </w:num>
  <w:num w:numId="95" w16cid:durableId="194580304">
    <w:abstractNumId w:val="26"/>
  </w:num>
  <w:num w:numId="96" w16cid:durableId="1356034473">
    <w:abstractNumId w:val="66"/>
  </w:num>
  <w:num w:numId="97" w16cid:durableId="2070378983">
    <w:abstractNumId w:val="13"/>
  </w:num>
  <w:num w:numId="98" w16cid:durableId="863330257">
    <w:abstractNumId w:val="113"/>
  </w:num>
  <w:num w:numId="99" w16cid:durableId="236129935">
    <w:abstractNumId w:val="107"/>
  </w:num>
  <w:num w:numId="100" w16cid:durableId="57635572">
    <w:abstractNumId w:val="120"/>
  </w:num>
  <w:num w:numId="101" w16cid:durableId="695011391">
    <w:abstractNumId w:val="126"/>
  </w:num>
  <w:num w:numId="102" w16cid:durableId="987052218">
    <w:abstractNumId w:val="15"/>
  </w:num>
  <w:num w:numId="103" w16cid:durableId="2061783206">
    <w:abstractNumId w:val="75"/>
  </w:num>
  <w:num w:numId="104" w16cid:durableId="774517611">
    <w:abstractNumId w:val="84"/>
  </w:num>
  <w:num w:numId="105" w16cid:durableId="1816410949">
    <w:abstractNumId w:val="12"/>
  </w:num>
  <w:num w:numId="106" w16cid:durableId="942494685">
    <w:abstractNumId w:val="53"/>
  </w:num>
  <w:num w:numId="107" w16cid:durableId="1663316903">
    <w:abstractNumId w:val="127"/>
  </w:num>
  <w:num w:numId="108" w16cid:durableId="1263683984">
    <w:abstractNumId w:val="96"/>
  </w:num>
  <w:num w:numId="109" w16cid:durableId="380785816">
    <w:abstractNumId w:val="116"/>
  </w:num>
  <w:num w:numId="110" w16cid:durableId="169876543">
    <w:abstractNumId w:val="58"/>
  </w:num>
  <w:num w:numId="111" w16cid:durableId="100688770">
    <w:abstractNumId w:val="136"/>
  </w:num>
  <w:num w:numId="112" w16cid:durableId="984048814">
    <w:abstractNumId w:val="144"/>
  </w:num>
  <w:num w:numId="113" w16cid:durableId="537821130">
    <w:abstractNumId w:val="35"/>
  </w:num>
  <w:num w:numId="114" w16cid:durableId="1899782406">
    <w:abstractNumId w:val="18"/>
  </w:num>
  <w:num w:numId="115" w16cid:durableId="395054355">
    <w:abstractNumId w:val="91"/>
  </w:num>
  <w:num w:numId="116" w16cid:durableId="1071662073">
    <w:abstractNumId w:val="22"/>
  </w:num>
  <w:num w:numId="117" w16cid:durableId="139271972">
    <w:abstractNumId w:val="86"/>
  </w:num>
  <w:num w:numId="118" w16cid:durableId="1437408293">
    <w:abstractNumId w:val="50"/>
  </w:num>
  <w:num w:numId="119" w16cid:durableId="137958769">
    <w:abstractNumId w:val="88"/>
  </w:num>
  <w:num w:numId="120" w16cid:durableId="1767529847">
    <w:abstractNumId w:val="64"/>
  </w:num>
  <w:num w:numId="121" w16cid:durableId="372922301">
    <w:abstractNumId w:val="56"/>
  </w:num>
  <w:num w:numId="122" w16cid:durableId="1351878426">
    <w:abstractNumId w:val="101"/>
  </w:num>
  <w:num w:numId="123" w16cid:durableId="746070835">
    <w:abstractNumId w:val="14"/>
  </w:num>
  <w:num w:numId="124" w16cid:durableId="1259486283">
    <w:abstractNumId w:val="37"/>
  </w:num>
  <w:num w:numId="125" w16cid:durableId="1641232559">
    <w:abstractNumId w:val="0"/>
  </w:num>
  <w:num w:numId="126" w16cid:durableId="1514220559">
    <w:abstractNumId w:val="135"/>
  </w:num>
  <w:num w:numId="127" w16cid:durableId="34699819">
    <w:abstractNumId w:val="32"/>
  </w:num>
  <w:num w:numId="128" w16cid:durableId="539168599">
    <w:abstractNumId w:val="78"/>
  </w:num>
  <w:num w:numId="129" w16cid:durableId="574828016">
    <w:abstractNumId w:val="141"/>
  </w:num>
  <w:num w:numId="130" w16cid:durableId="922101978">
    <w:abstractNumId w:val="38"/>
  </w:num>
  <w:num w:numId="131" w16cid:durableId="1363288016">
    <w:abstractNumId w:val="103"/>
  </w:num>
  <w:num w:numId="132" w16cid:durableId="2012567115">
    <w:abstractNumId w:val="82"/>
  </w:num>
  <w:num w:numId="133" w16cid:durableId="2100444474">
    <w:abstractNumId w:val="2"/>
  </w:num>
  <w:num w:numId="134" w16cid:durableId="1275360136">
    <w:abstractNumId w:val="5"/>
  </w:num>
  <w:num w:numId="135" w16cid:durableId="1514956755">
    <w:abstractNumId w:val="99"/>
  </w:num>
  <w:num w:numId="136" w16cid:durableId="1404133874">
    <w:abstractNumId w:val="45"/>
  </w:num>
  <w:num w:numId="137" w16cid:durableId="624653014">
    <w:abstractNumId w:val="8"/>
  </w:num>
  <w:num w:numId="138" w16cid:durableId="674191141">
    <w:abstractNumId w:val="80"/>
  </w:num>
  <w:num w:numId="139" w16cid:durableId="556475168">
    <w:abstractNumId w:val="62"/>
  </w:num>
  <w:num w:numId="140" w16cid:durableId="1110929453">
    <w:abstractNumId w:val="72"/>
  </w:num>
  <w:num w:numId="141" w16cid:durableId="1175799731">
    <w:abstractNumId w:val="20"/>
  </w:num>
  <w:num w:numId="142" w16cid:durableId="419446621">
    <w:abstractNumId w:val="11"/>
  </w:num>
  <w:num w:numId="143" w16cid:durableId="602349102">
    <w:abstractNumId w:val="34"/>
  </w:num>
  <w:num w:numId="144" w16cid:durableId="1579249727">
    <w:abstractNumId w:val="90"/>
  </w:num>
  <w:num w:numId="145" w16cid:durableId="772551735">
    <w:abstractNumId w:val="124"/>
  </w:num>
  <w:num w:numId="146" w16cid:durableId="1536889935">
    <w:abstractNumId w:val="9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F30"/>
    <w:rsid w:val="000031EF"/>
    <w:rsid w:val="000038CE"/>
    <w:rsid w:val="00003FEB"/>
    <w:rsid w:val="00004725"/>
    <w:rsid w:val="000055C3"/>
    <w:rsid w:val="00006C25"/>
    <w:rsid w:val="00010B89"/>
    <w:rsid w:val="000118CD"/>
    <w:rsid w:val="00013390"/>
    <w:rsid w:val="00017E4B"/>
    <w:rsid w:val="0002471E"/>
    <w:rsid w:val="00025A88"/>
    <w:rsid w:val="00026782"/>
    <w:rsid w:val="00027122"/>
    <w:rsid w:val="000319A1"/>
    <w:rsid w:val="00032C8E"/>
    <w:rsid w:val="00033544"/>
    <w:rsid w:val="00033BF1"/>
    <w:rsid w:val="00034C53"/>
    <w:rsid w:val="00034C70"/>
    <w:rsid w:val="00037494"/>
    <w:rsid w:val="000431C5"/>
    <w:rsid w:val="000437EC"/>
    <w:rsid w:val="000445B8"/>
    <w:rsid w:val="00045064"/>
    <w:rsid w:val="0004582F"/>
    <w:rsid w:val="00050F72"/>
    <w:rsid w:val="00054037"/>
    <w:rsid w:val="00055C54"/>
    <w:rsid w:val="00060399"/>
    <w:rsid w:val="00060718"/>
    <w:rsid w:val="000658F2"/>
    <w:rsid w:val="00065DEB"/>
    <w:rsid w:val="0006619A"/>
    <w:rsid w:val="0006675E"/>
    <w:rsid w:val="00066A13"/>
    <w:rsid w:val="00066D40"/>
    <w:rsid w:val="00067E0B"/>
    <w:rsid w:val="000719A5"/>
    <w:rsid w:val="000748A0"/>
    <w:rsid w:val="00075DC0"/>
    <w:rsid w:val="00080B76"/>
    <w:rsid w:val="00080CDD"/>
    <w:rsid w:val="00081592"/>
    <w:rsid w:val="000816BD"/>
    <w:rsid w:val="00081E09"/>
    <w:rsid w:val="00082162"/>
    <w:rsid w:val="0008285A"/>
    <w:rsid w:val="00083369"/>
    <w:rsid w:val="00084EC3"/>
    <w:rsid w:val="00085FE9"/>
    <w:rsid w:val="00086071"/>
    <w:rsid w:val="00090DD4"/>
    <w:rsid w:val="0009246D"/>
    <w:rsid w:val="0009256F"/>
    <w:rsid w:val="00097CDF"/>
    <w:rsid w:val="000A516A"/>
    <w:rsid w:val="000A6D08"/>
    <w:rsid w:val="000B1B44"/>
    <w:rsid w:val="000B40F3"/>
    <w:rsid w:val="000B53A9"/>
    <w:rsid w:val="000C3BB5"/>
    <w:rsid w:val="000C6B00"/>
    <w:rsid w:val="000D6EB3"/>
    <w:rsid w:val="000D719C"/>
    <w:rsid w:val="000E0155"/>
    <w:rsid w:val="000E0533"/>
    <w:rsid w:val="000E188E"/>
    <w:rsid w:val="000E3295"/>
    <w:rsid w:val="000E55FB"/>
    <w:rsid w:val="000E7E22"/>
    <w:rsid w:val="000F4768"/>
    <w:rsid w:val="000F4DDB"/>
    <w:rsid w:val="000F5C4B"/>
    <w:rsid w:val="000F6DAD"/>
    <w:rsid w:val="000F7203"/>
    <w:rsid w:val="000F78B3"/>
    <w:rsid w:val="000F79E5"/>
    <w:rsid w:val="001002FF"/>
    <w:rsid w:val="001026BE"/>
    <w:rsid w:val="001028C0"/>
    <w:rsid w:val="00103B5B"/>
    <w:rsid w:val="00104894"/>
    <w:rsid w:val="00104EE2"/>
    <w:rsid w:val="001056F8"/>
    <w:rsid w:val="00105E15"/>
    <w:rsid w:val="00105EA4"/>
    <w:rsid w:val="00110568"/>
    <w:rsid w:val="00110D3A"/>
    <w:rsid w:val="00113F97"/>
    <w:rsid w:val="00115889"/>
    <w:rsid w:val="001166AE"/>
    <w:rsid w:val="00116D27"/>
    <w:rsid w:val="00117CD9"/>
    <w:rsid w:val="001220A2"/>
    <w:rsid w:val="0012374E"/>
    <w:rsid w:val="00123F7E"/>
    <w:rsid w:val="001275B2"/>
    <w:rsid w:val="001279B1"/>
    <w:rsid w:val="00127E27"/>
    <w:rsid w:val="0013146D"/>
    <w:rsid w:val="00131529"/>
    <w:rsid w:val="0013238B"/>
    <w:rsid w:val="00134072"/>
    <w:rsid w:val="00134711"/>
    <w:rsid w:val="00134935"/>
    <w:rsid w:val="0013649D"/>
    <w:rsid w:val="00143B1A"/>
    <w:rsid w:val="0014529C"/>
    <w:rsid w:val="0015046B"/>
    <w:rsid w:val="001524A3"/>
    <w:rsid w:val="0015561D"/>
    <w:rsid w:val="001579AB"/>
    <w:rsid w:val="00160284"/>
    <w:rsid w:val="001634F7"/>
    <w:rsid w:val="0016592F"/>
    <w:rsid w:val="001659AA"/>
    <w:rsid w:val="00165CBD"/>
    <w:rsid w:val="0016778F"/>
    <w:rsid w:val="0017022A"/>
    <w:rsid w:val="001766F9"/>
    <w:rsid w:val="0018010C"/>
    <w:rsid w:val="00182096"/>
    <w:rsid w:val="0018253D"/>
    <w:rsid w:val="00183FEA"/>
    <w:rsid w:val="00185B54"/>
    <w:rsid w:val="00185D28"/>
    <w:rsid w:val="0019010A"/>
    <w:rsid w:val="001901F9"/>
    <w:rsid w:val="00192400"/>
    <w:rsid w:val="001A033E"/>
    <w:rsid w:val="001A071C"/>
    <w:rsid w:val="001A2943"/>
    <w:rsid w:val="001A6261"/>
    <w:rsid w:val="001A6DDA"/>
    <w:rsid w:val="001A73F8"/>
    <w:rsid w:val="001B00CE"/>
    <w:rsid w:val="001B2807"/>
    <w:rsid w:val="001B5075"/>
    <w:rsid w:val="001B64AC"/>
    <w:rsid w:val="001B7DE0"/>
    <w:rsid w:val="001C0F53"/>
    <w:rsid w:val="001C18CF"/>
    <w:rsid w:val="001C20FE"/>
    <w:rsid w:val="001C4EE3"/>
    <w:rsid w:val="001C4F30"/>
    <w:rsid w:val="001C52CB"/>
    <w:rsid w:val="001C6221"/>
    <w:rsid w:val="001C6842"/>
    <w:rsid w:val="001C6D83"/>
    <w:rsid w:val="001D11E8"/>
    <w:rsid w:val="001D18D7"/>
    <w:rsid w:val="001D3DB5"/>
    <w:rsid w:val="001D69B3"/>
    <w:rsid w:val="001D772F"/>
    <w:rsid w:val="001E33E5"/>
    <w:rsid w:val="001E441E"/>
    <w:rsid w:val="001E45D8"/>
    <w:rsid w:val="001E4E80"/>
    <w:rsid w:val="001E5FF2"/>
    <w:rsid w:val="001E653E"/>
    <w:rsid w:val="001F65B3"/>
    <w:rsid w:val="001F65D5"/>
    <w:rsid w:val="001F6CF5"/>
    <w:rsid w:val="001F7EF6"/>
    <w:rsid w:val="002001EA"/>
    <w:rsid w:val="00200519"/>
    <w:rsid w:val="0020169B"/>
    <w:rsid w:val="00203E48"/>
    <w:rsid w:val="00205645"/>
    <w:rsid w:val="0020573A"/>
    <w:rsid w:val="00207581"/>
    <w:rsid w:val="00214FA9"/>
    <w:rsid w:val="00215B28"/>
    <w:rsid w:val="00216228"/>
    <w:rsid w:val="00225B52"/>
    <w:rsid w:val="00230818"/>
    <w:rsid w:val="00231994"/>
    <w:rsid w:val="00232596"/>
    <w:rsid w:val="00232FAE"/>
    <w:rsid w:val="0023308D"/>
    <w:rsid w:val="00237CEE"/>
    <w:rsid w:val="00237FCC"/>
    <w:rsid w:val="0024167D"/>
    <w:rsid w:val="00243536"/>
    <w:rsid w:val="002475DF"/>
    <w:rsid w:val="0025042D"/>
    <w:rsid w:val="00252123"/>
    <w:rsid w:val="00254C01"/>
    <w:rsid w:val="00255764"/>
    <w:rsid w:val="002571D5"/>
    <w:rsid w:val="00257562"/>
    <w:rsid w:val="00257884"/>
    <w:rsid w:val="002610AA"/>
    <w:rsid w:val="0026233A"/>
    <w:rsid w:val="0026429F"/>
    <w:rsid w:val="00265C91"/>
    <w:rsid w:val="00265E4E"/>
    <w:rsid w:val="00266D82"/>
    <w:rsid w:val="0027043E"/>
    <w:rsid w:val="00272611"/>
    <w:rsid w:val="00272866"/>
    <w:rsid w:val="00273C68"/>
    <w:rsid w:val="00274D0A"/>
    <w:rsid w:val="00274FBD"/>
    <w:rsid w:val="0028078A"/>
    <w:rsid w:val="0028217B"/>
    <w:rsid w:val="00282456"/>
    <w:rsid w:val="00282FBC"/>
    <w:rsid w:val="00283B06"/>
    <w:rsid w:val="00286B3B"/>
    <w:rsid w:val="00292DDB"/>
    <w:rsid w:val="002960DF"/>
    <w:rsid w:val="002960FC"/>
    <w:rsid w:val="002A05D9"/>
    <w:rsid w:val="002A17B0"/>
    <w:rsid w:val="002A33EB"/>
    <w:rsid w:val="002A3541"/>
    <w:rsid w:val="002A3623"/>
    <w:rsid w:val="002A364B"/>
    <w:rsid w:val="002A3D8C"/>
    <w:rsid w:val="002A734B"/>
    <w:rsid w:val="002B0438"/>
    <w:rsid w:val="002B0B65"/>
    <w:rsid w:val="002B0E3D"/>
    <w:rsid w:val="002B2FB7"/>
    <w:rsid w:val="002B305E"/>
    <w:rsid w:val="002B58F5"/>
    <w:rsid w:val="002B71AE"/>
    <w:rsid w:val="002C286B"/>
    <w:rsid w:val="002C5DEA"/>
    <w:rsid w:val="002C698F"/>
    <w:rsid w:val="002C6A49"/>
    <w:rsid w:val="002D1F18"/>
    <w:rsid w:val="002D2062"/>
    <w:rsid w:val="002D31BB"/>
    <w:rsid w:val="002D41F6"/>
    <w:rsid w:val="002D4B35"/>
    <w:rsid w:val="002E04F7"/>
    <w:rsid w:val="002E0A07"/>
    <w:rsid w:val="002E3B10"/>
    <w:rsid w:val="002E3B21"/>
    <w:rsid w:val="002E524A"/>
    <w:rsid w:val="002E5253"/>
    <w:rsid w:val="002E558B"/>
    <w:rsid w:val="002E6FCC"/>
    <w:rsid w:val="002F0EB7"/>
    <w:rsid w:val="002F11B4"/>
    <w:rsid w:val="002F2691"/>
    <w:rsid w:val="002F27AC"/>
    <w:rsid w:val="002F335A"/>
    <w:rsid w:val="002F37FA"/>
    <w:rsid w:val="002F53C8"/>
    <w:rsid w:val="002F577C"/>
    <w:rsid w:val="002F58A0"/>
    <w:rsid w:val="002F6710"/>
    <w:rsid w:val="002F6C3F"/>
    <w:rsid w:val="00300594"/>
    <w:rsid w:val="003024BC"/>
    <w:rsid w:val="00304613"/>
    <w:rsid w:val="00306797"/>
    <w:rsid w:val="003118C0"/>
    <w:rsid w:val="00313AB1"/>
    <w:rsid w:val="00314AEB"/>
    <w:rsid w:val="00315268"/>
    <w:rsid w:val="00320986"/>
    <w:rsid w:val="00321055"/>
    <w:rsid w:val="00322E7B"/>
    <w:rsid w:val="00323A23"/>
    <w:rsid w:val="00323C8D"/>
    <w:rsid w:val="003263F8"/>
    <w:rsid w:val="00327059"/>
    <w:rsid w:val="00332421"/>
    <w:rsid w:val="00332534"/>
    <w:rsid w:val="00332785"/>
    <w:rsid w:val="0033582A"/>
    <w:rsid w:val="0033741E"/>
    <w:rsid w:val="00341FD0"/>
    <w:rsid w:val="0034392B"/>
    <w:rsid w:val="00343D8D"/>
    <w:rsid w:val="00344E00"/>
    <w:rsid w:val="00352423"/>
    <w:rsid w:val="003528EB"/>
    <w:rsid w:val="00354A10"/>
    <w:rsid w:val="00355A56"/>
    <w:rsid w:val="003563D2"/>
    <w:rsid w:val="003617FB"/>
    <w:rsid w:val="00366C04"/>
    <w:rsid w:val="003774D6"/>
    <w:rsid w:val="00377F36"/>
    <w:rsid w:val="0038086F"/>
    <w:rsid w:val="00382463"/>
    <w:rsid w:val="00384D17"/>
    <w:rsid w:val="00393704"/>
    <w:rsid w:val="003945DB"/>
    <w:rsid w:val="0039512E"/>
    <w:rsid w:val="0039579E"/>
    <w:rsid w:val="00395A11"/>
    <w:rsid w:val="003A1AFF"/>
    <w:rsid w:val="003A743D"/>
    <w:rsid w:val="003B2529"/>
    <w:rsid w:val="003B2CC9"/>
    <w:rsid w:val="003B3349"/>
    <w:rsid w:val="003B390E"/>
    <w:rsid w:val="003B5780"/>
    <w:rsid w:val="003B64CB"/>
    <w:rsid w:val="003B6DA1"/>
    <w:rsid w:val="003B6ECA"/>
    <w:rsid w:val="003B6FC5"/>
    <w:rsid w:val="003C15F6"/>
    <w:rsid w:val="003C1F18"/>
    <w:rsid w:val="003C240D"/>
    <w:rsid w:val="003C309A"/>
    <w:rsid w:val="003C4A99"/>
    <w:rsid w:val="003C5603"/>
    <w:rsid w:val="003D31F1"/>
    <w:rsid w:val="003D4548"/>
    <w:rsid w:val="003E26AB"/>
    <w:rsid w:val="003E331B"/>
    <w:rsid w:val="003E57D8"/>
    <w:rsid w:val="003E5A89"/>
    <w:rsid w:val="003E6108"/>
    <w:rsid w:val="003E75CE"/>
    <w:rsid w:val="003E7B79"/>
    <w:rsid w:val="003F0680"/>
    <w:rsid w:val="003F5299"/>
    <w:rsid w:val="003F74E5"/>
    <w:rsid w:val="004032DB"/>
    <w:rsid w:val="00403EB2"/>
    <w:rsid w:val="004047AA"/>
    <w:rsid w:val="00404945"/>
    <w:rsid w:val="004049CE"/>
    <w:rsid w:val="00405201"/>
    <w:rsid w:val="00407D8B"/>
    <w:rsid w:val="004119A8"/>
    <w:rsid w:val="00417106"/>
    <w:rsid w:val="00421F64"/>
    <w:rsid w:val="00422388"/>
    <w:rsid w:val="00425E51"/>
    <w:rsid w:val="0042612F"/>
    <w:rsid w:val="004266DB"/>
    <w:rsid w:val="00431123"/>
    <w:rsid w:val="004329BB"/>
    <w:rsid w:val="00436F5C"/>
    <w:rsid w:val="00437DB1"/>
    <w:rsid w:val="00441F29"/>
    <w:rsid w:val="00441FE3"/>
    <w:rsid w:val="00444A63"/>
    <w:rsid w:val="00446486"/>
    <w:rsid w:val="00450AA6"/>
    <w:rsid w:val="00452512"/>
    <w:rsid w:val="00452CFD"/>
    <w:rsid w:val="00453CE0"/>
    <w:rsid w:val="00463AB2"/>
    <w:rsid w:val="00470143"/>
    <w:rsid w:val="00471EBC"/>
    <w:rsid w:val="0047364D"/>
    <w:rsid w:val="004750C1"/>
    <w:rsid w:val="004768E8"/>
    <w:rsid w:val="00476A0C"/>
    <w:rsid w:val="00477409"/>
    <w:rsid w:val="0048119B"/>
    <w:rsid w:val="00481C77"/>
    <w:rsid w:val="00482C66"/>
    <w:rsid w:val="00485772"/>
    <w:rsid w:val="00485AA9"/>
    <w:rsid w:val="00486080"/>
    <w:rsid w:val="004916D2"/>
    <w:rsid w:val="00492B7F"/>
    <w:rsid w:val="0049319A"/>
    <w:rsid w:val="00494356"/>
    <w:rsid w:val="00494DB3"/>
    <w:rsid w:val="00495A69"/>
    <w:rsid w:val="004966AD"/>
    <w:rsid w:val="004A0A6B"/>
    <w:rsid w:val="004A0F6A"/>
    <w:rsid w:val="004A1105"/>
    <w:rsid w:val="004B00CE"/>
    <w:rsid w:val="004B1DCC"/>
    <w:rsid w:val="004B3810"/>
    <w:rsid w:val="004B389C"/>
    <w:rsid w:val="004B3D01"/>
    <w:rsid w:val="004B5092"/>
    <w:rsid w:val="004B5787"/>
    <w:rsid w:val="004B7754"/>
    <w:rsid w:val="004C1033"/>
    <w:rsid w:val="004C4469"/>
    <w:rsid w:val="004C586B"/>
    <w:rsid w:val="004C6065"/>
    <w:rsid w:val="004C6FFD"/>
    <w:rsid w:val="004C78C5"/>
    <w:rsid w:val="004D2C3D"/>
    <w:rsid w:val="004D4484"/>
    <w:rsid w:val="004E084D"/>
    <w:rsid w:val="004E2D89"/>
    <w:rsid w:val="004E3446"/>
    <w:rsid w:val="004E40E0"/>
    <w:rsid w:val="004E4A23"/>
    <w:rsid w:val="004E6B90"/>
    <w:rsid w:val="004F0BEC"/>
    <w:rsid w:val="004F2380"/>
    <w:rsid w:val="004F3518"/>
    <w:rsid w:val="004F4AC5"/>
    <w:rsid w:val="004F5686"/>
    <w:rsid w:val="004F6E51"/>
    <w:rsid w:val="005066B5"/>
    <w:rsid w:val="00514AC0"/>
    <w:rsid w:val="00515020"/>
    <w:rsid w:val="00523B29"/>
    <w:rsid w:val="00523DF2"/>
    <w:rsid w:val="00524B36"/>
    <w:rsid w:val="00524D94"/>
    <w:rsid w:val="00527D15"/>
    <w:rsid w:val="00530113"/>
    <w:rsid w:val="00534733"/>
    <w:rsid w:val="005361E5"/>
    <w:rsid w:val="0053720B"/>
    <w:rsid w:val="00543538"/>
    <w:rsid w:val="00543968"/>
    <w:rsid w:val="005462A1"/>
    <w:rsid w:val="00552592"/>
    <w:rsid w:val="00552B9E"/>
    <w:rsid w:val="00554688"/>
    <w:rsid w:val="00555D7F"/>
    <w:rsid w:val="005560F4"/>
    <w:rsid w:val="00556410"/>
    <w:rsid w:val="005616DE"/>
    <w:rsid w:val="00561F97"/>
    <w:rsid w:val="00562F4C"/>
    <w:rsid w:val="0056655B"/>
    <w:rsid w:val="00570881"/>
    <w:rsid w:val="005709BD"/>
    <w:rsid w:val="00572116"/>
    <w:rsid w:val="00574F2F"/>
    <w:rsid w:val="00575B63"/>
    <w:rsid w:val="00576EF7"/>
    <w:rsid w:val="0058022C"/>
    <w:rsid w:val="005829FE"/>
    <w:rsid w:val="0058628A"/>
    <w:rsid w:val="00587822"/>
    <w:rsid w:val="005878F6"/>
    <w:rsid w:val="00590EA1"/>
    <w:rsid w:val="00593EC9"/>
    <w:rsid w:val="005943FA"/>
    <w:rsid w:val="00594757"/>
    <w:rsid w:val="00594AC9"/>
    <w:rsid w:val="00596959"/>
    <w:rsid w:val="00597D9A"/>
    <w:rsid w:val="005A1B75"/>
    <w:rsid w:val="005A210B"/>
    <w:rsid w:val="005A5BF0"/>
    <w:rsid w:val="005A7E87"/>
    <w:rsid w:val="005B0510"/>
    <w:rsid w:val="005B0804"/>
    <w:rsid w:val="005B09E3"/>
    <w:rsid w:val="005B0F21"/>
    <w:rsid w:val="005B2606"/>
    <w:rsid w:val="005B2698"/>
    <w:rsid w:val="005B6674"/>
    <w:rsid w:val="005B670F"/>
    <w:rsid w:val="005B7F59"/>
    <w:rsid w:val="005C1F9A"/>
    <w:rsid w:val="005C2992"/>
    <w:rsid w:val="005C565B"/>
    <w:rsid w:val="005C5B67"/>
    <w:rsid w:val="005C6245"/>
    <w:rsid w:val="005C76B4"/>
    <w:rsid w:val="005D05AB"/>
    <w:rsid w:val="005D0CC4"/>
    <w:rsid w:val="005D1296"/>
    <w:rsid w:val="005D36CA"/>
    <w:rsid w:val="005D46F5"/>
    <w:rsid w:val="005D5313"/>
    <w:rsid w:val="005E2760"/>
    <w:rsid w:val="005E2BCD"/>
    <w:rsid w:val="005E325F"/>
    <w:rsid w:val="005E4C90"/>
    <w:rsid w:val="005E661A"/>
    <w:rsid w:val="005E7519"/>
    <w:rsid w:val="005F26A8"/>
    <w:rsid w:val="005F39DB"/>
    <w:rsid w:val="005F55BE"/>
    <w:rsid w:val="005F653A"/>
    <w:rsid w:val="00600999"/>
    <w:rsid w:val="00602C02"/>
    <w:rsid w:val="0060360F"/>
    <w:rsid w:val="006122F2"/>
    <w:rsid w:val="00612A3E"/>
    <w:rsid w:val="00612C7A"/>
    <w:rsid w:val="00613F3F"/>
    <w:rsid w:val="006140DB"/>
    <w:rsid w:val="00621A59"/>
    <w:rsid w:val="00625EE0"/>
    <w:rsid w:val="00625FE6"/>
    <w:rsid w:val="00631D35"/>
    <w:rsid w:val="00631D5C"/>
    <w:rsid w:val="006327B2"/>
    <w:rsid w:val="006331C8"/>
    <w:rsid w:val="00635071"/>
    <w:rsid w:val="00637621"/>
    <w:rsid w:val="006417A7"/>
    <w:rsid w:val="00641D3D"/>
    <w:rsid w:val="00645699"/>
    <w:rsid w:val="00646F26"/>
    <w:rsid w:val="006502B2"/>
    <w:rsid w:val="00650A87"/>
    <w:rsid w:val="00654AA1"/>
    <w:rsid w:val="00655C00"/>
    <w:rsid w:val="00657AC1"/>
    <w:rsid w:val="00657EB5"/>
    <w:rsid w:val="006625C0"/>
    <w:rsid w:val="006644A7"/>
    <w:rsid w:val="006644C9"/>
    <w:rsid w:val="00666085"/>
    <w:rsid w:val="0067098C"/>
    <w:rsid w:val="0067098E"/>
    <w:rsid w:val="00671A70"/>
    <w:rsid w:val="00672A6F"/>
    <w:rsid w:val="00672CB6"/>
    <w:rsid w:val="0067434B"/>
    <w:rsid w:val="0067544A"/>
    <w:rsid w:val="00675DD9"/>
    <w:rsid w:val="00681D60"/>
    <w:rsid w:val="00682998"/>
    <w:rsid w:val="00685173"/>
    <w:rsid w:val="0068629D"/>
    <w:rsid w:val="00687A2A"/>
    <w:rsid w:val="00687D8A"/>
    <w:rsid w:val="00694BEE"/>
    <w:rsid w:val="006A1ED7"/>
    <w:rsid w:val="006A22E8"/>
    <w:rsid w:val="006A2412"/>
    <w:rsid w:val="006A2C9D"/>
    <w:rsid w:val="006A3196"/>
    <w:rsid w:val="006B2C23"/>
    <w:rsid w:val="006B7AA9"/>
    <w:rsid w:val="006C16E1"/>
    <w:rsid w:val="006C2500"/>
    <w:rsid w:val="006C2522"/>
    <w:rsid w:val="006C2D9A"/>
    <w:rsid w:val="006C33CB"/>
    <w:rsid w:val="006C48C7"/>
    <w:rsid w:val="006C6875"/>
    <w:rsid w:val="006C6EB1"/>
    <w:rsid w:val="006C7AE8"/>
    <w:rsid w:val="006D312D"/>
    <w:rsid w:val="006D6038"/>
    <w:rsid w:val="006E0BCF"/>
    <w:rsid w:val="006E33FC"/>
    <w:rsid w:val="006E3403"/>
    <w:rsid w:val="006E3CA0"/>
    <w:rsid w:val="006E5A90"/>
    <w:rsid w:val="006F53F4"/>
    <w:rsid w:val="006F6B09"/>
    <w:rsid w:val="0070039C"/>
    <w:rsid w:val="00702EB4"/>
    <w:rsid w:val="007033D9"/>
    <w:rsid w:val="00704AD8"/>
    <w:rsid w:val="00705DFD"/>
    <w:rsid w:val="007069A8"/>
    <w:rsid w:val="007077C5"/>
    <w:rsid w:val="00713AE4"/>
    <w:rsid w:val="007151E6"/>
    <w:rsid w:val="007156EF"/>
    <w:rsid w:val="007169AF"/>
    <w:rsid w:val="007206CD"/>
    <w:rsid w:val="0072106D"/>
    <w:rsid w:val="007220EF"/>
    <w:rsid w:val="00723438"/>
    <w:rsid w:val="00727C74"/>
    <w:rsid w:val="00727EEF"/>
    <w:rsid w:val="00731536"/>
    <w:rsid w:val="00732014"/>
    <w:rsid w:val="00732AF2"/>
    <w:rsid w:val="007331F8"/>
    <w:rsid w:val="00734FF6"/>
    <w:rsid w:val="00735534"/>
    <w:rsid w:val="00735E52"/>
    <w:rsid w:val="007404F3"/>
    <w:rsid w:val="0074363E"/>
    <w:rsid w:val="007443CA"/>
    <w:rsid w:val="00744650"/>
    <w:rsid w:val="007464AB"/>
    <w:rsid w:val="00746A52"/>
    <w:rsid w:val="00747591"/>
    <w:rsid w:val="00750F05"/>
    <w:rsid w:val="007524BB"/>
    <w:rsid w:val="00755DEA"/>
    <w:rsid w:val="00756E80"/>
    <w:rsid w:val="007577B2"/>
    <w:rsid w:val="00761075"/>
    <w:rsid w:val="007628BE"/>
    <w:rsid w:val="00762B2E"/>
    <w:rsid w:val="00763AF9"/>
    <w:rsid w:val="00763EDE"/>
    <w:rsid w:val="00766688"/>
    <w:rsid w:val="00770EC7"/>
    <w:rsid w:val="00771A2C"/>
    <w:rsid w:val="00774083"/>
    <w:rsid w:val="007746A7"/>
    <w:rsid w:val="00774FDF"/>
    <w:rsid w:val="007756DF"/>
    <w:rsid w:val="007825F5"/>
    <w:rsid w:val="00782F36"/>
    <w:rsid w:val="00783B50"/>
    <w:rsid w:val="00784A4C"/>
    <w:rsid w:val="007869BC"/>
    <w:rsid w:val="00787155"/>
    <w:rsid w:val="00787C77"/>
    <w:rsid w:val="00790644"/>
    <w:rsid w:val="0079161F"/>
    <w:rsid w:val="00795D13"/>
    <w:rsid w:val="00795D39"/>
    <w:rsid w:val="007A264F"/>
    <w:rsid w:val="007A319F"/>
    <w:rsid w:val="007A4866"/>
    <w:rsid w:val="007A4B34"/>
    <w:rsid w:val="007A6C41"/>
    <w:rsid w:val="007A747B"/>
    <w:rsid w:val="007B032D"/>
    <w:rsid w:val="007B267F"/>
    <w:rsid w:val="007B4E4D"/>
    <w:rsid w:val="007B5C46"/>
    <w:rsid w:val="007B5FC9"/>
    <w:rsid w:val="007B70CA"/>
    <w:rsid w:val="007B79DB"/>
    <w:rsid w:val="007C1604"/>
    <w:rsid w:val="007C23B2"/>
    <w:rsid w:val="007C2552"/>
    <w:rsid w:val="007C4C1D"/>
    <w:rsid w:val="007C58F2"/>
    <w:rsid w:val="007C5F5B"/>
    <w:rsid w:val="007C60C1"/>
    <w:rsid w:val="007C6427"/>
    <w:rsid w:val="007D02E1"/>
    <w:rsid w:val="007D14B6"/>
    <w:rsid w:val="007D3990"/>
    <w:rsid w:val="007D4781"/>
    <w:rsid w:val="007D5C6F"/>
    <w:rsid w:val="007D6AFA"/>
    <w:rsid w:val="007E0370"/>
    <w:rsid w:val="007E331D"/>
    <w:rsid w:val="007E3BE2"/>
    <w:rsid w:val="007E6267"/>
    <w:rsid w:val="007E6585"/>
    <w:rsid w:val="007F0B67"/>
    <w:rsid w:val="007F0FB9"/>
    <w:rsid w:val="007F1A39"/>
    <w:rsid w:val="007F77F4"/>
    <w:rsid w:val="00800665"/>
    <w:rsid w:val="00801615"/>
    <w:rsid w:val="00804DC9"/>
    <w:rsid w:val="00806CD3"/>
    <w:rsid w:val="008074BE"/>
    <w:rsid w:val="00811963"/>
    <w:rsid w:val="0081272A"/>
    <w:rsid w:val="008142E9"/>
    <w:rsid w:val="008148FD"/>
    <w:rsid w:val="00821ABA"/>
    <w:rsid w:val="00821D38"/>
    <w:rsid w:val="0082240E"/>
    <w:rsid w:val="00823535"/>
    <w:rsid w:val="00825797"/>
    <w:rsid w:val="00825806"/>
    <w:rsid w:val="0083349A"/>
    <w:rsid w:val="008334C8"/>
    <w:rsid w:val="00835997"/>
    <w:rsid w:val="00835F4D"/>
    <w:rsid w:val="00840593"/>
    <w:rsid w:val="008426CA"/>
    <w:rsid w:val="0084297E"/>
    <w:rsid w:val="00843E81"/>
    <w:rsid w:val="00845462"/>
    <w:rsid w:val="00851937"/>
    <w:rsid w:val="00854510"/>
    <w:rsid w:val="00854DFF"/>
    <w:rsid w:val="0085604E"/>
    <w:rsid w:val="00856450"/>
    <w:rsid w:val="00856ABB"/>
    <w:rsid w:val="00857584"/>
    <w:rsid w:val="008608E0"/>
    <w:rsid w:val="00862F21"/>
    <w:rsid w:val="00864636"/>
    <w:rsid w:val="00864ABF"/>
    <w:rsid w:val="00866274"/>
    <w:rsid w:val="00866366"/>
    <w:rsid w:val="00867B04"/>
    <w:rsid w:val="0087160D"/>
    <w:rsid w:val="00872CB1"/>
    <w:rsid w:val="00873AFD"/>
    <w:rsid w:val="00873C36"/>
    <w:rsid w:val="0087409D"/>
    <w:rsid w:val="00876067"/>
    <w:rsid w:val="00884332"/>
    <w:rsid w:val="008901AA"/>
    <w:rsid w:val="00890255"/>
    <w:rsid w:val="0089179C"/>
    <w:rsid w:val="00893B68"/>
    <w:rsid w:val="00895817"/>
    <w:rsid w:val="00895E0F"/>
    <w:rsid w:val="00896575"/>
    <w:rsid w:val="008967F5"/>
    <w:rsid w:val="008A05D0"/>
    <w:rsid w:val="008A0C1C"/>
    <w:rsid w:val="008A1DC1"/>
    <w:rsid w:val="008A6D88"/>
    <w:rsid w:val="008A7134"/>
    <w:rsid w:val="008A7D5D"/>
    <w:rsid w:val="008B19BD"/>
    <w:rsid w:val="008B2C67"/>
    <w:rsid w:val="008B3742"/>
    <w:rsid w:val="008B4407"/>
    <w:rsid w:val="008B544A"/>
    <w:rsid w:val="008B77EB"/>
    <w:rsid w:val="008C15AF"/>
    <w:rsid w:val="008C3704"/>
    <w:rsid w:val="008C398D"/>
    <w:rsid w:val="008C74FA"/>
    <w:rsid w:val="008D5C30"/>
    <w:rsid w:val="008D6D78"/>
    <w:rsid w:val="008E0DC5"/>
    <w:rsid w:val="008E280C"/>
    <w:rsid w:val="008E5D4A"/>
    <w:rsid w:val="008E5F82"/>
    <w:rsid w:val="008F0135"/>
    <w:rsid w:val="008F4611"/>
    <w:rsid w:val="008F461C"/>
    <w:rsid w:val="008F472D"/>
    <w:rsid w:val="008F67D5"/>
    <w:rsid w:val="00900C89"/>
    <w:rsid w:val="00900FD7"/>
    <w:rsid w:val="009028D9"/>
    <w:rsid w:val="00903B13"/>
    <w:rsid w:val="00904ACB"/>
    <w:rsid w:val="00904FCC"/>
    <w:rsid w:val="009064B9"/>
    <w:rsid w:val="00906E3C"/>
    <w:rsid w:val="00907E9B"/>
    <w:rsid w:val="00910C59"/>
    <w:rsid w:val="00911834"/>
    <w:rsid w:val="00912C72"/>
    <w:rsid w:val="0091479B"/>
    <w:rsid w:val="00916B77"/>
    <w:rsid w:val="00920270"/>
    <w:rsid w:val="00920A8F"/>
    <w:rsid w:val="00922194"/>
    <w:rsid w:val="00923FC3"/>
    <w:rsid w:val="009258F7"/>
    <w:rsid w:val="009263CA"/>
    <w:rsid w:val="00926737"/>
    <w:rsid w:val="009278CB"/>
    <w:rsid w:val="00931B76"/>
    <w:rsid w:val="0093392C"/>
    <w:rsid w:val="00935F8E"/>
    <w:rsid w:val="00936308"/>
    <w:rsid w:val="009370B8"/>
    <w:rsid w:val="00940BCB"/>
    <w:rsid w:val="00941FC7"/>
    <w:rsid w:val="00942E2B"/>
    <w:rsid w:val="0094308D"/>
    <w:rsid w:val="00945D12"/>
    <w:rsid w:val="00945DB7"/>
    <w:rsid w:val="00952B4D"/>
    <w:rsid w:val="009531A0"/>
    <w:rsid w:val="009533B4"/>
    <w:rsid w:val="00953F37"/>
    <w:rsid w:val="00957CB2"/>
    <w:rsid w:val="0096155D"/>
    <w:rsid w:val="0096678C"/>
    <w:rsid w:val="00970016"/>
    <w:rsid w:val="00970D2E"/>
    <w:rsid w:val="0097122F"/>
    <w:rsid w:val="00973004"/>
    <w:rsid w:val="0097327C"/>
    <w:rsid w:val="009736C0"/>
    <w:rsid w:val="0097668F"/>
    <w:rsid w:val="00976954"/>
    <w:rsid w:val="0098096C"/>
    <w:rsid w:val="00980AA0"/>
    <w:rsid w:val="00981A92"/>
    <w:rsid w:val="009827C6"/>
    <w:rsid w:val="009832EB"/>
    <w:rsid w:val="00983602"/>
    <w:rsid w:val="00985E78"/>
    <w:rsid w:val="0098794B"/>
    <w:rsid w:val="009905D6"/>
    <w:rsid w:val="00990F5A"/>
    <w:rsid w:val="0099674A"/>
    <w:rsid w:val="0099680F"/>
    <w:rsid w:val="00996D07"/>
    <w:rsid w:val="009A03DB"/>
    <w:rsid w:val="009A1DDC"/>
    <w:rsid w:val="009A6B84"/>
    <w:rsid w:val="009A7F76"/>
    <w:rsid w:val="009B2FB5"/>
    <w:rsid w:val="009B33B9"/>
    <w:rsid w:val="009B4B8B"/>
    <w:rsid w:val="009B5B8F"/>
    <w:rsid w:val="009B7ED9"/>
    <w:rsid w:val="009C32D0"/>
    <w:rsid w:val="009C5BA0"/>
    <w:rsid w:val="009D460D"/>
    <w:rsid w:val="009D50AB"/>
    <w:rsid w:val="009D5847"/>
    <w:rsid w:val="009E05CD"/>
    <w:rsid w:val="009E1992"/>
    <w:rsid w:val="009E3C8B"/>
    <w:rsid w:val="009E4F85"/>
    <w:rsid w:val="009E511B"/>
    <w:rsid w:val="009E51C9"/>
    <w:rsid w:val="009F1EFE"/>
    <w:rsid w:val="009F2CE4"/>
    <w:rsid w:val="009F42E1"/>
    <w:rsid w:val="009F49EA"/>
    <w:rsid w:val="009F4ADF"/>
    <w:rsid w:val="009F5659"/>
    <w:rsid w:val="009F66B1"/>
    <w:rsid w:val="00A02887"/>
    <w:rsid w:val="00A02E57"/>
    <w:rsid w:val="00A057C4"/>
    <w:rsid w:val="00A05A4D"/>
    <w:rsid w:val="00A05AB4"/>
    <w:rsid w:val="00A070D7"/>
    <w:rsid w:val="00A12E09"/>
    <w:rsid w:val="00A13C90"/>
    <w:rsid w:val="00A14C26"/>
    <w:rsid w:val="00A16676"/>
    <w:rsid w:val="00A25846"/>
    <w:rsid w:val="00A25AC1"/>
    <w:rsid w:val="00A25EB2"/>
    <w:rsid w:val="00A265E3"/>
    <w:rsid w:val="00A27A24"/>
    <w:rsid w:val="00A30AC2"/>
    <w:rsid w:val="00A37BC3"/>
    <w:rsid w:val="00A403AD"/>
    <w:rsid w:val="00A40A99"/>
    <w:rsid w:val="00A40E60"/>
    <w:rsid w:val="00A45588"/>
    <w:rsid w:val="00A4607A"/>
    <w:rsid w:val="00A529FA"/>
    <w:rsid w:val="00A52B09"/>
    <w:rsid w:val="00A54730"/>
    <w:rsid w:val="00A54BD1"/>
    <w:rsid w:val="00A55274"/>
    <w:rsid w:val="00A56096"/>
    <w:rsid w:val="00A56440"/>
    <w:rsid w:val="00A61C8F"/>
    <w:rsid w:val="00A62E0B"/>
    <w:rsid w:val="00A63491"/>
    <w:rsid w:val="00A6553E"/>
    <w:rsid w:val="00A65B02"/>
    <w:rsid w:val="00A7029E"/>
    <w:rsid w:val="00A719B3"/>
    <w:rsid w:val="00A72488"/>
    <w:rsid w:val="00A7294C"/>
    <w:rsid w:val="00A74A58"/>
    <w:rsid w:val="00A74B98"/>
    <w:rsid w:val="00A75239"/>
    <w:rsid w:val="00A75661"/>
    <w:rsid w:val="00A7623D"/>
    <w:rsid w:val="00A820F1"/>
    <w:rsid w:val="00A93527"/>
    <w:rsid w:val="00A95A26"/>
    <w:rsid w:val="00AA16BE"/>
    <w:rsid w:val="00AA1BBE"/>
    <w:rsid w:val="00AA3077"/>
    <w:rsid w:val="00AA36BB"/>
    <w:rsid w:val="00AA545A"/>
    <w:rsid w:val="00AA6564"/>
    <w:rsid w:val="00AA6FCA"/>
    <w:rsid w:val="00AB2387"/>
    <w:rsid w:val="00AB3439"/>
    <w:rsid w:val="00AB346C"/>
    <w:rsid w:val="00AB37B5"/>
    <w:rsid w:val="00AB5A78"/>
    <w:rsid w:val="00AB671E"/>
    <w:rsid w:val="00AC333C"/>
    <w:rsid w:val="00AC65C5"/>
    <w:rsid w:val="00AC7D27"/>
    <w:rsid w:val="00AD035C"/>
    <w:rsid w:val="00AD04C3"/>
    <w:rsid w:val="00AD095E"/>
    <w:rsid w:val="00AD1EB6"/>
    <w:rsid w:val="00AD2EC9"/>
    <w:rsid w:val="00AD33E4"/>
    <w:rsid w:val="00AD3D49"/>
    <w:rsid w:val="00AD64A4"/>
    <w:rsid w:val="00AD6B3B"/>
    <w:rsid w:val="00AE018F"/>
    <w:rsid w:val="00AE0B67"/>
    <w:rsid w:val="00AE187B"/>
    <w:rsid w:val="00AE20EA"/>
    <w:rsid w:val="00AE26F5"/>
    <w:rsid w:val="00AE3537"/>
    <w:rsid w:val="00AE3F49"/>
    <w:rsid w:val="00AF0D9D"/>
    <w:rsid w:val="00AF4638"/>
    <w:rsid w:val="00AF469B"/>
    <w:rsid w:val="00AF6044"/>
    <w:rsid w:val="00B00B27"/>
    <w:rsid w:val="00B012D9"/>
    <w:rsid w:val="00B0184D"/>
    <w:rsid w:val="00B02B0A"/>
    <w:rsid w:val="00B03475"/>
    <w:rsid w:val="00B046E5"/>
    <w:rsid w:val="00B046EA"/>
    <w:rsid w:val="00B04D6D"/>
    <w:rsid w:val="00B10104"/>
    <w:rsid w:val="00B14BAF"/>
    <w:rsid w:val="00B14DDB"/>
    <w:rsid w:val="00B14E7A"/>
    <w:rsid w:val="00B154B8"/>
    <w:rsid w:val="00B17054"/>
    <w:rsid w:val="00B177C6"/>
    <w:rsid w:val="00B201CC"/>
    <w:rsid w:val="00B20ECC"/>
    <w:rsid w:val="00B20FA7"/>
    <w:rsid w:val="00B2296C"/>
    <w:rsid w:val="00B25EA6"/>
    <w:rsid w:val="00B26B8D"/>
    <w:rsid w:val="00B302AD"/>
    <w:rsid w:val="00B308C0"/>
    <w:rsid w:val="00B3131F"/>
    <w:rsid w:val="00B344A6"/>
    <w:rsid w:val="00B35F7A"/>
    <w:rsid w:val="00B36DD4"/>
    <w:rsid w:val="00B44A64"/>
    <w:rsid w:val="00B45A77"/>
    <w:rsid w:val="00B461D5"/>
    <w:rsid w:val="00B53C2C"/>
    <w:rsid w:val="00B5440A"/>
    <w:rsid w:val="00B549F2"/>
    <w:rsid w:val="00B6146B"/>
    <w:rsid w:val="00B62B8A"/>
    <w:rsid w:val="00B64733"/>
    <w:rsid w:val="00B64CA2"/>
    <w:rsid w:val="00B64DE3"/>
    <w:rsid w:val="00B6681F"/>
    <w:rsid w:val="00B668B3"/>
    <w:rsid w:val="00B72025"/>
    <w:rsid w:val="00B75F3E"/>
    <w:rsid w:val="00B777B1"/>
    <w:rsid w:val="00B820A7"/>
    <w:rsid w:val="00B837EA"/>
    <w:rsid w:val="00B84521"/>
    <w:rsid w:val="00B848E4"/>
    <w:rsid w:val="00B87A2E"/>
    <w:rsid w:val="00B91EC7"/>
    <w:rsid w:val="00B961F7"/>
    <w:rsid w:val="00BA0180"/>
    <w:rsid w:val="00BA1457"/>
    <w:rsid w:val="00BA1C65"/>
    <w:rsid w:val="00BA3009"/>
    <w:rsid w:val="00BA6559"/>
    <w:rsid w:val="00BB080A"/>
    <w:rsid w:val="00BB2061"/>
    <w:rsid w:val="00BB37B9"/>
    <w:rsid w:val="00BB3C67"/>
    <w:rsid w:val="00BB3D08"/>
    <w:rsid w:val="00BB647C"/>
    <w:rsid w:val="00BB7EC3"/>
    <w:rsid w:val="00BC0778"/>
    <w:rsid w:val="00BC07E0"/>
    <w:rsid w:val="00BC0E67"/>
    <w:rsid w:val="00BC5A68"/>
    <w:rsid w:val="00BC7AE6"/>
    <w:rsid w:val="00BD0A9C"/>
    <w:rsid w:val="00BD186F"/>
    <w:rsid w:val="00BD1DB5"/>
    <w:rsid w:val="00BD3E01"/>
    <w:rsid w:val="00BD723D"/>
    <w:rsid w:val="00BE0C5E"/>
    <w:rsid w:val="00BE1951"/>
    <w:rsid w:val="00BE19EF"/>
    <w:rsid w:val="00BE2960"/>
    <w:rsid w:val="00BE4A26"/>
    <w:rsid w:val="00BE749E"/>
    <w:rsid w:val="00BE76AB"/>
    <w:rsid w:val="00BF50D3"/>
    <w:rsid w:val="00C013F0"/>
    <w:rsid w:val="00C01626"/>
    <w:rsid w:val="00C01CF5"/>
    <w:rsid w:val="00C021AC"/>
    <w:rsid w:val="00C0288A"/>
    <w:rsid w:val="00C030CA"/>
    <w:rsid w:val="00C0560F"/>
    <w:rsid w:val="00C073F3"/>
    <w:rsid w:val="00C07EC9"/>
    <w:rsid w:val="00C13E27"/>
    <w:rsid w:val="00C161F8"/>
    <w:rsid w:val="00C16A4A"/>
    <w:rsid w:val="00C200DD"/>
    <w:rsid w:val="00C23624"/>
    <w:rsid w:val="00C25249"/>
    <w:rsid w:val="00C26F58"/>
    <w:rsid w:val="00C33F02"/>
    <w:rsid w:val="00C34EE6"/>
    <w:rsid w:val="00C373AB"/>
    <w:rsid w:val="00C37980"/>
    <w:rsid w:val="00C40B1F"/>
    <w:rsid w:val="00C40D08"/>
    <w:rsid w:val="00C4149E"/>
    <w:rsid w:val="00C45D23"/>
    <w:rsid w:val="00C46D98"/>
    <w:rsid w:val="00C47727"/>
    <w:rsid w:val="00C50747"/>
    <w:rsid w:val="00C55047"/>
    <w:rsid w:val="00C57455"/>
    <w:rsid w:val="00C6051B"/>
    <w:rsid w:val="00C61B6B"/>
    <w:rsid w:val="00C61F28"/>
    <w:rsid w:val="00C62EFC"/>
    <w:rsid w:val="00C64C59"/>
    <w:rsid w:val="00C6503F"/>
    <w:rsid w:val="00C662E9"/>
    <w:rsid w:val="00C67E4A"/>
    <w:rsid w:val="00C70B76"/>
    <w:rsid w:val="00C71CFC"/>
    <w:rsid w:val="00C72A49"/>
    <w:rsid w:val="00C74028"/>
    <w:rsid w:val="00C742E6"/>
    <w:rsid w:val="00C75E37"/>
    <w:rsid w:val="00C818D1"/>
    <w:rsid w:val="00C81A70"/>
    <w:rsid w:val="00C82449"/>
    <w:rsid w:val="00C849C1"/>
    <w:rsid w:val="00C90C4E"/>
    <w:rsid w:val="00C94765"/>
    <w:rsid w:val="00C958C0"/>
    <w:rsid w:val="00C96485"/>
    <w:rsid w:val="00C96BBC"/>
    <w:rsid w:val="00CA03C6"/>
    <w:rsid w:val="00CA2306"/>
    <w:rsid w:val="00CA2BE4"/>
    <w:rsid w:val="00CA3640"/>
    <w:rsid w:val="00CA4400"/>
    <w:rsid w:val="00CA4771"/>
    <w:rsid w:val="00CA5EBC"/>
    <w:rsid w:val="00CA69F1"/>
    <w:rsid w:val="00CA7799"/>
    <w:rsid w:val="00CB0FC2"/>
    <w:rsid w:val="00CB1845"/>
    <w:rsid w:val="00CB2350"/>
    <w:rsid w:val="00CB30FB"/>
    <w:rsid w:val="00CB5F9B"/>
    <w:rsid w:val="00CB6E5F"/>
    <w:rsid w:val="00CB6FEE"/>
    <w:rsid w:val="00CB74DA"/>
    <w:rsid w:val="00CC3462"/>
    <w:rsid w:val="00CC7C0D"/>
    <w:rsid w:val="00CD1ED7"/>
    <w:rsid w:val="00CD31B6"/>
    <w:rsid w:val="00CD50AB"/>
    <w:rsid w:val="00CD7729"/>
    <w:rsid w:val="00CE11E4"/>
    <w:rsid w:val="00CE43C1"/>
    <w:rsid w:val="00CE4E66"/>
    <w:rsid w:val="00CF2D0C"/>
    <w:rsid w:val="00CF3E36"/>
    <w:rsid w:val="00D02605"/>
    <w:rsid w:val="00D078C8"/>
    <w:rsid w:val="00D12711"/>
    <w:rsid w:val="00D1662F"/>
    <w:rsid w:val="00D178CC"/>
    <w:rsid w:val="00D204B7"/>
    <w:rsid w:val="00D2050E"/>
    <w:rsid w:val="00D34829"/>
    <w:rsid w:val="00D3523E"/>
    <w:rsid w:val="00D36C3E"/>
    <w:rsid w:val="00D42688"/>
    <w:rsid w:val="00D4469E"/>
    <w:rsid w:val="00D45B02"/>
    <w:rsid w:val="00D45F7A"/>
    <w:rsid w:val="00D473EA"/>
    <w:rsid w:val="00D50B1A"/>
    <w:rsid w:val="00D512DE"/>
    <w:rsid w:val="00D56566"/>
    <w:rsid w:val="00D57367"/>
    <w:rsid w:val="00D61A37"/>
    <w:rsid w:val="00D626CB"/>
    <w:rsid w:val="00D63B32"/>
    <w:rsid w:val="00D64782"/>
    <w:rsid w:val="00D67278"/>
    <w:rsid w:val="00D67B8D"/>
    <w:rsid w:val="00D70D9A"/>
    <w:rsid w:val="00D7178B"/>
    <w:rsid w:val="00D7194D"/>
    <w:rsid w:val="00D74196"/>
    <w:rsid w:val="00D7566D"/>
    <w:rsid w:val="00D75BC4"/>
    <w:rsid w:val="00D76E20"/>
    <w:rsid w:val="00D8125F"/>
    <w:rsid w:val="00D82235"/>
    <w:rsid w:val="00D843A3"/>
    <w:rsid w:val="00D86D5E"/>
    <w:rsid w:val="00D90453"/>
    <w:rsid w:val="00D91117"/>
    <w:rsid w:val="00D91E2D"/>
    <w:rsid w:val="00D92055"/>
    <w:rsid w:val="00D922B1"/>
    <w:rsid w:val="00D923CC"/>
    <w:rsid w:val="00DA1A32"/>
    <w:rsid w:val="00DA5F08"/>
    <w:rsid w:val="00DA6056"/>
    <w:rsid w:val="00DB0533"/>
    <w:rsid w:val="00DB22A5"/>
    <w:rsid w:val="00DB60D6"/>
    <w:rsid w:val="00DB7370"/>
    <w:rsid w:val="00DC139D"/>
    <w:rsid w:val="00DC1BC4"/>
    <w:rsid w:val="00DC2310"/>
    <w:rsid w:val="00DC2C8A"/>
    <w:rsid w:val="00DC4666"/>
    <w:rsid w:val="00DC4D2A"/>
    <w:rsid w:val="00DC571F"/>
    <w:rsid w:val="00DC71F3"/>
    <w:rsid w:val="00DD0BC5"/>
    <w:rsid w:val="00DD3F5E"/>
    <w:rsid w:val="00DD55DA"/>
    <w:rsid w:val="00DD5ADB"/>
    <w:rsid w:val="00DD77B0"/>
    <w:rsid w:val="00DE0399"/>
    <w:rsid w:val="00DE271E"/>
    <w:rsid w:val="00DE3522"/>
    <w:rsid w:val="00DE569D"/>
    <w:rsid w:val="00DE6571"/>
    <w:rsid w:val="00DE7784"/>
    <w:rsid w:val="00DF0410"/>
    <w:rsid w:val="00DF39D8"/>
    <w:rsid w:val="00DF419A"/>
    <w:rsid w:val="00DF7F7A"/>
    <w:rsid w:val="00E01D4D"/>
    <w:rsid w:val="00E01FDA"/>
    <w:rsid w:val="00E03C5A"/>
    <w:rsid w:val="00E04AA5"/>
    <w:rsid w:val="00E04B7F"/>
    <w:rsid w:val="00E0531A"/>
    <w:rsid w:val="00E07AA7"/>
    <w:rsid w:val="00E10110"/>
    <w:rsid w:val="00E10342"/>
    <w:rsid w:val="00E117F3"/>
    <w:rsid w:val="00E13F41"/>
    <w:rsid w:val="00E150FE"/>
    <w:rsid w:val="00E154A0"/>
    <w:rsid w:val="00E15729"/>
    <w:rsid w:val="00E179CF"/>
    <w:rsid w:val="00E17FEA"/>
    <w:rsid w:val="00E202A8"/>
    <w:rsid w:val="00E229C2"/>
    <w:rsid w:val="00E232D1"/>
    <w:rsid w:val="00E2459C"/>
    <w:rsid w:val="00E24C1A"/>
    <w:rsid w:val="00E255B3"/>
    <w:rsid w:val="00E32BEB"/>
    <w:rsid w:val="00E32C35"/>
    <w:rsid w:val="00E369CE"/>
    <w:rsid w:val="00E40FA5"/>
    <w:rsid w:val="00E417D3"/>
    <w:rsid w:val="00E41948"/>
    <w:rsid w:val="00E44F11"/>
    <w:rsid w:val="00E45331"/>
    <w:rsid w:val="00E45A2F"/>
    <w:rsid w:val="00E46978"/>
    <w:rsid w:val="00E46DA5"/>
    <w:rsid w:val="00E50A52"/>
    <w:rsid w:val="00E50CAC"/>
    <w:rsid w:val="00E564DA"/>
    <w:rsid w:val="00E56E5B"/>
    <w:rsid w:val="00E574F6"/>
    <w:rsid w:val="00E608F3"/>
    <w:rsid w:val="00E60D6A"/>
    <w:rsid w:val="00E60FEA"/>
    <w:rsid w:val="00E63E82"/>
    <w:rsid w:val="00E65FAA"/>
    <w:rsid w:val="00E673A2"/>
    <w:rsid w:val="00E72F72"/>
    <w:rsid w:val="00E73114"/>
    <w:rsid w:val="00E75460"/>
    <w:rsid w:val="00E777DA"/>
    <w:rsid w:val="00E7794D"/>
    <w:rsid w:val="00E77BC6"/>
    <w:rsid w:val="00E77DE7"/>
    <w:rsid w:val="00E83DB8"/>
    <w:rsid w:val="00E83E68"/>
    <w:rsid w:val="00E84A3B"/>
    <w:rsid w:val="00E86920"/>
    <w:rsid w:val="00E903F8"/>
    <w:rsid w:val="00E913BA"/>
    <w:rsid w:val="00E94F30"/>
    <w:rsid w:val="00E95B86"/>
    <w:rsid w:val="00E95F76"/>
    <w:rsid w:val="00EA0AAB"/>
    <w:rsid w:val="00EA4749"/>
    <w:rsid w:val="00EA7FE0"/>
    <w:rsid w:val="00EB362B"/>
    <w:rsid w:val="00EB56CD"/>
    <w:rsid w:val="00EC1065"/>
    <w:rsid w:val="00EC22AC"/>
    <w:rsid w:val="00EC2B26"/>
    <w:rsid w:val="00EC42FF"/>
    <w:rsid w:val="00EC4539"/>
    <w:rsid w:val="00EC5BB8"/>
    <w:rsid w:val="00EC5F29"/>
    <w:rsid w:val="00EC65DB"/>
    <w:rsid w:val="00ED1508"/>
    <w:rsid w:val="00ED324B"/>
    <w:rsid w:val="00EE171A"/>
    <w:rsid w:val="00EE2F00"/>
    <w:rsid w:val="00EE6A36"/>
    <w:rsid w:val="00EE7052"/>
    <w:rsid w:val="00EF0BFF"/>
    <w:rsid w:val="00EF1139"/>
    <w:rsid w:val="00EF1349"/>
    <w:rsid w:val="00EF225C"/>
    <w:rsid w:val="00EF2790"/>
    <w:rsid w:val="00EF4887"/>
    <w:rsid w:val="00EF5E12"/>
    <w:rsid w:val="00EF6431"/>
    <w:rsid w:val="00EF661D"/>
    <w:rsid w:val="00EF748B"/>
    <w:rsid w:val="00F01066"/>
    <w:rsid w:val="00F051B9"/>
    <w:rsid w:val="00F12C2A"/>
    <w:rsid w:val="00F13454"/>
    <w:rsid w:val="00F15E89"/>
    <w:rsid w:val="00F17FBE"/>
    <w:rsid w:val="00F2236C"/>
    <w:rsid w:val="00F25B2F"/>
    <w:rsid w:val="00F2704F"/>
    <w:rsid w:val="00F2742F"/>
    <w:rsid w:val="00F301DE"/>
    <w:rsid w:val="00F32E45"/>
    <w:rsid w:val="00F341DE"/>
    <w:rsid w:val="00F34A3F"/>
    <w:rsid w:val="00F3686B"/>
    <w:rsid w:val="00F36D40"/>
    <w:rsid w:val="00F37E9A"/>
    <w:rsid w:val="00F40E3D"/>
    <w:rsid w:val="00F4275D"/>
    <w:rsid w:val="00F44E9F"/>
    <w:rsid w:val="00F450E2"/>
    <w:rsid w:val="00F459B3"/>
    <w:rsid w:val="00F469C0"/>
    <w:rsid w:val="00F507D3"/>
    <w:rsid w:val="00F51365"/>
    <w:rsid w:val="00F54707"/>
    <w:rsid w:val="00F57317"/>
    <w:rsid w:val="00F615EE"/>
    <w:rsid w:val="00F625D4"/>
    <w:rsid w:val="00F62C19"/>
    <w:rsid w:val="00F64C0F"/>
    <w:rsid w:val="00F64E4C"/>
    <w:rsid w:val="00F6546F"/>
    <w:rsid w:val="00F6596B"/>
    <w:rsid w:val="00F65E15"/>
    <w:rsid w:val="00F7261E"/>
    <w:rsid w:val="00F74E91"/>
    <w:rsid w:val="00F76CC9"/>
    <w:rsid w:val="00F77F44"/>
    <w:rsid w:val="00F77F91"/>
    <w:rsid w:val="00F80390"/>
    <w:rsid w:val="00F8262B"/>
    <w:rsid w:val="00F83DB4"/>
    <w:rsid w:val="00F90174"/>
    <w:rsid w:val="00F92D39"/>
    <w:rsid w:val="00F92EBD"/>
    <w:rsid w:val="00F94A51"/>
    <w:rsid w:val="00F95414"/>
    <w:rsid w:val="00F96ABE"/>
    <w:rsid w:val="00FA1BE4"/>
    <w:rsid w:val="00FA5456"/>
    <w:rsid w:val="00FA5B2A"/>
    <w:rsid w:val="00FA68D9"/>
    <w:rsid w:val="00FA6FB3"/>
    <w:rsid w:val="00FB2663"/>
    <w:rsid w:val="00FB412D"/>
    <w:rsid w:val="00FB4EDC"/>
    <w:rsid w:val="00FC2702"/>
    <w:rsid w:val="00FC2BEC"/>
    <w:rsid w:val="00FC58B3"/>
    <w:rsid w:val="00FC65BB"/>
    <w:rsid w:val="00FC68A9"/>
    <w:rsid w:val="00FC765F"/>
    <w:rsid w:val="00FD08CC"/>
    <w:rsid w:val="00FD12DC"/>
    <w:rsid w:val="00FD209D"/>
    <w:rsid w:val="00FD30B4"/>
    <w:rsid w:val="00FD65AE"/>
    <w:rsid w:val="00FE0520"/>
    <w:rsid w:val="00FE1E54"/>
    <w:rsid w:val="00FE33E1"/>
    <w:rsid w:val="00FE46E1"/>
    <w:rsid w:val="00FE6ADA"/>
    <w:rsid w:val="00FE6D74"/>
    <w:rsid w:val="00FF034B"/>
    <w:rsid w:val="00FF2C58"/>
    <w:rsid w:val="00FF3F00"/>
    <w:rsid w:val="00FF519A"/>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uiPriority w:val="9"/>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uiPriority w:val="9"/>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uiPriority w:val="9"/>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uiPriority w:val="99"/>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uiPriority w:val="99"/>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uiPriority w:val="99"/>
    <w:rsid w:val="008F4611"/>
    <w:rPr>
      <w:b/>
      <w:bCs/>
    </w:rPr>
  </w:style>
  <w:style w:type="character" w:customStyle="1" w:styleId="CommentSubjectChar">
    <w:name w:val="Comment Subject Char"/>
    <w:basedOn w:val="CommentTextChar"/>
    <w:link w:val="CommentSubject"/>
    <w:uiPriority w:val="99"/>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1"/>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uiPriority w:val="99"/>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BodyText">
    <w:name w:val="Body Text"/>
    <w:basedOn w:val="Normal"/>
    <w:link w:val="BodyTextChar"/>
    <w:uiPriority w:val="1"/>
    <w:qFormat/>
    <w:rsid w:val="00266D82"/>
    <w:pPr>
      <w:widowControl w:val="0"/>
      <w:tabs>
        <w:tab w:val="clear" w:pos="567"/>
      </w:tabs>
      <w:autoSpaceDE w:val="0"/>
      <w:autoSpaceDN w:val="0"/>
      <w:snapToGrid/>
    </w:pPr>
    <w:rPr>
      <w:rFonts w:ascii="Garamond" w:eastAsia="Garamond" w:hAnsi="Garamond" w:cs="Garamond"/>
      <w:snapToGrid/>
      <w:sz w:val="23"/>
      <w:szCs w:val="23"/>
      <w:lang w:val="en-US" w:eastAsia="en-US"/>
    </w:rPr>
  </w:style>
  <w:style w:type="character" w:customStyle="1" w:styleId="BodyTextChar">
    <w:name w:val="Body Text Char"/>
    <w:basedOn w:val="DefaultParagraphFont"/>
    <w:link w:val="BodyText"/>
    <w:uiPriority w:val="1"/>
    <w:rsid w:val="00266D82"/>
    <w:rPr>
      <w:rFonts w:ascii="Garamond" w:eastAsia="Garamond" w:hAnsi="Garamond" w:cs="Garamond"/>
      <w:sz w:val="23"/>
      <w:szCs w:val="23"/>
      <w:lang w:val="en-US" w:eastAsia="en-US"/>
    </w:rPr>
  </w:style>
  <w:style w:type="paragraph" w:customStyle="1" w:styleId="TableParagraph">
    <w:name w:val="Table Paragraph"/>
    <w:basedOn w:val="Normal"/>
    <w:uiPriority w:val="1"/>
    <w:qFormat/>
    <w:rsid w:val="00266D82"/>
    <w:pPr>
      <w:widowControl w:val="0"/>
      <w:tabs>
        <w:tab w:val="clear" w:pos="567"/>
      </w:tabs>
      <w:autoSpaceDE w:val="0"/>
      <w:autoSpaceDN w:val="0"/>
      <w:snapToGrid/>
    </w:pPr>
    <w:rPr>
      <w:rFonts w:ascii="Garamond" w:eastAsia="Garamond" w:hAnsi="Garamond" w:cs="Garamond"/>
      <w:snapToGrid/>
      <w:sz w:val="22"/>
      <w:szCs w:val="22"/>
      <w:lang w:val="en-US" w:eastAsia="en-US"/>
    </w:rPr>
  </w:style>
  <w:style w:type="character" w:customStyle="1" w:styleId="FooterChar">
    <w:name w:val="Footer Char"/>
    <w:basedOn w:val="DefaultParagraphFont"/>
    <w:link w:val="Footer"/>
    <w:uiPriority w:val="99"/>
    <w:rsid w:val="00266D82"/>
    <w:rPr>
      <w:rFonts w:eastAsia="Times New Roman"/>
      <w:snapToGrid w:val="0"/>
      <w:sz w:val="24"/>
      <w:szCs w:val="24"/>
      <w:lang w:eastAsia="en-US"/>
    </w:rPr>
  </w:style>
  <w:style w:type="character" w:customStyle="1" w:styleId="FootnoteTextChar">
    <w:name w:val="Footnote Text Char"/>
    <w:basedOn w:val="DefaultParagraphFont"/>
    <w:link w:val="FootnoteText"/>
    <w:uiPriority w:val="99"/>
    <w:semiHidden/>
    <w:rsid w:val="00266D82"/>
    <w:rPr>
      <w:rFonts w:eastAsia="Times New Roman"/>
      <w:snapToGrid w:val="0"/>
      <w:lang w:val="en-GB" w:eastAsia="en-US"/>
    </w:rPr>
  </w:style>
  <w:style w:type="character" w:customStyle="1" w:styleId="Heading4Char">
    <w:name w:val="Heading 4 Char"/>
    <w:basedOn w:val="DefaultParagraphFont"/>
    <w:link w:val="Heading4"/>
    <w:uiPriority w:val="9"/>
    <w:rsid w:val="00266D82"/>
    <w:rPr>
      <w:rFonts w:eastAsia="Times New Roman"/>
      <w:b/>
      <w:bCs/>
      <w:snapToGrid w:val="0"/>
      <w:sz w:val="24"/>
      <w:szCs w:val="24"/>
      <w:lang w:val="en-GB" w:eastAsia="en-US"/>
    </w:rPr>
  </w:style>
  <w:style w:type="paragraph" w:styleId="Revision">
    <w:name w:val="Revision"/>
    <w:hidden/>
    <w:uiPriority w:val="99"/>
    <w:semiHidden/>
    <w:rsid w:val="00266D82"/>
    <w:rPr>
      <w:rFonts w:ascii="Garamond" w:eastAsia="Garamond" w:hAnsi="Garamond" w:cs="Garamond"/>
      <w:sz w:val="22"/>
      <w:szCs w:val="22"/>
      <w:lang w:val="en-US" w:eastAsia="en-US"/>
    </w:rPr>
  </w:style>
  <w:style w:type="character" w:customStyle="1" w:styleId="UnresolvedMention4">
    <w:name w:val="Unresolved Mention4"/>
    <w:basedOn w:val="DefaultParagraphFont"/>
    <w:uiPriority w:val="99"/>
    <w:semiHidden/>
    <w:unhideWhenUsed/>
    <w:rsid w:val="009F4ADF"/>
    <w:rPr>
      <w:color w:val="605E5C"/>
      <w:shd w:val="clear" w:color="auto" w:fill="E1DFDD"/>
    </w:rPr>
  </w:style>
  <w:style w:type="character" w:styleId="UnresolvedMention">
    <w:name w:val="Unresolved Mention"/>
    <w:basedOn w:val="DefaultParagraphFont"/>
    <w:uiPriority w:val="99"/>
    <w:semiHidden/>
    <w:unhideWhenUsed/>
    <w:rsid w:val="00DC1BC4"/>
    <w:rPr>
      <w:color w:val="605E5C"/>
      <w:shd w:val="clear" w:color="auto" w:fill="E1DFDD"/>
    </w:rPr>
  </w:style>
  <w:style w:type="character" w:styleId="Emphasis">
    <w:name w:val="Emphasis"/>
    <w:basedOn w:val="DefaultParagraphFont"/>
    <w:qFormat/>
    <w:rsid w:val="004C1033"/>
    <w:rPr>
      <w:i/>
      <w:iCs/>
    </w:rPr>
  </w:style>
  <w:style w:type="character" w:customStyle="1" w:styleId="Heading2Char">
    <w:name w:val="Heading 2 Char"/>
    <w:basedOn w:val="DefaultParagraphFont"/>
    <w:link w:val="Heading2"/>
    <w:uiPriority w:val="9"/>
    <w:rsid w:val="00FD209D"/>
    <w:rPr>
      <w:rFonts w:eastAsia="Times New Roman"/>
      <w:b/>
      <w:bCs/>
      <w:caps/>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4713663">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40961620">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07161297">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96675770">
      <w:bodyDiv w:val="1"/>
      <w:marLeft w:val="0"/>
      <w:marRight w:val="0"/>
      <w:marTop w:val="0"/>
      <w:marBottom w:val="0"/>
      <w:divBdr>
        <w:top w:val="none" w:sz="0" w:space="0" w:color="auto"/>
        <w:left w:val="none" w:sz="0" w:space="0" w:color="auto"/>
        <w:bottom w:val="none" w:sz="0" w:space="0" w:color="auto"/>
        <w:right w:val="none" w:sz="0" w:space="0" w:color="auto"/>
      </w:divBdr>
    </w:div>
    <w:div w:id="19226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444.locale=en" TargetMode="External"/><Relationship Id="rId13" Type="http://schemas.openxmlformats.org/officeDocument/2006/relationships/hyperlink" Target="https://oceanexpert.org/document/3813" TargetMode="External"/><Relationship Id="rId18" Type="http://schemas.openxmlformats.org/officeDocument/2006/relationships/hyperlink" Target="https://oceanexpert.org/document/25080"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ceanexpert.org/document/3822"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oceanexpert.org/document/3821" TargetMode="External"/><Relationship Id="rId20" Type="http://schemas.openxmlformats.org/officeDocument/2006/relationships/hyperlink" Target="https://oceanexpert.org/document/250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oceanexpert.org/document/3813" TargetMode="External"/><Relationship Id="rId23" Type="http://schemas.openxmlformats.org/officeDocument/2006/relationships/hyperlink" Target="https://oceanexpert.org/document/30436" TargetMode="Externa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https://oceanexpert.org/document/13094" TargetMode="External"/><Relationship Id="rId4" Type="http://schemas.openxmlformats.org/officeDocument/2006/relationships/settings" Target="settings.xml"/><Relationship Id="rId9" Type="http://schemas.openxmlformats.org/officeDocument/2006/relationships/hyperlink" Target="https://unesdoc.unesco.org/ark:/48223/pf0000383596_spa.locale=en" TargetMode="External"/><Relationship Id="rId14" Type="http://schemas.openxmlformats.org/officeDocument/2006/relationships/hyperlink" Target="https://oceanexpert.org/document/3812"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564C-5CC0-4456-9FF0-EB1E41B9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24627</Words>
  <Characters>140375</Characters>
  <Application>Microsoft Office Word</Application>
  <DocSecurity>0</DocSecurity>
  <Lines>1169</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164673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3</cp:revision>
  <cp:lastPrinted>2023-04-24T10:57:00Z</cp:lastPrinted>
  <dcterms:created xsi:type="dcterms:W3CDTF">2023-04-24T10:57:00Z</dcterms:created>
  <dcterms:modified xsi:type="dcterms:W3CDTF">2023-04-24T10:57:00Z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