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EF10" w14:textId="5EBA0C8B" w:rsidR="003670A2" w:rsidRPr="001279E0" w:rsidRDefault="009E3E48" w:rsidP="00B525E3">
      <w:pPr>
        <w:pageBreakBefore/>
        <w:pBdr>
          <w:bottom w:val="single" w:sz="4" w:space="1" w:color="auto"/>
        </w:pBdr>
        <w:tabs>
          <w:tab w:val="left" w:pos="1134"/>
        </w:tabs>
        <w:rPr>
          <w:lang w:val="en-GB"/>
        </w:rPr>
      </w:pPr>
      <w:r>
        <w:rPr>
          <w:szCs w:val="22"/>
          <w:lang w:val="en-GB"/>
        </w:rPr>
        <w:t xml:space="preserve">Annex </w:t>
      </w:r>
      <w:r w:rsidR="00AB2CF0" w:rsidRPr="001279E0">
        <w:rPr>
          <w:szCs w:val="22"/>
          <w:lang w:val="en-GB"/>
        </w:rPr>
        <w:t>1</w:t>
      </w:r>
      <w:r>
        <w:rPr>
          <w:szCs w:val="22"/>
          <w:lang w:val="en-GB"/>
        </w:rPr>
        <w:t>:</w:t>
      </w:r>
      <w:r>
        <w:rPr>
          <w:szCs w:val="22"/>
          <w:lang w:val="en-GB"/>
        </w:rPr>
        <w:tab/>
      </w:r>
      <w:r w:rsidR="00AB2CF0" w:rsidRPr="001279E0">
        <w:rPr>
          <w:b/>
          <w:bCs/>
          <w:lang w:val="en-GB"/>
        </w:rPr>
        <w:t xml:space="preserve">Member State Questionnaire: </w:t>
      </w:r>
      <w:proofErr w:type="gramStart"/>
      <w:r w:rsidR="00AB2CF0" w:rsidRPr="001279E0">
        <w:rPr>
          <w:b/>
          <w:bCs/>
          <w:lang w:val="en-GB"/>
        </w:rPr>
        <w:t>Sustained ocean</w:t>
      </w:r>
      <w:proofErr w:type="gramEnd"/>
      <w:r w:rsidR="00AB2CF0" w:rsidRPr="001279E0">
        <w:rPr>
          <w:b/>
          <w:bCs/>
          <w:lang w:val="en-GB"/>
        </w:rPr>
        <w:t xml:space="preserve"> observations </w:t>
      </w:r>
      <w:r w:rsidR="00E1347F">
        <w:rPr>
          <w:b/>
          <w:bCs/>
          <w:lang w:val="en-GB"/>
        </w:rPr>
        <w:br/>
      </w:r>
      <w:r w:rsidR="00E1347F">
        <w:rPr>
          <w:b/>
          <w:bCs/>
          <w:lang w:val="en-GB"/>
        </w:rPr>
        <w:tab/>
      </w:r>
      <w:r w:rsidR="00E1347F">
        <w:rPr>
          <w:b/>
          <w:bCs/>
          <w:lang w:val="en-GB"/>
        </w:rPr>
        <w:tab/>
      </w:r>
      <w:r w:rsidR="00AB2CF0" w:rsidRPr="001279E0">
        <w:rPr>
          <w:b/>
          <w:bCs/>
          <w:lang w:val="en-GB"/>
        </w:rPr>
        <w:t xml:space="preserve">in Areas under their National Jurisdiction </w:t>
      </w:r>
    </w:p>
    <w:p w14:paraId="1E5604DE" w14:textId="77777777" w:rsidR="003670A2" w:rsidRPr="001279E0" w:rsidRDefault="003670A2">
      <w:pPr>
        <w:rPr>
          <w:lang w:val="en-GB"/>
        </w:rPr>
      </w:pPr>
    </w:p>
    <w:p w14:paraId="65057A22" w14:textId="1D3B1D80" w:rsidR="003670A2" w:rsidRPr="001279E0" w:rsidRDefault="00AB2CF0" w:rsidP="00B525E3">
      <w:pPr>
        <w:spacing w:after="200"/>
        <w:rPr>
          <w:lang w:val="en-GB"/>
        </w:rPr>
      </w:pPr>
      <w:r w:rsidRPr="001279E0">
        <w:rPr>
          <w:lang w:val="en-GB"/>
        </w:rPr>
        <w:t>This questionnaire relates to Member States’ experiences regarding sustained ocean observations in Areas under their National Jurisdiction including on the issues identified by GOOS, through the “Ocean Observations in areas under National Jurisdiction Experts Workshop” (</w:t>
      </w:r>
      <w:r w:rsidR="00E5473D">
        <w:fldChar w:fldCharType="begin"/>
      </w:r>
      <w:r w:rsidR="00E5473D" w:rsidRPr="00E5473D">
        <w:rPr>
          <w:lang w:val="en-GB"/>
        </w:rPr>
        <w:instrText xml:space="preserve"> HYPERLINK "https://www.goosocean.org/index.php?option=com_oe&amp;task=viewDocumentRecord&amp;docID=26607" </w:instrText>
      </w:r>
      <w:r w:rsidR="00E5473D">
        <w:fldChar w:fldCharType="separate"/>
      </w:r>
      <w:r w:rsidRPr="001279E0">
        <w:rPr>
          <w:rStyle w:val="Hyperlink"/>
          <w:lang w:val="en-GB"/>
        </w:rPr>
        <w:t>GOOS Report 246</w:t>
      </w:r>
      <w:r w:rsidR="00E5473D">
        <w:rPr>
          <w:rStyle w:val="Hyperlink"/>
          <w:lang w:val="en-GB"/>
        </w:rPr>
        <w:fldChar w:fldCharType="end"/>
      </w:r>
      <w:r w:rsidRPr="001279E0">
        <w:rPr>
          <w:lang w:val="en-GB"/>
        </w:rPr>
        <w:t xml:space="preserve">, with a summary provided as </w:t>
      </w:r>
      <w:r w:rsidR="009E3E48">
        <w:rPr>
          <w:lang w:val="en-GB"/>
        </w:rPr>
        <w:t>annex</w:t>
      </w:r>
      <w:r w:rsidR="009E3E48" w:rsidRPr="001279E0">
        <w:rPr>
          <w:lang w:val="en-GB"/>
        </w:rPr>
        <w:t xml:space="preserve"> </w:t>
      </w:r>
      <w:r w:rsidRPr="001279E0">
        <w:rPr>
          <w:lang w:val="en-GB"/>
        </w:rPr>
        <w:t>2 to this letter.)</w:t>
      </w:r>
    </w:p>
    <w:p w14:paraId="01396B8F" w14:textId="7FE78559" w:rsidR="003670A2" w:rsidRPr="001279E0" w:rsidRDefault="00AB2CF0" w:rsidP="00B525E3">
      <w:pPr>
        <w:spacing w:after="200"/>
        <w:rPr>
          <w:lang w:val="en-GB"/>
        </w:rPr>
      </w:pPr>
      <w:r w:rsidRPr="001279E0">
        <w:rPr>
          <w:lang w:val="en-GB"/>
        </w:rPr>
        <w:t xml:space="preserve">Please answer the following </w:t>
      </w:r>
      <w:r w:rsidR="009E3E48">
        <w:rPr>
          <w:lang w:val="en-GB"/>
        </w:rPr>
        <w:t>7</w:t>
      </w:r>
      <w:r w:rsidRPr="001279E0">
        <w:rPr>
          <w:lang w:val="en-GB"/>
        </w:rPr>
        <w:t xml:space="preserve"> questions noting the type of issue and observing platform/network, without mentioning specific countries or institutes. </w:t>
      </w:r>
    </w:p>
    <w:p w14:paraId="33BFC6D4" w14:textId="798B7408" w:rsidR="003670A2" w:rsidRPr="001279E0" w:rsidRDefault="00AB2CF0" w:rsidP="00B525E3">
      <w:pPr>
        <w:pStyle w:val="ListParagraph"/>
        <w:numPr>
          <w:ilvl w:val="0"/>
          <w:numId w:val="2"/>
        </w:numPr>
        <w:spacing w:after="200"/>
        <w:contextualSpacing w:val="0"/>
        <w:rPr>
          <w:rFonts w:ascii="Arial" w:eastAsia="SimSun" w:hAnsi="Arial" w:cs="Times New Roman"/>
          <w:sz w:val="22"/>
          <w:lang w:val="en-GB" w:eastAsia="zh-CN"/>
        </w:rPr>
      </w:pPr>
      <w:r w:rsidRPr="001279E0">
        <w:rPr>
          <w:rFonts w:ascii="Arial" w:eastAsia="SimSun" w:hAnsi="Arial" w:cs="Times New Roman"/>
          <w:sz w:val="22"/>
          <w:lang w:val="en-GB" w:eastAsia="zh-CN"/>
        </w:rPr>
        <w:t>In the last 3 years, how many sustained ocean observing activities has your State undertaken or sought to undertake in areas under national jurisdiction?</w:t>
      </w:r>
    </w:p>
    <w:p w14:paraId="5F3B79A2" w14:textId="3D6282A6" w:rsidR="003670A2" w:rsidRPr="001279E0" w:rsidRDefault="00AB2CF0" w:rsidP="00B525E3">
      <w:pPr>
        <w:pStyle w:val="ListParagraph"/>
        <w:numPr>
          <w:ilvl w:val="0"/>
          <w:numId w:val="2"/>
        </w:numPr>
        <w:spacing w:after="200"/>
        <w:contextualSpacing w:val="0"/>
        <w:rPr>
          <w:rFonts w:ascii="Arial" w:eastAsia="SimSun" w:hAnsi="Arial" w:cs="Times New Roman"/>
          <w:sz w:val="22"/>
          <w:lang w:val="en-GB" w:eastAsia="zh-CN"/>
        </w:rPr>
      </w:pPr>
      <w:r w:rsidRPr="001279E0">
        <w:rPr>
          <w:rFonts w:ascii="Arial" w:eastAsia="SimSun" w:hAnsi="Arial" w:cs="Times New Roman"/>
          <w:sz w:val="22"/>
          <w:lang w:val="en-GB" w:eastAsia="zh-CN"/>
        </w:rPr>
        <w:t>In the last 3 years, how many sustained ocean observing activities have been undertaken in areas under your State’s national jurisdiction?</w:t>
      </w:r>
    </w:p>
    <w:p w14:paraId="07B63068" w14:textId="7A9F3689" w:rsidR="003670A2" w:rsidRPr="001279E0" w:rsidRDefault="00AB2CF0" w:rsidP="00B525E3">
      <w:pPr>
        <w:pStyle w:val="ListParagraph"/>
        <w:numPr>
          <w:ilvl w:val="0"/>
          <w:numId w:val="2"/>
        </w:numPr>
        <w:spacing w:after="200"/>
        <w:contextualSpacing w:val="0"/>
        <w:rPr>
          <w:rFonts w:ascii="Arial" w:eastAsia="SimSun" w:hAnsi="Arial" w:cs="Times New Roman"/>
          <w:sz w:val="22"/>
          <w:lang w:val="en-GB" w:eastAsia="zh-CN"/>
        </w:rPr>
      </w:pPr>
      <w:r w:rsidRPr="001279E0">
        <w:rPr>
          <w:rFonts w:ascii="Arial" w:eastAsia="SimSun" w:hAnsi="Arial" w:cs="Times New Roman"/>
          <w:sz w:val="22"/>
          <w:lang w:val="en-GB" w:eastAsia="zh-CN"/>
        </w:rPr>
        <w:t>Has your State sought consent to undertake such activities? If so:</w:t>
      </w:r>
    </w:p>
    <w:p w14:paraId="736BBAD4" w14:textId="77777777" w:rsidR="003670A2" w:rsidRPr="001279E0" w:rsidRDefault="00AB2CF0" w:rsidP="00B525E3">
      <w:pPr>
        <w:pStyle w:val="ListParagraph"/>
        <w:numPr>
          <w:ilvl w:val="1"/>
          <w:numId w:val="2"/>
        </w:numPr>
        <w:spacing w:after="200"/>
        <w:contextualSpacing w:val="0"/>
        <w:rPr>
          <w:rFonts w:ascii="Arial" w:eastAsia="SimSun" w:hAnsi="Arial" w:cs="Times New Roman"/>
          <w:sz w:val="22"/>
          <w:lang w:val="en-GB" w:eastAsia="zh-CN"/>
        </w:rPr>
      </w:pPr>
      <w:r w:rsidRPr="001279E0">
        <w:rPr>
          <w:rFonts w:ascii="Arial" w:eastAsia="SimSun" w:hAnsi="Arial" w:cs="Times New Roman"/>
          <w:sz w:val="22"/>
          <w:lang w:val="en-GB" w:eastAsia="zh-CN"/>
        </w:rPr>
        <w:t xml:space="preserve"> Was the consent granted? </w:t>
      </w:r>
    </w:p>
    <w:p w14:paraId="06EB47F0" w14:textId="48FC2260" w:rsidR="003670A2" w:rsidRPr="001279E0" w:rsidRDefault="00AB2CF0" w:rsidP="00B525E3">
      <w:pPr>
        <w:pStyle w:val="ListParagraph"/>
        <w:numPr>
          <w:ilvl w:val="1"/>
          <w:numId w:val="2"/>
        </w:numPr>
        <w:spacing w:after="200"/>
        <w:contextualSpacing w:val="0"/>
        <w:rPr>
          <w:rFonts w:ascii="Arial" w:eastAsia="SimSun" w:hAnsi="Arial" w:cs="Times New Roman"/>
          <w:sz w:val="22"/>
          <w:lang w:val="en-GB" w:eastAsia="zh-CN"/>
        </w:rPr>
      </w:pPr>
      <w:r w:rsidRPr="001279E0">
        <w:rPr>
          <w:rFonts w:ascii="Arial" w:eastAsia="SimSun" w:hAnsi="Arial" w:cs="Times New Roman"/>
          <w:sz w:val="22"/>
          <w:lang w:val="en-GB" w:eastAsia="zh-CN"/>
        </w:rPr>
        <w:t>If consent was withheld, what were the ground/s or reason/s provided by the coastal State, if any, for withholding the consent?</w:t>
      </w:r>
    </w:p>
    <w:p w14:paraId="6E7C5A4D" w14:textId="0D76EF03" w:rsidR="003670A2" w:rsidRPr="001279E0" w:rsidRDefault="00AB2CF0" w:rsidP="00B525E3">
      <w:pPr>
        <w:pStyle w:val="ListParagraph"/>
        <w:numPr>
          <w:ilvl w:val="1"/>
          <w:numId w:val="2"/>
        </w:numPr>
        <w:spacing w:after="200"/>
        <w:contextualSpacing w:val="0"/>
        <w:rPr>
          <w:rFonts w:ascii="Arial" w:eastAsia="SimSun" w:hAnsi="Arial" w:cs="Times New Roman"/>
          <w:sz w:val="22"/>
          <w:lang w:val="en-GB" w:eastAsia="zh-CN"/>
        </w:rPr>
      </w:pPr>
      <w:r w:rsidRPr="001279E0">
        <w:rPr>
          <w:rFonts w:ascii="Arial" w:eastAsia="SimSun" w:hAnsi="Arial" w:cs="Times New Roman"/>
          <w:sz w:val="22"/>
          <w:lang w:val="en-GB" w:eastAsia="zh-CN"/>
        </w:rPr>
        <w:t>How long, on average, did it take to receive a response from the coastal State?</w:t>
      </w:r>
    </w:p>
    <w:p w14:paraId="33A13030" w14:textId="0468EA82" w:rsidR="003670A2" w:rsidRPr="001279E0" w:rsidRDefault="00AB2CF0" w:rsidP="00B525E3">
      <w:pPr>
        <w:pStyle w:val="ListParagraph"/>
        <w:numPr>
          <w:ilvl w:val="0"/>
          <w:numId w:val="2"/>
        </w:numPr>
        <w:spacing w:after="200"/>
        <w:contextualSpacing w:val="0"/>
        <w:rPr>
          <w:rFonts w:ascii="Arial" w:eastAsia="SimSun" w:hAnsi="Arial" w:cs="Times New Roman"/>
          <w:sz w:val="22"/>
          <w:lang w:val="en-GB" w:eastAsia="zh-CN"/>
        </w:rPr>
      </w:pPr>
      <w:r w:rsidRPr="001279E0">
        <w:rPr>
          <w:rFonts w:ascii="Arial" w:eastAsia="SimSun" w:hAnsi="Arial" w:cs="Times New Roman"/>
          <w:sz w:val="22"/>
          <w:lang w:val="en-GB" w:eastAsia="zh-CN"/>
        </w:rPr>
        <w:t>What has been, generally, the experience of your State in requesting consent for sustained ocean observing in Areas under National Jurisdiction? Please describe positive and/or negative aspects.</w:t>
      </w:r>
    </w:p>
    <w:p w14:paraId="6D7EC549" w14:textId="77777777" w:rsidR="00B217DC" w:rsidRPr="001279E0" w:rsidRDefault="00B217DC" w:rsidP="00B525E3">
      <w:pPr>
        <w:pStyle w:val="ListParagraph"/>
        <w:numPr>
          <w:ilvl w:val="0"/>
          <w:numId w:val="2"/>
        </w:numPr>
        <w:spacing w:after="200"/>
        <w:contextualSpacing w:val="0"/>
        <w:rPr>
          <w:rFonts w:ascii="Arial" w:eastAsia="SimSun" w:hAnsi="Arial" w:cs="Times New Roman"/>
          <w:sz w:val="22"/>
          <w:lang w:val="en-GB" w:eastAsia="zh-CN"/>
        </w:rPr>
      </w:pPr>
      <w:r w:rsidRPr="001279E0">
        <w:rPr>
          <w:rFonts w:ascii="Arial" w:eastAsia="SimSun" w:hAnsi="Arial" w:cs="Times New Roman"/>
          <w:sz w:val="22"/>
          <w:lang w:val="en-GB" w:eastAsia="zh-CN"/>
        </w:rPr>
        <w:t>Has your State been the recipient of requests for consent to undertake such activities? If so:</w:t>
      </w:r>
    </w:p>
    <w:p w14:paraId="336377FB" w14:textId="77777777" w:rsidR="00B217DC" w:rsidRPr="001279E0" w:rsidRDefault="00B217DC" w:rsidP="00B525E3">
      <w:pPr>
        <w:pStyle w:val="ListParagraph"/>
        <w:numPr>
          <w:ilvl w:val="1"/>
          <w:numId w:val="2"/>
        </w:numPr>
        <w:spacing w:after="200"/>
        <w:contextualSpacing w:val="0"/>
        <w:rPr>
          <w:rFonts w:ascii="Arial" w:eastAsia="SimSun" w:hAnsi="Arial" w:cs="Times New Roman"/>
          <w:sz w:val="22"/>
          <w:lang w:val="en-GB" w:eastAsia="zh-CN"/>
        </w:rPr>
      </w:pPr>
      <w:r w:rsidRPr="001279E0">
        <w:rPr>
          <w:rFonts w:ascii="Arial" w:eastAsia="SimSun" w:hAnsi="Arial" w:cs="Times New Roman"/>
          <w:sz w:val="22"/>
          <w:lang w:val="en-GB" w:eastAsia="zh-CN"/>
        </w:rPr>
        <w:t xml:space="preserve">Was the consent granted? </w:t>
      </w:r>
    </w:p>
    <w:p w14:paraId="09FEB8C5" w14:textId="77777777" w:rsidR="00B217DC" w:rsidRPr="001279E0" w:rsidRDefault="00B217DC" w:rsidP="00B525E3">
      <w:pPr>
        <w:pStyle w:val="ListParagraph"/>
        <w:numPr>
          <w:ilvl w:val="1"/>
          <w:numId w:val="2"/>
        </w:numPr>
        <w:spacing w:after="200"/>
        <w:contextualSpacing w:val="0"/>
        <w:rPr>
          <w:rFonts w:ascii="Arial" w:eastAsia="SimSun" w:hAnsi="Arial" w:cs="Times New Roman"/>
          <w:sz w:val="22"/>
          <w:lang w:val="en-GB" w:eastAsia="zh-CN"/>
        </w:rPr>
      </w:pPr>
      <w:r w:rsidRPr="001279E0">
        <w:rPr>
          <w:rFonts w:ascii="Arial" w:eastAsia="SimSun" w:hAnsi="Arial" w:cs="Times New Roman"/>
          <w:sz w:val="22"/>
          <w:lang w:val="en-GB" w:eastAsia="zh-CN"/>
        </w:rPr>
        <w:t>If consent was withheld, what were the ground/s or reason/s, if any, for withholding the consent?</w:t>
      </w:r>
    </w:p>
    <w:p w14:paraId="0EC9D1E4" w14:textId="0BEC3FAE" w:rsidR="00B217DC" w:rsidRPr="001279E0" w:rsidRDefault="00B217DC" w:rsidP="00B525E3">
      <w:pPr>
        <w:pStyle w:val="ListParagraph"/>
        <w:numPr>
          <w:ilvl w:val="1"/>
          <w:numId w:val="2"/>
        </w:numPr>
        <w:spacing w:after="200"/>
        <w:contextualSpacing w:val="0"/>
        <w:rPr>
          <w:rFonts w:ascii="Arial" w:eastAsia="SimSun" w:hAnsi="Arial" w:cs="Times New Roman"/>
          <w:sz w:val="22"/>
          <w:lang w:val="en-GB" w:eastAsia="zh-CN"/>
        </w:rPr>
      </w:pPr>
      <w:r w:rsidRPr="001279E0">
        <w:rPr>
          <w:rFonts w:ascii="Arial" w:eastAsia="SimSun" w:hAnsi="Arial" w:cs="Times New Roman"/>
          <w:sz w:val="22"/>
          <w:lang w:val="en-GB" w:eastAsia="zh-CN"/>
        </w:rPr>
        <w:t>How long, on average, did it take to provide a response to the request?</w:t>
      </w:r>
    </w:p>
    <w:p w14:paraId="436DB692" w14:textId="2B5E9CC7" w:rsidR="003670A2" w:rsidRPr="001279E0" w:rsidRDefault="00AB2CF0" w:rsidP="00B525E3">
      <w:pPr>
        <w:pStyle w:val="ListParagraph"/>
        <w:numPr>
          <w:ilvl w:val="0"/>
          <w:numId w:val="2"/>
        </w:numPr>
        <w:spacing w:after="200"/>
        <w:contextualSpacing w:val="0"/>
        <w:rPr>
          <w:rFonts w:ascii="Arial" w:eastAsia="SimSun" w:hAnsi="Arial" w:cs="Times New Roman"/>
          <w:sz w:val="22"/>
          <w:lang w:val="en-GB" w:eastAsia="zh-CN"/>
        </w:rPr>
      </w:pPr>
      <w:r w:rsidRPr="001279E0">
        <w:rPr>
          <w:rFonts w:ascii="Arial" w:eastAsia="SimSun" w:hAnsi="Arial" w:cs="Times New Roman"/>
          <w:sz w:val="22"/>
          <w:lang w:val="en-GB" w:eastAsia="zh-CN"/>
        </w:rPr>
        <w:t>What has been</w:t>
      </w:r>
      <w:r w:rsidR="00B217DC" w:rsidRPr="001279E0">
        <w:rPr>
          <w:rFonts w:ascii="Arial" w:eastAsia="SimSun" w:hAnsi="Arial" w:cs="Times New Roman"/>
          <w:sz w:val="22"/>
          <w:lang w:val="en-GB" w:eastAsia="zh-CN"/>
        </w:rPr>
        <w:t>, generally,</w:t>
      </w:r>
      <w:r w:rsidRPr="001279E0">
        <w:rPr>
          <w:rFonts w:ascii="Arial" w:eastAsia="SimSun" w:hAnsi="Arial" w:cs="Times New Roman"/>
          <w:sz w:val="22"/>
          <w:lang w:val="en-GB" w:eastAsia="zh-CN"/>
        </w:rPr>
        <w:t xml:space="preserve"> the experience of your State as recipient of eventual requests for consent to undertake sustained ocean observing in its maritime zones? Please indicated positive and/or negative aspects.</w:t>
      </w:r>
    </w:p>
    <w:p w14:paraId="6301D9ED" w14:textId="29B5EF58" w:rsidR="003670A2" w:rsidRPr="001279E0" w:rsidRDefault="00AB2CF0" w:rsidP="00B525E3">
      <w:pPr>
        <w:pStyle w:val="ListParagraph"/>
        <w:numPr>
          <w:ilvl w:val="0"/>
          <w:numId w:val="2"/>
        </w:numPr>
        <w:spacing w:after="200"/>
        <w:contextualSpacing w:val="0"/>
        <w:rPr>
          <w:rFonts w:ascii="Arial" w:eastAsia="SimSun" w:hAnsi="Arial" w:cs="Times New Roman"/>
          <w:sz w:val="22"/>
          <w:lang w:val="en-GB" w:eastAsia="zh-CN"/>
        </w:rPr>
      </w:pPr>
      <w:r w:rsidRPr="001279E0">
        <w:rPr>
          <w:rFonts w:ascii="Arial" w:eastAsia="SimSun" w:hAnsi="Arial" w:cs="Times New Roman"/>
          <w:sz w:val="22"/>
          <w:lang w:val="en-GB" w:eastAsia="zh-CN"/>
        </w:rPr>
        <w:t>In relation to the issues identified in the Ocean Observations in Areas under National Jurisdiction Experts Workshop Report (summary in Annex 2) and the 7 solution spaces proposed, which, if any, of the solution spaces are worth exploring? Are there other solution spaces not proposed in the report that could be explored?</w:t>
      </w:r>
    </w:p>
    <w:p w14:paraId="2C1EBD01" w14:textId="0E47A9AD" w:rsidR="003670A2" w:rsidRPr="001279E0" w:rsidRDefault="00AB2CF0" w:rsidP="00B525E3">
      <w:pPr>
        <w:spacing w:after="200"/>
        <w:rPr>
          <w:lang w:val="en-GB"/>
        </w:rPr>
      </w:pPr>
      <w:r w:rsidRPr="001279E0">
        <w:rPr>
          <w:lang w:val="en-GB"/>
        </w:rPr>
        <w:t xml:space="preserve">In addition to responding to the </w:t>
      </w:r>
      <w:r w:rsidR="009E3E48">
        <w:rPr>
          <w:lang w:val="en-GB"/>
        </w:rPr>
        <w:t>7</w:t>
      </w:r>
      <w:r w:rsidR="009E3E48" w:rsidRPr="001279E0">
        <w:rPr>
          <w:lang w:val="en-GB"/>
        </w:rPr>
        <w:t xml:space="preserve"> </w:t>
      </w:r>
      <w:r w:rsidRPr="001279E0">
        <w:rPr>
          <w:lang w:val="en-GB"/>
        </w:rPr>
        <w:t xml:space="preserve">questions above, feel free to provide any additional information on your </w:t>
      </w:r>
      <w:proofErr w:type="gramStart"/>
      <w:r w:rsidRPr="001279E0">
        <w:rPr>
          <w:lang w:val="en-GB"/>
        </w:rPr>
        <w:t>States</w:t>
      </w:r>
      <w:r w:rsidR="001279E0" w:rsidRPr="001279E0">
        <w:rPr>
          <w:lang w:val="en-GB"/>
        </w:rPr>
        <w:t>’</w:t>
      </w:r>
      <w:proofErr w:type="gramEnd"/>
      <w:r w:rsidRPr="001279E0">
        <w:rPr>
          <w:lang w:val="en-GB"/>
        </w:rPr>
        <w:t xml:space="preserve"> experience in relation to </w:t>
      </w:r>
      <w:r w:rsidR="001279E0" w:rsidRPr="001279E0">
        <w:rPr>
          <w:lang w:val="en-GB"/>
        </w:rPr>
        <w:t xml:space="preserve">sustained </w:t>
      </w:r>
      <w:r w:rsidRPr="001279E0">
        <w:rPr>
          <w:lang w:val="en-GB"/>
        </w:rPr>
        <w:t xml:space="preserve">ocean observing in Areas under National Jurisdiction that are not covered above, and to express any thoughts regarding the issues, solution spaces and recommendations identified in the Ocean Observations in Areas under National Jurisdiction Experts Workshop Report (see </w:t>
      </w:r>
      <w:r w:rsidR="001279E0" w:rsidRPr="001279E0">
        <w:rPr>
          <w:lang w:val="en-GB"/>
        </w:rPr>
        <w:t>A</w:t>
      </w:r>
      <w:r w:rsidRPr="001279E0">
        <w:rPr>
          <w:lang w:val="en-GB"/>
        </w:rPr>
        <w:t>nnex 2 for a summary).</w:t>
      </w:r>
    </w:p>
    <w:sectPr w:rsidR="003670A2" w:rsidRPr="001279E0" w:rsidSect="000236E5">
      <w:headerReference w:type="default" r:id="rId8"/>
      <w:headerReference w:type="first" r:id="rId9"/>
      <w:footerReference w:type="first" r:id="rId10"/>
      <w:type w:val="continuous"/>
      <w:pgSz w:w="11906" w:h="16838"/>
      <w:pgMar w:top="993" w:right="1134" w:bottom="1134" w:left="1134" w:header="142" w:footer="1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F7A6A" w14:textId="77777777" w:rsidR="000F54F6" w:rsidRDefault="000F54F6">
      <w:r>
        <w:separator/>
      </w:r>
    </w:p>
  </w:endnote>
  <w:endnote w:type="continuationSeparator" w:id="0">
    <w:p w14:paraId="663FF8C2" w14:textId="77777777" w:rsidR="000F54F6" w:rsidRDefault="000F54F6">
      <w:r>
        <w:continuationSeparator/>
      </w:r>
    </w:p>
  </w:endnote>
  <w:endnote w:type="continuationNotice" w:id="1">
    <w:p w14:paraId="401461EA" w14:textId="77777777" w:rsidR="000F54F6" w:rsidRDefault="000F5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85604"/>
      <w:docPartObj>
        <w:docPartGallery w:val="Page Numbers (Bottom of Page)"/>
        <w:docPartUnique/>
      </w:docPartObj>
    </w:sdtPr>
    <w:sdtEndPr>
      <w:rPr>
        <w:noProof/>
      </w:rPr>
    </w:sdtEndPr>
    <w:sdtContent>
      <w:p w14:paraId="283266ED" w14:textId="59073911" w:rsidR="000236E5" w:rsidRDefault="000236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7A5435" w14:textId="0D30E79F" w:rsidR="00CC00AA" w:rsidRDefault="00E54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810E" w14:textId="77777777" w:rsidR="000F54F6" w:rsidRDefault="000F54F6">
      <w:r>
        <w:rPr>
          <w:color w:val="000000"/>
        </w:rPr>
        <w:separator/>
      </w:r>
    </w:p>
  </w:footnote>
  <w:footnote w:type="continuationSeparator" w:id="0">
    <w:p w14:paraId="1ACA70DD" w14:textId="77777777" w:rsidR="000F54F6" w:rsidRDefault="000F54F6">
      <w:r>
        <w:continuationSeparator/>
      </w:r>
    </w:p>
  </w:footnote>
  <w:footnote w:type="continuationNotice" w:id="1">
    <w:p w14:paraId="5720545F" w14:textId="77777777" w:rsidR="000F54F6" w:rsidRDefault="000F5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1B0D" w14:textId="5E648AD8" w:rsidR="009E3E48" w:rsidRDefault="009E3E48">
    <w:pPr>
      <w:pStyle w:val="Header"/>
      <w:tabs>
        <w:tab w:val="clear" w:pos="567"/>
      </w:tabs>
      <w:jc w:val="center"/>
    </w:pPr>
  </w:p>
  <w:p w14:paraId="522F5FA0" w14:textId="77777777" w:rsidR="009E3E48" w:rsidRDefault="009E3E48">
    <w:pPr>
      <w:pStyle w:val="Header"/>
      <w:tabs>
        <w:tab w:val="clear" w:pos="567"/>
      </w:tabs>
      <w:jc w:val="center"/>
    </w:pPr>
  </w:p>
  <w:p w14:paraId="0E53CC9C" w14:textId="45646C22" w:rsidR="00CC00AA" w:rsidRDefault="00AB2CF0">
    <w:pPr>
      <w:pStyle w:val="Header"/>
      <w:tabs>
        <w:tab w:val="clear" w:pos="567"/>
      </w:tabs>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w:rsidR="009E3E48">
      <w:rPr>
        <w:rStyle w:val="PageNumber"/>
      </w:rPr>
      <w:t>–</w:t>
    </w:r>
  </w:p>
  <w:p w14:paraId="357F34CE" w14:textId="77777777" w:rsidR="009E3E48" w:rsidRDefault="009E3E48">
    <w:pPr>
      <w:pStyle w:val="Header"/>
      <w:tabs>
        <w:tab w:val="clear" w:pos="56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4842" w14:textId="4CDE6EB1" w:rsidR="00CC00AA" w:rsidRDefault="00E5473D" w:rsidP="000236E5">
    <w:pPr>
      <w:pStyle w:val="Header"/>
    </w:pPr>
  </w:p>
  <w:p w14:paraId="0C494AAE" w14:textId="72C2A889" w:rsidR="000236E5" w:rsidRDefault="000236E5" w:rsidP="000236E5">
    <w:pPr>
      <w:pStyle w:val="Header"/>
    </w:pPr>
  </w:p>
  <w:p w14:paraId="30C879DF" w14:textId="2A40B1FF" w:rsidR="000236E5" w:rsidRDefault="000236E5" w:rsidP="000236E5">
    <w:pPr>
      <w:pStyle w:val="Header"/>
      <w:rPr>
        <w:i/>
        <w:iCs/>
      </w:rPr>
    </w:pPr>
    <w:r w:rsidRPr="000236E5">
      <w:rPr>
        <w:i/>
        <w:iCs/>
      </w:rPr>
      <w:t xml:space="preserve">IOC </w:t>
    </w:r>
    <w:proofErr w:type="spellStart"/>
    <w:r w:rsidRPr="000236E5">
      <w:rPr>
        <w:i/>
        <w:iCs/>
      </w:rPr>
      <w:t>Circular</w:t>
    </w:r>
    <w:proofErr w:type="spellEnd"/>
    <w:r w:rsidRPr="000236E5">
      <w:rPr>
        <w:i/>
        <w:iCs/>
      </w:rPr>
      <w:t xml:space="preserve"> </w:t>
    </w:r>
    <w:proofErr w:type="spellStart"/>
    <w:r w:rsidRPr="000236E5">
      <w:rPr>
        <w:i/>
        <w:iCs/>
      </w:rPr>
      <w:t>Letter</w:t>
    </w:r>
    <w:proofErr w:type="spellEnd"/>
    <w:r w:rsidRPr="000236E5">
      <w:rPr>
        <w:i/>
        <w:iCs/>
      </w:rPr>
      <w:t>, 2</w:t>
    </w:r>
    <w:r w:rsidR="00E5473D">
      <w:rPr>
        <w:i/>
        <w:iCs/>
      </w:rPr>
      <w:t>938</w:t>
    </w:r>
  </w:p>
  <w:p w14:paraId="196748F6" w14:textId="77777777" w:rsidR="000236E5" w:rsidRPr="000236E5" w:rsidRDefault="000236E5" w:rsidP="000236E5">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74F0"/>
    <w:multiLevelType w:val="hybridMultilevel"/>
    <w:tmpl w:val="DD883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C7BE1"/>
    <w:multiLevelType w:val="multilevel"/>
    <w:tmpl w:val="8258D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3A4ED6"/>
    <w:multiLevelType w:val="multilevel"/>
    <w:tmpl w:val="5FE65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B0038F"/>
    <w:multiLevelType w:val="multilevel"/>
    <w:tmpl w:val="BB14A84E"/>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895A05"/>
    <w:multiLevelType w:val="multilevel"/>
    <w:tmpl w:val="7256EF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9221447"/>
    <w:multiLevelType w:val="multilevel"/>
    <w:tmpl w:val="1592F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A4506"/>
    <w:multiLevelType w:val="multilevel"/>
    <w:tmpl w:val="7D00E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A13E62"/>
    <w:multiLevelType w:val="multilevel"/>
    <w:tmpl w:val="FB9087F6"/>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BA644C0"/>
    <w:multiLevelType w:val="multilevel"/>
    <w:tmpl w:val="583EA1A2"/>
    <w:styleLink w:val="LFO1"/>
    <w:lvl w:ilvl="0">
      <w:numFmt w:val="bullet"/>
      <w:pStyle w:val="TIRETbul1cm"/>
      <w:lvlText w:val=""/>
      <w:lvlJc w:val="left"/>
      <w:pPr>
        <w:ind w:left="284" w:firstLine="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8F25E25"/>
    <w:multiLevelType w:val="multilevel"/>
    <w:tmpl w:val="E76CA1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9BE3811"/>
    <w:multiLevelType w:val="multilevel"/>
    <w:tmpl w:val="53E861F6"/>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F095E21"/>
    <w:multiLevelType w:val="multilevel"/>
    <w:tmpl w:val="D062D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16378">
    <w:abstractNumId w:val="8"/>
  </w:num>
  <w:num w:numId="2" w16cid:durableId="1677415460">
    <w:abstractNumId w:val="5"/>
  </w:num>
  <w:num w:numId="3" w16cid:durableId="1861432284">
    <w:abstractNumId w:val="7"/>
  </w:num>
  <w:num w:numId="4" w16cid:durableId="2146309028">
    <w:abstractNumId w:val="3"/>
  </w:num>
  <w:num w:numId="5" w16cid:durableId="1880702706">
    <w:abstractNumId w:val="6"/>
  </w:num>
  <w:num w:numId="6" w16cid:durableId="24525116">
    <w:abstractNumId w:val="9"/>
  </w:num>
  <w:num w:numId="7" w16cid:durableId="1173960478">
    <w:abstractNumId w:val="2"/>
  </w:num>
  <w:num w:numId="8" w16cid:durableId="1735658003">
    <w:abstractNumId w:val="10"/>
  </w:num>
  <w:num w:numId="9" w16cid:durableId="250091953">
    <w:abstractNumId w:val="11"/>
  </w:num>
  <w:num w:numId="10" w16cid:durableId="1671906889">
    <w:abstractNumId w:val="1"/>
  </w:num>
  <w:num w:numId="11" w16cid:durableId="326979727">
    <w:abstractNumId w:val="4"/>
  </w:num>
  <w:num w:numId="12" w16cid:durableId="195351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A2"/>
    <w:rsid w:val="000236E5"/>
    <w:rsid w:val="000255A1"/>
    <w:rsid w:val="000C29DC"/>
    <w:rsid w:val="000F54F6"/>
    <w:rsid w:val="001279E0"/>
    <w:rsid w:val="0017305F"/>
    <w:rsid w:val="00232F25"/>
    <w:rsid w:val="002B03BA"/>
    <w:rsid w:val="002D554A"/>
    <w:rsid w:val="00314955"/>
    <w:rsid w:val="00320EB0"/>
    <w:rsid w:val="00366DD0"/>
    <w:rsid w:val="003670A2"/>
    <w:rsid w:val="00385287"/>
    <w:rsid w:val="003D65D5"/>
    <w:rsid w:val="004438C4"/>
    <w:rsid w:val="00485559"/>
    <w:rsid w:val="00490248"/>
    <w:rsid w:val="005F579D"/>
    <w:rsid w:val="006410D5"/>
    <w:rsid w:val="006B513E"/>
    <w:rsid w:val="006D1867"/>
    <w:rsid w:val="00727DC3"/>
    <w:rsid w:val="00850D0C"/>
    <w:rsid w:val="00891D0F"/>
    <w:rsid w:val="00970A17"/>
    <w:rsid w:val="009E3E48"/>
    <w:rsid w:val="009E7D27"/>
    <w:rsid w:val="00AB237E"/>
    <w:rsid w:val="00AB2CF0"/>
    <w:rsid w:val="00B217DC"/>
    <w:rsid w:val="00B525E3"/>
    <w:rsid w:val="00B97E45"/>
    <w:rsid w:val="00BF0193"/>
    <w:rsid w:val="00CD6EB4"/>
    <w:rsid w:val="00D12988"/>
    <w:rsid w:val="00D639E9"/>
    <w:rsid w:val="00E1347F"/>
    <w:rsid w:val="00E5473D"/>
    <w:rsid w:val="00E63E9C"/>
    <w:rsid w:val="00EB551F"/>
    <w:rsid w:val="00EC60DA"/>
    <w:rsid w:val="00F452B1"/>
    <w:rsid w:val="00F70EB0"/>
    <w:rsid w:val="00FC19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0318E"/>
  <w15:docId w15:val="{0A94AEA4-E81B-48EA-9A60-65231A4D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snapToGrid w:val="0"/>
    </w:pPr>
    <w:rPr>
      <w:rFonts w:ascii="Arial" w:hAnsi="Arial"/>
      <w:sz w:val="22"/>
      <w:szCs w:val="24"/>
      <w:lang w:val="fr-FR"/>
    </w:rPr>
  </w:style>
  <w:style w:type="paragraph" w:styleId="Heading1">
    <w:name w:val="heading 1"/>
    <w:basedOn w:val="Normal"/>
    <w:next w:val="Marge"/>
    <w:uiPriority w:val="9"/>
    <w:qFormat/>
    <w:pPr>
      <w:keepNext/>
      <w:keepLines/>
      <w:spacing w:before="240" w:after="240"/>
      <w:jc w:val="center"/>
      <w:outlineLvl w:val="0"/>
    </w:pPr>
    <w:rPr>
      <w:rFonts w:eastAsia="Times New Roman"/>
      <w:b/>
      <w:bCs/>
      <w:kern w:val="3"/>
      <w:lang w:eastAsia="en-US"/>
    </w:rPr>
  </w:style>
  <w:style w:type="paragraph" w:styleId="Heading2">
    <w:name w:val="heading 2"/>
    <w:basedOn w:val="Normal"/>
    <w:next w:val="Marge"/>
    <w:uiPriority w:val="9"/>
    <w:unhideWhenUsed/>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uiPriority w:val="9"/>
    <w:semiHidden/>
    <w:unhideWhenUsed/>
    <w:qFormat/>
    <w:pPr>
      <w:keepNext/>
      <w:keepLines/>
      <w:spacing w:after="240"/>
      <w:ind w:left="567" w:hanging="567"/>
      <w:outlineLvl w:val="2"/>
    </w:pPr>
    <w:rPr>
      <w:rFonts w:eastAsia="Times New Roman"/>
      <w:b/>
      <w:bCs/>
      <w:lang w:eastAsia="en-US"/>
    </w:rPr>
  </w:style>
  <w:style w:type="paragraph" w:styleId="Heading4">
    <w:name w:val="heading 4"/>
    <w:basedOn w:val="Normal"/>
    <w:next w:val="Marge"/>
    <w:uiPriority w:val="9"/>
    <w:semiHidden/>
    <w:unhideWhenUsed/>
    <w:qFormat/>
    <w:pPr>
      <w:keepNext/>
      <w:keepLines/>
      <w:spacing w:after="240"/>
      <w:outlineLvl w:val="3"/>
    </w:pPr>
    <w:rPr>
      <w:rFonts w:eastAsia="Times New Roman"/>
      <w:b/>
      <w:bCs/>
      <w:lang w:eastAsia="en-US"/>
    </w:rPr>
  </w:style>
  <w:style w:type="paragraph" w:styleId="Heading5">
    <w:name w:val="heading 5"/>
    <w:basedOn w:val="Normal"/>
    <w:next w:val="Marge"/>
    <w:uiPriority w:val="9"/>
    <w:semiHidden/>
    <w:unhideWhenUsed/>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uiPriority w:val="9"/>
    <w:semiHidden/>
    <w:unhideWhenUsed/>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pPr>
      <w:spacing w:before="240" w:after="60"/>
      <w:outlineLvl w:val="7"/>
    </w:pPr>
    <w:rPr>
      <w:rFonts w:ascii="Times New Roman" w:hAnsi="Times New Roman"/>
      <w:i/>
      <w:iCs/>
      <w:sz w:val="24"/>
    </w:rPr>
  </w:style>
  <w:style w:type="paragraph" w:styleId="Heading9">
    <w:name w:val="heading 9"/>
    <w:basedOn w:val="Normal"/>
    <w:next w:val="Normal"/>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lang w:eastAsia="en-US"/>
    </w:rPr>
  </w:style>
  <w:style w:type="character" w:styleId="FootnoteReference">
    <w:name w:val="footnote reference"/>
    <w:rPr>
      <w:position w:val="0"/>
      <w:vertAlign w:val="superscript"/>
    </w:rPr>
  </w:style>
  <w:style w:type="paragraph" w:styleId="Header">
    <w:name w:val="header"/>
    <w:basedOn w:val="Normal"/>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pPr>
      <w:spacing w:before="60"/>
      <w:jc w:val="center"/>
    </w:pPr>
    <w:rPr>
      <w:b/>
      <w:bCs/>
      <w:sz w:val="18"/>
      <w:szCs w:val="18"/>
    </w:rPr>
  </w:style>
  <w:style w:type="paragraph" w:customStyle="1" w:styleId="TIRETbul1cm">
    <w:name w:val="TIRET bul 1cm"/>
    <w:basedOn w:val="Normal"/>
    <w:rsid w:val="006D1867"/>
    <w:pPr>
      <w:numPr>
        <w:numId w:val="1"/>
      </w:numPr>
      <w:spacing w:after="240"/>
      <w:jc w:val="both"/>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character" w:styleId="Hyperlink">
    <w:name w:val="Hyperlink"/>
    <w:rPr>
      <w:color w:val="0000FF"/>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ListParagraph">
    <w:name w:val="List Paragraph"/>
    <w:basedOn w:val="Normal"/>
    <w:pPr>
      <w:tabs>
        <w:tab w:val="clear" w:pos="567"/>
      </w:tabs>
      <w:snapToGrid/>
      <w:ind w:left="720"/>
      <w:contextualSpacing/>
    </w:pPr>
    <w:rPr>
      <w:rFonts w:ascii="Calibri" w:eastAsia="Calibri" w:hAnsi="Calibri" w:cs="Arial"/>
      <w:sz w:val="24"/>
      <w:lang w:eastAsia="en-US"/>
    </w:rPr>
  </w:style>
  <w:style w:type="character" w:customStyle="1" w:styleId="Heading2Char">
    <w:name w:val="Heading 2 Char"/>
    <w:rPr>
      <w:rFonts w:ascii="Arial" w:eastAsia="Times New Roman" w:hAnsi="Arial"/>
      <w:b/>
      <w:bCs/>
      <w:caps/>
      <w:sz w:val="22"/>
      <w:szCs w:val="24"/>
      <w:lang w:val="fr-FR" w:eastAsia="en-US"/>
    </w:rPr>
  </w:style>
  <w:style w:type="paragraph" w:styleId="Revision">
    <w:name w:val="Revision"/>
    <w:rPr>
      <w:rFonts w:ascii="Arial" w:hAnsi="Arial"/>
      <w:sz w:val="22"/>
      <w:szCs w:val="24"/>
      <w:lang w:val="fr-FR"/>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lang w:val="fr-FR"/>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lang w:val="fr-FR"/>
    </w:rPr>
  </w:style>
  <w:style w:type="numbering" w:customStyle="1" w:styleId="LFO1">
    <w:name w:val="LFO1"/>
    <w:basedOn w:val="NoList"/>
    <w:pPr>
      <w:numPr>
        <w:numId w:val="1"/>
      </w:numPr>
    </w:pPr>
  </w:style>
  <w:style w:type="paragraph" w:styleId="EndnoteText">
    <w:name w:val="endnote text"/>
    <w:basedOn w:val="Normal"/>
    <w:link w:val="EndnoteTextChar"/>
    <w:uiPriority w:val="99"/>
    <w:semiHidden/>
    <w:unhideWhenUsed/>
    <w:rsid w:val="00E1347F"/>
    <w:rPr>
      <w:sz w:val="20"/>
      <w:szCs w:val="20"/>
    </w:rPr>
  </w:style>
  <w:style w:type="character" w:customStyle="1" w:styleId="EndnoteTextChar">
    <w:name w:val="Endnote Text Char"/>
    <w:basedOn w:val="DefaultParagraphFont"/>
    <w:link w:val="EndnoteText"/>
    <w:uiPriority w:val="99"/>
    <w:semiHidden/>
    <w:rsid w:val="00E1347F"/>
    <w:rPr>
      <w:rFonts w:ascii="Arial" w:hAnsi="Arial"/>
      <w:lang w:val="fr-FR"/>
    </w:rPr>
  </w:style>
  <w:style w:type="character" w:styleId="EndnoteReference">
    <w:name w:val="endnote reference"/>
    <w:basedOn w:val="DefaultParagraphFont"/>
    <w:uiPriority w:val="99"/>
    <w:semiHidden/>
    <w:unhideWhenUsed/>
    <w:rsid w:val="00E1347F"/>
    <w:rPr>
      <w:vertAlign w:val="superscript"/>
    </w:rPr>
  </w:style>
  <w:style w:type="character" w:customStyle="1" w:styleId="FooterChar">
    <w:name w:val="Footer Char"/>
    <w:basedOn w:val="DefaultParagraphFont"/>
    <w:link w:val="Footer"/>
    <w:uiPriority w:val="99"/>
    <w:rsid w:val="000236E5"/>
    <w:rPr>
      <w:rFonts w:ascii="Arial" w:eastAsia="Times New Roman" w:hAnsi="Arial"/>
      <w:sz w:val="22"/>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otte.Salpin\Desktop\MSR\IOC\Circular_Letter_e_IOC-Oct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3C4FE-CCD6-4432-AFF8-EA35EE09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Circular_Letter_e_IOC-Oct2022</Template>
  <TotalTime>8</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IOC Circular Letter No</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 No</dc:title>
  <dc:subject/>
  <dc:creator>Collins, Forest</dc:creator>
  <cp:lastModifiedBy>Boned, Patrice</cp:lastModifiedBy>
  <cp:revision>3</cp:revision>
  <cp:lastPrinted>2023-03-15T14:02:00Z</cp:lastPrinted>
  <dcterms:created xsi:type="dcterms:W3CDTF">2023-03-15T14:21:00Z</dcterms:created>
  <dcterms:modified xsi:type="dcterms:W3CDTF">2023-03-15T15:29:00Z</dcterms:modified>
</cp:coreProperties>
</file>