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B62" w14:textId="77777777" w:rsidR="007814BC" w:rsidRDefault="007814BC">
      <w:pPr>
        <w:pStyle w:val="BodyText"/>
        <w:rPr>
          <w:rFonts w:ascii="Times New Roman"/>
          <w:sz w:val="20"/>
        </w:rPr>
      </w:pPr>
    </w:p>
    <w:p w14:paraId="28A6574A" w14:textId="77777777" w:rsidR="007814BC" w:rsidRDefault="007814BC">
      <w:pPr>
        <w:pStyle w:val="BodyText"/>
        <w:spacing w:before="8" w:after="1"/>
        <w:rPr>
          <w:rFonts w:ascii="Times New Roman"/>
          <w:sz w:val="18"/>
        </w:rPr>
      </w:pPr>
    </w:p>
    <w:p w14:paraId="106F7D90" w14:textId="77777777" w:rsidR="007814BC" w:rsidRDefault="008A2706">
      <w:pPr>
        <w:pStyle w:val="BodyText"/>
        <w:ind w:left="16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 w:bidi="ar-SA"/>
        </w:rPr>
        <w:drawing>
          <wp:inline distT="0" distB="0" distL="0" distR="0" wp14:anchorId="0EB5D2D5" wp14:editId="7065F42B">
            <wp:extent cx="4055049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04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C253" w14:textId="77777777" w:rsidR="007814BC" w:rsidRDefault="007814BC">
      <w:pPr>
        <w:pStyle w:val="BodyText"/>
        <w:spacing w:before="3"/>
        <w:rPr>
          <w:rFonts w:ascii="Times New Roman"/>
          <w:sz w:val="14"/>
        </w:rPr>
      </w:pPr>
    </w:p>
    <w:p w14:paraId="099BA8CC" w14:textId="77777777" w:rsidR="007814BC" w:rsidRDefault="008A2706">
      <w:pPr>
        <w:spacing w:before="42"/>
        <w:ind w:left="2591" w:right="2628"/>
        <w:jc w:val="center"/>
        <w:rPr>
          <w:b/>
          <w:sz w:val="28"/>
        </w:rPr>
      </w:pPr>
      <w:r>
        <w:rPr>
          <w:b/>
          <w:sz w:val="28"/>
          <w:u w:val="single"/>
        </w:rPr>
        <w:t>CONCEPT NOTE</w:t>
      </w:r>
    </w:p>
    <w:p w14:paraId="33A747E4" w14:textId="77777777" w:rsidR="007814BC" w:rsidRDefault="007814BC">
      <w:pPr>
        <w:pStyle w:val="BodyText"/>
        <w:spacing w:before="1"/>
        <w:rPr>
          <w:b/>
          <w:sz w:val="11"/>
        </w:rPr>
      </w:pPr>
    </w:p>
    <w:p w14:paraId="7C7AC5F4" w14:textId="66337205" w:rsidR="007814BC" w:rsidRDefault="008A2706" w:rsidP="007A4896">
      <w:pPr>
        <w:pStyle w:val="Heading1"/>
        <w:spacing w:before="51"/>
        <w:ind w:left="2591" w:right="950" w:hanging="1691"/>
        <w:jc w:val="center"/>
      </w:pPr>
      <w:r>
        <w:t>FIRST REGIONAL WORKSHOP</w:t>
      </w:r>
      <w:r w:rsidR="000A5F51">
        <w:t xml:space="preserve"> </w:t>
      </w:r>
      <w:r>
        <w:t xml:space="preserve">ON TSUNAMI </w:t>
      </w:r>
      <w:r w:rsidR="002A30CB">
        <w:t>INUNDATION</w:t>
      </w:r>
      <w:r w:rsidR="000A5F51">
        <w:t xml:space="preserve"> </w:t>
      </w:r>
      <w:r w:rsidR="002A30CB">
        <w:t>MAPPING</w:t>
      </w:r>
      <w:r>
        <w:t xml:space="preserve"> </w:t>
      </w:r>
    </w:p>
    <w:p w14:paraId="74CAAEFC" w14:textId="3F8585B9" w:rsidR="005C3FE5" w:rsidRDefault="008A2706" w:rsidP="00C86477">
      <w:pPr>
        <w:spacing w:before="182" w:line="259" w:lineRule="auto"/>
        <w:ind w:left="1657" w:right="1697" w:firstLine="226"/>
        <w:jc w:val="center"/>
        <w:rPr>
          <w:b/>
          <w:i/>
          <w:sz w:val="24"/>
        </w:rPr>
      </w:pPr>
      <w:r>
        <w:rPr>
          <w:b/>
          <w:i/>
          <w:sz w:val="24"/>
        </w:rPr>
        <w:t>UNESCAP TTF-</w:t>
      </w:r>
      <w:r w:rsidR="00DC159A">
        <w:rPr>
          <w:b/>
          <w:i/>
          <w:sz w:val="24"/>
        </w:rPr>
        <w:t>31</w:t>
      </w:r>
      <w:r>
        <w:rPr>
          <w:b/>
          <w:i/>
          <w:sz w:val="24"/>
        </w:rPr>
        <w:t xml:space="preserve"> Project: </w:t>
      </w:r>
    </w:p>
    <w:p w14:paraId="0D09201F" w14:textId="11F4BB86" w:rsidR="007814BC" w:rsidRDefault="008A2706" w:rsidP="007A4896">
      <w:pPr>
        <w:spacing w:line="259" w:lineRule="auto"/>
        <w:ind w:left="1657" w:right="1697" w:firstLine="22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“Strengthening Tsunami </w:t>
      </w:r>
      <w:r w:rsidR="00C86477">
        <w:rPr>
          <w:b/>
          <w:i/>
          <w:sz w:val="24"/>
        </w:rPr>
        <w:t xml:space="preserve">Early </w:t>
      </w:r>
      <w:r>
        <w:rPr>
          <w:b/>
          <w:i/>
          <w:sz w:val="24"/>
        </w:rPr>
        <w:t>Warning in the North-West Indian Ocean through Regional</w:t>
      </w:r>
      <w:r>
        <w:rPr>
          <w:b/>
          <w:i/>
          <w:spacing w:val="-32"/>
          <w:sz w:val="24"/>
        </w:rPr>
        <w:t xml:space="preserve"> </w:t>
      </w:r>
      <w:r>
        <w:rPr>
          <w:b/>
          <w:i/>
          <w:sz w:val="24"/>
        </w:rPr>
        <w:t>Cooperation”</w:t>
      </w:r>
    </w:p>
    <w:p w14:paraId="3222101E" w14:textId="0067E938" w:rsidR="007814BC" w:rsidRDefault="00A06A3A">
      <w:pPr>
        <w:pStyle w:val="Heading1"/>
        <w:spacing w:before="160"/>
        <w:ind w:left="2592" w:right="2628"/>
        <w:jc w:val="center"/>
      </w:pPr>
      <w:r>
        <w:t>7</w:t>
      </w:r>
      <w:r w:rsidR="002A30CB">
        <w:t xml:space="preserve"> September</w:t>
      </w:r>
      <w:r w:rsidR="008A2706">
        <w:t xml:space="preserve"> 2022</w:t>
      </w:r>
    </w:p>
    <w:p w14:paraId="5FD113FB" w14:textId="77777777" w:rsidR="007814BC" w:rsidRDefault="007814BC">
      <w:pPr>
        <w:pStyle w:val="BodyText"/>
        <w:rPr>
          <w:b/>
          <w:sz w:val="20"/>
        </w:rPr>
      </w:pPr>
    </w:p>
    <w:p w14:paraId="72F87027" w14:textId="77777777" w:rsidR="007814BC" w:rsidRDefault="007814BC">
      <w:pPr>
        <w:pStyle w:val="BodyText"/>
        <w:spacing w:before="8"/>
        <w:rPr>
          <w:b/>
          <w:sz w:val="29"/>
        </w:rPr>
      </w:pPr>
    </w:p>
    <w:p w14:paraId="3FF37E8E" w14:textId="77777777" w:rsidR="007814BC" w:rsidRDefault="008A2706">
      <w:pPr>
        <w:spacing w:before="51"/>
        <w:ind w:left="116"/>
        <w:rPr>
          <w:b/>
          <w:sz w:val="24"/>
        </w:rPr>
      </w:pPr>
      <w:r>
        <w:rPr>
          <w:b/>
          <w:sz w:val="24"/>
        </w:rPr>
        <w:t>BACKGROUND</w:t>
      </w:r>
    </w:p>
    <w:p w14:paraId="7B4AE71F" w14:textId="6BD3BC36" w:rsidR="007814BC" w:rsidRDefault="008A2706">
      <w:pPr>
        <w:pStyle w:val="BodyText"/>
        <w:spacing w:before="187" w:line="256" w:lineRule="auto"/>
        <w:ind w:left="116" w:right="161"/>
        <w:jc w:val="both"/>
      </w:pPr>
      <w:r>
        <w:t xml:space="preserve">Tsunami </w:t>
      </w:r>
      <w:r w:rsidR="002A30CB">
        <w:t xml:space="preserve">inundation mapping </w:t>
      </w:r>
      <w:r>
        <w:t xml:space="preserve">has been identified as one of the priority topics to be addressed in the five partner countries in the </w:t>
      </w:r>
      <w:r w:rsidR="00C86477">
        <w:t>North</w:t>
      </w:r>
      <w:r w:rsidR="00CC66B0">
        <w:t>-</w:t>
      </w:r>
      <w:r w:rsidR="00C86477">
        <w:t>West Indian Ocean (</w:t>
      </w:r>
      <w:r>
        <w:t>NWIO</w:t>
      </w:r>
      <w:r w:rsidR="00C86477">
        <w:t>)</w:t>
      </w:r>
      <w:r>
        <w:t xml:space="preserve"> region </w:t>
      </w:r>
      <w:proofErr w:type="gramStart"/>
      <w:r>
        <w:t>in order to</w:t>
      </w:r>
      <w:proofErr w:type="gramEnd"/>
      <w:r>
        <w:t xml:space="preserve"> improve</w:t>
      </w:r>
      <w:r w:rsidR="002A30CB">
        <w:t xml:space="preserve"> </w:t>
      </w:r>
      <w:r w:rsidR="0048368E">
        <w:t xml:space="preserve">inundation mapping and </w:t>
      </w:r>
      <w:r w:rsidR="002A30CB">
        <w:t>evacuation pla</w:t>
      </w:r>
      <w:r w:rsidR="0048368E">
        <w:t>n</w:t>
      </w:r>
      <w:r w:rsidR="002A30CB">
        <w:t xml:space="preserve">ning </w:t>
      </w:r>
      <w:r w:rsidR="0048368E">
        <w:t xml:space="preserve">in support of </w:t>
      </w:r>
      <w:r>
        <w:t>tsunami preparedness</w:t>
      </w:r>
      <w:r w:rsidR="002A30CB">
        <w:t>.</w:t>
      </w:r>
    </w:p>
    <w:p w14:paraId="039192CA" w14:textId="3FEAE98E" w:rsidR="007814BC" w:rsidRDefault="008A2706">
      <w:pPr>
        <w:pStyle w:val="BodyText"/>
        <w:spacing w:before="122" w:line="259" w:lineRule="auto"/>
        <w:ind w:left="116" w:right="153"/>
        <w:jc w:val="both"/>
      </w:pPr>
      <w:r>
        <w:t>The TTF-</w:t>
      </w:r>
      <w:r w:rsidR="00DC159A">
        <w:t xml:space="preserve">31 </w:t>
      </w:r>
      <w:r>
        <w:t xml:space="preserve">Project </w:t>
      </w:r>
      <w:r w:rsidR="0019038E">
        <w:t xml:space="preserve">will support </w:t>
      </w:r>
      <w:proofErr w:type="spellStart"/>
      <w:r w:rsidR="0019038E">
        <w:t>finalisation</w:t>
      </w:r>
      <w:proofErr w:type="spellEnd"/>
      <w:r w:rsidR="0019038E">
        <w:t xml:space="preserve"> of </w:t>
      </w:r>
      <w:r w:rsidR="0048368E">
        <w:t>a Probabilistic Tsunami Hazard Assessment (</w:t>
      </w:r>
      <w:r w:rsidR="0019038E">
        <w:t>PTHA model (V1.0)</w:t>
      </w:r>
      <w:r w:rsidR="00A96D89">
        <w:t>)</w:t>
      </w:r>
      <w:r w:rsidR="0019038E">
        <w:t>, including an exchange of experts to be trained in its architecture</w:t>
      </w:r>
      <w:r w:rsidR="0019038E">
        <w:rPr>
          <w:spacing w:val="-6"/>
        </w:rPr>
        <w:t xml:space="preserve"> </w:t>
      </w:r>
      <w:r w:rsidR="0019038E">
        <w:t>and</w:t>
      </w:r>
      <w:r w:rsidR="0019038E">
        <w:rPr>
          <w:spacing w:val="-4"/>
        </w:rPr>
        <w:t xml:space="preserve"> </w:t>
      </w:r>
      <w:r w:rsidR="0019038E">
        <w:t>use.</w:t>
      </w:r>
      <w:r w:rsidR="0019038E">
        <w:rPr>
          <w:spacing w:val="-5"/>
        </w:rPr>
        <w:t xml:space="preserve"> </w:t>
      </w:r>
      <w:r w:rsidR="0019038E">
        <w:t>There</w:t>
      </w:r>
      <w:r w:rsidR="0019038E">
        <w:rPr>
          <w:spacing w:val="-4"/>
        </w:rPr>
        <w:t xml:space="preserve"> </w:t>
      </w:r>
      <w:r w:rsidR="0019038E">
        <w:t>will</w:t>
      </w:r>
      <w:r w:rsidR="0019038E">
        <w:rPr>
          <w:spacing w:val="-5"/>
        </w:rPr>
        <w:t xml:space="preserve"> </w:t>
      </w:r>
      <w:r w:rsidR="0019038E">
        <w:t>also</w:t>
      </w:r>
      <w:r w:rsidR="0019038E">
        <w:rPr>
          <w:spacing w:val="-3"/>
        </w:rPr>
        <w:t xml:space="preserve"> </w:t>
      </w:r>
      <w:r w:rsidR="0019038E">
        <w:t>be</w:t>
      </w:r>
      <w:r w:rsidR="0019038E">
        <w:rPr>
          <w:spacing w:val="-7"/>
        </w:rPr>
        <w:t xml:space="preserve"> </w:t>
      </w:r>
      <w:r w:rsidR="0019038E">
        <w:t>a</w:t>
      </w:r>
      <w:r w:rsidR="0019038E">
        <w:rPr>
          <w:spacing w:val="-3"/>
        </w:rPr>
        <w:t xml:space="preserve"> </w:t>
      </w:r>
      <w:r w:rsidR="0019038E">
        <w:t>Scientific</w:t>
      </w:r>
      <w:r w:rsidR="0019038E">
        <w:rPr>
          <w:spacing w:val="-3"/>
        </w:rPr>
        <w:t xml:space="preserve"> </w:t>
      </w:r>
      <w:r w:rsidR="0048368E">
        <w:rPr>
          <w:spacing w:val="-3"/>
        </w:rPr>
        <w:t xml:space="preserve">Exchange </w:t>
      </w:r>
      <w:r w:rsidR="0019038E">
        <w:t>Meeting</w:t>
      </w:r>
      <w:r w:rsidR="0019038E">
        <w:rPr>
          <w:spacing w:val="-7"/>
        </w:rPr>
        <w:t xml:space="preserve"> </w:t>
      </w:r>
      <w:r w:rsidR="0019038E">
        <w:t>to</w:t>
      </w:r>
      <w:r w:rsidR="0019038E">
        <w:rPr>
          <w:spacing w:val="-3"/>
        </w:rPr>
        <w:t xml:space="preserve"> </w:t>
      </w:r>
      <w:r w:rsidR="0019038E">
        <w:t>share</w:t>
      </w:r>
      <w:r w:rsidR="0019038E">
        <w:rPr>
          <w:spacing w:val="-6"/>
        </w:rPr>
        <w:t xml:space="preserve"> </w:t>
      </w:r>
      <w:r w:rsidR="0019038E">
        <w:t>the</w:t>
      </w:r>
      <w:r w:rsidR="0019038E">
        <w:rPr>
          <w:spacing w:val="-7"/>
        </w:rPr>
        <w:t xml:space="preserve"> </w:t>
      </w:r>
      <w:r w:rsidR="0019038E">
        <w:t>PTHA</w:t>
      </w:r>
      <w:r w:rsidR="0019038E">
        <w:rPr>
          <w:spacing w:val="-3"/>
        </w:rPr>
        <w:t xml:space="preserve"> </w:t>
      </w:r>
      <w:r w:rsidR="0019038E">
        <w:t>results</w:t>
      </w:r>
      <w:r w:rsidR="0019038E">
        <w:rPr>
          <w:spacing w:val="-5"/>
        </w:rPr>
        <w:t xml:space="preserve"> </w:t>
      </w:r>
      <w:r w:rsidR="0019038E">
        <w:t xml:space="preserve">with the region for adoption, as well as report on </w:t>
      </w:r>
      <w:r w:rsidR="0048368E">
        <w:t xml:space="preserve">the </w:t>
      </w:r>
      <w:r w:rsidR="0019038E">
        <w:t>latest regional/international studies on the tsunami hazard in the Makran subduction zone. The project will also support the establishment</w:t>
      </w:r>
      <w:r w:rsidR="0019038E">
        <w:rPr>
          <w:spacing w:val="-10"/>
        </w:rPr>
        <w:t xml:space="preserve"> </w:t>
      </w:r>
      <w:r w:rsidR="0019038E">
        <w:t>of</w:t>
      </w:r>
      <w:r w:rsidR="0019038E">
        <w:rPr>
          <w:spacing w:val="-7"/>
        </w:rPr>
        <w:t xml:space="preserve"> </w:t>
      </w:r>
      <w:r w:rsidR="0019038E">
        <w:t>a</w:t>
      </w:r>
      <w:r w:rsidR="0019038E">
        <w:rPr>
          <w:spacing w:val="-10"/>
        </w:rPr>
        <w:t xml:space="preserve"> </w:t>
      </w:r>
      <w:r w:rsidR="0019038E">
        <w:t>NWIO</w:t>
      </w:r>
      <w:r w:rsidR="0019038E">
        <w:rPr>
          <w:spacing w:val="-9"/>
        </w:rPr>
        <w:t xml:space="preserve"> </w:t>
      </w:r>
      <w:r w:rsidR="0019038E">
        <w:t>Regional</w:t>
      </w:r>
      <w:r w:rsidR="0019038E">
        <w:rPr>
          <w:spacing w:val="-9"/>
        </w:rPr>
        <w:t xml:space="preserve"> </w:t>
      </w:r>
      <w:r w:rsidR="0019038E">
        <w:t>Working</w:t>
      </w:r>
      <w:r w:rsidR="0019038E">
        <w:rPr>
          <w:spacing w:val="-8"/>
        </w:rPr>
        <w:t xml:space="preserve"> </w:t>
      </w:r>
      <w:r w:rsidR="0019038E">
        <w:t>Group</w:t>
      </w:r>
      <w:r w:rsidR="0019038E">
        <w:rPr>
          <w:spacing w:val="-10"/>
        </w:rPr>
        <w:t xml:space="preserve"> </w:t>
      </w:r>
      <w:r w:rsidR="0019038E">
        <w:t>on</w:t>
      </w:r>
      <w:r w:rsidR="00A96D89">
        <w:t xml:space="preserve"> Tsunami</w:t>
      </w:r>
      <w:r w:rsidR="0019038E">
        <w:rPr>
          <w:spacing w:val="-9"/>
        </w:rPr>
        <w:t xml:space="preserve"> </w:t>
      </w:r>
      <w:r w:rsidR="0019038E">
        <w:t>Inundation</w:t>
      </w:r>
      <w:r w:rsidR="0019038E">
        <w:rPr>
          <w:spacing w:val="-8"/>
        </w:rPr>
        <w:t xml:space="preserve"> </w:t>
      </w:r>
      <w:r w:rsidR="00A96D89">
        <w:rPr>
          <w:spacing w:val="-8"/>
        </w:rPr>
        <w:t xml:space="preserve">Modelling and </w:t>
      </w:r>
      <w:r w:rsidR="0048368E">
        <w:t>Mapping (</w:t>
      </w:r>
      <w:r w:rsidR="00C86477">
        <w:t>R</w:t>
      </w:r>
      <w:r w:rsidR="0048368E">
        <w:t>WG-TIM</w:t>
      </w:r>
      <w:r w:rsidR="00A96D89">
        <w:t>M</w:t>
      </w:r>
      <w:r w:rsidR="0048368E">
        <w:t>)</w:t>
      </w:r>
      <w:r w:rsidR="0019038E">
        <w:t>,</w:t>
      </w:r>
      <w:r w:rsidR="0019038E">
        <w:rPr>
          <w:spacing w:val="-9"/>
        </w:rPr>
        <w:t xml:space="preserve"> </w:t>
      </w:r>
      <w:r w:rsidR="0019038E">
        <w:t>with</w:t>
      </w:r>
      <w:r w:rsidR="0019038E">
        <w:rPr>
          <w:spacing w:val="-8"/>
        </w:rPr>
        <w:t xml:space="preserve"> </w:t>
      </w:r>
      <w:r w:rsidR="0019038E">
        <w:t>input</w:t>
      </w:r>
      <w:r w:rsidR="0019038E">
        <w:rPr>
          <w:spacing w:val="-7"/>
        </w:rPr>
        <w:t xml:space="preserve"> </w:t>
      </w:r>
      <w:r w:rsidR="0019038E">
        <w:t xml:space="preserve">from international experts, to foster ongoing regional cooperation and exchange of knowledge on inundation </w:t>
      </w:r>
      <w:r w:rsidR="00A96D89">
        <w:t>modelling</w:t>
      </w:r>
      <w:r w:rsidR="0019038E">
        <w:t xml:space="preserve"> and mapping. A gap analysis of tsunami inundation</w:t>
      </w:r>
      <w:r w:rsidR="00A96D89" w:rsidRPr="007A4896">
        <w:t xml:space="preserve"> </w:t>
      </w:r>
      <w:r w:rsidR="00A96D89">
        <w:t>modelling</w:t>
      </w:r>
      <w:r w:rsidR="00A96D89" w:rsidRPr="007A4896">
        <w:t xml:space="preserve"> and </w:t>
      </w:r>
      <w:r w:rsidR="0019038E">
        <w:t>mapping capabilities in the region will be undertaken. The</w:t>
      </w:r>
      <w:r w:rsidR="0019038E" w:rsidRPr="007A4896">
        <w:t xml:space="preserve"> </w:t>
      </w:r>
      <w:r w:rsidR="0019038E">
        <w:t xml:space="preserve">regional </w:t>
      </w:r>
      <w:r w:rsidR="00A96D89">
        <w:t xml:space="preserve">working </w:t>
      </w:r>
      <w:r w:rsidR="0019038E">
        <w:t xml:space="preserve">group will aim to develop a unified methodology for tsunami inundation modeling </w:t>
      </w:r>
      <w:proofErr w:type="gramStart"/>
      <w:r w:rsidR="0019038E">
        <w:t>in order to</w:t>
      </w:r>
      <w:proofErr w:type="gramEnd"/>
      <w:r w:rsidR="0019038E">
        <w:t xml:space="preserve"> assure inter-comparable results throughout the</w:t>
      </w:r>
      <w:r w:rsidR="0019038E">
        <w:rPr>
          <w:spacing w:val="-10"/>
        </w:rPr>
        <w:t xml:space="preserve"> </w:t>
      </w:r>
      <w:r w:rsidR="0019038E">
        <w:t>region.</w:t>
      </w:r>
    </w:p>
    <w:p w14:paraId="02B9130C" w14:textId="4CA28678" w:rsidR="007814BC" w:rsidRDefault="0019038E">
      <w:pPr>
        <w:pStyle w:val="BodyText"/>
        <w:spacing w:before="123" w:line="259" w:lineRule="auto"/>
        <w:ind w:left="116" w:right="152"/>
        <w:jc w:val="both"/>
      </w:pPr>
      <w:r>
        <w:t>T</w:t>
      </w:r>
      <w:r w:rsidR="008A2706">
        <w:t>he project will provide information on existing approaches, methodologies</w:t>
      </w:r>
      <w:r w:rsidR="008A2706">
        <w:rPr>
          <w:spacing w:val="-12"/>
        </w:rPr>
        <w:t xml:space="preserve"> </w:t>
      </w:r>
      <w:r w:rsidR="008A2706">
        <w:t>and</w:t>
      </w:r>
      <w:r w:rsidR="008A2706">
        <w:rPr>
          <w:spacing w:val="-13"/>
        </w:rPr>
        <w:t xml:space="preserve"> </w:t>
      </w:r>
      <w:r w:rsidR="00611D08">
        <w:rPr>
          <w:spacing w:val="-13"/>
        </w:rPr>
        <w:t xml:space="preserve">input data </w:t>
      </w:r>
      <w:r w:rsidR="008A2706">
        <w:t>for</w:t>
      </w:r>
      <w:r w:rsidR="008A2706">
        <w:rPr>
          <w:spacing w:val="-8"/>
        </w:rPr>
        <w:t xml:space="preserve"> </w:t>
      </w:r>
      <w:r w:rsidR="008A2706">
        <w:t>tsunami</w:t>
      </w:r>
      <w:r w:rsidR="008A2706">
        <w:rPr>
          <w:spacing w:val="-10"/>
        </w:rPr>
        <w:t xml:space="preserve"> </w:t>
      </w:r>
      <w:r w:rsidR="00611D08">
        <w:rPr>
          <w:spacing w:val="-10"/>
        </w:rPr>
        <w:t xml:space="preserve">inundation </w:t>
      </w:r>
      <w:r w:rsidR="00A96D89">
        <w:rPr>
          <w:spacing w:val="-10"/>
        </w:rPr>
        <w:t>modelling</w:t>
      </w:r>
      <w:r>
        <w:rPr>
          <w:spacing w:val="-10"/>
        </w:rPr>
        <w:t xml:space="preserve"> and </w:t>
      </w:r>
      <w:r w:rsidR="00611D08">
        <w:rPr>
          <w:spacing w:val="-10"/>
        </w:rPr>
        <w:t>mapping</w:t>
      </w:r>
      <w:r w:rsidR="008A2706">
        <w:t>.</w:t>
      </w:r>
      <w:r w:rsidR="008A2706">
        <w:rPr>
          <w:spacing w:val="-10"/>
        </w:rPr>
        <w:t xml:space="preserve"> </w:t>
      </w:r>
      <w:r w:rsidR="008A2706">
        <w:t>To</w:t>
      </w:r>
      <w:r w:rsidR="008A2706">
        <w:rPr>
          <w:spacing w:val="-14"/>
        </w:rPr>
        <w:t xml:space="preserve"> </w:t>
      </w:r>
      <w:r w:rsidR="008A2706">
        <w:t>facilitate</w:t>
      </w:r>
      <w:r w:rsidR="008A2706">
        <w:rPr>
          <w:spacing w:val="-11"/>
        </w:rPr>
        <w:t xml:space="preserve"> </w:t>
      </w:r>
      <w:r w:rsidR="008A2706">
        <w:t>joint</w:t>
      </w:r>
      <w:r w:rsidR="008A2706">
        <w:rPr>
          <w:spacing w:val="-15"/>
        </w:rPr>
        <w:t xml:space="preserve"> </w:t>
      </w:r>
      <w:r w:rsidR="008A2706">
        <w:t>learning</w:t>
      </w:r>
      <w:r w:rsidR="008A2706">
        <w:rPr>
          <w:spacing w:val="-10"/>
        </w:rPr>
        <w:t xml:space="preserve"> </w:t>
      </w:r>
      <w:r w:rsidR="008A2706">
        <w:t>and</w:t>
      </w:r>
      <w:r w:rsidR="008A2706">
        <w:rPr>
          <w:spacing w:val="-14"/>
        </w:rPr>
        <w:t xml:space="preserve"> </w:t>
      </w:r>
      <w:r w:rsidR="008A2706">
        <w:t xml:space="preserve">national implementation, the project </w:t>
      </w:r>
      <w:r w:rsidR="00DC159A">
        <w:t xml:space="preserve">suggests </w:t>
      </w:r>
      <w:r w:rsidR="008A2706">
        <w:t xml:space="preserve">the establishment of national working groups on tsunami </w:t>
      </w:r>
      <w:r w:rsidR="00176143">
        <w:t xml:space="preserve">inundation </w:t>
      </w:r>
      <w:r w:rsidR="00A96D89">
        <w:t>modelling</w:t>
      </w:r>
      <w:r w:rsidR="00176143">
        <w:t xml:space="preserve"> and mapping </w:t>
      </w:r>
      <w:r w:rsidR="00DC159A">
        <w:t>to facilitate</w:t>
      </w:r>
      <w:r w:rsidR="008A2706">
        <w:t xml:space="preserve"> </w:t>
      </w:r>
      <w:r w:rsidR="00CC66B0">
        <w:t xml:space="preserve">and inform </w:t>
      </w:r>
      <w:r w:rsidR="00176143">
        <w:t>a</w:t>
      </w:r>
      <w:r w:rsidR="008A2706">
        <w:t xml:space="preserve"> gap analysis</w:t>
      </w:r>
      <w:r w:rsidR="00DC159A">
        <w:t xml:space="preserve"> by the project</w:t>
      </w:r>
      <w:r w:rsidR="008A2706">
        <w:t xml:space="preserve"> in each of the five countries participating</w:t>
      </w:r>
      <w:r w:rsidR="008A2706">
        <w:rPr>
          <w:spacing w:val="-7"/>
        </w:rPr>
        <w:t xml:space="preserve"> </w:t>
      </w:r>
      <w:r w:rsidR="008A2706">
        <w:t>in</w:t>
      </w:r>
      <w:r w:rsidR="008A2706">
        <w:rPr>
          <w:spacing w:val="-8"/>
        </w:rPr>
        <w:t xml:space="preserve"> </w:t>
      </w:r>
      <w:r w:rsidR="008A2706">
        <w:t>the</w:t>
      </w:r>
      <w:r w:rsidR="008A2706">
        <w:rPr>
          <w:spacing w:val="-6"/>
        </w:rPr>
        <w:t xml:space="preserve"> </w:t>
      </w:r>
      <w:r w:rsidR="008A2706">
        <w:t>project</w:t>
      </w:r>
      <w:r w:rsidR="008A2706">
        <w:rPr>
          <w:spacing w:val="-5"/>
        </w:rPr>
        <w:t xml:space="preserve"> </w:t>
      </w:r>
      <w:r w:rsidR="008A2706">
        <w:t>(India,</w:t>
      </w:r>
      <w:r w:rsidR="008A2706">
        <w:rPr>
          <w:spacing w:val="-5"/>
        </w:rPr>
        <w:t xml:space="preserve"> </w:t>
      </w:r>
      <w:proofErr w:type="gramStart"/>
      <w:r w:rsidR="008A2706">
        <w:t>Iran</w:t>
      </w:r>
      <w:proofErr w:type="gramEnd"/>
      <w:r w:rsidR="008A2706">
        <w:rPr>
          <w:spacing w:val="-5"/>
        </w:rPr>
        <w:t xml:space="preserve"> </w:t>
      </w:r>
      <w:r w:rsidR="008A2706">
        <w:t>and</w:t>
      </w:r>
      <w:r w:rsidR="008A2706">
        <w:rPr>
          <w:spacing w:val="-9"/>
        </w:rPr>
        <w:t xml:space="preserve"> </w:t>
      </w:r>
      <w:r w:rsidR="008A2706">
        <w:t>Pakistan</w:t>
      </w:r>
      <w:r w:rsidR="008A2706">
        <w:rPr>
          <w:spacing w:val="-7"/>
        </w:rPr>
        <w:t xml:space="preserve"> </w:t>
      </w:r>
      <w:r w:rsidR="008A2706">
        <w:t>with</w:t>
      </w:r>
      <w:r w:rsidR="008A2706">
        <w:rPr>
          <w:spacing w:val="-8"/>
        </w:rPr>
        <w:t xml:space="preserve"> </w:t>
      </w:r>
      <w:r w:rsidR="008A2706">
        <w:t>funding</w:t>
      </w:r>
      <w:r w:rsidR="008A2706">
        <w:rPr>
          <w:spacing w:val="-7"/>
        </w:rPr>
        <w:t xml:space="preserve"> </w:t>
      </w:r>
      <w:r w:rsidR="008A2706">
        <w:t>from</w:t>
      </w:r>
      <w:r w:rsidR="008A2706">
        <w:rPr>
          <w:spacing w:val="-1"/>
        </w:rPr>
        <w:t xml:space="preserve"> </w:t>
      </w:r>
      <w:r w:rsidR="008A2706">
        <w:t>the</w:t>
      </w:r>
      <w:r w:rsidR="008A2706">
        <w:rPr>
          <w:spacing w:val="-2"/>
        </w:rPr>
        <w:t xml:space="preserve"> </w:t>
      </w:r>
      <w:r w:rsidR="008A2706">
        <w:t>project;</w:t>
      </w:r>
      <w:r w:rsidR="008A2706">
        <w:rPr>
          <w:spacing w:val="2"/>
        </w:rPr>
        <w:t xml:space="preserve"> </w:t>
      </w:r>
      <w:r w:rsidR="008A2706">
        <w:t>Oman</w:t>
      </w:r>
      <w:r w:rsidR="008A2706">
        <w:rPr>
          <w:spacing w:val="-7"/>
        </w:rPr>
        <w:t xml:space="preserve"> </w:t>
      </w:r>
      <w:r w:rsidR="008A2706">
        <w:t>and</w:t>
      </w:r>
      <w:r w:rsidR="008A2706">
        <w:rPr>
          <w:spacing w:val="-3"/>
        </w:rPr>
        <w:t xml:space="preserve"> </w:t>
      </w:r>
      <w:r w:rsidR="008A2706">
        <w:t>United</w:t>
      </w:r>
      <w:r w:rsidR="008A2706">
        <w:rPr>
          <w:spacing w:val="-8"/>
        </w:rPr>
        <w:t xml:space="preserve"> </w:t>
      </w:r>
      <w:r w:rsidR="008A2706">
        <w:t xml:space="preserve">Arab Emirates (UAE) through self-funding). </w:t>
      </w:r>
      <w:r w:rsidR="00DC159A">
        <w:t>The project will later use this information to</w:t>
      </w:r>
      <w:r w:rsidR="008A2706">
        <w:t xml:space="preserve"> provide recommendations to the NWIO countries about what fits best and how to proceed regarding the development of </w:t>
      </w:r>
      <w:r w:rsidR="00176143">
        <w:t xml:space="preserve">necessary and feasible </w:t>
      </w:r>
      <w:r w:rsidR="008A2706">
        <w:t xml:space="preserve">approaches for tsunami </w:t>
      </w:r>
      <w:r w:rsidR="00176143">
        <w:t>inundation mapping</w:t>
      </w:r>
      <w:r w:rsidR="008A2706">
        <w:t>.</w:t>
      </w:r>
    </w:p>
    <w:p w14:paraId="111C67AA" w14:textId="73B31B1B" w:rsidR="007814BC" w:rsidRDefault="00176143">
      <w:pPr>
        <w:pStyle w:val="BodyText"/>
        <w:spacing w:before="119" w:line="256" w:lineRule="auto"/>
        <w:ind w:left="116" w:right="150"/>
        <w:jc w:val="both"/>
      </w:pPr>
      <w:r>
        <w:t xml:space="preserve">By this </w:t>
      </w:r>
      <w:r w:rsidR="0019038E">
        <w:t xml:space="preserve">the </w:t>
      </w:r>
      <w:r w:rsidR="008A2706">
        <w:t>participating countries can develop a solid foundation</w:t>
      </w:r>
      <w:r w:rsidR="008A2706">
        <w:rPr>
          <w:spacing w:val="-5"/>
        </w:rPr>
        <w:t xml:space="preserve"> </w:t>
      </w:r>
      <w:r w:rsidR="008A2706">
        <w:t>that</w:t>
      </w:r>
      <w:r w:rsidR="008A2706">
        <w:rPr>
          <w:spacing w:val="-6"/>
        </w:rPr>
        <w:t xml:space="preserve"> </w:t>
      </w:r>
      <w:r w:rsidR="008A2706">
        <w:t>will</w:t>
      </w:r>
      <w:r w:rsidR="008A2706">
        <w:rPr>
          <w:spacing w:val="-2"/>
        </w:rPr>
        <w:t xml:space="preserve"> </w:t>
      </w:r>
      <w:r w:rsidR="008A2706">
        <w:t>help</w:t>
      </w:r>
      <w:r w:rsidR="008A2706">
        <w:rPr>
          <w:spacing w:val="-9"/>
        </w:rPr>
        <w:t xml:space="preserve"> </w:t>
      </w:r>
      <w:r w:rsidR="008A2706">
        <w:t>achieving</w:t>
      </w:r>
      <w:r w:rsidR="008A2706">
        <w:rPr>
          <w:spacing w:val="-2"/>
        </w:rPr>
        <w:t xml:space="preserve"> </w:t>
      </w:r>
      <w:r w:rsidR="008A2706">
        <w:t>the</w:t>
      </w:r>
      <w:r w:rsidR="008A2706">
        <w:rPr>
          <w:spacing w:val="-3"/>
        </w:rPr>
        <w:t xml:space="preserve"> </w:t>
      </w:r>
      <w:r w:rsidR="008A2706">
        <w:t>goals</w:t>
      </w:r>
      <w:r w:rsidR="008A2706">
        <w:rPr>
          <w:spacing w:val="-4"/>
        </w:rPr>
        <w:t xml:space="preserve"> </w:t>
      </w:r>
      <w:r w:rsidR="008A2706">
        <w:t>of</w:t>
      </w:r>
      <w:r w:rsidR="008A2706">
        <w:rPr>
          <w:spacing w:val="-3"/>
        </w:rPr>
        <w:t xml:space="preserve"> </w:t>
      </w:r>
      <w:r w:rsidR="008A2706">
        <w:t>the</w:t>
      </w:r>
      <w:r w:rsidR="008A2706">
        <w:rPr>
          <w:spacing w:val="-4"/>
        </w:rPr>
        <w:t xml:space="preserve"> </w:t>
      </w:r>
      <w:r w:rsidR="008A2706">
        <w:t>UN</w:t>
      </w:r>
      <w:r w:rsidR="008A2706">
        <w:rPr>
          <w:spacing w:val="-7"/>
        </w:rPr>
        <w:t xml:space="preserve"> </w:t>
      </w:r>
      <w:r w:rsidR="008A2706">
        <w:t>Ocean</w:t>
      </w:r>
      <w:r w:rsidR="008A2706">
        <w:rPr>
          <w:spacing w:val="-4"/>
        </w:rPr>
        <w:t xml:space="preserve"> </w:t>
      </w:r>
      <w:r w:rsidR="008A2706">
        <w:t>Decade</w:t>
      </w:r>
      <w:r w:rsidR="008A2706">
        <w:rPr>
          <w:spacing w:val="-4"/>
        </w:rPr>
        <w:t xml:space="preserve"> </w:t>
      </w:r>
      <w:r w:rsidR="008A2706">
        <w:t>Tsunami</w:t>
      </w:r>
      <w:r w:rsidR="008A2706">
        <w:rPr>
          <w:spacing w:val="-1"/>
        </w:rPr>
        <w:t xml:space="preserve"> </w:t>
      </w:r>
      <w:r w:rsidR="008A2706">
        <w:t>Programme</w:t>
      </w:r>
      <w:r w:rsidR="008A2706">
        <w:rPr>
          <w:spacing w:val="-4"/>
        </w:rPr>
        <w:t xml:space="preserve"> </w:t>
      </w:r>
      <w:r w:rsidR="008A2706">
        <w:t>to</w:t>
      </w:r>
      <w:r w:rsidR="008A2706">
        <w:rPr>
          <w:spacing w:val="-4"/>
        </w:rPr>
        <w:t xml:space="preserve"> </w:t>
      </w:r>
      <w:r w:rsidR="008A2706">
        <w:t>make</w:t>
      </w:r>
      <w:r w:rsidR="008A2706">
        <w:rPr>
          <w:spacing w:val="-3"/>
        </w:rPr>
        <w:t xml:space="preserve"> </w:t>
      </w:r>
      <w:r>
        <w:rPr>
          <w:spacing w:val="-3"/>
        </w:rPr>
        <w:t>all</w:t>
      </w:r>
      <w:r w:rsidR="008A2706">
        <w:t xml:space="preserve"> communities </w:t>
      </w:r>
      <w:r w:rsidR="0048368E">
        <w:t xml:space="preserve">highly </w:t>
      </w:r>
      <w:r w:rsidR="008A2706">
        <w:t>at risk</w:t>
      </w:r>
      <w:r>
        <w:t xml:space="preserve"> </w:t>
      </w:r>
      <w:r w:rsidR="008A2706">
        <w:t>prepared for and resilient to tsunamis by</w:t>
      </w:r>
      <w:r w:rsidR="008A2706">
        <w:rPr>
          <w:spacing w:val="-23"/>
        </w:rPr>
        <w:t xml:space="preserve"> </w:t>
      </w:r>
      <w:r w:rsidR="008A2706">
        <w:t>2030.</w:t>
      </w:r>
    </w:p>
    <w:p w14:paraId="09C18FFF" w14:textId="77777777" w:rsidR="007814BC" w:rsidRDefault="008A2706">
      <w:pPr>
        <w:pStyle w:val="Heading1"/>
        <w:spacing w:before="127"/>
      </w:pPr>
      <w:r>
        <w:t>OBJECTIVES</w:t>
      </w:r>
    </w:p>
    <w:p w14:paraId="61BDECB2" w14:textId="120D8516" w:rsidR="007814BC" w:rsidRDefault="008A2706">
      <w:pPr>
        <w:pStyle w:val="BodyText"/>
        <w:spacing w:before="182" w:line="259" w:lineRule="auto"/>
        <w:ind w:left="116" w:right="157"/>
        <w:jc w:val="both"/>
      </w:pPr>
      <w:r>
        <w:t>Through this regional workshop it is intended to kick-off a joint working process among the five partner countries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tsunami</w:t>
      </w:r>
      <w:r>
        <w:rPr>
          <w:spacing w:val="-11"/>
        </w:rPr>
        <w:t xml:space="preserve"> </w:t>
      </w:r>
      <w:r w:rsidR="00176143">
        <w:rPr>
          <w:spacing w:val="-11"/>
        </w:rPr>
        <w:t xml:space="preserve">inundation </w:t>
      </w:r>
      <w:r w:rsidR="00A96D89">
        <w:rPr>
          <w:spacing w:val="-11"/>
        </w:rPr>
        <w:t>modelling</w:t>
      </w:r>
      <w:r w:rsidR="00176143">
        <w:rPr>
          <w:spacing w:val="-11"/>
        </w:rPr>
        <w:t xml:space="preserve"> and mapping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region. During the workshop the following shall be</w:t>
      </w:r>
      <w:r>
        <w:rPr>
          <w:spacing w:val="-12"/>
        </w:rPr>
        <w:t xml:space="preserve"> </w:t>
      </w:r>
      <w:r>
        <w:t>achieved:</w:t>
      </w:r>
    </w:p>
    <w:p w14:paraId="62FE9AE6" w14:textId="102B693B" w:rsidR="007814BC" w:rsidRDefault="008A2706" w:rsidP="007A489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81" w:line="256" w:lineRule="auto"/>
        <w:ind w:left="836" w:right="377"/>
        <w:jc w:val="both"/>
      </w:pPr>
      <w:r>
        <w:lastRenderedPageBreak/>
        <w:t>Providing background information on the TTF-</w:t>
      </w:r>
      <w:r w:rsidR="00DC159A">
        <w:t xml:space="preserve">31 </w:t>
      </w:r>
      <w:r>
        <w:t>project and related initiatives, such as the UN Ocean Decade Tsunami Programme and the UNESCO-IOC Tsunami Ready Recognition Programme</w:t>
      </w:r>
      <w:r>
        <w:rPr>
          <w:spacing w:val="-1"/>
        </w:rPr>
        <w:t xml:space="preserve"> </w:t>
      </w:r>
      <w:r>
        <w:t>(TRRP).</w:t>
      </w:r>
    </w:p>
    <w:p w14:paraId="001BD4E2" w14:textId="3D9FE6B5" w:rsidR="0079152D" w:rsidRDefault="008A270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9" w:line="259" w:lineRule="auto"/>
        <w:ind w:left="836" w:right="198"/>
        <w:jc w:val="both"/>
      </w:pPr>
      <w:r>
        <w:t>Getting to know each other and develop</w:t>
      </w:r>
      <w:r w:rsidR="00C86477">
        <w:t xml:space="preserve"> regional </w:t>
      </w:r>
      <w:r>
        <w:t xml:space="preserve">partnership arrangements. </w:t>
      </w:r>
    </w:p>
    <w:p w14:paraId="5C895F57" w14:textId="57D91DC8" w:rsidR="007814BC" w:rsidRDefault="0079152D" w:rsidP="007A489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9" w:line="259" w:lineRule="auto"/>
        <w:ind w:left="836" w:right="198"/>
        <w:jc w:val="both"/>
      </w:pPr>
      <w:r>
        <w:t>Discuss t</w:t>
      </w:r>
      <w:r w:rsidR="008A2706">
        <w:t xml:space="preserve">he establishment of National Working Groups on Tsunami </w:t>
      </w:r>
      <w:r w:rsidR="00F67182">
        <w:t>Inundation modeling and</w:t>
      </w:r>
      <w:r w:rsidR="00C86477">
        <w:t xml:space="preserve"> mapping (NWG</w:t>
      </w:r>
      <w:r w:rsidR="0048368E">
        <w:t>-TIM</w:t>
      </w:r>
      <w:r w:rsidR="00C86477">
        <w:t>M</w:t>
      </w:r>
      <w:r w:rsidR="0048368E">
        <w:t>s</w:t>
      </w:r>
      <w:r w:rsidR="00C86477">
        <w:t>)</w:t>
      </w:r>
      <w:r>
        <w:t>, which are</w:t>
      </w:r>
      <w:r w:rsidR="00C86477">
        <w:t xml:space="preserve"> </w:t>
      </w:r>
      <w:r w:rsidR="008A2706">
        <w:t>proposed</w:t>
      </w:r>
      <w:r w:rsidR="008A2706">
        <w:rPr>
          <w:spacing w:val="-36"/>
        </w:rPr>
        <w:t xml:space="preserve"> </w:t>
      </w:r>
      <w:r w:rsidR="008A2706">
        <w:t xml:space="preserve">as a mechanism to </w:t>
      </w:r>
      <w:r w:rsidR="00451320">
        <w:t xml:space="preserve">subsequently </w:t>
      </w:r>
      <w:r w:rsidR="008A2706">
        <w:t xml:space="preserve">facilitate joint learning and national implementation of the project activities. </w:t>
      </w:r>
      <w:r w:rsidR="00F67182">
        <w:t>National</w:t>
      </w:r>
      <w:r w:rsidR="008A2706">
        <w:t xml:space="preserve"> working groups should involve </w:t>
      </w:r>
      <w:r>
        <w:t xml:space="preserve">not only </w:t>
      </w:r>
      <w:r w:rsidR="008A2706">
        <w:t xml:space="preserve">representatives from </w:t>
      </w:r>
      <w:r w:rsidR="00F67182">
        <w:t xml:space="preserve">agencies, </w:t>
      </w:r>
      <w:proofErr w:type="gramStart"/>
      <w:r w:rsidR="00F67182">
        <w:t>universities</w:t>
      </w:r>
      <w:proofErr w:type="gramEnd"/>
      <w:r w:rsidR="00F67182">
        <w:t xml:space="preserve"> and research institutions, but also </w:t>
      </w:r>
      <w:r w:rsidR="008A2706">
        <w:t xml:space="preserve">the local level, preferably from the community </w:t>
      </w:r>
      <w:r w:rsidR="0048368E">
        <w:t xml:space="preserve">of the </w:t>
      </w:r>
      <w:r w:rsidR="008A2706">
        <w:t>Pilot Areas to be</w:t>
      </w:r>
      <w:r w:rsidR="008A2706">
        <w:rPr>
          <w:spacing w:val="-12"/>
        </w:rPr>
        <w:t xml:space="preserve"> </w:t>
      </w:r>
      <w:r w:rsidR="008A2706">
        <w:t>involved</w:t>
      </w:r>
      <w:r w:rsidR="00451320">
        <w:t xml:space="preserve"> in order to improve cooperation between science and application in the warning process</w:t>
      </w:r>
      <w:r w:rsidR="008A2706">
        <w:t>.</w:t>
      </w:r>
      <w:r w:rsidR="00451320">
        <w:t xml:space="preserve"> Representatives might therefore </w:t>
      </w:r>
      <w:r>
        <w:t xml:space="preserve">also </w:t>
      </w:r>
      <w:r w:rsidR="00451320">
        <w:t>be drawn from Provincial Disaster Management Organisations (PDMOs) and/or Local Disaster Management Organisations (LDMOs).</w:t>
      </w:r>
    </w:p>
    <w:p w14:paraId="1D1B7B21" w14:textId="3CB3C6A9" w:rsidR="007814BC" w:rsidRDefault="008A2706" w:rsidP="007A489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line="259" w:lineRule="auto"/>
        <w:ind w:left="836" w:right="288"/>
        <w:jc w:val="both"/>
      </w:pPr>
      <w:r>
        <w:t>Discussion and sharing of knowledge on principal concepts</w:t>
      </w:r>
      <w:r w:rsidR="00F67182">
        <w:t xml:space="preserve">, </w:t>
      </w:r>
      <w:proofErr w:type="gramStart"/>
      <w:r w:rsidR="00F67182">
        <w:t>methodologies</w:t>
      </w:r>
      <w:proofErr w:type="gramEnd"/>
      <w:r>
        <w:t xml:space="preserve"> and approaches for tsunami </w:t>
      </w:r>
      <w:r w:rsidR="00F67182">
        <w:t xml:space="preserve">inundation </w:t>
      </w:r>
      <w:r w:rsidR="00A96D89">
        <w:t>modelling</w:t>
      </w:r>
      <w:r>
        <w:t xml:space="preserve">. Partner countries are invited to share their experiences and </w:t>
      </w:r>
      <w:r w:rsidR="00F67182">
        <w:t>skills</w:t>
      </w:r>
      <w:r>
        <w:t xml:space="preserve"> of tsunami </w:t>
      </w:r>
      <w:r w:rsidR="00F67182">
        <w:t>inundation modeling</w:t>
      </w:r>
      <w:r w:rsidR="0048368E">
        <w:t xml:space="preserve"> and mapping</w:t>
      </w:r>
      <w:r>
        <w:t>.</w:t>
      </w:r>
    </w:p>
    <w:p w14:paraId="424F5164" w14:textId="77777777" w:rsidR="007814BC" w:rsidRDefault="008A2706" w:rsidP="007A489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line="256" w:lineRule="auto"/>
        <w:ind w:left="836" w:right="220"/>
        <w:jc w:val="both"/>
      </w:pPr>
      <w:r>
        <w:t xml:space="preserve">Presentation and discussion of the approach for a gap analysis </w:t>
      </w:r>
      <w:proofErr w:type="gramStart"/>
      <w:r>
        <w:t>in</w:t>
      </w:r>
      <w:r>
        <w:rPr>
          <w:spacing w:val="-36"/>
        </w:rPr>
        <w:t xml:space="preserve"> </w:t>
      </w:r>
      <w:r w:rsidR="00F67182">
        <w:rPr>
          <w:spacing w:val="-36"/>
        </w:rPr>
        <w:t xml:space="preserve"> </w:t>
      </w:r>
      <w:r>
        <w:t>each</w:t>
      </w:r>
      <w:proofErr w:type="gramEnd"/>
      <w:r>
        <w:t xml:space="preserve"> of the five countries and preliminary</w:t>
      </w:r>
      <w:r>
        <w:rPr>
          <w:spacing w:val="-10"/>
        </w:rPr>
        <w:t xml:space="preserve"> </w:t>
      </w:r>
      <w:r>
        <w:t>results.</w:t>
      </w:r>
    </w:p>
    <w:p w14:paraId="77F25034" w14:textId="6E8CE6EE" w:rsidR="007814BC" w:rsidRDefault="008A2706" w:rsidP="007A4896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" w:line="256" w:lineRule="auto"/>
        <w:ind w:left="836" w:right="1095"/>
        <w:jc w:val="both"/>
      </w:pPr>
      <w:r>
        <w:t>Outlook on further activities to be undertaken under the framework of the project</w:t>
      </w:r>
      <w:r w:rsidR="0079152D">
        <w:t>, including</w:t>
      </w:r>
      <w:r>
        <w:t xml:space="preserve"> </w:t>
      </w:r>
      <w:bookmarkStart w:id="0" w:name="_Hlk112711972"/>
      <w:r>
        <w:t>next</w:t>
      </w:r>
      <w:r>
        <w:rPr>
          <w:spacing w:val="-9"/>
        </w:rPr>
        <w:t xml:space="preserve"> </w:t>
      </w:r>
      <w:r>
        <w:t>steps</w:t>
      </w:r>
      <w:r w:rsidR="00451320">
        <w:t xml:space="preserve"> towards building a common understanding and joint strategy </w:t>
      </w:r>
      <w:r w:rsidR="0079152D">
        <w:t>for tsunami inundation modelling in the region and nationally</w:t>
      </w:r>
      <w:r>
        <w:t>.</w:t>
      </w:r>
    </w:p>
    <w:bookmarkEnd w:id="0"/>
    <w:p w14:paraId="25FBC3CB" w14:textId="77777777" w:rsidR="007814BC" w:rsidRDefault="007814BC" w:rsidP="007A4896">
      <w:pPr>
        <w:pStyle w:val="BodyText"/>
        <w:rPr>
          <w:sz w:val="28"/>
        </w:rPr>
      </w:pPr>
    </w:p>
    <w:p w14:paraId="4693019C" w14:textId="77777777" w:rsidR="007814BC" w:rsidRDefault="008A2706">
      <w:pPr>
        <w:pStyle w:val="Heading1"/>
      </w:pPr>
      <w:r>
        <w:t>OVERALL SCHEDULE</w:t>
      </w:r>
    </w:p>
    <w:p w14:paraId="0A55D403" w14:textId="360C5608" w:rsidR="007814BC" w:rsidRDefault="008A2706" w:rsidP="007A4896">
      <w:pPr>
        <w:pStyle w:val="BodyText"/>
        <w:spacing w:before="187"/>
        <w:ind w:left="116"/>
        <w:jc w:val="both"/>
      </w:pPr>
      <w:r>
        <w:t>The workshop will run as a virtual regional meeting with a duration of 3 hours</w:t>
      </w:r>
      <w:r w:rsidR="00CB5D19">
        <w:t xml:space="preserve"> and 30 minute</w:t>
      </w:r>
      <w:r w:rsidR="005C3FE5">
        <w:t>s</w:t>
      </w:r>
      <w:r>
        <w:t>.</w:t>
      </w:r>
    </w:p>
    <w:p w14:paraId="19B33189" w14:textId="77777777" w:rsidR="007814BC" w:rsidRDefault="007814BC">
      <w:pPr>
        <w:pStyle w:val="BodyText"/>
        <w:spacing w:before="7"/>
        <w:rPr>
          <w:sz w:val="29"/>
        </w:rPr>
      </w:pPr>
    </w:p>
    <w:p w14:paraId="0A802253" w14:textId="77777777" w:rsidR="007814BC" w:rsidRDefault="008A2706">
      <w:pPr>
        <w:pStyle w:val="Heading1"/>
      </w:pPr>
      <w:r>
        <w:t>ORGANISERS</w:t>
      </w:r>
    </w:p>
    <w:p w14:paraId="70B17D8D" w14:textId="124D3804" w:rsidR="007814BC" w:rsidRDefault="008A2706">
      <w:pPr>
        <w:pStyle w:val="BodyText"/>
        <w:spacing w:before="182" w:line="259" w:lineRule="auto"/>
        <w:ind w:left="116" w:right="98"/>
        <w:jc w:val="both"/>
      </w:pPr>
      <w:r>
        <w:t>The organisation of this regional meeting will be undertaken by the UNESCO-IOC/BMKG Indian Ocean Tsunami Information Center (IOTIC), UNESCO-IOC Secretariat of the Intergovernmental Coordination Group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Ocean</w:t>
      </w:r>
      <w:r>
        <w:rPr>
          <w:spacing w:val="-9"/>
        </w:rPr>
        <w:t xml:space="preserve"> </w:t>
      </w:r>
      <w:r>
        <w:t>Tsunami</w:t>
      </w:r>
      <w:r>
        <w:rPr>
          <w:spacing w:val="-7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Mitigation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(ICG/IOTWMS),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 UNESCAP</w:t>
      </w:r>
      <w:r>
        <w:rPr>
          <w:spacing w:val="-14"/>
        </w:rPr>
        <w:t xml:space="preserve"> </w:t>
      </w:r>
      <w:r>
        <w:t>TTF-</w:t>
      </w:r>
      <w:r w:rsidR="00DC159A">
        <w:t>31</w:t>
      </w:r>
      <w:r>
        <w:rPr>
          <w:spacing w:val="-16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UNESCO-IOC</w:t>
      </w:r>
      <w:r>
        <w:rPr>
          <w:spacing w:val="-12"/>
        </w:rPr>
        <w:t xml:space="preserve"> </w:t>
      </w:r>
      <w:r>
        <w:t>Tsunami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Contacts</w:t>
      </w:r>
      <w:r>
        <w:rPr>
          <w:spacing w:val="-15"/>
        </w:rPr>
        <w:t xml:space="preserve"> </w:t>
      </w:r>
      <w:r>
        <w:t>(TNCs)</w:t>
      </w:r>
      <w:r>
        <w:rPr>
          <w:spacing w:val="-14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 xml:space="preserve">India, Iran, Oman, </w:t>
      </w:r>
      <w:proofErr w:type="gramStart"/>
      <w:r>
        <w:t>Pakistan</w:t>
      </w:r>
      <w:proofErr w:type="gramEnd"/>
      <w:r>
        <w:t xml:space="preserve"> and</w:t>
      </w:r>
      <w:r>
        <w:rPr>
          <w:spacing w:val="-5"/>
        </w:rPr>
        <w:t xml:space="preserve"> </w:t>
      </w:r>
      <w:r>
        <w:t>UAE.</w:t>
      </w:r>
    </w:p>
    <w:p w14:paraId="642A7B4A" w14:textId="77777777" w:rsidR="007814BC" w:rsidRDefault="007814BC">
      <w:pPr>
        <w:pStyle w:val="BodyText"/>
      </w:pPr>
    </w:p>
    <w:p w14:paraId="4CC8A378" w14:textId="77777777" w:rsidR="007814BC" w:rsidRDefault="008A2706" w:rsidP="007A4896">
      <w:pPr>
        <w:pStyle w:val="Heading1"/>
      </w:pPr>
      <w:r>
        <w:t>PARTICIPANTS</w:t>
      </w:r>
    </w:p>
    <w:p w14:paraId="0F0D38AA" w14:textId="436DC8FA" w:rsidR="007814BC" w:rsidRDefault="008A2706" w:rsidP="007A4896">
      <w:pPr>
        <w:pStyle w:val="BodyText"/>
        <w:spacing w:before="183" w:line="259" w:lineRule="auto"/>
        <w:ind w:left="116" w:right="159"/>
        <w:jc w:val="both"/>
      </w:pPr>
      <w:r>
        <w:t xml:space="preserve">The joint working process on tsunami </w:t>
      </w:r>
      <w:r w:rsidR="00F67182">
        <w:t xml:space="preserve">inundation </w:t>
      </w:r>
      <w:r w:rsidR="00A96D89">
        <w:t>modelling</w:t>
      </w:r>
      <w:r w:rsidR="00F67182">
        <w:t xml:space="preserve"> and mapping</w:t>
      </w:r>
      <w:r>
        <w:t xml:space="preserve"> in the TTF-</w:t>
      </w:r>
      <w:r w:rsidR="00DC159A">
        <w:t>31</w:t>
      </w:r>
      <w:r>
        <w:t xml:space="preserve"> project requires the establishment of </w:t>
      </w:r>
      <w:r w:rsidR="00A7679D">
        <w:t xml:space="preserve">a regional working group consisting of representatives from the five partner countries </w:t>
      </w:r>
      <w:r w:rsidR="00EA6F59">
        <w:t xml:space="preserve">(India, Iran, Oman, </w:t>
      </w:r>
      <w:proofErr w:type="gramStart"/>
      <w:r w:rsidR="00EA6F59">
        <w:t>Pakistan</w:t>
      </w:r>
      <w:proofErr w:type="gramEnd"/>
      <w:r w:rsidR="00EA6F59">
        <w:t xml:space="preserve"> and UAE)</w:t>
      </w:r>
      <w:r>
        <w:t xml:space="preserve">. </w:t>
      </w:r>
      <w:r w:rsidR="00A7679D">
        <w:t xml:space="preserve">This regional </w:t>
      </w:r>
      <w:r>
        <w:t xml:space="preserve">working group shall be composed </w:t>
      </w:r>
      <w:r w:rsidR="00A7679D">
        <w:t xml:space="preserve">of </w:t>
      </w:r>
      <w:r>
        <w:t xml:space="preserve">representatives from </w:t>
      </w:r>
      <w:r w:rsidR="00F67182">
        <w:t>national agencies (</w:t>
      </w:r>
      <w:proofErr w:type="gramStart"/>
      <w:r w:rsidR="00F67182">
        <w:t>e.g.</w:t>
      </w:r>
      <w:proofErr w:type="gramEnd"/>
      <w:r w:rsidR="00F67182">
        <w:t xml:space="preserve"> National Tsunami Warning Centre), from universities and research organisations. </w:t>
      </w:r>
      <w:r w:rsidR="00A7679D">
        <w:t xml:space="preserve">It may also include representatives in </w:t>
      </w:r>
      <w:r w:rsidR="00CB5D19">
        <w:t>other</w:t>
      </w:r>
      <w:r w:rsidR="00A7679D">
        <w:t xml:space="preserve"> countries </w:t>
      </w:r>
      <w:r w:rsidR="00CB5D19">
        <w:t xml:space="preserve">who are </w:t>
      </w:r>
      <w:r w:rsidR="00A7679D">
        <w:t xml:space="preserve">interested or involved in the topic. </w:t>
      </w:r>
    </w:p>
    <w:p w14:paraId="37B58C94" w14:textId="77777777" w:rsidR="007814BC" w:rsidRDefault="007814BC"/>
    <w:p w14:paraId="762869E4" w14:textId="77777777" w:rsidR="005C3FE5" w:rsidRPr="00921193" w:rsidRDefault="005C3FE5" w:rsidP="007A4896">
      <w:pPr>
        <w:ind w:firstLine="90"/>
        <w:rPr>
          <w:b/>
          <w:bCs/>
          <w:sz w:val="24"/>
          <w:szCs w:val="24"/>
        </w:rPr>
      </w:pPr>
      <w:r w:rsidRPr="00921193">
        <w:rPr>
          <w:b/>
          <w:bCs/>
          <w:sz w:val="24"/>
          <w:szCs w:val="24"/>
        </w:rPr>
        <w:t>EVENT WEBSITE</w:t>
      </w:r>
    </w:p>
    <w:p w14:paraId="6E5EEE3D" w14:textId="77777777" w:rsidR="005C3FE5" w:rsidRDefault="005C3FE5" w:rsidP="007A4896">
      <w:pPr>
        <w:ind w:left="90"/>
        <w:rPr>
          <w:b/>
          <w:bCs/>
        </w:rPr>
      </w:pPr>
    </w:p>
    <w:p w14:paraId="09438C5B" w14:textId="699C003F" w:rsidR="00E66350" w:rsidRPr="007A4896" w:rsidRDefault="005C3FE5" w:rsidP="007A4896">
      <w:pPr>
        <w:ind w:left="90"/>
        <w:rPr>
          <w:b/>
          <w:bCs/>
        </w:rPr>
        <w:sectPr w:rsidR="00E66350" w:rsidRPr="007A4896">
          <w:pgSz w:w="12240" w:h="15840"/>
          <w:pgMar w:top="1340" w:right="1260" w:bottom="280" w:left="1300" w:header="720" w:footer="720" w:gutter="0"/>
          <w:cols w:space="720"/>
        </w:sectPr>
      </w:pPr>
      <w:r>
        <w:rPr>
          <w:bCs/>
          <w:lang w:val="en-GB"/>
        </w:rPr>
        <w:t xml:space="preserve">For further information on the </w:t>
      </w:r>
      <w:r w:rsidR="00A96D89">
        <w:rPr>
          <w:bCs/>
          <w:lang w:val="en-GB"/>
        </w:rPr>
        <w:t>workshop</w:t>
      </w:r>
      <w:r>
        <w:rPr>
          <w:bCs/>
          <w:lang w:val="en-GB"/>
        </w:rPr>
        <w:t xml:space="preserve">, please refer to the event website: </w:t>
      </w:r>
      <w:hyperlink r:id="rId11" w:history="1">
        <w:r w:rsidRPr="005C3FE5">
          <w:rPr>
            <w:rStyle w:val="Hyperlink"/>
            <w:bCs/>
            <w:lang w:val="en-GB"/>
          </w:rPr>
          <w:t>https://oceanexpert.org/event/3630</w:t>
        </w:r>
      </w:hyperlink>
      <w:r>
        <w:rPr>
          <w:bCs/>
          <w:lang w:val="en-GB"/>
        </w:rPr>
        <w:t xml:space="preserve"> .</w:t>
      </w:r>
    </w:p>
    <w:p w14:paraId="7F6C342E" w14:textId="77777777" w:rsidR="007814BC" w:rsidRDefault="008A2706">
      <w:pPr>
        <w:pStyle w:val="Heading1"/>
        <w:spacing w:before="38"/>
      </w:pPr>
      <w:r>
        <w:lastRenderedPageBreak/>
        <w:t>AGENDA</w:t>
      </w:r>
    </w:p>
    <w:p w14:paraId="751AC098" w14:textId="77777777" w:rsidR="007814BC" w:rsidRDefault="007814BC">
      <w:pPr>
        <w:pStyle w:val="BodyText"/>
        <w:spacing w:before="9"/>
        <w:rPr>
          <w:b/>
          <w:sz w:val="1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7280"/>
      </w:tblGrid>
      <w:tr w:rsidR="007814BC" w14:paraId="2F741189" w14:textId="77777777">
        <w:trPr>
          <w:trHeight w:val="268"/>
        </w:trPr>
        <w:tc>
          <w:tcPr>
            <w:tcW w:w="2123" w:type="dxa"/>
            <w:shd w:val="clear" w:color="auto" w:fill="D9D9D9"/>
          </w:tcPr>
          <w:p w14:paraId="1E5B790A" w14:textId="77777777" w:rsidR="007814BC" w:rsidRDefault="008A2706" w:rsidP="007A4896">
            <w:pPr>
              <w:pStyle w:val="TableParagraph"/>
              <w:spacing w:line="247" w:lineRule="exact"/>
              <w:ind w:left="110" w:firstLine="578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80" w:type="dxa"/>
            <w:shd w:val="clear" w:color="auto" w:fill="D9D9D9"/>
          </w:tcPr>
          <w:p w14:paraId="363F24D0" w14:textId="77777777" w:rsidR="007814BC" w:rsidRDefault="002B15A3" w:rsidP="007A4896">
            <w:pPr>
              <w:pStyle w:val="TableParagraph"/>
              <w:spacing w:line="247" w:lineRule="exact"/>
              <w:ind w:firstLine="1067"/>
              <w:jc w:val="both"/>
              <w:rPr>
                <w:b/>
              </w:rPr>
            </w:pPr>
            <w:r>
              <w:rPr>
                <w:b/>
              </w:rPr>
              <w:t xml:space="preserve">Draft </w:t>
            </w:r>
            <w:r w:rsidR="008A2706">
              <w:rPr>
                <w:b/>
              </w:rPr>
              <w:t>Agenda Item (Speaker/Lead)</w:t>
            </w:r>
          </w:p>
        </w:tc>
      </w:tr>
      <w:tr w:rsidR="007814BC" w14:paraId="7B5F1EED" w14:textId="77777777">
        <w:trPr>
          <w:trHeight w:val="2318"/>
        </w:trPr>
        <w:tc>
          <w:tcPr>
            <w:tcW w:w="2123" w:type="dxa"/>
          </w:tcPr>
          <w:p w14:paraId="12D183AC" w14:textId="149BADE0" w:rsidR="007814BC" w:rsidRDefault="008A2706">
            <w:pPr>
              <w:pStyle w:val="TableParagraph"/>
              <w:ind w:left="110" w:firstLine="0"/>
            </w:pPr>
            <w:r>
              <w:t>0</w:t>
            </w:r>
            <w:r w:rsidR="00CC66B0">
              <w:t>6</w:t>
            </w:r>
            <w:r>
              <w:t>00 – 0</w:t>
            </w:r>
            <w:r w:rsidR="00CC66B0">
              <w:t>6</w:t>
            </w:r>
            <w:r>
              <w:t>30 UTC</w:t>
            </w:r>
          </w:p>
        </w:tc>
        <w:tc>
          <w:tcPr>
            <w:tcW w:w="7280" w:type="dxa"/>
          </w:tcPr>
          <w:p w14:paraId="0AB51B3B" w14:textId="77777777" w:rsidR="007814BC" w:rsidRDefault="008A270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Opening</w:t>
            </w:r>
          </w:p>
          <w:p w14:paraId="60E24D52" w14:textId="77777777" w:rsidR="007814BC" w:rsidRDefault="008A2706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0" w:line="280" w:lineRule="exact"/>
              <w:ind w:hanging="362"/>
            </w:pPr>
            <w:r>
              <w:t>Welcome remarks (Head of ICG/IOTWMS Secretariat, Mr. Rick</w:t>
            </w:r>
            <w:r>
              <w:rPr>
                <w:spacing w:val="-18"/>
              </w:rPr>
              <w:t xml:space="preserve"> </w:t>
            </w:r>
            <w:r>
              <w:t>Bailey)</w:t>
            </w:r>
          </w:p>
          <w:p w14:paraId="6FF3CE04" w14:textId="336A378D" w:rsidR="00A96D89" w:rsidRDefault="008A2706" w:rsidP="00A96D8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3"/>
              <w:ind w:right="334"/>
            </w:pPr>
            <w:r>
              <w:t>Background: The TTF-</w:t>
            </w:r>
            <w:r w:rsidR="00A30D4F">
              <w:t xml:space="preserve">31 </w:t>
            </w:r>
            <w:r>
              <w:t xml:space="preserve">Project (ICG/IOTWMS Secretariat, </w:t>
            </w:r>
          </w:p>
          <w:p w14:paraId="64BD270B" w14:textId="2CAFD10E" w:rsidR="007814BC" w:rsidRDefault="008A2706" w:rsidP="007A4896">
            <w:pPr>
              <w:pStyle w:val="TableParagraph"/>
              <w:tabs>
                <w:tab w:val="left" w:pos="830"/>
                <w:tab w:val="left" w:pos="831"/>
              </w:tabs>
              <w:spacing w:before="3"/>
              <w:ind w:right="334" w:firstLine="0"/>
            </w:pPr>
            <w:r>
              <w:t>Ms. Nora Gale)</w:t>
            </w:r>
          </w:p>
          <w:p w14:paraId="211A8632" w14:textId="77777777" w:rsidR="005C3FE5" w:rsidRDefault="008A2706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0"/>
              <w:ind w:right="215"/>
            </w:pPr>
            <w:r>
              <w:t xml:space="preserve">Context: The UN Ocean Decade Tsunami Programme (Mr. Rick Bailey) and the UNESCO-IOC Tsunami Ready Recognition Programme </w:t>
            </w:r>
          </w:p>
          <w:p w14:paraId="478FAC2F" w14:textId="1058289B" w:rsidR="007814BC" w:rsidRDefault="008A2706" w:rsidP="007A4896">
            <w:pPr>
              <w:pStyle w:val="TableParagraph"/>
              <w:tabs>
                <w:tab w:val="left" w:pos="830"/>
                <w:tab w:val="left" w:pos="831"/>
              </w:tabs>
              <w:spacing w:before="0"/>
              <w:ind w:right="215" w:firstLine="0"/>
            </w:pPr>
            <w:r>
              <w:t>(Mr. Ardito</w:t>
            </w:r>
            <w:r>
              <w:rPr>
                <w:spacing w:val="-4"/>
              </w:rPr>
              <w:t xml:space="preserve"> </w:t>
            </w:r>
            <w:r>
              <w:t>Kodijat)</w:t>
            </w:r>
          </w:p>
          <w:p w14:paraId="6DCD6315" w14:textId="77777777" w:rsidR="007814BC" w:rsidRDefault="008A2706" w:rsidP="002A30CB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0" w:line="279" w:lineRule="exact"/>
              <w:ind w:hanging="362"/>
            </w:pPr>
            <w:r>
              <w:t xml:space="preserve">Objectives of the Workshop (Project Consultant, Mr. </w:t>
            </w:r>
            <w:r w:rsidR="002A30CB">
              <w:t>Jörn Lauterjung</w:t>
            </w:r>
            <w:r>
              <w:t>)</w:t>
            </w:r>
          </w:p>
        </w:tc>
      </w:tr>
      <w:tr w:rsidR="00B444D6" w14:paraId="7B7F07A5" w14:textId="77777777">
        <w:trPr>
          <w:trHeight w:val="1766"/>
        </w:trPr>
        <w:tc>
          <w:tcPr>
            <w:tcW w:w="2123" w:type="dxa"/>
          </w:tcPr>
          <w:p w14:paraId="0B326582" w14:textId="542DCF89" w:rsidR="00B444D6" w:rsidRDefault="00B444D6">
            <w:pPr>
              <w:pStyle w:val="TableParagraph"/>
              <w:ind w:left="110" w:firstLine="0"/>
            </w:pPr>
            <w:r>
              <w:t>0</w:t>
            </w:r>
            <w:r w:rsidR="00CC66B0">
              <w:t>6</w:t>
            </w:r>
            <w:r>
              <w:t>30 – 0</w:t>
            </w:r>
            <w:r w:rsidR="00CC66B0">
              <w:t>7</w:t>
            </w:r>
            <w:r>
              <w:t>30 UTC</w:t>
            </w:r>
          </w:p>
        </w:tc>
        <w:tc>
          <w:tcPr>
            <w:tcW w:w="7280" w:type="dxa"/>
          </w:tcPr>
          <w:p w14:paraId="276CE600" w14:textId="77777777" w:rsidR="00B444D6" w:rsidRPr="00B444D6" w:rsidRDefault="00B444D6" w:rsidP="00B444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b/>
                <w:lang w:val="en-GB"/>
              </w:rPr>
            </w:pPr>
            <w:r w:rsidRPr="00B444D6">
              <w:rPr>
                <w:b/>
                <w:bCs/>
              </w:rPr>
              <w:t>Requirements for Inundation Mapping from the Tsunami Evacuation Planning (TEP) perspective</w:t>
            </w:r>
            <w:r>
              <w:rPr>
                <w:b/>
                <w:bCs/>
              </w:rPr>
              <w:t xml:space="preserve"> </w:t>
            </w:r>
            <w:r w:rsidRPr="00B444D6">
              <w:rPr>
                <w:bCs/>
              </w:rPr>
              <w:t>(</w:t>
            </w:r>
            <w:r>
              <w:rPr>
                <w:bCs/>
              </w:rPr>
              <w:t>Mr. Harald Spahn)</w:t>
            </w:r>
          </w:p>
          <w:p w14:paraId="59DBE62E" w14:textId="77777777" w:rsidR="00A96D89" w:rsidRDefault="00B444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 xml:space="preserve">Preliminary Results of the Probabilistic Hazard Assessment </w:t>
            </w:r>
          </w:p>
          <w:p w14:paraId="17C04334" w14:textId="20C2524C" w:rsidR="00B444D6" w:rsidRPr="00B444D6" w:rsidRDefault="00B444D6" w:rsidP="007A4896">
            <w:pPr>
              <w:pStyle w:val="TableParagraph"/>
              <w:tabs>
                <w:tab w:val="left" w:pos="470"/>
              </w:tabs>
              <w:spacing w:line="268" w:lineRule="exact"/>
              <w:ind w:left="469" w:firstLine="0"/>
              <w:rPr>
                <w:b/>
              </w:rPr>
            </w:pPr>
            <w:r w:rsidRPr="00B444D6">
              <w:t>(Mr. Andrey Babeyko)</w:t>
            </w:r>
          </w:p>
          <w:p w14:paraId="45DED405" w14:textId="77777777" w:rsidR="00B444D6" w:rsidRPr="00B444D6" w:rsidRDefault="00B444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 xml:space="preserve">Identification of Pilot Areas in accordance with TEP </w:t>
            </w:r>
            <w:r w:rsidRPr="00B444D6">
              <w:t>(Mr. Harald Spahn)</w:t>
            </w:r>
          </w:p>
          <w:p w14:paraId="10788B27" w14:textId="45B9F33D" w:rsidR="00B444D6" w:rsidRDefault="00B444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Discussion</w:t>
            </w:r>
            <w:r w:rsidR="00865C7C">
              <w:rPr>
                <w:b/>
              </w:rPr>
              <w:t xml:space="preserve"> of items 2</w:t>
            </w:r>
            <w:r w:rsidR="005C3FE5">
              <w:rPr>
                <w:b/>
              </w:rPr>
              <w:t xml:space="preserve"> </w:t>
            </w:r>
            <w:r w:rsidR="00865C7C">
              <w:rPr>
                <w:b/>
              </w:rPr>
              <w:t>– 4</w:t>
            </w:r>
          </w:p>
        </w:tc>
      </w:tr>
      <w:tr w:rsidR="007814BC" w14:paraId="7E119073" w14:textId="77777777">
        <w:trPr>
          <w:trHeight w:val="268"/>
        </w:trPr>
        <w:tc>
          <w:tcPr>
            <w:tcW w:w="2123" w:type="dxa"/>
          </w:tcPr>
          <w:p w14:paraId="535532C9" w14:textId="0C864742" w:rsidR="007814BC" w:rsidRDefault="008A2706">
            <w:pPr>
              <w:pStyle w:val="TableParagraph"/>
              <w:spacing w:line="247" w:lineRule="exact"/>
              <w:ind w:left="110" w:firstLine="0"/>
            </w:pPr>
            <w:r>
              <w:t>0</w:t>
            </w:r>
            <w:r w:rsidR="00CC66B0">
              <w:t>7</w:t>
            </w:r>
            <w:r>
              <w:t>30 - 0</w:t>
            </w:r>
            <w:r w:rsidR="00CC66B0">
              <w:t>7</w:t>
            </w:r>
            <w:r>
              <w:t>45</w:t>
            </w:r>
          </w:p>
        </w:tc>
        <w:tc>
          <w:tcPr>
            <w:tcW w:w="7280" w:type="dxa"/>
          </w:tcPr>
          <w:p w14:paraId="068A2DF4" w14:textId="77777777" w:rsidR="007814BC" w:rsidRDefault="008A2706">
            <w:pPr>
              <w:pStyle w:val="TableParagraph"/>
              <w:spacing w:line="247" w:lineRule="exact"/>
              <w:ind w:left="109" w:firstLine="0"/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B444D6" w14:paraId="26AD0F17" w14:textId="77777777">
        <w:trPr>
          <w:trHeight w:val="657"/>
        </w:trPr>
        <w:tc>
          <w:tcPr>
            <w:tcW w:w="2123" w:type="dxa"/>
          </w:tcPr>
          <w:p w14:paraId="02DF8F6E" w14:textId="3ED1FF96" w:rsidR="00B444D6" w:rsidRDefault="00B444D6" w:rsidP="00B444D6">
            <w:pPr>
              <w:pStyle w:val="TableParagraph"/>
              <w:ind w:left="110" w:firstLine="0"/>
            </w:pPr>
            <w:r>
              <w:t>0</w:t>
            </w:r>
            <w:r w:rsidR="00CC66B0">
              <w:t>7</w:t>
            </w:r>
            <w:r>
              <w:t>45 – 0</w:t>
            </w:r>
            <w:r w:rsidR="00CC66B0">
              <w:t>8</w:t>
            </w:r>
            <w:r>
              <w:t>45 UTC</w:t>
            </w:r>
          </w:p>
        </w:tc>
        <w:tc>
          <w:tcPr>
            <w:tcW w:w="7280" w:type="dxa"/>
          </w:tcPr>
          <w:p w14:paraId="558E27FB" w14:textId="77777777" w:rsidR="00B444D6" w:rsidRDefault="00B444D6" w:rsidP="00B444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Presentations</w:t>
            </w:r>
          </w:p>
          <w:p w14:paraId="49A0AACB" w14:textId="2CC5E5FE" w:rsidR="00B444D6" w:rsidRDefault="00B444D6" w:rsidP="00865C7C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</w:tabs>
              <w:spacing w:before="0"/>
              <w:ind w:right="121"/>
            </w:pPr>
            <w:r>
              <w:t xml:space="preserve">Introductions of members of the </w:t>
            </w:r>
            <w:r w:rsidR="00451320">
              <w:t xml:space="preserve">Regional </w:t>
            </w:r>
            <w:r>
              <w:t>Working Group on</w:t>
            </w:r>
            <w:r>
              <w:rPr>
                <w:spacing w:val="-27"/>
              </w:rPr>
              <w:t xml:space="preserve"> </w:t>
            </w:r>
            <w:r>
              <w:t xml:space="preserve">Tsunami </w:t>
            </w:r>
            <w:r w:rsidR="00865C7C">
              <w:t xml:space="preserve">Inundation </w:t>
            </w:r>
            <w:r w:rsidR="00A96D89">
              <w:t>Modelling</w:t>
            </w:r>
            <w:r w:rsidR="00865C7C">
              <w:t xml:space="preserve"> and Mapping</w:t>
            </w:r>
          </w:p>
          <w:p w14:paraId="33C4F9B9" w14:textId="759E5A76" w:rsidR="00B444D6" w:rsidRDefault="00B444D6" w:rsidP="00865C7C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3"/>
              <w:ind w:left="825" w:right="298"/>
            </w:pPr>
            <w:r>
              <w:t xml:space="preserve">Overview on previous experiences with tsunami </w:t>
            </w:r>
            <w:r w:rsidR="00865C7C">
              <w:t xml:space="preserve">inundation </w:t>
            </w:r>
            <w:r w:rsidR="00451320">
              <w:t>m</w:t>
            </w:r>
            <w:r w:rsidR="00A96D89">
              <w:t>odelling</w:t>
            </w:r>
            <w:r w:rsidR="00865C7C">
              <w:t xml:space="preserve"> and </w:t>
            </w:r>
            <w:r w:rsidR="00451320">
              <w:t>m</w:t>
            </w:r>
            <w:r w:rsidR="00865C7C">
              <w:t>apping</w:t>
            </w:r>
            <w:r w:rsidR="0026187D">
              <w:t xml:space="preserve"> and available input data (shallow water bathymetry, DEM’s, development, computational resources</w:t>
            </w:r>
            <w:r w:rsidR="002B15A3">
              <w:t>, etc.</w:t>
            </w:r>
          </w:p>
        </w:tc>
      </w:tr>
      <w:tr w:rsidR="007814BC" w14:paraId="6D5F0929" w14:textId="77777777">
        <w:trPr>
          <w:trHeight w:val="1228"/>
        </w:trPr>
        <w:tc>
          <w:tcPr>
            <w:tcW w:w="2123" w:type="dxa"/>
          </w:tcPr>
          <w:p w14:paraId="5828B9E0" w14:textId="67F923AF" w:rsidR="007814BC" w:rsidRDefault="008A2706" w:rsidP="00865C7C">
            <w:pPr>
              <w:pStyle w:val="TableParagraph"/>
              <w:spacing w:before="2"/>
              <w:ind w:left="110" w:firstLine="0"/>
            </w:pPr>
            <w:r>
              <w:t>0</w:t>
            </w:r>
            <w:r w:rsidR="00CC66B0">
              <w:t>8</w:t>
            </w:r>
            <w:r w:rsidR="00865C7C">
              <w:t>4</w:t>
            </w:r>
            <w:r>
              <w:t xml:space="preserve">5 – </w:t>
            </w:r>
            <w:r w:rsidR="00CC66B0">
              <w:t>09</w:t>
            </w:r>
            <w:r w:rsidR="00865C7C">
              <w:t>15</w:t>
            </w:r>
            <w:r>
              <w:t xml:space="preserve"> UTC</w:t>
            </w:r>
          </w:p>
        </w:tc>
        <w:tc>
          <w:tcPr>
            <w:tcW w:w="7280" w:type="dxa"/>
          </w:tcPr>
          <w:p w14:paraId="2D6F9C05" w14:textId="77777777" w:rsidR="007814BC" w:rsidRDefault="008A2706" w:rsidP="007A489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68" w:lineRule="exact"/>
            </w:pPr>
            <w:r>
              <w:rPr>
                <w:b/>
              </w:rPr>
              <w:t>P</w:t>
            </w:r>
            <w:r w:rsidR="00865C7C">
              <w:rPr>
                <w:b/>
              </w:rPr>
              <w:t xml:space="preserve">reparation of </w:t>
            </w:r>
            <w:r>
              <w:rPr>
                <w:b/>
              </w:rPr>
              <w:t xml:space="preserve">gap analysis </w:t>
            </w:r>
            <w:r>
              <w:t xml:space="preserve">(Mr. </w:t>
            </w:r>
            <w:r w:rsidR="00865C7C">
              <w:t>Jörn Lauterjung</w:t>
            </w:r>
            <w:r>
              <w:t>)</w:t>
            </w:r>
          </w:p>
          <w:p w14:paraId="2DC136E5" w14:textId="77777777" w:rsidR="007814BC" w:rsidRDefault="008A2706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0" w:line="278" w:lineRule="exact"/>
              <w:ind w:hanging="362"/>
            </w:pPr>
            <w:r>
              <w:t>Background and</w:t>
            </w:r>
            <w:r>
              <w:rPr>
                <w:spacing w:val="-7"/>
              </w:rPr>
              <w:t xml:space="preserve"> </w:t>
            </w:r>
            <w:r>
              <w:t>approach</w:t>
            </w:r>
          </w:p>
          <w:p w14:paraId="6863C92E" w14:textId="77777777" w:rsidR="007814BC" w:rsidRDefault="008A2706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0" w:line="279" w:lineRule="exact"/>
              <w:ind w:hanging="36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questionnaire</w:t>
            </w:r>
          </w:p>
          <w:p w14:paraId="5729C951" w14:textId="77DB44E7" w:rsidR="007814BC" w:rsidRDefault="00451320" w:rsidP="00865C7C">
            <w:pPr>
              <w:pStyle w:val="TableParagraph"/>
              <w:numPr>
                <w:ilvl w:val="1"/>
                <w:numId w:val="2"/>
              </w:numPr>
              <w:tabs>
                <w:tab w:val="left" w:pos="825"/>
                <w:tab w:val="left" w:pos="826"/>
              </w:tabs>
              <w:spacing w:before="3"/>
              <w:ind w:left="825" w:hanging="362"/>
            </w:pPr>
            <w:r>
              <w:t>T</w:t>
            </w:r>
            <w:r w:rsidR="008A2706">
              <w:t>imeline</w:t>
            </w:r>
          </w:p>
          <w:p w14:paraId="791D1FEF" w14:textId="77777777" w:rsidR="00865C7C" w:rsidRDefault="00865C7C" w:rsidP="00865C7C">
            <w:pPr>
              <w:pStyle w:val="TableParagraph"/>
              <w:numPr>
                <w:ilvl w:val="1"/>
                <w:numId w:val="2"/>
              </w:numPr>
              <w:tabs>
                <w:tab w:val="left" w:pos="825"/>
                <w:tab w:val="left" w:pos="826"/>
              </w:tabs>
              <w:spacing w:before="3"/>
              <w:ind w:left="825" w:hanging="362"/>
            </w:pPr>
            <w:r>
              <w:t>Discussion</w:t>
            </w:r>
          </w:p>
        </w:tc>
      </w:tr>
      <w:tr w:rsidR="007814BC" w14:paraId="0DBAA3B8" w14:textId="77777777">
        <w:trPr>
          <w:trHeight w:val="2319"/>
        </w:trPr>
        <w:tc>
          <w:tcPr>
            <w:tcW w:w="2123" w:type="dxa"/>
          </w:tcPr>
          <w:p w14:paraId="71EF551D" w14:textId="45875D13" w:rsidR="007814BC" w:rsidRDefault="00CC66B0" w:rsidP="00865C7C">
            <w:pPr>
              <w:pStyle w:val="TableParagraph"/>
              <w:ind w:left="110" w:firstLine="0"/>
            </w:pPr>
            <w:r>
              <w:t>09</w:t>
            </w:r>
            <w:r w:rsidR="00865C7C">
              <w:t xml:space="preserve">15 - </w:t>
            </w:r>
            <w:r>
              <w:t>03</w:t>
            </w:r>
            <w:r w:rsidR="00865C7C">
              <w:t>30</w:t>
            </w:r>
            <w:r w:rsidR="008A2706">
              <w:t xml:space="preserve"> UTC</w:t>
            </w:r>
          </w:p>
        </w:tc>
        <w:tc>
          <w:tcPr>
            <w:tcW w:w="7280" w:type="dxa"/>
          </w:tcPr>
          <w:p w14:paraId="6ECFF8B6" w14:textId="77777777" w:rsidR="00CB5D19" w:rsidRPr="007A4896" w:rsidRDefault="008A2706" w:rsidP="007A489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610"/>
            </w:pPr>
            <w:r>
              <w:rPr>
                <w:b/>
              </w:rPr>
              <w:t>Summary</w:t>
            </w:r>
            <w:r>
              <w:t xml:space="preserve">, </w:t>
            </w:r>
            <w:r>
              <w:rPr>
                <w:b/>
              </w:rPr>
              <w:t xml:space="preserve">Outlook </w:t>
            </w:r>
            <w:r>
              <w:t xml:space="preserve">and </w:t>
            </w:r>
            <w:r>
              <w:rPr>
                <w:b/>
              </w:rPr>
              <w:t xml:space="preserve">Closing remarks </w:t>
            </w:r>
          </w:p>
          <w:p w14:paraId="05A1370B" w14:textId="3E3387ED" w:rsidR="007814BC" w:rsidRDefault="008A2706" w:rsidP="007A4896">
            <w:pPr>
              <w:pStyle w:val="TableParagraph"/>
              <w:tabs>
                <w:tab w:val="left" w:pos="465"/>
              </w:tabs>
              <w:ind w:left="464" w:right="610" w:firstLine="0"/>
            </w:pPr>
            <w:r>
              <w:t>(Mr. Ardito Kodijat, Ms</w:t>
            </w:r>
            <w:r w:rsidR="00CB5D19">
              <w:t>.</w:t>
            </w:r>
            <w:r>
              <w:rPr>
                <w:spacing w:val="-27"/>
              </w:rPr>
              <w:t xml:space="preserve"> </w:t>
            </w:r>
            <w:r>
              <w:t>Nora Gale, Mr. Rick Bailey)</w:t>
            </w:r>
          </w:p>
          <w:p w14:paraId="14C95E11" w14:textId="77777777" w:rsidR="007814BC" w:rsidRDefault="008A2706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0" w:line="279" w:lineRule="exact"/>
              <w:ind w:hanging="362"/>
            </w:pPr>
            <w:r>
              <w:t xml:space="preserve">Project partnership arrangements involving </w:t>
            </w:r>
            <w:r w:rsidR="00865C7C">
              <w:t xml:space="preserve">National Working Groups </w:t>
            </w:r>
            <w:r>
              <w:t>and pilot</w:t>
            </w:r>
            <w:r>
              <w:rPr>
                <w:spacing w:val="-23"/>
              </w:rPr>
              <w:t xml:space="preserve"> </w:t>
            </w:r>
            <w:r>
              <w:t>areas</w:t>
            </w:r>
          </w:p>
          <w:p w14:paraId="0C2A6714" w14:textId="40F24B91" w:rsidR="007814BC" w:rsidRDefault="008A2706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/>
              <w:ind w:right="108"/>
            </w:pPr>
            <w:r>
              <w:t xml:space="preserve">National </w:t>
            </w:r>
            <w:r w:rsidR="00451320">
              <w:t xml:space="preserve">online </w:t>
            </w:r>
            <w:r>
              <w:t>workshops to</w:t>
            </w:r>
            <w:r w:rsidR="00451320">
              <w:t xml:space="preserve"> further help</w:t>
            </w:r>
            <w:r>
              <w:t xml:space="preserve"> </w:t>
            </w:r>
            <w:r w:rsidR="00865C7C">
              <w:t xml:space="preserve">identify national </w:t>
            </w:r>
            <w:r>
              <w:t>gap</w:t>
            </w:r>
            <w:r w:rsidR="00865C7C">
              <w:t>s</w:t>
            </w:r>
            <w:r>
              <w:t xml:space="preserve"> and capacit</w:t>
            </w:r>
            <w:r w:rsidR="00865C7C">
              <w:t>ies</w:t>
            </w:r>
          </w:p>
          <w:p w14:paraId="51C126E2" w14:textId="77777777" w:rsidR="007814BC" w:rsidRDefault="00865C7C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0" w:line="278" w:lineRule="exact"/>
              <w:ind w:hanging="362"/>
            </w:pPr>
            <w:r>
              <w:t>S</w:t>
            </w:r>
            <w:r w:rsidR="008A2706">
              <w:t>upport by the</w:t>
            </w:r>
            <w:r w:rsidR="008A2706">
              <w:rPr>
                <w:spacing w:val="-20"/>
              </w:rPr>
              <w:t xml:space="preserve"> </w:t>
            </w:r>
            <w:r w:rsidR="008A2706">
              <w:t>project</w:t>
            </w:r>
          </w:p>
          <w:p w14:paraId="79FD83EA" w14:textId="439C71C4" w:rsidR="007814BC" w:rsidRDefault="008A2706" w:rsidP="00865C7C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0" w:line="244" w:lineRule="auto"/>
              <w:ind w:left="825" w:right="411"/>
            </w:pPr>
            <w:r>
              <w:t>Outlook on the further process (TTF-</w:t>
            </w:r>
            <w:r w:rsidR="00DC159A">
              <w:t>31</w:t>
            </w:r>
            <w:r>
              <w:t xml:space="preserve"> Project </w:t>
            </w:r>
            <w:r w:rsidR="00865C7C">
              <w:t>outlook</w:t>
            </w:r>
            <w:r>
              <w:t>)</w:t>
            </w:r>
            <w:r w:rsidR="00451320">
              <w:t>, including development</w:t>
            </w:r>
          </w:p>
        </w:tc>
      </w:tr>
    </w:tbl>
    <w:p w14:paraId="4C277920" w14:textId="77777777" w:rsidR="00D256B9" w:rsidRDefault="00D256B9"/>
    <w:p w14:paraId="239E65D8" w14:textId="77777777" w:rsidR="0005081D" w:rsidRPr="0005081D" w:rsidRDefault="0005081D" w:rsidP="0005081D">
      <w:pPr>
        <w:ind w:left="360"/>
        <w:rPr>
          <w:lang w:val="en-GB"/>
        </w:rPr>
      </w:pPr>
    </w:p>
    <w:sectPr w:rsidR="0005081D" w:rsidRPr="0005081D">
      <w:pgSz w:w="12240" w:h="15840"/>
      <w:pgMar w:top="13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408B" w14:textId="77777777" w:rsidR="00320EFF" w:rsidRDefault="00320EFF" w:rsidP="00CC66B0">
      <w:r>
        <w:separator/>
      </w:r>
    </w:p>
  </w:endnote>
  <w:endnote w:type="continuationSeparator" w:id="0">
    <w:p w14:paraId="6954015C" w14:textId="77777777" w:rsidR="00320EFF" w:rsidRDefault="00320EFF" w:rsidP="00CC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1AEC" w14:textId="77777777" w:rsidR="00320EFF" w:rsidRDefault="00320EFF" w:rsidP="00CC66B0">
      <w:r>
        <w:separator/>
      </w:r>
    </w:p>
  </w:footnote>
  <w:footnote w:type="continuationSeparator" w:id="0">
    <w:p w14:paraId="3D0892F8" w14:textId="77777777" w:rsidR="00320EFF" w:rsidRDefault="00320EFF" w:rsidP="00CC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CED"/>
    <w:multiLevelType w:val="hybridMultilevel"/>
    <w:tmpl w:val="FC6C6094"/>
    <w:lvl w:ilvl="0" w:tplc="8E18A0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0019"/>
    <w:multiLevelType w:val="hybridMultilevel"/>
    <w:tmpl w:val="C2FCB4C8"/>
    <w:lvl w:ilvl="0" w:tplc="CC184AF8">
      <w:numFmt w:val="bullet"/>
      <w:lvlText w:val="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B5E4824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en-US"/>
      </w:rPr>
    </w:lvl>
    <w:lvl w:ilvl="2" w:tplc="1D4669CE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3" w:tplc="9D009E56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en-US"/>
      </w:rPr>
    </w:lvl>
    <w:lvl w:ilvl="4" w:tplc="F07A42D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4F30332C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en-US"/>
      </w:rPr>
    </w:lvl>
    <w:lvl w:ilvl="6" w:tplc="8680642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en-US"/>
      </w:rPr>
    </w:lvl>
    <w:lvl w:ilvl="7" w:tplc="6A8CFFA2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en-US"/>
      </w:rPr>
    </w:lvl>
    <w:lvl w:ilvl="8" w:tplc="7BB4187A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D3A53B9"/>
    <w:multiLevelType w:val="hybridMultilevel"/>
    <w:tmpl w:val="71509E3C"/>
    <w:lvl w:ilvl="0" w:tplc="0764F25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387D3C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en-US"/>
      </w:rPr>
    </w:lvl>
    <w:lvl w:ilvl="2" w:tplc="F098BEE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3" w:tplc="5D5E43DA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en-US"/>
      </w:rPr>
    </w:lvl>
    <w:lvl w:ilvl="4" w:tplc="7FDA42E8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0C6CC6C0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en-US"/>
      </w:rPr>
    </w:lvl>
    <w:lvl w:ilvl="6" w:tplc="2B5263F4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en-US"/>
      </w:rPr>
    </w:lvl>
    <w:lvl w:ilvl="7" w:tplc="1B388340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en-US"/>
      </w:rPr>
    </w:lvl>
    <w:lvl w:ilvl="8" w:tplc="C41E2BD2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337A1336"/>
    <w:multiLevelType w:val="hybridMultilevel"/>
    <w:tmpl w:val="859C4636"/>
    <w:lvl w:ilvl="0" w:tplc="DAEAF24A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8C54F79E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2" w:tplc="29980652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en-US"/>
      </w:rPr>
    </w:lvl>
    <w:lvl w:ilvl="3" w:tplc="B24A4D7A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  <w:lvl w:ilvl="4" w:tplc="A22274FE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en-US"/>
      </w:rPr>
    </w:lvl>
    <w:lvl w:ilvl="5" w:tplc="AD78631A">
      <w:numFmt w:val="bullet"/>
      <w:lvlText w:val="•"/>
      <w:lvlJc w:val="left"/>
      <w:pPr>
        <w:ind w:left="3697" w:hanging="361"/>
      </w:pPr>
      <w:rPr>
        <w:rFonts w:hint="default"/>
        <w:lang w:val="en-US" w:eastAsia="en-US" w:bidi="en-US"/>
      </w:rPr>
    </w:lvl>
    <w:lvl w:ilvl="6" w:tplc="3AECDCCE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en-US"/>
      </w:rPr>
    </w:lvl>
    <w:lvl w:ilvl="7" w:tplc="4878A860">
      <w:numFmt w:val="bullet"/>
      <w:lvlText w:val="•"/>
      <w:lvlJc w:val="left"/>
      <w:pPr>
        <w:ind w:left="5126" w:hanging="361"/>
      </w:pPr>
      <w:rPr>
        <w:rFonts w:hint="default"/>
        <w:lang w:val="en-US" w:eastAsia="en-US" w:bidi="en-US"/>
      </w:rPr>
    </w:lvl>
    <w:lvl w:ilvl="8" w:tplc="E47C065C">
      <w:numFmt w:val="bullet"/>
      <w:lvlText w:val="•"/>
      <w:lvlJc w:val="left"/>
      <w:pPr>
        <w:ind w:left="5841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AD6413F"/>
    <w:multiLevelType w:val="hybridMultilevel"/>
    <w:tmpl w:val="36E8AD56"/>
    <w:lvl w:ilvl="0" w:tplc="4E0CB4A8">
      <w:start w:val="2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15BAE68A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2" w:tplc="03DA04DE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en-US"/>
      </w:rPr>
    </w:lvl>
    <w:lvl w:ilvl="3" w:tplc="F8A21C48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  <w:lvl w:ilvl="4" w:tplc="4AE48A2C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en-US"/>
      </w:rPr>
    </w:lvl>
    <w:lvl w:ilvl="5" w:tplc="33CA44BA">
      <w:numFmt w:val="bullet"/>
      <w:lvlText w:val="•"/>
      <w:lvlJc w:val="left"/>
      <w:pPr>
        <w:ind w:left="3697" w:hanging="361"/>
      </w:pPr>
      <w:rPr>
        <w:rFonts w:hint="default"/>
        <w:lang w:val="en-US" w:eastAsia="en-US" w:bidi="en-US"/>
      </w:rPr>
    </w:lvl>
    <w:lvl w:ilvl="6" w:tplc="0E82D896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en-US"/>
      </w:rPr>
    </w:lvl>
    <w:lvl w:ilvl="7" w:tplc="9A1EF0AC">
      <w:numFmt w:val="bullet"/>
      <w:lvlText w:val="•"/>
      <w:lvlJc w:val="left"/>
      <w:pPr>
        <w:ind w:left="5126" w:hanging="361"/>
      </w:pPr>
      <w:rPr>
        <w:rFonts w:hint="default"/>
        <w:lang w:val="en-US" w:eastAsia="en-US" w:bidi="en-US"/>
      </w:rPr>
    </w:lvl>
    <w:lvl w:ilvl="8" w:tplc="8DD843A4">
      <w:numFmt w:val="bullet"/>
      <w:lvlText w:val="•"/>
      <w:lvlJc w:val="left"/>
      <w:pPr>
        <w:ind w:left="5841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66C7339F"/>
    <w:multiLevelType w:val="hybridMultilevel"/>
    <w:tmpl w:val="0B6EE400"/>
    <w:lvl w:ilvl="0" w:tplc="65642BE8">
      <w:start w:val="4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D12E91D4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2" w:tplc="D430D9DC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en-US"/>
      </w:rPr>
    </w:lvl>
    <w:lvl w:ilvl="3" w:tplc="82DEFE2A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  <w:lvl w:ilvl="4" w:tplc="32BA6788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en-US"/>
      </w:rPr>
    </w:lvl>
    <w:lvl w:ilvl="5" w:tplc="27F42AB2">
      <w:numFmt w:val="bullet"/>
      <w:lvlText w:val="•"/>
      <w:lvlJc w:val="left"/>
      <w:pPr>
        <w:ind w:left="3697" w:hanging="361"/>
      </w:pPr>
      <w:rPr>
        <w:rFonts w:hint="default"/>
        <w:lang w:val="en-US" w:eastAsia="en-US" w:bidi="en-US"/>
      </w:rPr>
    </w:lvl>
    <w:lvl w:ilvl="6" w:tplc="38CC3F62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en-US"/>
      </w:rPr>
    </w:lvl>
    <w:lvl w:ilvl="7" w:tplc="08BA46A6">
      <w:numFmt w:val="bullet"/>
      <w:lvlText w:val="•"/>
      <w:lvlJc w:val="left"/>
      <w:pPr>
        <w:ind w:left="5126" w:hanging="361"/>
      </w:pPr>
      <w:rPr>
        <w:rFonts w:hint="default"/>
        <w:lang w:val="en-US" w:eastAsia="en-US" w:bidi="en-US"/>
      </w:rPr>
    </w:lvl>
    <w:lvl w:ilvl="8" w:tplc="AFB6780A">
      <w:numFmt w:val="bullet"/>
      <w:lvlText w:val="•"/>
      <w:lvlJc w:val="left"/>
      <w:pPr>
        <w:ind w:left="5841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22E2994"/>
    <w:multiLevelType w:val="hybridMultilevel"/>
    <w:tmpl w:val="8918F416"/>
    <w:lvl w:ilvl="0" w:tplc="A32C7512">
      <w:start w:val="5"/>
      <w:numFmt w:val="decimal"/>
      <w:lvlText w:val="%1."/>
      <w:lvlJc w:val="left"/>
      <w:pPr>
        <w:ind w:left="464" w:hanging="35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D5B8B152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2" w:tplc="0836810A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en-US"/>
      </w:rPr>
    </w:lvl>
    <w:lvl w:ilvl="3" w:tplc="C75C95F2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  <w:lvl w:ilvl="4" w:tplc="C9F09F7C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en-US"/>
      </w:rPr>
    </w:lvl>
    <w:lvl w:ilvl="5" w:tplc="073E5A6E">
      <w:numFmt w:val="bullet"/>
      <w:lvlText w:val="•"/>
      <w:lvlJc w:val="left"/>
      <w:pPr>
        <w:ind w:left="3697" w:hanging="361"/>
      </w:pPr>
      <w:rPr>
        <w:rFonts w:hint="default"/>
        <w:lang w:val="en-US" w:eastAsia="en-US" w:bidi="en-US"/>
      </w:rPr>
    </w:lvl>
    <w:lvl w:ilvl="6" w:tplc="83B8A5D2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en-US"/>
      </w:rPr>
    </w:lvl>
    <w:lvl w:ilvl="7" w:tplc="16E81E86">
      <w:numFmt w:val="bullet"/>
      <w:lvlText w:val="•"/>
      <w:lvlJc w:val="left"/>
      <w:pPr>
        <w:ind w:left="5126" w:hanging="361"/>
      </w:pPr>
      <w:rPr>
        <w:rFonts w:hint="default"/>
        <w:lang w:val="en-US" w:eastAsia="en-US" w:bidi="en-US"/>
      </w:rPr>
    </w:lvl>
    <w:lvl w:ilvl="8" w:tplc="557C00C4">
      <w:numFmt w:val="bullet"/>
      <w:lvlText w:val="•"/>
      <w:lvlJc w:val="left"/>
      <w:pPr>
        <w:ind w:left="5841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75AF127B"/>
    <w:multiLevelType w:val="hybridMultilevel"/>
    <w:tmpl w:val="B2142C52"/>
    <w:lvl w:ilvl="0" w:tplc="6D9C7B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BC"/>
    <w:rsid w:val="0005081D"/>
    <w:rsid w:val="000959F4"/>
    <w:rsid w:val="000A5F51"/>
    <w:rsid w:val="00126F25"/>
    <w:rsid w:val="0017209B"/>
    <w:rsid w:val="00176143"/>
    <w:rsid w:val="0019038E"/>
    <w:rsid w:val="001E00C8"/>
    <w:rsid w:val="0026187D"/>
    <w:rsid w:val="002A30CB"/>
    <w:rsid w:val="002B15A3"/>
    <w:rsid w:val="002B6B00"/>
    <w:rsid w:val="00320EFF"/>
    <w:rsid w:val="003D00E1"/>
    <w:rsid w:val="004035F0"/>
    <w:rsid w:val="00451320"/>
    <w:rsid w:val="0048368E"/>
    <w:rsid w:val="004C6D9D"/>
    <w:rsid w:val="005C3FE5"/>
    <w:rsid w:val="005D21E4"/>
    <w:rsid w:val="00611D08"/>
    <w:rsid w:val="00681DBC"/>
    <w:rsid w:val="007814BC"/>
    <w:rsid w:val="0079152D"/>
    <w:rsid w:val="007A4896"/>
    <w:rsid w:val="007A6C27"/>
    <w:rsid w:val="00801F4D"/>
    <w:rsid w:val="00865C7C"/>
    <w:rsid w:val="008A2706"/>
    <w:rsid w:val="00921193"/>
    <w:rsid w:val="00A06A3A"/>
    <w:rsid w:val="00A30D4F"/>
    <w:rsid w:val="00A7679D"/>
    <w:rsid w:val="00A96D89"/>
    <w:rsid w:val="00B444D6"/>
    <w:rsid w:val="00B775F3"/>
    <w:rsid w:val="00C822B4"/>
    <w:rsid w:val="00C86477"/>
    <w:rsid w:val="00C931C8"/>
    <w:rsid w:val="00C95737"/>
    <w:rsid w:val="00CB5D19"/>
    <w:rsid w:val="00CC66B0"/>
    <w:rsid w:val="00D0052D"/>
    <w:rsid w:val="00D04942"/>
    <w:rsid w:val="00D256B9"/>
    <w:rsid w:val="00D80A26"/>
    <w:rsid w:val="00DC159A"/>
    <w:rsid w:val="00E66350"/>
    <w:rsid w:val="00EA6F59"/>
    <w:rsid w:val="00F50BAA"/>
    <w:rsid w:val="00F67182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F8563"/>
  <w15:docId w15:val="{3C275D8B-9FFE-4215-A0B0-3EBA840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30" w:hanging="36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005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D005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6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B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6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B0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320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320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ceanexpert.org/event/3630%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7D68361EF0489683988D898C2314" ma:contentTypeVersion="14" ma:contentTypeDescription="Create a new document." ma:contentTypeScope="" ma:versionID="abb85784057318f22042f26cd987e97c">
  <xsd:schema xmlns:xsd="http://www.w3.org/2001/XMLSchema" xmlns:xs="http://www.w3.org/2001/XMLSchema" xmlns:p="http://schemas.microsoft.com/office/2006/metadata/properties" xmlns:ns3="00dd3632-d040-4b51-91d1-94a4551c204a" xmlns:ns4="355e8bb8-8835-4530-81fa-3fdf4ed09438" targetNamespace="http://schemas.microsoft.com/office/2006/metadata/properties" ma:root="true" ma:fieldsID="25e9bab071c71fe92231b966d85b6fd2" ns3:_="" ns4:_="">
    <xsd:import namespace="00dd3632-d040-4b51-91d1-94a4551c204a"/>
    <xsd:import namespace="355e8bb8-8835-4530-81fa-3fdf4ed09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3632-d040-4b51-91d1-94a4551c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e8bb8-8835-4530-81fa-3fdf4ed09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DF001-E7A9-489B-A829-07CEC6829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5D9CB-2650-40EA-981F-7562EE418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1A4BB-92E1-4774-B58A-C85CC88B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3632-d040-4b51-91d1-94a4551c204a"/>
    <ds:schemaRef ds:uri="355e8bb8-8835-4530-81fa-3fdf4ed09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Rick</dc:creator>
  <cp:lastModifiedBy>Gale, Nora</cp:lastModifiedBy>
  <cp:revision>3</cp:revision>
  <dcterms:created xsi:type="dcterms:W3CDTF">2022-08-30T06:05:00Z</dcterms:created>
  <dcterms:modified xsi:type="dcterms:W3CDTF">2022-08-30T06:07:00Z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  <property fmtid="{D5CDD505-2E9C-101B-9397-08002B2CF9AE}" pid="5" name="ContentTypeId">
    <vt:lpwstr>0x01010069427D68361EF0489683988D898C2314</vt:lpwstr>
  </property>
</Properties>
</file>