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31" w:type="dxa"/>
        <w:tblBorders>
          <w:bottom w:val="single" w:sz="4" w:space="0" w:color="auto"/>
        </w:tblBorders>
        <w:tblLook w:val="01E0" w:firstRow="1" w:lastRow="1" w:firstColumn="1" w:lastColumn="1" w:noHBand="0" w:noVBand="0"/>
      </w:tblPr>
      <w:tblGrid>
        <w:gridCol w:w="7054"/>
        <w:gridCol w:w="2977"/>
      </w:tblGrid>
      <w:tr w:rsidR="00993581" w:rsidRPr="006E5FE9" w14:paraId="1BA6CA1D" w14:textId="77777777" w:rsidTr="00D92C51">
        <w:trPr>
          <w:trHeight w:val="282"/>
        </w:trPr>
        <w:tc>
          <w:tcPr>
            <w:tcW w:w="7054" w:type="dxa"/>
            <w:vMerge w:val="restart"/>
          </w:tcPr>
          <w:p w14:paraId="15B02CDC" w14:textId="77777777" w:rsidR="00993581" w:rsidRPr="005D666D" w:rsidRDefault="00993581" w:rsidP="003318E5">
            <w:pPr>
              <w:tabs>
                <w:tab w:val="left" w:pos="6946"/>
              </w:tabs>
              <w:suppressAutoHyphens/>
              <w:spacing w:after="120" w:line="360" w:lineRule="auto"/>
              <w:ind w:left="1134"/>
              <w:jc w:val="left"/>
              <w:rPr>
                <w:rFonts w:cs="Tahoma"/>
                <w:b/>
                <w:bCs/>
                <w:color w:val="365F91" w:themeColor="accent1" w:themeShade="BF"/>
                <w:szCs w:val="22"/>
              </w:rPr>
            </w:pPr>
            <w:r w:rsidRPr="005D666D">
              <w:rPr>
                <w:noProof/>
                <w:color w:val="365F91" w:themeColor="accent1" w:themeShade="BF"/>
                <w:szCs w:val="22"/>
                <w:lang w:val="en-US" w:eastAsia="zh-CN"/>
              </w:rPr>
              <w:drawing>
                <wp:anchor distT="0" distB="0" distL="114300" distR="114300" simplePos="0" relativeHeight="251671552" behindDoc="1" locked="1" layoutInCell="1" allowOverlap="1" wp14:anchorId="2E9C8458" wp14:editId="458E017B">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b/>
                <w:bCs/>
                <w:color w:val="365F91" w:themeColor="accent1" w:themeShade="BF"/>
                <w:szCs w:val="22"/>
              </w:rPr>
              <w:t>W</w:t>
            </w:r>
            <w:r w:rsidRPr="005D666D">
              <w:rPr>
                <w:rFonts w:cs="Tahoma"/>
                <w:b/>
                <w:bCs/>
                <w:color w:val="365F91" w:themeColor="accent1" w:themeShade="BF"/>
                <w:szCs w:val="22"/>
              </w:rPr>
              <w:t>orld Meteorological Organization &amp;</w:t>
            </w:r>
          </w:p>
          <w:p w14:paraId="22B5BAE2" w14:textId="77777777" w:rsidR="00993581" w:rsidRPr="005D666D" w:rsidRDefault="00993581" w:rsidP="003318E5">
            <w:pPr>
              <w:tabs>
                <w:tab w:val="left" w:pos="6946"/>
              </w:tabs>
              <w:suppressAutoHyphens/>
              <w:spacing w:after="120" w:line="360" w:lineRule="auto"/>
              <w:ind w:left="1134"/>
              <w:jc w:val="left"/>
              <w:rPr>
                <w:rFonts w:cs="Tahoma"/>
                <w:b/>
                <w:bCs/>
                <w:color w:val="365F91" w:themeColor="accent1" w:themeShade="BF"/>
                <w:szCs w:val="22"/>
              </w:rPr>
            </w:pPr>
            <w:r w:rsidRPr="005D666D">
              <w:rPr>
                <w:rFonts w:cs="Tahoma"/>
                <w:b/>
                <w:bCs/>
                <w:color w:val="365F91" w:themeColor="accent1" w:themeShade="BF"/>
                <w:szCs w:val="22"/>
              </w:rPr>
              <w:t>Intergovernmental Oceanographic Commission (of UNESCO)</w:t>
            </w:r>
          </w:p>
          <w:p w14:paraId="30CF241A" w14:textId="77777777" w:rsidR="000A029D" w:rsidRDefault="000A029D" w:rsidP="003318E5">
            <w:pPr>
              <w:tabs>
                <w:tab w:val="left" w:pos="6946"/>
              </w:tabs>
              <w:suppressAutoHyphens/>
              <w:spacing w:after="120" w:line="360" w:lineRule="auto"/>
              <w:ind w:left="1134"/>
              <w:jc w:val="left"/>
              <w:rPr>
                <w:b/>
                <w:snapToGrid w:val="0"/>
                <w:color w:val="365F91"/>
              </w:rPr>
            </w:pPr>
          </w:p>
          <w:p w14:paraId="15A8D589" w14:textId="3ACDD9E0" w:rsidR="00993581" w:rsidRPr="00E329C4" w:rsidRDefault="007C04F0" w:rsidP="003318E5">
            <w:pPr>
              <w:tabs>
                <w:tab w:val="left" w:pos="6946"/>
              </w:tabs>
              <w:suppressAutoHyphens/>
              <w:spacing w:after="120" w:line="360" w:lineRule="auto"/>
              <w:ind w:left="1134"/>
              <w:jc w:val="left"/>
              <w:rPr>
                <w:rFonts w:cstheme="minorBidi"/>
                <w:b/>
                <w:snapToGrid w:val="0"/>
                <w:color w:val="365F91" w:themeColor="accent1" w:themeShade="BF"/>
                <w:szCs w:val="22"/>
              </w:rPr>
            </w:pPr>
            <w:r w:rsidRPr="00BA2442">
              <w:rPr>
                <w:b/>
                <w:snapToGrid w:val="0"/>
                <w:color w:val="365F91"/>
              </w:rPr>
              <w:t xml:space="preserve">Data Buoy Cooperation Panel Thirty </w:t>
            </w:r>
            <w:r w:rsidR="00267BFC">
              <w:rPr>
                <w:b/>
                <w:snapToGrid w:val="0"/>
                <w:color w:val="365F91"/>
              </w:rPr>
              <w:t>S</w:t>
            </w:r>
            <w:r w:rsidR="007047FF">
              <w:rPr>
                <w:b/>
                <w:snapToGrid w:val="0"/>
                <w:color w:val="365F91"/>
              </w:rPr>
              <w:t>even</w:t>
            </w:r>
            <w:r>
              <w:rPr>
                <w:b/>
                <w:snapToGrid w:val="0"/>
                <w:color w:val="365F91"/>
              </w:rPr>
              <w:t xml:space="preserve">th </w:t>
            </w:r>
            <w:r w:rsidRPr="00BA2442">
              <w:rPr>
                <w:b/>
                <w:snapToGrid w:val="0"/>
                <w:color w:val="365F91"/>
              </w:rPr>
              <w:t>Session</w:t>
            </w:r>
            <w:r w:rsidR="000A029D">
              <w:rPr>
                <w:snapToGrid w:val="0"/>
                <w:color w:val="365F91"/>
              </w:rPr>
              <w:t xml:space="preserve">, </w:t>
            </w:r>
            <w:r w:rsidR="007047FF">
              <w:rPr>
                <w:snapToGrid w:val="0"/>
                <w:color w:val="365F91"/>
              </w:rPr>
              <w:t>8-11</w:t>
            </w:r>
            <w:r>
              <w:rPr>
                <w:snapToGrid w:val="0"/>
                <w:color w:val="365F91"/>
              </w:rPr>
              <w:t xml:space="preserve"> 20</w:t>
            </w:r>
            <w:r w:rsidR="000A029D">
              <w:rPr>
                <w:snapToGrid w:val="0"/>
                <w:color w:val="365F91"/>
              </w:rPr>
              <w:t>2</w:t>
            </w:r>
            <w:r w:rsidR="007047FF">
              <w:rPr>
                <w:snapToGrid w:val="0"/>
                <w:color w:val="365F91"/>
              </w:rPr>
              <w:t>1</w:t>
            </w:r>
          </w:p>
        </w:tc>
        <w:tc>
          <w:tcPr>
            <w:tcW w:w="2977" w:type="dxa"/>
          </w:tcPr>
          <w:p w14:paraId="0914A551" w14:textId="04D30F0F" w:rsidR="00E47AB9" w:rsidRPr="00354EE4" w:rsidRDefault="00354EE4" w:rsidP="003318E5">
            <w:pPr>
              <w:tabs>
                <w:tab w:val="clear" w:pos="1134"/>
              </w:tabs>
              <w:spacing w:after="60" w:line="360" w:lineRule="auto"/>
              <w:ind w:right="-108"/>
              <w:jc w:val="right"/>
              <w:rPr>
                <w:rFonts w:cs="Tahoma"/>
                <w:b/>
                <w:bCs/>
                <w:color w:val="365F91" w:themeColor="accent1" w:themeShade="BF"/>
                <w:szCs w:val="22"/>
              </w:rPr>
            </w:pPr>
            <w:r>
              <w:rPr>
                <w:b/>
                <w:bCs/>
                <w:noProof/>
                <w:color w:val="203864"/>
                <w:sz w:val="18"/>
                <w:szCs w:val="18"/>
              </w:rPr>
              <w:drawing>
                <wp:inline distT="0" distB="0" distL="0" distR="0" wp14:anchorId="2FF56FF7" wp14:editId="75D53570">
                  <wp:extent cx="968400" cy="914400"/>
                  <wp:effectExtent l="0" t="0" r="3175" b="0"/>
                  <wp:docPr id="1" name="Picture 1" descr="signature_1706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ature_17060013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68400" cy="914400"/>
                          </a:xfrm>
                          <a:prstGeom prst="rect">
                            <a:avLst/>
                          </a:prstGeom>
                          <a:noFill/>
                          <a:ln>
                            <a:noFill/>
                          </a:ln>
                        </pic:spPr>
                      </pic:pic>
                    </a:graphicData>
                  </a:graphic>
                </wp:inline>
              </w:drawing>
            </w:r>
          </w:p>
          <w:p w14:paraId="7816BEE8" w14:textId="53A1BA75" w:rsidR="00993581" w:rsidRPr="00F61675" w:rsidRDefault="00D92C51" w:rsidP="003318E5">
            <w:pPr>
              <w:tabs>
                <w:tab w:val="clear" w:pos="1134"/>
              </w:tabs>
              <w:spacing w:after="60" w:line="360" w:lineRule="auto"/>
              <w:ind w:right="-108"/>
              <w:jc w:val="right"/>
              <w:rPr>
                <w:rFonts w:cs="Tahoma"/>
                <w:b/>
                <w:bCs/>
                <w:color w:val="365F91" w:themeColor="accent1" w:themeShade="BF"/>
                <w:szCs w:val="22"/>
                <w:lang w:val="fr-CH"/>
              </w:rPr>
            </w:pPr>
            <w:r>
              <w:rPr>
                <w:rFonts w:cs="Tahoma"/>
                <w:b/>
                <w:bCs/>
                <w:color w:val="365F91" w:themeColor="accent1" w:themeShade="BF"/>
                <w:szCs w:val="22"/>
                <w:lang w:val="fr-CH"/>
              </w:rPr>
              <w:t>DBCP</w:t>
            </w:r>
            <w:r w:rsidR="003C09A6">
              <w:rPr>
                <w:rFonts w:cs="Tahoma"/>
                <w:b/>
                <w:bCs/>
                <w:color w:val="365F91" w:themeColor="accent1" w:themeShade="BF"/>
                <w:szCs w:val="22"/>
                <w:lang w:val="fr-CH"/>
              </w:rPr>
              <w:t>-</w:t>
            </w:r>
            <w:r w:rsidR="00B43AE7">
              <w:rPr>
                <w:rFonts w:cs="Tahoma"/>
                <w:b/>
                <w:bCs/>
                <w:color w:val="365F91" w:themeColor="accent1" w:themeShade="BF"/>
                <w:szCs w:val="22"/>
                <w:lang w:val="fr-CH"/>
              </w:rPr>
              <w:t>3</w:t>
            </w:r>
            <w:r w:rsidR="00C108D8">
              <w:rPr>
                <w:rFonts w:cs="Tahoma"/>
                <w:b/>
                <w:bCs/>
                <w:color w:val="365F91" w:themeColor="accent1" w:themeShade="BF"/>
                <w:szCs w:val="22"/>
                <w:lang w:val="fr-CH"/>
              </w:rPr>
              <w:t>7</w:t>
            </w:r>
            <w:r w:rsidR="003C09A6">
              <w:rPr>
                <w:rFonts w:cs="Tahoma"/>
                <w:b/>
                <w:bCs/>
                <w:color w:val="365F91" w:themeColor="accent1" w:themeShade="BF"/>
                <w:szCs w:val="22"/>
                <w:lang w:val="fr-CH"/>
              </w:rPr>
              <w:t>/Doc. </w:t>
            </w:r>
            <w:r w:rsidR="004508E4">
              <w:rPr>
                <w:rFonts w:cs="Tahoma"/>
                <w:b/>
                <w:bCs/>
                <w:color w:val="365F91" w:themeColor="accent1" w:themeShade="BF"/>
                <w:szCs w:val="22"/>
                <w:lang w:val="fr-CH"/>
              </w:rPr>
              <w:t>6</w:t>
            </w:r>
          </w:p>
        </w:tc>
      </w:tr>
      <w:tr w:rsidR="00993581" w:rsidRPr="005D666D" w14:paraId="3302DA02" w14:textId="77777777" w:rsidTr="00D92C51">
        <w:trPr>
          <w:trHeight w:val="730"/>
        </w:trPr>
        <w:tc>
          <w:tcPr>
            <w:tcW w:w="7054" w:type="dxa"/>
            <w:vMerge/>
          </w:tcPr>
          <w:p w14:paraId="68A46983" w14:textId="77777777" w:rsidR="00993581" w:rsidRPr="00993581" w:rsidRDefault="00993581" w:rsidP="003318E5">
            <w:pPr>
              <w:tabs>
                <w:tab w:val="left" w:pos="6946"/>
              </w:tabs>
              <w:suppressAutoHyphens/>
              <w:spacing w:after="120" w:line="360" w:lineRule="auto"/>
              <w:ind w:left="1134"/>
              <w:jc w:val="left"/>
              <w:rPr>
                <w:noProof/>
                <w:color w:val="365F91" w:themeColor="accent1" w:themeShade="BF"/>
                <w:szCs w:val="22"/>
                <w:lang w:val="fr-CH" w:eastAsia="zh-CN"/>
              </w:rPr>
            </w:pPr>
          </w:p>
        </w:tc>
        <w:tc>
          <w:tcPr>
            <w:tcW w:w="2977" w:type="dxa"/>
          </w:tcPr>
          <w:p w14:paraId="0670C286" w14:textId="77777777" w:rsidR="00993581" w:rsidRPr="005D666D" w:rsidRDefault="00993581" w:rsidP="003318E5">
            <w:pPr>
              <w:tabs>
                <w:tab w:val="clear" w:pos="1134"/>
              </w:tabs>
              <w:spacing w:after="60" w:line="360" w:lineRule="auto"/>
              <w:ind w:right="-108"/>
              <w:jc w:val="right"/>
              <w:rPr>
                <w:rFonts w:cs="Tahoma"/>
                <w:color w:val="365F91" w:themeColor="accent1" w:themeShade="BF"/>
                <w:szCs w:val="22"/>
              </w:rPr>
            </w:pPr>
            <w:r w:rsidRPr="005D666D">
              <w:rPr>
                <w:rFonts w:cs="Tahoma"/>
                <w:color w:val="365F91" w:themeColor="accent1" w:themeShade="BF"/>
                <w:szCs w:val="22"/>
              </w:rPr>
              <w:t>Submitted by:</w:t>
            </w:r>
            <w:r w:rsidRPr="005D666D">
              <w:rPr>
                <w:rFonts w:cs="Tahoma"/>
                <w:color w:val="365F91" w:themeColor="accent1" w:themeShade="BF"/>
                <w:szCs w:val="22"/>
              </w:rPr>
              <w:br/>
            </w:r>
            <w:r w:rsidR="00811E80">
              <w:rPr>
                <w:rFonts w:cs="Tahoma"/>
                <w:color w:val="365F91" w:themeColor="accent1" w:themeShade="BF"/>
                <w:szCs w:val="22"/>
              </w:rPr>
              <w:t>Long JIANG</w:t>
            </w:r>
          </w:p>
          <w:p w14:paraId="2EE352CA" w14:textId="54429B5A" w:rsidR="00993581" w:rsidRPr="005D666D" w:rsidRDefault="004B3E09" w:rsidP="003318E5">
            <w:pPr>
              <w:tabs>
                <w:tab w:val="clear" w:pos="1134"/>
              </w:tabs>
              <w:spacing w:after="60" w:line="360" w:lineRule="auto"/>
              <w:ind w:right="-108"/>
              <w:jc w:val="right"/>
              <w:rPr>
                <w:rFonts w:cs="Tahoma"/>
                <w:color w:val="365F91" w:themeColor="accent1" w:themeShade="BF"/>
                <w:szCs w:val="22"/>
              </w:rPr>
            </w:pPr>
            <w:r>
              <w:rPr>
                <w:rFonts w:cs="Tahoma"/>
                <w:color w:val="365F91" w:themeColor="accent1" w:themeShade="BF"/>
                <w:szCs w:val="22"/>
              </w:rPr>
              <w:t>10</w:t>
            </w:r>
            <w:r w:rsidR="003C09A6">
              <w:rPr>
                <w:rFonts w:cs="Tahoma"/>
                <w:color w:val="365F91" w:themeColor="accent1" w:themeShade="BF"/>
                <w:szCs w:val="22"/>
              </w:rPr>
              <w:t>.</w:t>
            </w:r>
            <w:r w:rsidR="000A029D">
              <w:rPr>
                <w:rFonts w:cs="Tahoma"/>
                <w:color w:val="365F91" w:themeColor="accent1" w:themeShade="BF"/>
                <w:szCs w:val="22"/>
              </w:rPr>
              <w:t>202</w:t>
            </w:r>
            <w:r w:rsidR="007047FF">
              <w:rPr>
                <w:rFonts w:cs="Tahoma"/>
                <w:color w:val="365F91" w:themeColor="accent1" w:themeShade="BF"/>
                <w:szCs w:val="22"/>
              </w:rPr>
              <w:t>1</w:t>
            </w:r>
          </w:p>
          <w:p w14:paraId="61EBED7E" w14:textId="6D64E13E" w:rsidR="00993581" w:rsidRPr="00DF1240" w:rsidRDefault="00993581" w:rsidP="003318E5">
            <w:pPr>
              <w:tabs>
                <w:tab w:val="clear" w:pos="1134"/>
              </w:tabs>
              <w:spacing w:after="60" w:line="360" w:lineRule="auto"/>
              <w:ind w:right="-108"/>
              <w:jc w:val="right"/>
              <w:rPr>
                <w:rFonts w:cs="Tahoma"/>
                <w:b/>
                <w:bCs/>
                <w:color w:val="365F91" w:themeColor="accent1" w:themeShade="BF"/>
                <w:szCs w:val="22"/>
                <w:lang w:val="en-US"/>
              </w:rPr>
            </w:pPr>
            <w:r w:rsidRPr="005D666D">
              <w:rPr>
                <w:rFonts w:cs="Tahoma"/>
                <w:b/>
                <w:bCs/>
                <w:color w:val="365F91" w:themeColor="accent1" w:themeShade="BF"/>
                <w:szCs w:val="22"/>
              </w:rPr>
              <w:t xml:space="preserve">DRAFT </w:t>
            </w:r>
            <w:r w:rsidR="008863C9">
              <w:rPr>
                <w:rFonts w:cs="Tahoma"/>
                <w:b/>
                <w:bCs/>
                <w:color w:val="365F91" w:themeColor="accent1" w:themeShade="BF"/>
                <w:szCs w:val="22"/>
              </w:rPr>
              <w:t>v</w:t>
            </w:r>
            <w:r w:rsidR="000A029D">
              <w:rPr>
                <w:rFonts w:cs="Tahoma"/>
                <w:b/>
                <w:bCs/>
                <w:color w:val="365F91" w:themeColor="accent1" w:themeShade="BF"/>
                <w:szCs w:val="22"/>
              </w:rPr>
              <w:t>1</w:t>
            </w:r>
          </w:p>
        </w:tc>
      </w:tr>
    </w:tbl>
    <w:p w14:paraId="0F725366" w14:textId="2C9D5C93" w:rsidR="00082C80" w:rsidRPr="0070051B" w:rsidRDefault="00501B04" w:rsidP="003318E5">
      <w:pPr>
        <w:pStyle w:val="WMOBodyText"/>
        <w:tabs>
          <w:tab w:val="clear" w:pos="1134"/>
        </w:tabs>
        <w:spacing w:line="360" w:lineRule="auto"/>
        <w:ind w:left="2977" w:hanging="2977"/>
        <w:rPr>
          <w:b/>
          <w:bCs/>
          <w:sz w:val="22"/>
        </w:rPr>
      </w:pPr>
      <w:r w:rsidRPr="0070051B">
        <w:rPr>
          <w:b/>
          <w:bCs/>
          <w:sz w:val="22"/>
        </w:rPr>
        <w:t xml:space="preserve">AGENDA ITEM </w:t>
      </w:r>
      <w:r w:rsidR="004508E4" w:rsidRPr="0070051B">
        <w:rPr>
          <w:b/>
          <w:bCs/>
          <w:sz w:val="22"/>
        </w:rPr>
        <w:t>6</w:t>
      </w:r>
      <w:r w:rsidR="003C09A6" w:rsidRPr="0070051B">
        <w:rPr>
          <w:b/>
          <w:bCs/>
          <w:sz w:val="22"/>
        </w:rPr>
        <w:t>:</w:t>
      </w:r>
      <w:r w:rsidR="003C09A6" w:rsidRPr="0070051B">
        <w:rPr>
          <w:b/>
          <w:bCs/>
          <w:sz w:val="22"/>
        </w:rPr>
        <w:tab/>
      </w:r>
      <w:r w:rsidR="003E6CFA" w:rsidRPr="0070051B">
        <w:rPr>
          <w:b/>
          <w:bCs/>
          <w:sz w:val="22"/>
        </w:rPr>
        <w:t xml:space="preserve">DBCP and </w:t>
      </w:r>
      <w:r w:rsidR="007047FF" w:rsidRPr="0070051B">
        <w:rPr>
          <w:b/>
          <w:color w:val="000000" w:themeColor="text1"/>
          <w:sz w:val="22"/>
          <w:lang w:val="en-US"/>
        </w:rPr>
        <w:t>Ocean</w:t>
      </w:r>
      <w:r w:rsidR="004508E4" w:rsidRPr="0070051B">
        <w:rPr>
          <w:b/>
          <w:color w:val="000000" w:themeColor="text1"/>
          <w:sz w:val="22"/>
          <w:lang w:val="en-US"/>
        </w:rPr>
        <w:t xml:space="preserve">OPS report </w:t>
      </w:r>
    </w:p>
    <w:p w14:paraId="2FF62D46" w14:textId="555D9AC9" w:rsidR="003B601C" w:rsidRPr="0070051B" w:rsidRDefault="004C01BD" w:rsidP="003318E5">
      <w:pPr>
        <w:pStyle w:val="WMOBodyText"/>
        <w:tabs>
          <w:tab w:val="left" w:pos="2268"/>
          <w:tab w:val="left" w:pos="3402"/>
          <w:tab w:val="left" w:pos="4536"/>
          <w:tab w:val="left" w:pos="5670"/>
          <w:tab w:val="left" w:pos="7686"/>
        </w:tabs>
        <w:spacing w:after="360" w:line="360" w:lineRule="auto"/>
        <w:ind w:left="2977" w:hanging="2977"/>
        <w:rPr>
          <w:b/>
          <w:bCs/>
          <w:sz w:val="22"/>
        </w:rPr>
      </w:pPr>
      <w:r w:rsidRPr="0070051B">
        <w:rPr>
          <w:b/>
          <w:bCs/>
          <w:sz w:val="22"/>
        </w:rPr>
        <w:t xml:space="preserve">AGENDA ITEM </w:t>
      </w:r>
      <w:r w:rsidR="004508E4" w:rsidRPr="0070051B">
        <w:rPr>
          <w:b/>
          <w:bCs/>
          <w:sz w:val="22"/>
        </w:rPr>
        <w:t>6.5</w:t>
      </w:r>
      <w:r w:rsidR="003C09A6" w:rsidRPr="0070051B">
        <w:rPr>
          <w:b/>
          <w:bCs/>
          <w:sz w:val="22"/>
        </w:rPr>
        <w:t>:</w:t>
      </w:r>
      <w:r w:rsidR="003C09A6" w:rsidRPr="0070051B">
        <w:rPr>
          <w:b/>
          <w:bCs/>
          <w:sz w:val="22"/>
        </w:rPr>
        <w:tab/>
      </w:r>
      <w:r w:rsidR="00997ACF" w:rsidRPr="0070051B">
        <w:rPr>
          <w:b/>
          <w:bCs/>
          <w:sz w:val="22"/>
        </w:rPr>
        <w:tab/>
      </w:r>
      <w:r w:rsidR="004508E4" w:rsidRPr="0070051B">
        <w:rPr>
          <w:b/>
          <w:bCs/>
          <w:sz w:val="22"/>
        </w:rPr>
        <w:t xml:space="preserve">DBCP and </w:t>
      </w:r>
      <w:r w:rsidR="007047FF" w:rsidRPr="0070051B">
        <w:rPr>
          <w:b/>
          <w:bCs/>
          <w:sz w:val="22"/>
        </w:rPr>
        <w:t>Ocean</w:t>
      </w:r>
      <w:r w:rsidR="004508E4" w:rsidRPr="0070051B">
        <w:rPr>
          <w:b/>
          <w:bCs/>
          <w:sz w:val="22"/>
        </w:rPr>
        <w:t>OPS report</w:t>
      </w:r>
      <w:r w:rsidR="00DF000C" w:rsidRPr="0070051B">
        <w:rPr>
          <w:b/>
          <w:bCs/>
          <w:sz w:val="22"/>
        </w:rPr>
        <w:tab/>
      </w:r>
      <w:r w:rsidR="00DF000C" w:rsidRPr="0070051B">
        <w:rPr>
          <w:b/>
          <w:bCs/>
          <w:sz w:val="22"/>
        </w:rPr>
        <w:tab/>
      </w:r>
    </w:p>
    <w:p w14:paraId="12339945" w14:textId="77777777" w:rsidR="008A7D91" w:rsidRPr="0070051B" w:rsidRDefault="008A7D91" w:rsidP="003318E5">
      <w:pPr>
        <w:pStyle w:val="Heading1"/>
        <w:spacing w:line="360" w:lineRule="auto"/>
        <w:rPr>
          <w:sz w:val="22"/>
          <w:szCs w:val="22"/>
        </w:rPr>
      </w:pPr>
      <w:r w:rsidRPr="0070051B">
        <w:rPr>
          <w:sz w:val="22"/>
          <w:szCs w:val="22"/>
        </w:rPr>
        <w:t>SUMMARY</w:t>
      </w:r>
    </w:p>
    <w:p w14:paraId="608BA071" w14:textId="03A40679" w:rsidR="00A81800" w:rsidRPr="0070051B" w:rsidRDefault="00A81800" w:rsidP="003318E5">
      <w:pPr>
        <w:pStyle w:val="Heading3"/>
        <w:tabs>
          <w:tab w:val="clear" w:pos="1134"/>
          <w:tab w:val="left" w:pos="0"/>
        </w:tabs>
        <w:spacing w:line="360" w:lineRule="auto"/>
        <w:ind w:left="0" w:firstLine="0"/>
        <w:jc w:val="both"/>
        <w:rPr>
          <w:b w:val="0"/>
          <w:bCs w:val="0"/>
          <w:sz w:val="22"/>
        </w:rPr>
      </w:pPr>
      <w:r w:rsidRPr="0070051B">
        <w:rPr>
          <w:b w:val="0"/>
          <w:bCs w:val="0"/>
          <w:sz w:val="22"/>
        </w:rPr>
        <w:t xml:space="preserve">This document provides a report on </w:t>
      </w:r>
      <w:r w:rsidR="00B526A1" w:rsidRPr="0070051B">
        <w:rPr>
          <w:b w:val="0"/>
          <w:bCs w:val="0"/>
          <w:sz w:val="22"/>
        </w:rPr>
        <w:t>status of DBCP</w:t>
      </w:r>
      <w:r w:rsidR="00586E7C" w:rsidRPr="0070051B">
        <w:rPr>
          <w:b w:val="0"/>
          <w:bCs w:val="0"/>
          <w:sz w:val="22"/>
        </w:rPr>
        <w:t>, T</w:t>
      </w:r>
      <w:r w:rsidR="00B514C5" w:rsidRPr="0070051B">
        <w:rPr>
          <w:b w:val="0"/>
          <w:bCs w:val="0"/>
          <w:sz w:val="22"/>
        </w:rPr>
        <w:t xml:space="preserve">echnical </w:t>
      </w:r>
      <w:r w:rsidR="00586E7C" w:rsidRPr="0070051B">
        <w:rPr>
          <w:b w:val="0"/>
          <w:bCs w:val="0"/>
          <w:sz w:val="22"/>
        </w:rPr>
        <w:t>C</w:t>
      </w:r>
      <w:r w:rsidR="00B514C5" w:rsidRPr="0070051B">
        <w:rPr>
          <w:b w:val="0"/>
          <w:bCs w:val="0"/>
          <w:sz w:val="22"/>
        </w:rPr>
        <w:t>oordinator</w:t>
      </w:r>
      <w:r w:rsidR="00586E7C" w:rsidRPr="0070051B">
        <w:rPr>
          <w:b w:val="0"/>
          <w:bCs w:val="0"/>
          <w:sz w:val="22"/>
        </w:rPr>
        <w:t xml:space="preserve"> activities,</w:t>
      </w:r>
      <w:r w:rsidR="00B526A1" w:rsidRPr="0070051B">
        <w:rPr>
          <w:b w:val="0"/>
          <w:bCs w:val="0"/>
          <w:sz w:val="22"/>
        </w:rPr>
        <w:t xml:space="preserve"> and overall </w:t>
      </w:r>
      <w:r w:rsidR="00AC148A" w:rsidRPr="0070051B">
        <w:rPr>
          <w:b w:val="0"/>
          <w:bCs w:val="0"/>
          <w:sz w:val="22"/>
        </w:rPr>
        <w:t>GOOS, Ocean</w:t>
      </w:r>
      <w:r w:rsidR="00B526A1" w:rsidRPr="0070051B">
        <w:rPr>
          <w:b w:val="0"/>
          <w:bCs w:val="0"/>
          <w:sz w:val="22"/>
        </w:rPr>
        <w:t>OPS activities related to DBC</w:t>
      </w:r>
      <w:r w:rsidR="009F65B2" w:rsidRPr="0070051B">
        <w:rPr>
          <w:b w:val="0"/>
          <w:bCs w:val="0"/>
          <w:sz w:val="22"/>
        </w:rPr>
        <w:t>P</w:t>
      </w:r>
      <w:r w:rsidR="00B526A1" w:rsidRPr="0070051B">
        <w:rPr>
          <w:b w:val="0"/>
          <w:bCs w:val="0"/>
          <w:sz w:val="22"/>
        </w:rPr>
        <w:t>,</w:t>
      </w:r>
      <w:r w:rsidRPr="0070051B">
        <w:rPr>
          <w:b w:val="0"/>
          <w:bCs w:val="0"/>
          <w:sz w:val="22"/>
        </w:rPr>
        <w:t xml:space="preserve"> including recommendations to the panel for approval and actions/decisions required. </w:t>
      </w:r>
    </w:p>
    <w:p w14:paraId="6796E79D" w14:textId="44B56B3C" w:rsidR="00E53CB0" w:rsidRPr="0070051B" w:rsidRDefault="00B514C5" w:rsidP="003318E5">
      <w:pPr>
        <w:pStyle w:val="WMOBodyText"/>
        <w:spacing w:line="360" w:lineRule="auto"/>
        <w:jc w:val="both"/>
        <w:rPr>
          <w:sz w:val="22"/>
          <w:lang w:val="en-US"/>
        </w:rPr>
      </w:pPr>
      <w:r w:rsidRPr="0070051B">
        <w:rPr>
          <w:sz w:val="22"/>
        </w:rPr>
        <w:t>As of 1</w:t>
      </w:r>
      <w:r w:rsidRPr="0070051B">
        <w:rPr>
          <w:sz w:val="22"/>
          <w:vertAlign w:val="superscript"/>
        </w:rPr>
        <w:t>st</w:t>
      </w:r>
      <w:r w:rsidRPr="0070051B">
        <w:rPr>
          <w:sz w:val="22"/>
        </w:rPr>
        <w:t xml:space="preserve"> September 2021, the Technical Coordinator</w:t>
      </w:r>
      <w:r w:rsidR="007E6078" w:rsidRPr="0070051B">
        <w:rPr>
          <w:sz w:val="22"/>
        </w:rPr>
        <w:t>, Dr Long Jiang,</w:t>
      </w:r>
      <w:r w:rsidRPr="0070051B">
        <w:rPr>
          <w:sz w:val="22"/>
        </w:rPr>
        <w:t xml:space="preserve"> has been reallocated </w:t>
      </w:r>
      <w:r w:rsidR="00AC2177">
        <w:rPr>
          <w:sz w:val="22"/>
        </w:rPr>
        <w:t xml:space="preserve">from Geneva, Switzerland </w:t>
      </w:r>
      <w:r w:rsidRPr="0070051B">
        <w:rPr>
          <w:sz w:val="22"/>
        </w:rPr>
        <w:t>to Brest, France</w:t>
      </w:r>
      <w:r w:rsidR="00F94AF0" w:rsidRPr="0070051B">
        <w:rPr>
          <w:sz w:val="22"/>
        </w:rPr>
        <w:t xml:space="preserve"> working</w:t>
      </w:r>
      <w:r w:rsidRPr="0070051B">
        <w:rPr>
          <w:sz w:val="22"/>
        </w:rPr>
        <w:t xml:space="preserve"> with the rest of OceanOPS</w:t>
      </w:r>
      <w:r w:rsidR="00F94AF0" w:rsidRPr="0070051B">
        <w:rPr>
          <w:sz w:val="22"/>
        </w:rPr>
        <w:t xml:space="preserve"> team</w:t>
      </w:r>
      <w:r w:rsidRPr="0070051B">
        <w:rPr>
          <w:sz w:val="22"/>
        </w:rPr>
        <w:t xml:space="preserve">. </w:t>
      </w:r>
      <w:r w:rsidR="00FC6372" w:rsidRPr="0070051B">
        <w:rPr>
          <w:sz w:val="22"/>
        </w:rPr>
        <w:t xml:space="preserve">During the intersessional period, Dr Long Jiang, </w:t>
      </w:r>
      <w:r w:rsidR="001F6866" w:rsidRPr="0070051B">
        <w:rPr>
          <w:sz w:val="22"/>
        </w:rPr>
        <w:t>has continued supporting actively work and activities of the</w:t>
      </w:r>
      <w:r w:rsidR="002C480F" w:rsidRPr="0070051B">
        <w:rPr>
          <w:sz w:val="22"/>
        </w:rPr>
        <w:t xml:space="preserve"> DBCP </w:t>
      </w:r>
      <w:r w:rsidR="000A61A9">
        <w:rPr>
          <w:sz w:val="22"/>
        </w:rPr>
        <w:t xml:space="preserve">and its </w:t>
      </w:r>
      <w:r w:rsidR="002C480F" w:rsidRPr="0070051B">
        <w:rPr>
          <w:sz w:val="22"/>
        </w:rPr>
        <w:t>Chair, Executive Board, and expert groups</w:t>
      </w:r>
      <w:r w:rsidR="004E2592" w:rsidRPr="0070051B">
        <w:rPr>
          <w:sz w:val="22"/>
          <w:lang w:val="en-US"/>
        </w:rPr>
        <w:t xml:space="preserve">. </w:t>
      </w:r>
      <w:r w:rsidR="00B81ACB" w:rsidRPr="0070051B">
        <w:rPr>
          <w:sz w:val="22"/>
          <w:lang w:val="en-US"/>
        </w:rPr>
        <w:t xml:space="preserve"> </w:t>
      </w:r>
    </w:p>
    <w:p w14:paraId="348D2F94" w14:textId="3A524B9C" w:rsidR="001E28A2" w:rsidRPr="0070051B" w:rsidRDefault="002D31BA" w:rsidP="003318E5">
      <w:pPr>
        <w:pStyle w:val="WMOBodyText"/>
        <w:spacing w:line="360" w:lineRule="auto"/>
        <w:jc w:val="both"/>
        <w:rPr>
          <w:sz w:val="22"/>
        </w:rPr>
      </w:pPr>
      <w:r>
        <w:rPr>
          <w:sz w:val="22"/>
          <w:lang w:val="en-CH"/>
        </w:rPr>
        <w:t>Mr Jiang</w:t>
      </w:r>
      <w:r>
        <w:rPr>
          <w:sz w:val="22"/>
          <w:lang w:val="en-US"/>
        </w:rPr>
        <w:t>’s work</w:t>
      </w:r>
      <w:r w:rsidR="005D3D4F" w:rsidRPr="0070051B">
        <w:rPr>
          <w:sz w:val="22"/>
        </w:rPr>
        <w:t xml:space="preserve"> included </w:t>
      </w:r>
      <w:r w:rsidR="003A75B0" w:rsidRPr="0070051B">
        <w:rPr>
          <w:sz w:val="22"/>
        </w:rPr>
        <w:t>support</w:t>
      </w:r>
      <w:r w:rsidR="00E92F89" w:rsidRPr="0070051B">
        <w:rPr>
          <w:sz w:val="22"/>
        </w:rPr>
        <w:t>ing</w:t>
      </w:r>
      <w:r w:rsidR="003A75B0" w:rsidRPr="0070051B">
        <w:rPr>
          <w:sz w:val="22"/>
        </w:rPr>
        <w:t xml:space="preserve"> DBCP chair, </w:t>
      </w:r>
      <w:proofErr w:type="spellStart"/>
      <w:r w:rsidR="003A75B0" w:rsidRPr="0070051B">
        <w:rPr>
          <w:sz w:val="22"/>
        </w:rPr>
        <w:t>Dr.</w:t>
      </w:r>
      <w:proofErr w:type="spellEnd"/>
      <w:r w:rsidR="003A75B0" w:rsidRPr="0070051B">
        <w:rPr>
          <w:sz w:val="22"/>
        </w:rPr>
        <w:t xml:space="preserve"> Boris Kelly-Gerreyn, </w:t>
      </w:r>
      <w:r w:rsidR="00735183" w:rsidRPr="0070051B">
        <w:rPr>
          <w:sz w:val="22"/>
        </w:rPr>
        <w:t xml:space="preserve">in the </w:t>
      </w:r>
      <w:r w:rsidR="001E28A2" w:rsidRPr="0070051B">
        <w:rPr>
          <w:sz w:val="22"/>
        </w:rPr>
        <w:t xml:space="preserve">update, </w:t>
      </w:r>
      <w:r w:rsidR="00735183" w:rsidRPr="0070051B">
        <w:rPr>
          <w:sz w:val="22"/>
        </w:rPr>
        <w:t>consultation</w:t>
      </w:r>
      <w:r w:rsidR="001E28A2" w:rsidRPr="0070051B">
        <w:rPr>
          <w:sz w:val="22"/>
        </w:rPr>
        <w:t>,</w:t>
      </w:r>
      <w:r w:rsidR="00735183" w:rsidRPr="0070051B">
        <w:rPr>
          <w:sz w:val="22"/>
        </w:rPr>
        <w:t xml:space="preserve"> and approval of </w:t>
      </w:r>
      <w:r w:rsidR="001E28A2" w:rsidRPr="0070051B">
        <w:rPr>
          <w:sz w:val="22"/>
        </w:rPr>
        <w:t xml:space="preserve">the operating principles and implementation plan to align with </w:t>
      </w:r>
      <w:hyperlink r:id="rId11" w:history="1">
        <w:r w:rsidR="00735183" w:rsidRPr="0070051B">
          <w:rPr>
            <w:rStyle w:val="Hyperlink"/>
            <w:b/>
            <w:bCs/>
            <w:sz w:val="22"/>
          </w:rPr>
          <w:t>DBCP Strategy</w:t>
        </w:r>
      </w:hyperlink>
      <w:r w:rsidR="001E28A2" w:rsidRPr="0070051B">
        <w:rPr>
          <w:sz w:val="22"/>
        </w:rPr>
        <w:t xml:space="preserve"> 2022-2027. </w:t>
      </w:r>
      <w:r w:rsidR="00316A80" w:rsidRPr="0070051B">
        <w:rPr>
          <w:sz w:val="22"/>
        </w:rPr>
        <w:t xml:space="preserve">See more details in Chair and </w:t>
      </w:r>
      <w:r w:rsidR="00A448C0" w:rsidRPr="0070051B">
        <w:rPr>
          <w:sz w:val="22"/>
        </w:rPr>
        <w:t>Executive</w:t>
      </w:r>
      <w:r w:rsidR="00316A80" w:rsidRPr="0070051B">
        <w:rPr>
          <w:sz w:val="22"/>
        </w:rPr>
        <w:t xml:space="preserve"> Board reports. </w:t>
      </w:r>
      <w:r w:rsidR="004C1AF8" w:rsidRPr="0070051B">
        <w:rPr>
          <w:sz w:val="22"/>
        </w:rPr>
        <w:t xml:space="preserve">In the same </w:t>
      </w:r>
      <w:r w:rsidR="006F7F61" w:rsidRPr="0070051B">
        <w:rPr>
          <w:sz w:val="22"/>
        </w:rPr>
        <w:t>vein</w:t>
      </w:r>
      <w:r w:rsidR="004C1AF8" w:rsidRPr="0070051B">
        <w:rPr>
          <w:sz w:val="22"/>
        </w:rPr>
        <w:t xml:space="preserve">, Dr Jiang coordinated all the six task teams of the DBCP to examine and modify Terms of References and activities </w:t>
      </w:r>
      <w:r w:rsidR="007B5EF5" w:rsidRPr="0070051B">
        <w:rPr>
          <w:sz w:val="22"/>
        </w:rPr>
        <w:t>accordingly (</w:t>
      </w:r>
      <w:r w:rsidR="00316A80" w:rsidRPr="0070051B">
        <w:rPr>
          <w:sz w:val="22"/>
        </w:rPr>
        <w:t xml:space="preserve">see task team reports and more </w:t>
      </w:r>
      <w:r w:rsidR="007B5EF5" w:rsidRPr="0070051B">
        <w:rPr>
          <w:sz w:val="22"/>
        </w:rPr>
        <w:t>details</w:t>
      </w:r>
      <w:r w:rsidR="004C1AF8" w:rsidRPr="0070051B">
        <w:rPr>
          <w:sz w:val="22"/>
        </w:rPr>
        <w:t xml:space="preserve"> </w:t>
      </w:r>
      <w:hyperlink r:id="rId12" w:history="1">
        <w:r w:rsidR="005F2D29" w:rsidRPr="0070051B">
          <w:rPr>
            <w:rStyle w:val="Hyperlink"/>
            <w:sz w:val="22"/>
          </w:rPr>
          <w:t>here</w:t>
        </w:r>
      </w:hyperlink>
      <w:r w:rsidR="007B5EF5" w:rsidRPr="0070051B">
        <w:rPr>
          <w:sz w:val="22"/>
        </w:rPr>
        <w:t>)</w:t>
      </w:r>
      <w:r w:rsidR="005F2D29" w:rsidRPr="0070051B">
        <w:rPr>
          <w:sz w:val="22"/>
        </w:rPr>
        <w:t xml:space="preserve">. </w:t>
      </w:r>
    </w:p>
    <w:p w14:paraId="0AE6DA7E" w14:textId="4A08F1C2" w:rsidR="00337EB7" w:rsidRPr="0070051B" w:rsidRDefault="00D47ABE" w:rsidP="003318E5">
      <w:pPr>
        <w:pStyle w:val="WMOBodyText"/>
        <w:spacing w:line="360" w:lineRule="auto"/>
        <w:jc w:val="both"/>
        <w:rPr>
          <w:sz w:val="22"/>
        </w:rPr>
      </w:pPr>
      <w:r w:rsidRPr="0070051B">
        <w:rPr>
          <w:sz w:val="22"/>
        </w:rPr>
        <w:t xml:space="preserve">Mr Jiang </w:t>
      </w:r>
      <w:r w:rsidR="00B24865" w:rsidRPr="0070051B">
        <w:rPr>
          <w:sz w:val="22"/>
        </w:rPr>
        <w:t xml:space="preserve">continued working on </w:t>
      </w:r>
      <w:r w:rsidR="00B24865" w:rsidRPr="0070051B">
        <w:rPr>
          <w:b/>
          <w:bCs/>
          <w:sz w:val="22"/>
        </w:rPr>
        <w:t>metadata integration</w:t>
      </w:r>
      <w:r w:rsidR="00B24865" w:rsidRPr="0070051B">
        <w:rPr>
          <w:sz w:val="22"/>
        </w:rPr>
        <w:t xml:space="preserve"> into </w:t>
      </w:r>
      <w:r w:rsidR="009F59A0" w:rsidRPr="0070051B">
        <w:rPr>
          <w:sz w:val="22"/>
        </w:rPr>
        <w:t>Ocean</w:t>
      </w:r>
      <w:r w:rsidR="00B24865" w:rsidRPr="0070051B">
        <w:rPr>
          <w:sz w:val="22"/>
        </w:rPr>
        <w:t>OPS</w:t>
      </w:r>
      <w:r w:rsidR="00D977BE" w:rsidRPr="0070051B">
        <w:rPr>
          <w:sz w:val="22"/>
        </w:rPr>
        <w:t xml:space="preserve"> </w:t>
      </w:r>
      <w:r w:rsidR="00E20520" w:rsidRPr="0070051B">
        <w:rPr>
          <w:sz w:val="22"/>
        </w:rPr>
        <w:t xml:space="preserve">and </w:t>
      </w:r>
      <w:r w:rsidR="00180C1F" w:rsidRPr="0070051B">
        <w:rPr>
          <w:sz w:val="22"/>
        </w:rPr>
        <w:t xml:space="preserve">ensured nearly </w:t>
      </w:r>
      <w:r w:rsidR="00DE3703" w:rsidRPr="0070051B">
        <w:rPr>
          <w:sz w:val="22"/>
        </w:rPr>
        <w:t xml:space="preserve">a </w:t>
      </w:r>
      <w:r w:rsidR="00180C1F" w:rsidRPr="0070051B">
        <w:rPr>
          <w:sz w:val="22"/>
        </w:rPr>
        <w:t xml:space="preserve">complete record of </w:t>
      </w:r>
      <w:r w:rsidR="00DE3703" w:rsidRPr="0070051B">
        <w:rPr>
          <w:sz w:val="22"/>
        </w:rPr>
        <w:t>operational d</w:t>
      </w:r>
      <w:r w:rsidR="008318B6" w:rsidRPr="0070051B">
        <w:rPr>
          <w:sz w:val="22"/>
        </w:rPr>
        <w:t xml:space="preserve">rifting buoys </w:t>
      </w:r>
      <w:r w:rsidR="00B24865" w:rsidRPr="0070051B">
        <w:rPr>
          <w:sz w:val="22"/>
        </w:rPr>
        <w:t>metadata</w:t>
      </w:r>
      <w:r w:rsidR="00DE3703" w:rsidRPr="0070051B">
        <w:rPr>
          <w:sz w:val="22"/>
        </w:rPr>
        <w:t xml:space="preserve">, and more than 95% </w:t>
      </w:r>
      <w:r w:rsidR="007A69E3" w:rsidRPr="0070051B">
        <w:rPr>
          <w:sz w:val="22"/>
        </w:rPr>
        <w:t xml:space="preserve">completion </w:t>
      </w:r>
      <w:r w:rsidR="00DE3703" w:rsidRPr="0070051B">
        <w:rPr>
          <w:sz w:val="22"/>
        </w:rPr>
        <w:t xml:space="preserve">of </w:t>
      </w:r>
      <w:r w:rsidR="00E20520" w:rsidRPr="0070051B">
        <w:rPr>
          <w:sz w:val="22"/>
        </w:rPr>
        <w:t xml:space="preserve">operational </w:t>
      </w:r>
      <w:r w:rsidR="00DE3703" w:rsidRPr="0070051B">
        <w:rPr>
          <w:sz w:val="22"/>
        </w:rPr>
        <w:t xml:space="preserve">moored buoys metadata. </w:t>
      </w:r>
      <w:r w:rsidR="00D662A1" w:rsidRPr="0070051B">
        <w:rPr>
          <w:sz w:val="22"/>
        </w:rPr>
        <w:t xml:space="preserve">In particular, almost all operational </w:t>
      </w:r>
      <w:proofErr w:type="gramStart"/>
      <w:r w:rsidR="00D662A1" w:rsidRPr="0070051B">
        <w:rPr>
          <w:sz w:val="22"/>
        </w:rPr>
        <w:t>drifters</w:t>
      </w:r>
      <w:proofErr w:type="gramEnd"/>
      <w:r w:rsidR="00D662A1" w:rsidRPr="0070051B">
        <w:rPr>
          <w:sz w:val="22"/>
        </w:rPr>
        <w:t xml:space="preserve"> metadata have been </w:t>
      </w:r>
      <w:r w:rsidR="00B24865" w:rsidRPr="0070051B">
        <w:rPr>
          <w:sz w:val="22"/>
        </w:rPr>
        <w:t xml:space="preserve">synchronized with </w:t>
      </w:r>
      <w:hyperlink r:id="rId13" w:anchor="/" w:history="1">
        <w:r w:rsidR="00B24865" w:rsidRPr="0070051B">
          <w:rPr>
            <w:rStyle w:val="Hyperlink"/>
            <w:sz w:val="22"/>
            <w:u w:val="single"/>
          </w:rPr>
          <w:t>OSCAR/WIGOS</w:t>
        </w:r>
      </w:hyperlink>
      <w:r w:rsidR="00B24865" w:rsidRPr="0070051B">
        <w:rPr>
          <w:sz w:val="22"/>
        </w:rPr>
        <w:t xml:space="preserve"> of the WMO</w:t>
      </w:r>
      <w:r w:rsidR="00670EC9" w:rsidRPr="0070051B">
        <w:rPr>
          <w:sz w:val="22"/>
        </w:rPr>
        <w:t xml:space="preserve">, except for some </w:t>
      </w:r>
      <w:r w:rsidR="001D1278" w:rsidRPr="0070051B">
        <w:rPr>
          <w:sz w:val="22"/>
        </w:rPr>
        <w:t xml:space="preserve">with </w:t>
      </w:r>
      <w:r w:rsidR="00670EC9" w:rsidRPr="0070051B">
        <w:rPr>
          <w:sz w:val="22"/>
        </w:rPr>
        <w:t>missing sensor metadata</w:t>
      </w:r>
      <w:r w:rsidR="00B24865" w:rsidRPr="0070051B">
        <w:rPr>
          <w:sz w:val="22"/>
        </w:rPr>
        <w:t xml:space="preserve">. </w:t>
      </w:r>
      <w:r w:rsidR="001B735C" w:rsidRPr="0070051B">
        <w:rPr>
          <w:sz w:val="22"/>
        </w:rPr>
        <w:t xml:space="preserve">Moored buoys (and other GOOS </w:t>
      </w:r>
      <w:r w:rsidR="001B735C" w:rsidRPr="0070051B">
        <w:rPr>
          <w:sz w:val="22"/>
        </w:rPr>
        <w:lastRenderedPageBreak/>
        <w:t xml:space="preserve">networks) metadata </w:t>
      </w:r>
      <w:r w:rsidR="005159C4" w:rsidRPr="0070051B">
        <w:rPr>
          <w:sz w:val="22"/>
        </w:rPr>
        <w:t>insertion into</w:t>
      </w:r>
      <w:r w:rsidR="001B735C" w:rsidRPr="0070051B">
        <w:rPr>
          <w:sz w:val="22"/>
        </w:rPr>
        <w:t xml:space="preserve"> OSCAR is being </w:t>
      </w:r>
      <w:r w:rsidR="005159C4" w:rsidRPr="0070051B">
        <w:rPr>
          <w:sz w:val="22"/>
        </w:rPr>
        <w:t xml:space="preserve">conducted by OceanOPS. </w:t>
      </w:r>
      <w:r w:rsidR="00BD7294" w:rsidRPr="0070051B">
        <w:rPr>
          <w:sz w:val="22"/>
        </w:rPr>
        <w:t xml:space="preserve">In addition, </w:t>
      </w:r>
      <w:r w:rsidR="00C8615E" w:rsidRPr="0070051B">
        <w:rPr>
          <w:sz w:val="22"/>
        </w:rPr>
        <w:t xml:space="preserve">Mr Jiang </w:t>
      </w:r>
      <w:r w:rsidR="007F44FA" w:rsidRPr="0070051B">
        <w:rPr>
          <w:sz w:val="22"/>
        </w:rPr>
        <w:t xml:space="preserve">has been </w:t>
      </w:r>
      <w:r w:rsidR="00BD7294" w:rsidRPr="0070051B">
        <w:rPr>
          <w:sz w:val="22"/>
        </w:rPr>
        <w:t>ad</w:t>
      </w:r>
      <w:r w:rsidR="007F44FA" w:rsidRPr="0070051B">
        <w:rPr>
          <w:sz w:val="22"/>
        </w:rPr>
        <w:t>ding</w:t>
      </w:r>
      <w:r w:rsidR="00BD7294" w:rsidRPr="0070051B">
        <w:rPr>
          <w:sz w:val="22"/>
        </w:rPr>
        <w:t xml:space="preserve"> </w:t>
      </w:r>
      <w:r w:rsidR="00485BA6" w:rsidRPr="0070051B">
        <w:rPr>
          <w:sz w:val="22"/>
        </w:rPr>
        <w:t xml:space="preserve">some 4,000 </w:t>
      </w:r>
      <w:r w:rsidR="00BD7294" w:rsidRPr="0070051B">
        <w:rPr>
          <w:sz w:val="22"/>
        </w:rPr>
        <w:t xml:space="preserve">historical </w:t>
      </w:r>
      <w:proofErr w:type="gramStart"/>
      <w:r w:rsidR="00BD7294" w:rsidRPr="0070051B">
        <w:rPr>
          <w:sz w:val="22"/>
        </w:rPr>
        <w:t>drifters</w:t>
      </w:r>
      <w:proofErr w:type="gramEnd"/>
      <w:r w:rsidR="00BD7294" w:rsidRPr="0070051B">
        <w:rPr>
          <w:sz w:val="22"/>
        </w:rPr>
        <w:t xml:space="preserve"> metadata from AOML and SIO into the system. </w:t>
      </w:r>
      <w:r w:rsidR="00EE2276" w:rsidRPr="0070051B">
        <w:rPr>
          <w:sz w:val="22"/>
        </w:rPr>
        <w:t>For moored buoys metadata, Mr Jiang worked with Task Team on Moored Buoys to have updated the metadata template and contents, which was last update</w:t>
      </w:r>
      <w:r w:rsidR="00317FF1" w:rsidRPr="0070051B">
        <w:rPr>
          <w:sz w:val="22"/>
        </w:rPr>
        <w:t>d in</w:t>
      </w:r>
      <w:r w:rsidR="00EE2276" w:rsidRPr="0070051B">
        <w:rPr>
          <w:sz w:val="22"/>
        </w:rPr>
        <w:t xml:space="preserve"> 2018</w:t>
      </w:r>
      <w:r w:rsidR="00317FF1" w:rsidRPr="0070051B">
        <w:rPr>
          <w:sz w:val="22"/>
        </w:rPr>
        <w:t xml:space="preserve"> and 2021</w:t>
      </w:r>
      <w:r w:rsidR="00EE2276" w:rsidRPr="0070051B">
        <w:rPr>
          <w:sz w:val="22"/>
        </w:rPr>
        <w:t xml:space="preserve">. Mr Jiang drew attention of the Panel that </w:t>
      </w:r>
      <w:r w:rsidR="00F72DED" w:rsidRPr="0070051B">
        <w:rPr>
          <w:sz w:val="22"/>
        </w:rPr>
        <w:t xml:space="preserve">the GOOS OCG tasked </w:t>
      </w:r>
      <w:r w:rsidR="00EE2276" w:rsidRPr="0070051B">
        <w:rPr>
          <w:sz w:val="22"/>
        </w:rPr>
        <w:t xml:space="preserve">OceanOPS </w:t>
      </w:r>
      <w:r w:rsidR="00F72DED" w:rsidRPr="0070051B">
        <w:rPr>
          <w:sz w:val="22"/>
        </w:rPr>
        <w:t>to monitor</w:t>
      </w:r>
      <w:r w:rsidR="00BE77DC" w:rsidRPr="0070051B">
        <w:rPr>
          <w:sz w:val="22"/>
        </w:rPr>
        <w:t xml:space="preserve"> OCG observing networks </w:t>
      </w:r>
      <w:r w:rsidR="00A56236" w:rsidRPr="0070051B">
        <w:rPr>
          <w:sz w:val="22"/>
        </w:rPr>
        <w:t xml:space="preserve">through </w:t>
      </w:r>
      <w:r w:rsidR="003F1F97" w:rsidRPr="0070051B">
        <w:rPr>
          <w:sz w:val="22"/>
        </w:rPr>
        <w:t xml:space="preserve">ongoing efforts of </w:t>
      </w:r>
      <w:r w:rsidR="006E1FD9" w:rsidRPr="0070051B">
        <w:rPr>
          <w:sz w:val="22"/>
        </w:rPr>
        <w:t>integrated metadata management</w:t>
      </w:r>
      <w:r w:rsidR="00A56236" w:rsidRPr="0070051B">
        <w:rPr>
          <w:sz w:val="22"/>
        </w:rPr>
        <w:t xml:space="preserve"> at OceanOPS, </w:t>
      </w:r>
      <w:r w:rsidR="003F1F97" w:rsidRPr="0070051B">
        <w:rPr>
          <w:sz w:val="22"/>
        </w:rPr>
        <w:t xml:space="preserve">and at the same time OceanOPS </w:t>
      </w:r>
      <w:r w:rsidR="00E15C17" w:rsidRPr="0070051B">
        <w:rPr>
          <w:sz w:val="22"/>
        </w:rPr>
        <w:t>may generate metadata as required by respective networks in csv or js</w:t>
      </w:r>
      <w:r w:rsidR="00F36D04" w:rsidRPr="0070051B">
        <w:rPr>
          <w:sz w:val="22"/>
        </w:rPr>
        <w:t>o</w:t>
      </w:r>
      <w:r w:rsidR="00E15C17" w:rsidRPr="0070051B">
        <w:rPr>
          <w:sz w:val="22"/>
        </w:rPr>
        <w:t xml:space="preserve">n. </w:t>
      </w:r>
      <w:r w:rsidR="008F70D4">
        <w:rPr>
          <w:sz w:val="22"/>
        </w:rPr>
        <w:t>Mr Jiang</w:t>
      </w:r>
      <w:r w:rsidR="00841E02">
        <w:rPr>
          <w:sz w:val="22"/>
        </w:rPr>
        <w:t xml:space="preserve"> has been</w:t>
      </w:r>
      <w:r w:rsidR="008F70D4">
        <w:rPr>
          <w:sz w:val="22"/>
        </w:rPr>
        <w:t xml:space="preserve"> coordinat</w:t>
      </w:r>
      <w:r w:rsidR="00841E02">
        <w:rPr>
          <w:sz w:val="22"/>
        </w:rPr>
        <w:t>ing</w:t>
      </w:r>
      <w:r w:rsidR="008F70D4">
        <w:rPr>
          <w:sz w:val="22"/>
        </w:rPr>
        <w:t xml:space="preserve"> Task Team on Moored Buoys and OceanOPS to ensure </w:t>
      </w:r>
      <w:r w:rsidR="00A35800">
        <w:rPr>
          <w:sz w:val="22"/>
        </w:rPr>
        <w:t xml:space="preserve">agreement on the way forward with </w:t>
      </w:r>
      <w:r w:rsidR="00D3582C">
        <w:rPr>
          <w:sz w:val="22"/>
        </w:rPr>
        <w:t xml:space="preserve">the metadata management. </w:t>
      </w:r>
    </w:p>
    <w:p w14:paraId="234066B3" w14:textId="17AA2122" w:rsidR="00931E4F" w:rsidRPr="0070051B" w:rsidRDefault="00F14D27" w:rsidP="003318E5">
      <w:pPr>
        <w:pStyle w:val="WMOBodyText"/>
        <w:spacing w:line="360" w:lineRule="auto"/>
        <w:jc w:val="both"/>
        <w:rPr>
          <w:sz w:val="22"/>
        </w:rPr>
      </w:pPr>
      <w:r w:rsidRPr="0070051B">
        <w:rPr>
          <w:sz w:val="22"/>
        </w:rPr>
        <w:t xml:space="preserve">Mr Jiang reported </w:t>
      </w:r>
      <w:r w:rsidR="00FB4141" w:rsidRPr="0070051B">
        <w:rPr>
          <w:b/>
          <w:bCs/>
          <w:sz w:val="22"/>
        </w:rPr>
        <w:t>BUFR migration</w:t>
      </w:r>
      <w:r w:rsidR="00FB4141" w:rsidRPr="0070051B">
        <w:rPr>
          <w:sz w:val="22"/>
        </w:rPr>
        <w:t xml:space="preserve"> </w:t>
      </w:r>
      <w:r w:rsidR="00902E5E" w:rsidRPr="0070051B">
        <w:rPr>
          <w:sz w:val="22"/>
        </w:rPr>
        <w:t>stagnated at 65%</w:t>
      </w:r>
      <w:r w:rsidR="00EB47FD" w:rsidRPr="0070051B">
        <w:rPr>
          <w:sz w:val="22"/>
        </w:rPr>
        <w:t xml:space="preserve"> for </w:t>
      </w:r>
      <w:r w:rsidR="00FB4141" w:rsidRPr="0070051B">
        <w:rPr>
          <w:sz w:val="22"/>
        </w:rPr>
        <w:t xml:space="preserve">moored buoys </w:t>
      </w:r>
      <w:r w:rsidR="00F2298E" w:rsidRPr="0070051B">
        <w:rPr>
          <w:sz w:val="22"/>
        </w:rPr>
        <w:t>in</w:t>
      </w:r>
      <w:r w:rsidR="004F3CD6" w:rsidRPr="0070051B">
        <w:rPr>
          <w:sz w:val="22"/>
        </w:rPr>
        <w:t xml:space="preserve"> agreed TM315008 format. </w:t>
      </w:r>
      <w:r w:rsidR="0088482E" w:rsidRPr="0070051B">
        <w:rPr>
          <w:sz w:val="22"/>
        </w:rPr>
        <w:t>He invited moored buoys operators to continue migration efforts</w:t>
      </w:r>
      <w:r w:rsidR="003D7268">
        <w:rPr>
          <w:sz w:val="22"/>
        </w:rPr>
        <w:t>.</w:t>
      </w:r>
      <w:r w:rsidR="0084140A">
        <w:rPr>
          <w:sz w:val="22"/>
        </w:rPr>
        <w:t xml:space="preserve"> </w:t>
      </w:r>
      <w:r w:rsidR="00BA4362" w:rsidRPr="0070051B">
        <w:rPr>
          <w:sz w:val="22"/>
        </w:rPr>
        <w:t xml:space="preserve">He </w:t>
      </w:r>
      <w:r w:rsidR="001927F1" w:rsidRPr="0070051B">
        <w:rPr>
          <w:sz w:val="22"/>
        </w:rPr>
        <w:t>further noted all current drifters are in agreed TM315009 format and more than 95% by Iridium</w:t>
      </w:r>
      <w:r w:rsidR="00B378F1" w:rsidRPr="0070051B">
        <w:rPr>
          <w:sz w:val="22"/>
        </w:rPr>
        <w:t xml:space="preserve">. He </w:t>
      </w:r>
      <w:r w:rsidR="00467249" w:rsidRPr="0070051B">
        <w:rPr>
          <w:sz w:val="22"/>
        </w:rPr>
        <w:t xml:space="preserve">reported </w:t>
      </w:r>
      <w:r w:rsidR="00B378F1" w:rsidRPr="0070051B">
        <w:rPr>
          <w:sz w:val="22"/>
        </w:rPr>
        <w:t>there may be potential change</w:t>
      </w:r>
      <w:r w:rsidR="00FE6C70" w:rsidRPr="0070051B">
        <w:rPr>
          <w:sz w:val="22"/>
        </w:rPr>
        <w:t xml:space="preserve"> </w:t>
      </w:r>
      <w:r w:rsidR="0082545E" w:rsidRPr="0070051B">
        <w:rPr>
          <w:sz w:val="22"/>
        </w:rPr>
        <w:t>in</w:t>
      </w:r>
      <w:r w:rsidR="00FE6C70" w:rsidRPr="0070051B">
        <w:rPr>
          <w:sz w:val="22"/>
        </w:rPr>
        <w:t xml:space="preserve"> telecommunication system </w:t>
      </w:r>
      <w:r w:rsidR="0082545E" w:rsidRPr="0070051B">
        <w:rPr>
          <w:sz w:val="22"/>
        </w:rPr>
        <w:t xml:space="preserve">due to cost issues by </w:t>
      </w:r>
      <w:r w:rsidR="00B378F1" w:rsidRPr="0070051B">
        <w:rPr>
          <w:sz w:val="22"/>
        </w:rPr>
        <w:t xml:space="preserve">the global </w:t>
      </w:r>
      <w:proofErr w:type="gramStart"/>
      <w:r w:rsidR="00B378F1" w:rsidRPr="0070051B">
        <w:rPr>
          <w:sz w:val="22"/>
        </w:rPr>
        <w:t>drifters</w:t>
      </w:r>
      <w:proofErr w:type="gramEnd"/>
      <w:r w:rsidR="00B378F1" w:rsidRPr="0070051B">
        <w:rPr>
          <w:sz w:val="22"/>
        </w:rPr>
        <w:t xml:space="preserve"> program of NOAA</w:t>
      </w:r>
      <w:r w:rsidR="00531068" w:rsidRPr="0070051B">
        <w:rPr>
          <w:sz w:val="22"/>
        </w:rPr>
        <w:t xml:space="preserve">, and </w:t>
      </w:r>
      <w:r w:rsidR="00467249" w:rsidRPr="0070051B">
        <w:rPr>
          <w:sz w:val="22"/>
        </w:rPr>
        <w:t xml:space="preserve">reminded drifters operators </w:t>
      </w:r>
      <w:r w:rsidR="00531068" w:rsidRPr="0070051B">
        <w:rPr>
          <w:sz w:val="22"/>
        </w:rPr>
        <w:t xml:space="preserve">need to make necessary adjustments or backup, noting no </w:t>
      </w:r>
      <w:r w:rsidR="004D6126" w:rsidRPr="0070051B">
        <w:rPr>
          <w:sz w:val="22"/>
        </w:rPr>
        <w:t xml:space="preserve">impacts to </w:t>
      </w:r>
      <w:r w:rsidR="005B1298" w:rsidRPr="0070051B">
        <w:rPr>
          <w:sz w:val="22"/>
        </w:rPr>
        <w:t xml:space="preserve">current </w:t>
      </w:r>
      <w:r w:rsidR="004D6126" w:rsidRPr="0070051B">
        <w:rPr>
          <w:sz w:val="22"/>
        </w:rPr>
        <w:t xml:space="preserve">operational drifters in water. </w:t>
      </w:r>
      <w:r w:rsidR="00424817" w:rsidRPr="0070051B">
        <w:rPr>
          <w:sz w:val="22"/>
        </w:rPr>
        <w:t xml:space="preserve">He noted with the WMO Information System 2.0 and its demonstration projects </w:t>
      </w:r>
      <w:proofErr w:type="spellStart"/>
      <w:r w:rsidR="00424817" w:rsidRPr="0070051B">
        <w:rPr>
          <w:sz w:val="22"/>
        </w:rPr>
        <w:t>OpenGTS</w:t>
      </w:r>
      <w:proofErr w:type="spellEnd"/>
      <w:r w:rsidR="00424817" w:rsidRPr="0070051B">
        <w:rPr>
          <w:sz w:val="22"/>
        </w:rPr>
        <w:t xml:space="preserve"> and CF-</w:t>
      </w:r>
      <w:proofErr w:type="spellStart"/>
      <w:r w:rsidR="00424817" w:rsidRPr="0070051B">
        <w:rPr>
          <w:sz w:val="22"/>
        </w:rPr>
        <w:t>NetCDF</w:t>
      </w:r>
      <w:proofErr w:type="spellEnd"/>
      <w:r w:rsidR="00424817" w:rsidRPr="0070051B">
        <w:rPr>
          <w:sz w:val="22"/>
        </w:rPr>
        <w:t xml:space="preserve">, there may be more channels and agreed formats to share oceanographic data, including buoy data. </w:t>
      </w:r>
      <w:r w:rsidR="00B20667" w:rsidRPr="0070051B">
        <w:rPr>
          <w:sz w:val="22"/>
        </w:rPr>
        <w:t xml:space="preserve">In addition, Mr Jiang noted wave spectra from drifting buoys were </w:t>
      </w:r>
      <w:r w:rsidR="00D7697A" w:rsidRPr="0070051B">
        <w:rPr>
          <w:sz w:val="22"/>
        </w:rPr>
        <w:t>occasionally</w:t>
      </w:r>
      <w:r w:rsidR="00BC7F90" w:rsidRPr="0070051B">
        <w:rPr>
          <w:sz w:val="22"/>
        </w:rPr>
        <w:t xml:space="preserve"> </w:t>
      </w:r>
      <w:r w:rsidR="007E58E7" w:rsidRPr="0070051B">
        <w:rPr>
          <w:sz w:val="22"/>
        </w:rPr>
        <w:t xml:space="preserve">truncated as </w:t>
      </w:r>
      <w:r w:rsidR="000C4F92" w:rsidRPr="0070051B">
        <w:rPr>
          <w:sz w:val="22"/>
        </w:rPr>
        <w:t xml:space="preserve">these data are appended </w:t>
      </w:r>
      <w:r w:rsidR="00CF189F" w:rsidRPr="0070051B">
        <w:rPr>
          <w:sz w:val="22"/>
        </w:rPr>
        <w:t xml:space="preserve">to </w:t>
      </w:r>
      <w:r w:rsidR="000C4F92" w:rsidRPr="0070051B">
        <w:rPr>
          <w:sz w:val="22"/>
        </w:rPr>
        <w:t xml:space="preserve">drifter buoy data template, leading to ignorance </w:t>
      </w:r>
      <w:r w:rsidR="00EA0277" w:rsidRPr="0070051B">
        <w:rPr>
          <w:sz w:val="22"/>
        </w:rPr>
        <w:t xml:space="preserve">in decoding. He invited </w:t>
      </w:r>
      <w:r w:rsidR="00D63E4E" w:rsidRPr="0070051B">
        <w:rPr>
          <w:sz w:val="22"/>
        </w:rPr>
        <w:t>TT-D</w:t>
      </w:r>
      <w:r w:rsidR="008327F4">
        <w:rPr>
          <w:sz w:val="22"/>
        </w:rPr>
        <w:t xml:space="preserve">ata </w:t>
      </w:r>
      <w:r w:rsidR="00D63E4E" w:rsidRPr="0070051B">
        <w:rPr>
          <w:sz w:val="22"/>
        </w:rPr>
        <w:t>M</w:t>
      </w:r>
      <w:r w:rsidR="008327F4">
        <w:rPr>
          <w:sz w:val="22"/>
        </w:rPr>
        <w:t>anagement</w:t>
      </w:r>
      <w:r w:rsidR="00CB43DB" w:rsidRPr="0070051B">
        <w:rPr>
          <w:sz w:val="22"/>
        </w:rPr>
        <w:t xml:space="preserve"> and TT-M</w:t>
      </w:r>
      <w:r w:rsidR="008327F4">
        <w:rPr>
          <w:sz w:val="22"/>
        </w:rPr>
        <w:t xml:space="preserve">oored </w:t>
      </w:r>
      <w:r w:rsidR="00CB43DB" w:rsidRPr="0070051B">
        <w:rPr>
          <w:sz w:val="22"/>
        </w:rPr>
        <w:t>B</w:t>
      </w:r>
      <w:r w:rsidR="008327F4">
        <w:rPr>
          <w:sz w:val="22"/>
        </w:rPr>
        <w:t>uoys</w:t>
      </w:r>
      <w:r w:rsidR="00CB43DB" w:rsidRPr="0070051B">
        <w:rPr>
          <w:sz w:val="22"/>
        </w:rPr>
        <w:t xml:space="preserve"> to have an agreement on wave data</w:t>
      </w:r>
      <w:r w:rsidR="002D0302" w:rsidRPr="0070051B">
        <w:rPr>
          <w:sz w:val="22"/>
        </w:rPr>
        <w:t xml:space="preserve"> format for </w:t>
      </w:r>
      <w:r w:rsidR="00CB43DB" w:rsidRPr="0070051B">
        <w:rPr>
          <w:sz w:val="22"/>
        </w:rPr>
        <w:t>drifters or moored buoys</w:t>
      </w:r>
      <w:r w:rsidR="00096F17" w:rsidRPr="0070051B">
        <w:rPr>
          <w:sz w:val="22"/>
        </w:rPr>
        <w:t xml:space="preserve">, to avoid unexpected data loss. </w:t>
      </w:r>
    </w:p>
    <w:p w14:paraId="5223DBCD" w14:textId="0FD073CC" w:rsidR="009E0DF1" w:rsidRPr="0070051B" w:rsidRDefault="00147987" w:rsidP="003318E5">
      <w:pPr>
        <w:pStyle w:val="WMOBodyText"/>
        <w:spacing w:line="360" w:lineRule="auto"/>
        <w:jc w:val="both"/>
        <w:rPr>
          <w:rFonts w:eastAsia="SimSun"/>
          <w:sz w:val="22"/>
          <w:lang w:val="en-US" w:eastAsia="zh-CN"/>
        </w:rPr>
      </w:pPr>
      <w:r w:rsidRPr="0070051B">
        <w:rPr>
          <w:sz w:val="22"/>
        </w:rPr>
        <w:t xml:space="preserve">Mr Long Jiang reported overall </w:t>
      </w:r>
      <w:r w:rsidR="0083023A" w:rsidRPr="0070051B">
        <w:rPr>
          <w:sz w:val="22"/>
        </w:rPr>
        <w:t>health</w:t>
      </w:r>
      <w:r w:rsidRPr="0070051B">
        <w:rPr>
          <w:sz w:val="22"/>
        </w:rPr>
        <w:t xml:space="preserve"> status of the </w:t>
      </w:r>
      <w:r w:rsidR="00BA3BF7" w:rsidRPr="0070051B">
        <w:rPr>
          <w:sz w:val="22"/>
        </w:rPr>
        <w:t xml:space="preserve">global drifting </w:t>
      </w:r>
      <w:r w:rsidRPr="0070051B">
        <w:rPr>
          <w:sz w:val="22"/>
        </w:rPr>
        <w:t>buoy</w:t>
      </w:r>
      <w:r w:rsidR="00BA3BF7" w:rsidRPr="0070051B">
        <w:rPr>
          <w:sz w:val="22"/>
        </w:rPr>
        <w:t xml:space="preserve">s array </w:t>
      </w:r>
      <w:r w:rsidRPr="0070051B">
        <w:rPr>
          <w:rFonts w:eastAsia="SimSun"/>
          <w:sz w:val="22"/>
          <w:lang w:val="en-US" w:eastAsia="zh-CN"/>
        </w:rPr>
        <w:t>(Figure 1). From August 20</w:t>
      </w:r>
      <w:r w:rsidR="00EB18D1" w:rsidRPr="0070051B">
        <w:rPr>
          <w:rFonts w:eastAsia="SimSun"/>
          <w:sz w:val="22"/>
          <w:lang w:val="en-US" w:eastAsia="zh-CN"/>
        </w:rPr>
        <w:t>20</w:t>
      </w:r>
      <w:r w:rsidRPr="0070051B">
        <w:rPr>
          <w:rFonts w:eastAsia="SimSun"/>
          <w:sz w:val="22"/>
          <w:lang w:val="en-US" w:eastAsia="zh-CN"/>
        </w:rPr>
        <w:t xml:space="preserve"> to July 202</w:t>
      </w:r>
      <w:r w:rsidR="00EB18D1" w:rsidRPr="0070051B">
        <w:rPr>
          <w:rFonts w:eastAsia="SimSun"/>
          <w:sz w:val="22"/>
          <w:lang w:val="en-US" w:eastAsia="zh-CN"/>
        </w:rPr>
        <w:t>1</w:t>
      </w:r>
      <w:r w:rsidRPr="0070051B">
        <w:rPr>
          <w:rFonts w:eastAsia="SimSun"/>
          <w:sz w:val="22"/>
          <w:lang w:val="en-US" w:eastAsia="zh-CN"/>
        </w:rPr>
        <w:t>, monthly average number of drifting buoys sharing data to the GTS is 15</w:t>
      </w:r>
      <w:r w:rsidR="00EB18D1" w:rsidRPr="0070051B">
        <w:rPr>
          <w:rFonts w:eastAsia="SimSun"/>
          <w:sz w:val="22"/>
          <w:lang w:val="en-US" w:eastAsia="zh-CN"/>
        </w:rPr>
        <w:t>8</w:t>
      </w:r>
      <w:r w:rsidRPr="0070051B">
        <w:rPr>
          <w:rFonts w:eastAsia="SimSun"/>
          <w:sz w:val="22"/>
          <w:lang w:val="en-US" w:eastAsia="zh-CN"/>
        </w:rPr>
        <w:t>5, 4</w:t>
      </w:r>
      <w:r w:rsidR="00F27017" w:rsidRPr="0070051B">
        <w:rPr>
          <w:rFonts w:eastAsia="SimSun"/>
          <w:sz w:val="22"/>
          <w:lang w:val="en-US" w:eastAsia="zh-CN"/>
        </w:rPr>
        <w:t>13</w:t>
      </w:r>
      <w:r w:rsidRPr="0070051B">
        <w:rPr>
          <w:rFonts w:eastAsia="SimSun"/>
          <w:sz w:val="22"/>
          <w:lang w:val="en-US" w:eastAsia="zh-CN"/>
        </w:rPr>
        <w:t xml:space="preserve"> for moored buoys, 9</w:t>
      </w:r>
      <w:r w:rsidR="00F42C9C" w:rsidRPr="0070051B">
        <w:rPr>
          <w:rFonts w:eastAsia="SimSun"/>
          <w:sz w:val="22"/>
          <w:lang w:val="en-US" w:eastAsia="zh-CN"/>
        </w:rPr>
        <w:t>6</w:t>
      </w:r>
      <w:r w:rsidRPr="0070051B">
        <w:rPr>
          <w:rFonts w:eastAsia="SimSun"/>
          <w:sz w:val="22"/>
          <w:lang w:val="en-US" w:eastAsia="zh-CN"/>
        </w:rPr>
        <w:t xml:space="preserve"> for fixed platforms</w:t>
      </w:r>
      <w:r w:rsidR="006C091C" w:rsidRPr="0070051B">
        <w:rPr>
          <w:rFonts w:eastAsia="SimSun"/>
          <w:sz w:val="22"/>
          <w:lang w:val="en-US" w:eastAsia="zh-CN"/>
        </w:rPr>
        <w:t xml:space="preserve">, and 36 </w:t>
      </w:r>
      <w:proofErr w:type="spellStart"/>
      <w:r w:rsidR="006C091C" w:rsidRPr="0070051B">
        <w:rPr>
          <w:rFonts w:eastAsia="SimSun"/>
          <w:sz w:val="22"/>
          <w:lang w:val="en-US" w:eastAsia="zh-CN"/>
        </w:rPr>
        <w:t>tsunameters</w:t>
      </w:r>
      <w:proofErr w:type="spellEnd"/>
      <w:r w:rsidRPr="0070051B">
        <w:rPr>
          <w:rFonts w:eastAsia="SimSun"/>
          <w:sz w:val="22"/>
          <w:lang w:val="en-US" w:eastAsia="zh-CN"/>
        </w:rPr>
        <w:t xml:space="preserve">. </w:t>
      </w:r>
      <w:r w:rsidR="00773908">
        <w:rPr>
          <w:rFonts w:eastAsia="SimSun"/>
          <w:sz w:val="22"/>
          <w:lang w:val="en-US" w:eastAsia="zh-CN"/>
        </w:rPr>
        <w:t xml:space="preserve">The global drifter array also included 65 operational high resolution sea surface temperature (HRSST) drifters that are deployed and managed by </w:t>
      </w:r>
      <w:r w:rsidR="00E76132">
        <w:rPr>
          <w:rFonts w:eastAsia="SimSun"/>
          <w:sz w:val="22"/>
          <w:lang w:val="en-US" w:eastAsia="zh-CN"/>
        </w:rPr>
        <w:t>ESURFMAR and</w:t>
      </w:r>
      <w:r w:rsidR="00773908">
        <w:rPr>
          <w:rFonts w:eastAsia="SimSun"/>
          <w:sz w:val="22"/>
          <w:lang w:val="en-US" w:eastAsia="zh-CN"/>
        </w:rPr>
        <w:t xml:space="preserve"> </w:t>
      </w:r>
      <w:r w:rsidR="00773908" w:rsidRPr="0070051B">
        <w:rPr>
          <w:rFonts w:eastAsia="SimSun"/>
          <w:sz w:val="22"/>
          <w:lang w:val="en-US" w:eastAsia="zh-CN"/>
        </w:rPr>
        <w:t xml:space="preserve">observed monthly average of 12 wave drifters operational (less than 1% of the global </w:t>
      </w:r>
      <w:proofErr w:type="gramStart"/>
      <w:r w:rsidR="00773908" w:rsidRPr="0070051B">
        <w:rPr>
          <w:rFonts w:eastAsia="SimSun"/>
          <w:sz w:val="22"/>
          <w:lang w:val="en-US" w:eastAsia="zh-CN"/>
        </w:rPr>
        <w:t>drifters</w:t>
      </w:r>
      <w:proofErr w:type="gramEnd"/>
      <w:r w:rsidR="00773908" w:rsidRPr="0070051B">
        <w:rPr>
          <w:rFonts w:eastAsia="SimSun"/>
          <w:sz w:val="22"/>
          <w:lang w:val="en-US" w:eastAsia="zh-CN"/>
        </w:rPr>
        <w:t xml:space="preserve"> array) in the past year, mainly by USA and Japan. </w:t>
      </w:r>
      <w:r w:rsidR="0090266E">
        <w:rPr>
          <w:rFonts w:eastAsia="SimSun"/>
          <w:sz w:val="22"/>
          <w:lang w:val="en-US" w:eastAsia="zh-CN"/>
        </w:rPr>
        <w:t>96.9% of g</w:t>
      </w:r>
      <w:r w:rsidR="00DE6D31">
        <w:rPr>
          <w:rFonts w:eastAsia="SimSun"/>
          <w:sz w:val="22"/>
          <w:lang w:val="en-US" w:eastAsia="zh-CN"/>
        </w:rPr>
        <w:t xml:space="preserve">lobal drifters </w:t>
      </w:r>
      <w:r w:rsidR="0090266E">
        <w:rPr>
          <w:rFonts w:eastAsia="SimSun"/>
          <w:sz w:val="22"/>
          <w:lang w:val="en-US" w:eastAsia="zh-CN"/>
        </w:rPr>
        <w:t>distributed data within one hour, and</w:t>
      </w:r>
      <w:r w:rsidR="00DE6D31">
        <w:rPr>
          <w:rFonts w:eastAsia="SimSun"/>
          <w:sz w:val="22"/>
          <w:lang w:val="en-US" w:eastAsia="zh-CN"/>
        </w:rPr>
        <w:t xml:space="preserve"> </w:t>
      </w:r>
      <w:r w:rsidR="0019635D">
        <w:rPr>
          <w:rFonts w:eastAsia="SimSun"/>
          <w:sz w:val="22"/>
          <w:lang w:val="en-US" w:eastAsia="zh-CN"/>
        </w:rPr>
        <w:t>averaged</w:t>
      </w:r>
      <w:r w:rsidR="00F36028">
        <w:rPr>
          <w:rFonts w:eastAsia="SimSun"/>
          <w:sz w:val="22"/>
          <w:lang w:val="en-US" w:eastAsia="zh-CN"/>
        </w:rPr>
        <w:t xml:space="preserve"> </w:t>
      </w:r>
      <w:r w:rsidR="00452581">
        <w:rPr>
          <w:rFonts w:eastAsia="SimSun"/>
          <w:sz w:val="22"/>
          <w:lang w:val="en-US" w:eastAsia="zh-CN"/>
        </w:rPr>
        <w:t xml:space="preserve">delay is </w:t>
      </w:r>
      <w:r w:rsidR="00F36028">
        <w:rPr>
          <w:rFonts w:eastAsia="SimSun"/>
          <w:sz w:val="22"/>
          <w:lang w:val="en-US" w:eastAsia="zh-CN"/>
        </w:rPr>
        <w:t xml:space="preserve">30.6 minutes. </w:t>
      </w:r>
    </w:p>
    <w:p w14:paraId="186A9FF8" w14:textId="77777777" w:rsidR="005E2D3D" w:rsidRPr="0070051B" w:rsidRDefault="005E2D3D" w:rsidP="003318E5">
      <w:pPr>
        <w:pStyle w:val="WMOBodyText"/>
        <w:spacing w:line="360" w:lineRule="auto"/>
        <w:jc w:val="center"/>
        <w:rPr>
          <w:rFonts w:eastAsia="SimSun"/>
          <w:sz w:val="22"/>
          <w:lang w:val="en-US" w:eastAsia="zh-CN"/>
        </w:rPr>
      </w:pPr>
      <w:r w:rsidRPr="0070051B">
        <w:rPr>
          <w:rFonts w:eastAsia="SimSun"/>
          <w:noProof/>
          <w:sz w:val="22"/>
          <w:lang w:val="en-US" w:eastAsia="zh-CN"/>
        </w:rPr>
        <w:lastRenderedPageBreak/>
        <w:drawing>
          <wp:inline distT="0" distB="0" distL="0" distR="0" wp14:anchorId="6A1EB091" wp14:editId="1EDBF7BD">
            <wp:extent cx="4323600" cy="25740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3600" cy="2574000"/>
                    </a:xfrm>
                    <a:prstGeom prst="rect">
                      <a:avLst/>
                    </a:prstGeom>
                    <a:noFill/>
                    <a:ln>
                      <a:noFill/>
                    </a:ln>
                  </pic:spPr>
                </pic:pic>
              </a:graphicData>
            </a:graphic>
          </wp:inline>
        </w:drawing>
      </w:r>
    </w:p>
    <w:p w14:paraId="0FF6CFCA" w14:textId="77777777" w:rsidR="005A4C41" w:rsidRDefault="005E2D3D" w:rsidP="003318E5">
      <w:pPr>
        <w:pStyle w:val="WMOBodyText"/>
        <w:spacing w:line="360" w:lineRule="auto"/>
        <w:jc w:val="center"/>
        <w:rPr>
          <w:rFonts w:eastAsia="SimSun"/>
          <w:b/>
          <w:bCs/>
          <w:sz w:val="22"/>
          <w:lang w:val="en-US" w:eastAsia="zh-CN"/>
        </w:rPr>
      </w:pPr>
      <w:r w:rsidRPr="0070051B">
        <w:rPr>
          <w:rFonts w:eastAsia="SimSun"/>
          <w:b/>
          <w:bCs/>
          <w:sz w:val="22"/>
          <w:lang w:val="en-US" w:eastAsia="zh-CN"/>
        </w:rPr>
        <w:t xml:space="preserve">Figure 1. Average amount of operational platforms </w:t>
      </w:r>
    </w:p>
    <w:p w14:paraId="4D87B45A" w14:textId="29AA93DA" w:rsidR="005E2D3D" w:rsidRPr="0070051B" w:rsidRDefault="005E2D3D" w:rsidP="003318E5">
      <w:pPr>
        <w:pStyle w:val="WMOBodyText"/>
        <w:spacing w:line="360" w:lineRule="auto"/>
        <w:jc w:val="center"/>
        <w:rPr>
          <w:rFonts w:eastAsia="SimSun"/>
          <w:b/>
          <w:bCs/>
          <w:sz w:val="22"/>
          <w:lang w:val="en-US" w:eastAsia="zh-CN"/>
        </w:rPr>
      </w:pPr>
      <w:r w:rsidRPr="0070051B">
        <w:rPr>
          <w:rFonts w:eastAsia="SimSun"/>
          <w:b/>
          <w:bCs/>
          <w:sz w:val="22"/>
          <w:lang w:val="en-US" w:eastAsia="zh-CN"/>
        </w:rPr>
        <w:t>(August 2020 to July 2021)</w:t>
      </w:r>
    </w:p>
    <w:p w14:paraId="34D00E22" w14:textId="3011689C" w:rsidR="00F544C8" w:rsidRPr="0070051B" w:rsidRDefault="00023AB3" w:rsidP="003318E5">
      <w:pPr>
        <w:pStyle w:val="WMOBodyText"/>
        <w:spacing w:line="360" w:lineRule="auto"/>
        <w:jc w:val="both"/>
        <w:rPr>
          <w:rFonts w:eastAsia="SimSun"/>
          <w:sz w:val="22"/>
          <w:lang w:val="en-US" w:eastAsia="zh-CN"/>
        </w:rPr>
      </w:pPr>
      <w:r>
        <w:rPr>
          <w:rFonts w:eastAsia="SimSun"/>
          <w:sz w:val="22"/>
          <w:lang w:val="en-US" w:eastAsia="zh-CN"/>
        </w:rPr>
        <w:t xml:space="preserve">However, </w:t>
      </w:r>
      <w:proofErr w:type="spellStart"/>
      <w:r w:rsidR="004C3A65" w:rsidRPr="0070051B">
        <w:rPr>
          <w:rFonts w:eastAsia="SimSun"/>
          <w:sz w:val="22"/>
          <w:lang w:val="en-US" w:eastAsia="zh-CN"/>
        </w:rPr>
        <w:t>Mr</w:t>
      </w:r>
      <w:proofErr w:type="spellEnd"/>
      <w:r w:rsidR="004C3A65" w:rsidRPr="0070051B">
        <w:rPr>
          <w:rFonts w:eastAsia="SimSun"/>
          <w:sz w:val="22"/>
          <w:lang w:val="en-US" w:eastAsia="zh-CN"/>
        </w:rPr>
        <w:t xml:space="preserve"> Jiang reported KPIs for intensity</w:t>
      </w:r>
      <w:r w:rsidR="00E671E6">
        <w:rPr>
          <w:rStyle w:val="FootnoteReference"/>
          <w:rFonts w:eastAsia="SimSun"/>
          <w:sz w:val="22"/>
          <w:lang w:val="en-US" w:eastAsia="zh-CN"/>
        </w:rPr>
        <w:footnoteReference w:id="1"/>
      </w:r>
      <w:r w:rsidR="004C3A65" w:rsidRPr="0070051B">
        <w:rPr>
          <w:rFonts w:eastAsia="SimSun"/>
          <w:sz w:val="22"/>
          <w:lang w:val="en-US" w:eastAsia="zh-CN"/>
        </w:rPr>
        <w:t xml:space="preserve"> and </w:t>
      </w:r>
      <w:r w:rsidR="0015016F" w:rsidRPr="0070051B">
        <w:rPr>
          <w:rFonts w:eastAsia="SimSun"/>
          <w:sz w:val="22"/>
          <w:lang w:val="en-US" w:eastAsia="zh-CN"/>
        </w:rPr>
        <w:t>activity</w:t>
      </w:r>
      <w:r w:rsidR="00A45278">
        <w:rPr>
          <w:rStyle w:val="FootnoteReference"/>
          <w:rFonts w:eastAsia="SimSun"/>
          <w:sz w:val="22"/>
          <w:lang w:val="en-US" w:eastAsia="zh-CN"/>
        </w:rPr>
        <w:footnoteReference w:id="2"/>
      </w:r>
      <w:r w:rsidR="0015016F" w:rsidRPr="0070051B">
        <w:rPr>
          <w:rFonts w:eastAsia="SimSun"/>
          <w:sz w:val="22"/>
          <w:lang w:val="en-US" w:eastAsia="zh-CN"/>
        </w:rPr>
        <w:t xml:space="preserve"> of the global ocean and basin scales. </w:t>
      </w:r>
      <w:r w:rsidR="00AB4757">
        <w:rPr>
          <w:rFonts w:eastAsia="SimSun"/>
          <w:sz w:val="22"/>
          <w:lang w:val="en-US" w:eastAsia="zh-CN"/>
        </w:rPr>
        <w:t>KPI for coverage</w:t>
      </w:r>
      <w:r w:rsidR="00F07613">
        <w:rPr>
          <w:rStyle w:val="FootnoteReference"/>
          <w:rFonts w:eastAsia="SimSun"/>
          <w:sz w:val="22"/>
          <w:lang w:val="en-US" w:eastAsia="zh-CN"/>
        </w:rPr>
        <w:footnoteReference w:id="3"/>
      </w:r>
      <w:r w:rsidR="00AB4757">
        <w:rPr>
          <w:rFonts w:eastAsia="SimSun"/>
          <w:sz w:val="22"/>
          <w:lang w:val="en-US" w:eastAsia="zh-CN"/>
        </w:rPr>
        <w:t xml:space="preserve"> was </w:t>
      </w:r>
      <w:r w:rsidR="00A706D7">
        <w:rPr>
          <w:rFonts w:eastAsia="SimSun"/>
          <w:sz w:val="22"/>
          <w:lang w:val="en-US" w:eastAsia="zh-CN"/>
        </w:rPr>
        <w:t xml:space="preserve">also developed by OceanOPS for approximation of WMO six Regional Associations in the context of the global basic observing network (GBON). </w:t>
      </w:r>
      <w:r w:rsidR="00F544C8">
        <w:rPr>
          <w:rFonts w:eastAsia="SimSun"/>
          <w:sz w:val="22"/>
          <w:lang w:val="en-US" w:eastAsia="zh-CN"/>
        </w:rPr>
        <w:t>Overall, i</w:t>
      </w:r>
      <w:r w:rsidR="00F544C8" w:rsidRPr="0070051B">
        <w:rPr>
          <w:rFonts w:eastAsia="SimSun"/>
          <w:sz w:val="22"/>
          <w:lang w:val="en-US" w:eastAsia="zh-CN"/>
        </w:rPr>
        <w:t xml:space="preserve">n the past intersessional period, the community totally deployed 916 drifters, compared with 1129 and 1193 of last two intersessional periods. </w:t>
      </w:r>
      <w:r w:rsidR="00B566A8">
        <w:rPr>
          <w:rFonts w:eastAsia="SimSun"/>
          <w:sz w:val="22"/>
          <w:lang w:val="en-US" w:eastAsia="zh-CN"/>
        </w:rPr>
        <w:t>He noted deployment activities in the Indian Ocean needs to be improved based on OceanOPS records</w:t>
      </w:r>
      <w:r w:rsidR="00F0568F">
        <w:rPr>
          <w:rFonts w:eastAsia="SimSun"/>
          <w:sz w:val="22"/>
          <w:lang w:val="en-US" w:eastAsia="zh-CN"/>
        </w:rPr>
        <w:t xml:space="preserve">, while the Atlantic Ocean </w:t>
      </w:r>
      <w:r w:rsidR="005251E7">
        <w:rPr>
          <w:rFonts w:eastAsia="SimSun"/>
          <w:sz w:val="22"/>
          <w:lang w:val="en-US" w:eastAsia="zh-CN"/>
        </w:rPr>
        <w:t xml:space="preserve">seems to have </w:t>
      </w:r>
      <w:r w:rsidR="00F847A4">
        <w:rPr>
          <w:rFonts w:eastAsia="SimSun"/>
          <w:sz w:val="22"/>
          <w:lang w:val="en-US" w:eastAsia="zh-CN"/>
        </w:rPr>
        <w:t xml:space="preserve">redundant deployments for both intensity and activity. </w:t>
      </w:r>
      <w:r w:rsidR="00F544C8" w:rsidRPr="0070051B">
        <w:rPr>
          <w:rFonts w:eastAsia="SimSun"/>
          <w:sz w:val="22"/>
          <w:lang w:val="en-US" w:eastAsia="zh-CN"/>
        </w:rPr>
        <w:t>It is worth noting that global drifter coverage in open ocean by 5X5 grids remains ~76% in the past couple of months, and may pick up by early 2022, when more deployments undertaken by Australia, Denmark, France, Republic of Korea, South Africa, UK, USA,</w:t>
      </w:r>
      <w:r w:rsidR="00343735">
        <w:rPr>
          <w:rFonts w:eastAsia="SimSun"/>
          <w:sz w:val="22"/>
          <w:lang w:val="en-US" w:eastAsia="zh-CN"/>
        </w:rPr>
        <w:t xml:space="preserve"> </w:t>
      </w:r>
      <w:r w:rsidR="00F544C8" w:rsidRPr="0070051B">
        <w:rPr>
          <w:rFonts w:eastAsia="SimSun"/>
          <w:sz w:val="22"/>
          <w:lang w:val="en-US" w:eastAsia="zh-CN"/>
        </w:rPr>
        <w:t xml:space="preserve">etc. </w:t>
      </w:r>
    </w:p>
    <w:p w14:paraId="1187FB0A" w14:textId="4F516059" w:rsidR="00AD490C" w:rsidRDefault="00527847" w:rsidP="003318E5">
      <w:pPr>
        <w:pStyle w:val="WMOBodyText"/>
        <w:spacing w:line="360" w:lineRule="auto"/>
        <w:jc w:val="both"/>
        <w:rPr>
          <w:rFonts w:eastAsia="SimSun"/>
          <w:b/>
          <w:bCs/>
          <w:i/>
          <w:iCs/>
          <w:sz w:val="22"/>
          <w:lang w:val="en-US" w:eastAsia="zh-CN"/>
        </w:rPr>
      </w:pPr>
      <w:r>
        <w:rPr>
          <w:rFonts w:eastAsia="SimSun"/>
          <w:b/>
          <w:bCs/>
          <w:i/>
          <w:iCs/>
          <w:sz w:val="22"/>
          <w:lang w:val="en-US" w:eastAsia="zh-CN"/>
        </w:rPr>
        <w:t>D</w:t>
      </w:r>
      <w:r w:rsidR="00E61674">
        <w:rPr>
          <w:rFonts w:eastAsia="SimSun"/>
          <w:b/>
          <w:bCs/>
          <w:i/>
          <w:iCs/>
          <w:sz w:val="22"/>
          <w:lang w:val="en-US" w:eastAsia="zh-CN"/>
        </w:rPr>
        <w:t>rif</w:t>
      </w:r>
      <w:r>
        <w:rPr>
          <w:rFonts w:eastAsia="SimSun"/>
          <w:b/>
          <w:bCs/>
          <w:i/>
          <w:iCs/>
          <w:sz w:val="22"/>
          <w:lang w:val="en-US" w:eastAsia="zh-CN"/>
        </w:rPr>
        <w:t xml:space="preserve">ter </w:t>
      </w:r>
      <w:r w:rsidR="00C54B45" w:rsidRPr="00607A52">
        <w:rPr>
          <w:rFonts w:eastAsia="SimSun"/>
          <w:b/>
          <w:bCs/>
          <w:i/>
          <w:iCs/>
          <w:sz w:val="22"/>
          <w:lang w:val="en-US" w:eastAsia="zh-CN"/>
        </w:rPr>
        <w:t>In</w:t>
      </w:r>
      <w:r w:rsidR="009216C8" w:rsidRPr="00607A52">
        <w:rPr>
          <w:rFonts w:eastAsia="SimSun"/>
          <w:b/>
          <w:bCs/>
          <w:i/>
          <w:iCs/>
          <w:sz w:val="22"/>
          <w:lang w:val="en-US" w:eastAsia="zh-CN"/>
        </w:rPr>
        <w:t>tensity</w:t>
      </w:r>
      <w:r w:rsidR="001A0E39" w:rsidRPr="00607A52">
        <w:rPr>
          <w:rFonts w:eastAsia="SimSun"/>
          <w:b/>
          <w:bCs/>
          <w:i/>
          <w:iCs/>
          <w:sz w:val="22"/>
          <w:lang w:val="en-US" w:eastAsia="zh-CN"/>
        </w:rPr>
        <w:t xml:space="preserve"> </w:t>
      </w:r>
    </w:p>
    <w:tbl>
      <w:tblPr>
        <w:tblStyle w:val="TableGrid"/>
        <w:tblW w:w="8613" w:type="dxa"/>
        <w:jc w:val="center"/>
        <w:tblLook w:val="04A0" w:firstRow="1" w:lastRow="0" w:firstColumn="1" w:lastColumn="0" w:noHBand="0" w:noVBand="1"/>
      </w:tblPr>
      <w:tblGrid>
        <w:gridCol w:w="1951"/>
        <w:gridCol w:w="1505"/>
        <w:gridCol w:w="3740"/>
        <w:gridCol w:w="1417"/>
      </w:tblGrid>
      <w:tr w:rsidR="00AD490C" w:rsidRPr="0070051B" w14:paraId="0F8F38E3" w14:textId="77777777" w:rsidTr="00FA1635">
        <w:trPr>
          <w:jc w:val="center"/>
        </w:trPr>
        <w:tc>
          <w:tcPr>
            <w:tcW w:w="1951" w:type="dxa"/>
          </w:tcPr>
          <w:p w14:paraId="7B56A55D" w14:textId="77777777" w:rsidR="00AD490C" w:rsidRPr="0070051B" w:rsidRDefault="00AD490C" w:rsidP="003318E5">
            <w:pPr>
              <w:pStyle w:val="WMOBodyText"/>
              <w:spacing w:before="0" w:line="360" w:lineRule="auto"/>
              <w:jc w:val="both"/>
              <w:rPr>
                <w:rFonts w:eastAsia="SimSun"/>
                <w:sz w:val="22"/>
                <w:lang w:val="en-US" w:eastAsia="zh-CN"/>
              </w:rPr>
            </w:pPr>
          </w:p>
        </w:tc>
        <w:tc>
          <w:tcPr>
            <w:tcW w:w="1505" w:type="dxa"/>
          </w:tcPr>
          <w:p w14:paraId="4612D78C" w14:textId="44EBB0BB" w:rsidR="00AD490C" w:rsidRPr="00FA1635" w:rsidRDefault="001A0E39" w:rsidP="003318E5">
            <w:pPr>
              <w:pStyle w:val="WMOBodyText"/>
              <w:spacing w:before="0" w:line="360" w:lineRule="auto"/>
              <w:jc w:val="both"/>
              <w:rPr>
                <w:rFonts w:eastAsia="SimSun"/>
                <w:b/>
                <w:bCs/>
                <w:sz w:val="22"/>
                <w:lang w:val="en-US" w:eastAsia="zh-CN"/>
              </w:rPr>
            </w:pPr>
            <w:r w:rsidRPr="00FA1635">
              <w:rPr>
                <w:rFonts w:eastAsia="SimSun"/>
                <w:b/>
                <w:bCs/>
                <w:sz w:val="22"/>
                <w:lang w:val="en-US" w:eastAsia="zh-CN"/>
              </w:rPr>
              <w:t>Target</w:t>
            </w:r>
          </w:p>
        </w:tc>
        <w:tc>
          <w:tcPr>
            <w:tcW w:w="3740" w:type="dxa"/>
          </w:tcPr>
          <w:p w14:paraId="5BE3EBF3" w14:textId="1BA9CF03" w:rsidR="00AD490C" w:rsidRPr="00FA1635" w:rsidRDefault="00FB7E9F" w:rsidP="003318E5">
            <w:pPr>
              <w:pStyle w:val="WMOBodyText"/>
              <w:spacing w:before="0" w:line="360" w:lineRule="auto"/>
              <w:jc w:val="both"/>
              <w:rPr>
                <w:rFonts w:eastAsia="SimSun"/>
                <w:b/>
                <w:bCs/>
                <w:sz w:val="22"/>
                <w:lang w:val="en-US" w:eastAsia="zh-CN"/>
              </w:rPr>
            </w:pPr>
            <w:r w:rsidRPr="00FA1635">
              <w:rPr>
                <w:rFonts w:eastAsia="SimSun"/>
                <w:b/>
                <w:bCs/>
                <w:sz w:val="22"/>
                <w:lang w:val="en-US" w:eastAsia="zh-CN"/>
              </w:rPr>
              <w:t xml:space="preserve">Intersessional </w:t>
            </w:r>
            <w:r w:rsidR="009216C8" w:rsidRPr="00FA1635">
              <w:rPr>
                <w:rFonts w:eastAsia="SimSun"/>
                <w:b/>
                <w:bCs/>
                <w:sz w:val="22"/>
                <w:lang w:val="en-US" w:eastAsia="zh-CN"/>
              </w:rPr>
              <w:t xml:space="preserve">Deployments </w:t>
            </w:r>
          </w:p>
        </w:tc>
        <w:tc>
          <w:tcPr>
            <w:tcW w:w="1417" w:type="dxa"/>
          </w:tcPr>
          <w:p w14:paraId="51DFBE2A" w14:textId="4E14634F" w:rsidR="00AD490C" w:rsidRPr="00FA1635" w:rsidRDefault="0082572F" w:rsidP="003318E5">
            <w:pPr>
              <w:pStyle w:val="WMOBodyText"/>
              <w:spacing w:before="0" w:line="360" w:lineRule="auto"/>
              <w:jc w:val="both"/>
              <w:rPr>
                <w:rFonts w:eastAsia="SimSun"/>
                <w:b/>
                <w:bCs/>
                <w:sz w:val="22"/>
                <w:lang w:val="en-US" w:eastAsia="zh-CN"/>
              </w:rPr>
            </w:pPr>
            <w:r w:rsidRPr="00FA1635">
              <w:rPr>
                <w:rFonts w:eastAsia="SimSun"/>
                <w:b/>
                <w:bCs/>
                <w:sz w:val="22"/>
                <w:lang w:val="en-US" w:eastAsia="zh-CN"/>
              </w:rPr>
              <w:t>Rate</w:t>
            </w:r>
          </w:p>
        </w:tc>
      </w:tr>
      <w:tr w:rsidR="00AD490C" w:rsidRPr="0070051B" w14:paraId="160B4DF0" w14:textId="77777777" w:rsidTr="00FA1635">
        <w:trPr>
          <w:jc w:val="center"/>
        </w:trPr>
        <w:tc>
          <w:tcPr>
            <w:tcW w:w="1951" w:type="dxa"/>
          </w:tcPr>
          <w:p w14:paraId="048617F6" w14:textId="02045E43" w:rsidR="00AD490C" w:rsidRPr="0070051B" w:rsidRDefault="006E6516" w:rsidP="003318E5">
            <w:pPr>
              <w:pStyle w:val="WMOBodyText"/>
              <w:spacing w:before="0" w:line="360" w:lineRule="auto"/>
              <w:jc w:val="both"/>
              <w:rPr>
                <w:rFonts w:eastAsia="SimSun"/>
                <w:sz w:val="22"/>
                <w:lang w:val="en-US" w:eastAsia="zh-CN"/>
              </w:rPr>
            </w:pPr>
            <w:r w:rsidRPr="0070051B">
              <w:rPr>
                <w:rFonts w:eastAsia="SimSun"/>
                <w:sz w:val="22"/>
                <w:lang w:val="en-US" w:eastAsia="zh-CN"/>
              </w:rPr>
              <w:t>Glob</w:t>
            </w:r>
            <w:r w:rsidR="00F20CDF" w:rsidRPr="0070051B">
              <w:rPr>
                <w:rFonts w:eastAsia="SimSun"/>
                <w:sz w:val="22"/>
                <w:lang w:val="en-US" w:eastAsia="zh-CN"/>
              </w:rPr>
              <w:t xml:space="preserve">al </w:t>
            </w:r>
            <w:r w:rsidRPr="0070051B">
              <w:rPr>
                <w:rFonts w:eastAsia="SimSun"/>
                <w:sz w:val="22"/>
                <w:lang w:val="en-US" w:eastAsia="zh-CN"/>
              </w:rPr>
              <w:t>Ocean</w:t>
            </w:r>
          </w:p>
        </w:tc>
        <w:tc>
          <w:tcPr>
            <w:tcW w:w="1505" w:type="dxa"/>
          </w:tcPr>
          <w:p w14:paraId="2751F463" w14:textId="23ECD27F" w:rsidR="00AD490C" w:rsidRPr="0070051B" w:rsidRDefault="00955DDF" w:rsidP="003318E5">
            <w:pPr>
              <w:pStyle w:val="WMOBodyText"/>
              <w:spacing w:before="0" w:line="360" w:lineRule="auto"/>
              <w:jc w:val="both"/>
              <w:rPr>
                <w:rFonts w:eastAsia="SimSun"/>
                <w:sz w:val="22"/>
                <w:lang w:val="en-US" w:eastAsia="zh-CN"/>
              </w:rPr>
            </w:pPr>
            <w:r w:rsidRPr="0070051B">
              <w:rPr>
                <w:rFonts w:eastAsia="SimSun"/>
                <w:sz w:val="22"/>
                <w:lang w:val="en-US" w:eastAsia="zh-CN"/>
              </w:rPr>
              <w:t>958</w:t>
            </w:r>
          </w:p>
        </w:tc>
        <w:tc>
          <w:tcPr>
            <w:tcW w:w="3740" w:type="dxa"/>
          </w:tcPr>
          <w:p w14:paraId="0E194067" w14:textId="26E412FC" w:rsidR="00AD490C" w:rsidRPr="0070051B" w:rsidRDefault="00F20CDF" w:rsidP="003318E5">
            <w:pPr>
              <w:pStyle w:val="WMOBodyText"/>
              <w:spacing w:before="0" w:line="360" w:lineRule="auto"/>
              <w:jc w:val="both"/>
              <w:rPr>
                <w:rFonts w:eastAsia="SimSun"/>
                <w:sz w:val="22"/>
                <w:lang w:val="en-US" w:eastAsia="zh-CN"/>
              </w:rPr>
            </w:pPr>
            <w:r w:rsidRPr="0070051B">
              <w:rPr>
                <w:rFonts w:eastAsia="SimSun"/>
                <w:sz w:val="22"/>
                <w:lang w:val="en-US" w:eastAsia="zh-CN"/>
              </w:rPr>
              <w:t>798</w:t>
            </w:r>
          </w:p>
        </w:tc>
        <w:tc>
          <w:tcPr>
            <w:tcW w:w="1417" w:type="dxa"/>
          </w:tcPr>
          <w:p w14:paraId="79C85900" w14:textId="26643713" w:rsidR="00AD490C" w:rsidRPr="0070051B" w:rsidRDefault="00C76AC1" w:rsidP="003318E5">
            <w:pPr>
              <w:pStyle w:val="WMOBodyText"/>
              <w:spacing w:before="0" w:line="360" w:lineRule="auto"/>
              <w:jc w:val="both"/>
              <w:rPr>
                <w:rFonts w:eastAsia="SimSun"/>
                <w:sz w:val="22"/>
                <w:lang w:val="en-US" w:eastAsia="zh-CN"/>
              </w:rPr>
            </w:pPr>
            <w:r w:rsidRPr="0070051B">
              <w:rPr>
                <w:rFonts w:eastAsia="SimSun"/>
                <w:color w:val="FFC000"/>
                <w:sz w:val="22"/>
                <w:lang w:val="en-US" w:eastAsia="zh-CN"/>
              </w:rPr>
              <w:t>83.3</w:t>
            </w:r>
            <w:r w:rsidR="00DE7A9C" w:rsidRPr="0070051B">
              <w:rPr>
                <w:rFonts w:eastAsia="SimSun"/>
                <w:color w:val="FFC000"/>
                <w:sz w:val="22"/>
                <w:lang w:val="en-US" w:eastAsia="zh-CN"/>
              </w:rPr>
              <w:t>%</w:t>
            </w:r>
          </w:p>
        </w:tc>
      </w:tr>
      <w:tr w:rsidR="00AD490C" w:rsidRPr="0070051B" w14:paraId="54465AF5" w14:textId="77777777" w:rsidTr="00FA1635">
        <w:trPr>
          <w:jc w:val="center"/>
        </w:trPr>
        <w:tc>
          <w:tcPr>
            <w:tcW w:w="1951" w:type="dxa"/>
          </w:tcPr>
          <w:p w14:paraId="4AB9AA42" w14:textId="5849EE6B" w:rsidR="00AD490C" w:rsidRPr="0070051B" w:rsidRDefault="00F20CDF" w:rsidP="003318E5">
            <w:pPr>
              <w:pStyle w:val="WMOBodyText"/>
              <w:spacing w:before="0" w:line="360" w:lineRule="auto"/>
              <w:jc w:val="both"/>
              <w:rPr>
                <w:rFonts w:eastAsia="SimSun"/>
                <w:sz w:val="22"/>
                <w:lang w:val="en-US" w:eastAsia="zh-CN"/>
              </w:rPr>
            </w:pPr>
            <w:r w:rsidRPr="0070051B">
              <w:rPr>
                <w:rFonts w:eastAsia="SimSun"/>
                <w:sz w:val="22"/>
                <w:lang w:val="en-US" w:eastAsia="zh-CN"/>
              </w:rPr>
              <w:lastRenderedPageBreak/>
              <w:t>Atlantic Ocean</w:t>
            </w:r>
          </w:p>
        </w:tc>
        <w:tc>
          <w:tcPr>
            <w:tcW w:w="1505" w:type="dxa"/>
          </w:tcPr>
          <w:p w14:paraId="4FC5770C" w14:textId="7728CED0" w:rsidR="00AD490C" w:rsidRPr="0070051B" w:rsidRDefault="00AD5124" w:rsidP="003318E5">
            <w:pPr>
              <w:pStyle w:val="WMOBodyText"/>
              <w:spacing w:before="0" w:line="360" w:lineRule="auto"/>
              <w:jc w:val="both"/>
              <w:rPr>
                <w:rFonts w:eastAsia="SimSun"/>
                <w:sz w:val="22"/>
                <w:lang w:val="en-US" w:eastAsia="zh-CN"/>
              </w:rPr>
            </w:pPr>
            <w:r w:rsidRPr="0070051B">
              <w:rPr>
                <w:rFonts w:eastAsia="SimSun"/>
                <w:sz w:val="22"/>
                <w:lang w:val="en-US" w:eastAsia="zh-CN"/>
              </w:rPr>
              <w:t>253</w:t>
            </w:r>
          </w:p>
        </w:tc>
        <w:tc>
          <w:tcPr>
            <w:tcW w:w="3740" w:type="dxa"/>
          </w:tcPr>
          <w:p w14:paraId="6574F5BA" w14:textId="51C94E10" w:rsidR="00AD490C" w:rsidRPr="0070051B" w:rsidRDefault="00FB7E9F" w:rsidP="003318E5">
            <w:pPr>
              <w:pStyle w:val="WMOBodyText"/>
              <w:spacing w:before="0" w:line="360" w:lineRule="auto"/>
              <w:jc w:val="both"/>
              <w:rPr>
                <w:rFonts w:eastAsia="SimSun"/>
                <w:sz w:val="22"/>
                <w:lang w:val="en-US" w:eastAsia="zh-CN"/>
              </w:rPr>
            </w:pPr>
            <w:r w:rsidRPr="0070051B">
              <w:rPr>
                <w:rFonts w:eastAsia="SimSun"/>
                <w:sz w:val="22"/>
                <w:lang w:val="en-US" w:eastAsia="zh-CN"/>
              </w:rPr>
              <w:t>403</w:t>
            </w:r>
          </w:p>
        </w:tc>
        <w:tc>
          <w:tcPr>
            <w:tcW w:w="1417" w:type="dxa"/>
          </w:tcPr>
          <w:p w14:paraId="5303CFC3" w14:textId="45B12E35" w:rsidR="00AD490C" w:rsidRPr="0070051B" w:rsidRDefault="00271AEF" w:rsidP="003318E5">
            <w:pPr>
              <w:pStyle w:val="WMOBodyText"/>
              <w:spacing w:before="0" w:line="360" w:lineRule="auto"/>
              <w:jc w:val="both"/>
              <w:rPr>
                <w:rFonts w:eastAsia="SimSun"/>
                <w:sz w:val="22"/>
                <w:lang w:val="en-US" w:eastAsia="zh-CN"/>
              </w:rPr>
            </w:pPr>
            <w:r w:rsidRPr="0070051B">
              <w:rPr>
                <w:rFonts w:eastAsia="SimSun"/>
                <w:color w:val="00B050"/>
                <w:sz w:val="22"/>
                <w:lang w:val="en-US" w:eastAsia="zh-CN"/>
              </w:rPr>
              <w:t>159%</w:t>
            </w:r>
          </w:p>
        </w:tc>
      </w:tr>
      <w:tr w:rsidR="00AD490C" w:rsidRPr="0070051B" w14:paraId="594C7885" w14:textId="77777777" w:rsidTr="00FA1635">
        <w:trPr>
          <w:jc w:val="center"/>
        </w:trPr>
        <w:tc>
          <w:tcPr>
            <w:tcW w:w="1951" w:type="dxa"/>
          </w:tcPr>
          <w:p w14:paraId="2A1C5128" w14:textId="28B4A8B7" w:rsidR="00AD490C" w:rsidRPr="0070051B" w:rsidRDefault="00AD5124" w:rsidP="003318E5">
            <w:pPr>
              <w:pStyle w:val="WMOBodyText"/>
              <w:spacing w:before="0" w:line="360" w:lineRule="auto"/>
              <w:jc w:val="both"/>
              <w:rPr>
                <w:rFonts w:eastAsia="SimSun"/>
                <w:sz w:val="22"/>
                <w:lang w:val="en-US" w:eastAsia="zh-CN"/>
              </w:rPr>
            </w:pPr>
            <w:r w:rsidRPr="0070051B">
              <w:rPr>
                <w:rFonts w:eastAsia="SimSun"/>
                <w:sz w:val="22"/>
                <w:lang w:val="en-US" w:eastAsia="zh-CN"/>
              </w:rPr>
              <w:t>Indian Ocean</w:t>
            </w:r>
          </w:p>
        </w:tc>
        <w:tc>
          <w:tcPr>
            <w:tcW w:w="1505" w:type="dxa"/>
          </w:tcPr>
          <w:p w14:paraId="1B623171" w14:textId="6B11995B" w:rsidR="00AD490C" w:rsidRPr="0070051B" w:rsidRDefault="00AD5124" w:rsidP="003318E5">
            <w:pPr>
              <w:pStyle w:val="WMOBodyText"/>
              <w:spacing w:before="0" w:line="360" w:lineRule="auto"/>
              <w:jc w:val="both"/>
              <w:rPr>
                <w:rFonts w:eastAsia="SimSun"/>
                <w:sz w:val="22"/>
                <w:lang w:val="en-US" w:eastAsia="zh-CN"/>
              </w:rPr>
            </w:pPr>
            <w:r w:rsidRPr="0070051B">
              <w:rPr>
                <w:rFonts w:eastAsia="SimSun"/>
                <w:sz w:val="22"/>
                <w:lang w:val="en-US" w:eastAsia="zh-CN"/>
              </w:rPr>
              <w:t>212</w:t>
            </w:r>
          </w:p>
        </w:tc>
        <w:tc>
          <w:tcPr>
            <w:tcW w:w="3740" w:type="dxa"/>
          </w:tcPr>
          <w:p w14:paraId="210F8196" w14:textId="6E8D78D9" w:rsidR="00AD490C" w:rsidRPr="0070051B" w:rsidRDefault="00AD5124" w:rsidP="003318E5">
            <w:pPr>
              <w:pStyle w:val="WMOBodyText"/>
              <w:spacing w:before="0" w:line="360" w:lineRule="auto"/>
              <w:jc w:val="both"/>
              <w:rPr>
                <w:rFonts w:eastAsia="SimSun"/>
                <w:sz w:val="22"/>
                <w:lang w:val="en-US" w:eastAsia="zh-CN"/>
              </w:rPr>
            </w:pPr>
            <w:r w:rsidRPr="0070051B">
              <w:rPr>
                <w:rFonts w:eastAsia="SimSun"/>
                <w:sz w:val="22"/>
                <w:lang w:val="en-US" w:eastAsia="zh-CN"/>
              </w:rPr>
              <w:t>105</w:t>
            </w:r>
          </w:p>
        </w:tc>
        <w:tc>
          <w:tcPr>
            <w:tcW w:w="1417" w:type="dxa"/>
          </w:tcPr>
          <w:p w14:paraId="6AEB208C" w14:textId="6434107E" w:rsidR="00AD490C" w:rsidRPr="0070051B" w:rsidRDefault="009660F9" w:rsidP="003318E5">
            <w:pPr>
              <w:pStyle w:val="WMOBodyText"/>
              <w:spacing w:before="0" w:line="360" w:lineRule="auto"/>
              <w:jc w:val="both"/>
              <w:rPr>
                <w:rFonts w:eastAsia="SimSun"/>
                <w:sz w:val="22"/>
                <w:lang w:val="en-US" w:eastAsia="zh-CN"/>
              </w:rPr>
            </w:pPr>
            <w:r w:rsidRPr="0070051B">
              <w:rPr>
                <w:rFonts w:eastAsia="SimSun"/>
                <w:color w:val="FF0000"/>
                <w:sz w:val="22"/>
                <w:lang w:val="en-US" w:eastAsia="zh-CN"/>
              </w:rPr>
              <w:t>49.5%</w:t>
            </w:r>
          </w:p>
        </w:tc>
      </w:tr>
      <w:tr w:rsidR="00AD490C" w:rsidRPr="0070051B" w14:paraId="6D25558E" w14:textId="77777777" w:rsidTr="00FA1635">
        <w:trPr>
          <w:jc w:val="center"/>
        </w:trPr>
        <w:tc>
          <w:tcPr>
            <w:tcW w:w="1951" w:type="dxa"/>
          </w:tcPr>
          <w:p w14:paraId="65B86240" w14:textId="5A78DBAA" w:rsidR="00AD490C" w:rsidRPr="0070051B" w:rsidRDefault="00AD5124" w:rsidP="003318E5">
            <w:pPr>
              <w:pStyle w:val="WMOBodyText"/>
              <w:spacing w:before="0" w:line="360" w:lineRule="auto"/>
              <w:jc w:val="both"/>
              <w:rPr>
                <w:rFonts w:eastAsia="SimSun"/>
                <w:sz w:val="22"/>
                <w:lang w:val="en-US" w:eastAsia="zh-CN"/>
              </w:rPr>
            </w:pPr>
            <w:r w:rsidRPr="0070051B">
              <w:rPr>
                <w:rFonts w:eastAsia="SimSun"/>
                <w:sz w:val="22"/>
                <w:lang w:val="en-US" w:eastAsia="zh-CN"/>
              </w:rPr>
              <w:t>Pacific Ocean</w:t>
            </w:r>
          </w:p>
        </w:tc>
        <w:tc>
          <w:tcPr>
            <w:tcW w:w="1505" w:type="dxa"/>
          </w:tcPr>
          <w:p w14:paraId="6D9E2C94" w14:textId="10F9021E" w:rsidR="00AD490C" w:rsidRPr="0070051B" w:rsidRDefault="00AD5124" w:rsidP="003318E5">
            <w:pPr>
              <w:pStyle w:val="WMOBodyText"/>
              <w:spacing w:before="0" w:line="360" w:lineRule="auto"/>
              <w:jc w:val="both"/>
              <w:rPr>
                <w:rFonts w:eastAsia="SimSun"/>
                <w:sz w:val="22"/>
                <w:lang w:val="en-US" w:eastAsia="zh-CN"/>
              </w:rPr>
            </w:pPr>
            <w:r w:rsidRPr="0070051B">
              <w:rPr>
                <w:rFonts w:eastAsia="SimSun"/>
                <w:sz w:val="22"/>
                <w:lang w:val="en-US" w:eastAsia="zh-CN"/>
              </w:rPr>
              <w:t>493</w:t>
            </w:r>
          </w:p>
        </w:tc>
        <w:tc>
          <w:tcPr>
            <w:tcW w:w="3740" w:type="dxa"/>
          </w:tcPr>
          <w:p w14:paraId="68212937" w14:textId="5690D5BE" w:rsidR="00AD490C" w:rsidRPr="0070051B" w:rsidRDefault="00AD5124" w:rsidP="003318E5">
            <w:pPr>
              <w:pStyle w:val="WMOBodyText"/>
              <w:spacing w:before="0" w:line="360" w:lineRule="auto"/>
              <w:jc w:val="both"/>
              <w:rPr>
                <w:rFonts w:eastAsia="SimSun"/>
                <w:sz w:val="22"/>
                <w:lang w:val="en-US" w:eastAsia="zh-CN"/>
              </w:rPr>
            </w:pPr>
            <w:r w:rsidRPr="0070051B">
              <w:rPr>
                <w:rFonts w:eastAsia="SimSun"/>
                <w:sz w:val="22"/>
                <w:lang w:val="en-US" w:eastAsia="zh-CN"/>
              </w:rPr>
              <w:t>290</w:t>
            </w:r>
          </w:p>
        </w:tc>
        <w:tc>
          <w:tcPr>
            <w:tcW w:w="1417" w:type="dxa"/>
          </w:tcPr>
          <w:p w14:paraId="5B372222" w14:textId="2264A1FD" w:rsidR="00AD490C" w:rsidRPr="0070051B" w:rsidRDefault="009660F9" w:rsidP="003318E5">
            <w:pPr>
              <w:pStyle w:val="WMOBodyText"/>
              <w:spacing w:before="0" w:line="360" w:lineRule="auto"/>
              <w:jc w:val="both"/>
              <w:rPr>
                <w:rFonts w:eastAsia="SimSun"/>
                <w:sz w:val="22"/>
                <w:lang w:val="en-US" w:eastAsia="zh-CN"/>
              </w:rPr>
            </w:pPr>
            <w:r w:rsidRPr="0070051B">
              <w:rPr>
                <w:rFonts w:eastAsia="SimSun"/>
                <w:color w:val="FFC000"/>
                <w:sz w:val="22"/>
                <w:lang w:val="en-US" w:eastAsia="zh-CN"/>
              </w:rPr>
              <w:t>72.0%</w:t>
            </w:r>
          </w:p>
        </w:tc>
      </w:tr>
    </w:tbl>
    <w:p w14:paraId="1195C856" w14:textId="541BDB65" w:rsidR="004570BE" w:rsidRDefault="00E61674" w:rsidP="003318E5">
      <w:pPr>
        <w:pStyle w:val="WMOBodyText"/>
        <w:spacing w:line="360" w:lineRule="auto"/>
        <w:jc w:val="both"/>
        <w:rPr>
          <w:rFonts w:eastAsia="SimSun"/>
          <w:b/>
          <w:bCs/>
          <w:i/>
          <w:iCs/>
          <w:sz w:val="22"/>
          <w:lang w:val="en-US" w:eastAsia="zh-CN"/>
        </w:rPr>
      </w:pPr>
      <w:r>
        <w:rPr>
          <w:rFonts w:eastAsia="SimSun"/>
          <w:b/>
          <w:bCs/>
          <w:i/>
          <w:iCs/>
          <w:sz w:val="22"/>
          <w:lang w:val="en-US" w:eastAsia="zh-CN"/>
        </w:rPr>
        <w:t xml:space="preserve">Drifter </w:t>
      </w:r>
      <w:r w:rsidR="00F07408" w:rsidRPr="00607A52">
        <w:rPr>
          <w:rFonts w:eastAsia="SimSun"/>
          <w:b/>
          <w:bCs/>
          <w:i/>
          <w:iCs/>
          <w:sz w:val="22"/>
          <w:lang w:val="en-US" w:eastAsia="zh-CN"/>
        </w:rPr>
        <w:t>Activity</w:t>
      </w:r>
      <w:r w:rsidR="00C20ED9" w:rsidRPr="00607A52">
        <w:rPr>
          <w:rFonts w:eastAsia="SimSun"/>
          <w:b/>
          <w:bCs/>
          <w:i/>
          <w:iCs/>
          <w:sz w:val="22"/>
          <w:lang w:val="en-US" w:eastAsia="zh-CN"/>
        </w:rPr>
        <w:t xml:space="preserve"> </w:t>
      </w:r>
    </w:p>
    <w:tbl>
      <w:tblPr>
        <w:tblStyle w:val="TableGrid"/>
        <w:tblW w:w="0" w:type="auto"/>
        <w:jc w:val="center"/>
        <w:tblLook w:val="04A0" w:firstRow="1" w:lastRow="0" w:firstColumn="1" w:lastColumn="0" w:noHBand="0" w:noVBand="1"/>
      </w:tblPr>
      <w:tblGrid>
        <w:gridCol w:w="1951"/>
        <w:gridCol w:w="1843"/>
        <w:gridCol w:w="3402"/>
        <w:gridCol w:w="1417"/>
      </w:tblGrid>
      <w:tr w:rsidR="00F07408" w:rsidRPr="0070051B" w14:paraId="292DFFC8" w14:textId="77777777" w:rsidTr="00A33675">
        <w:trPr>
          <w:jc w:val="center"/>
        </w:trPr>
        <w:tc>
          <w:tcPr>
            <w:tcW w:w="1951" w:type="dxa"/>
          </w:tcPr>
          <w:p w14:paraId="6DE8319E" w14:textId="77777777" w:rsidR="00F07408" w:rsidRPr="0070051B" w:rsidRDefault="00F07408" w:rsidP="003318E5">
            <w:pPr>
              <w:pStyle w:val="WMOBodyText"/>
              <w:spacing w:before="0" w:line="360" w:lineRule="auto"/>
              <w:jc w:val="both"/>
              <w:rPr>
                <w:rFonts w:eastAsia="SimSun"/>
                <w:sz w:val="22"/>
                <w:lang w:val="en-US" w:eastAsia="zh-CN"/>
              </w:rPr>
            </w:pPr>
          </w:p>
        </w:tc>
        <w:tc>
          <w:tcPr>
            <w:tcW w:w="1843" w:type="dxa"/>
          </w:tcPr>
          <w:p w14:paraId="7FC47308" w14:textId="77777777" w:rsidR="00F07408" w:rsidRPr="00FA1635" w:rsidRDefault="00F07408" w:rsidP="003318E5">
            <w:pPr>
              <w:pStyle w:val="WMOBodyText"/>
              <w:spacing w:before="0" w:line="360" w:lineRule="auto"/>
              <w:jc w:val="both"/>
              <w:rPr>
                <w:rFonts w:eastAsia="SimSun"/>
                <w:b/>
                <w:bCs/>
                <w:sz w:val="22"/>
                <w:lang w:val="en-US" w:eastAsia="zh-CN"/>
              </w:rPr>
            </w:pPr>
            <w:r w:rsidRPr="00FA1635">
              <w:rPr>
                <w:rFonts w:eastAsia="SimSun"/>
                <w:b/>
                <w:bCs/>
                <w:sz w:val="22"/>
                <w:lang w:val="en-US" w:eastAsia="zh-CN"/>
              </w:rPr>
              <w:t>Target</w:t>
            </w:r>
          </w:p>
        </w:tc>
        <w:tc>
          <w:tcPr>
            <w:tcW w:w="3402" w:type="dxa"/>
          </w:tcPr>
          <w:p w14:paraId="2E7DE4D5" w14:textId="65F9D151" w:rsidR="00F07408" w:rsidRPr="00FA1635" w:rsidRDefault="00F07408" w:rsidP="003318E5">
            <w:pPr>
              <w:pStyle w:val="WMOBodyText"/>
              <w:spacing w:before="0" w:line="360" w:lineRule="auto"/>
              <w:jc w:val="both"/>
              <w:rPr>
                <w:rFonts w:eastAsia="SimSun"/>
                <w:b/>
                <w:bCs/>
                <w:sz w:val="22"/>
                <w:lang w:val="en-US" w:eastAsia="zh-CN"/>
              </w:rPr>
            </w:pPr>
            <w:r w:rsidRPr="00FA1635">
              <w:rPr>
                <w:rFonts w:eastAsia="SimSun"/>
                <w:b/>
                <w:bCs/>
                <w:sz w:val="22"/>
                <w:lang w:val="en-US" w:eastAsia="zh-CN"/>
              </w:rPr>
              <w:t xml:space="preserve">Intersessional Activity </w:t>
            </w:r>
          </w:p>
        </w:tc>
        <w:tc>
          <w:tcPr>
            <w:tcW w:w="1417" w:type="dxa"/>
          </w:tcPr>
          <w:p w14:paraId="2EC07AA6" w14:textId="40B884CF" w:rsidR="00F07408" w:rsidRPr="00FA1635" w:rsidRDefault="00533780" w:rsidP="003318E5">
            <w:pPr>
              <w:pStyle w:val="WMOBodyText"/>
              <w:spacing w:before="0" w:line="360" w:lineRule="auto"/>
              <w:jc w:val="both"/>
              <w:rPr>
                <w:rFonts w:eastAsia="SimSun"/>
                <w:b/>
                <w:bCs/>
                <w:sz w:val="22"/>
                <w:lang w:val="en-US" w:eastAsia="zh-CN"/>
              </w:rPr>
            </w:pPr>
            <w:r w:rsidRPr="00FA1635">
              <w:rPr>
                <w:rFonts w:eastAsia="SimSun"/>
                <w:b/>
                <w:bCs/>
                <w:sz w:val="22"/>
                <w:lang w:val="en-US" w:eastAsia="zh-CN"/>
              </w:rPr>
              <w:t>R</w:t>
            </w:r>
            <w:r w:rsidR="00F07408" w:rsidRPr="00FA1635">
              <w:rPr>
                <w:rFonts w:eastAsia="SimSun"/>
                <w:b/>
                <w:bCs/>
                <w:sz w:val="22"/>
                <w:lang w:val="en-US" w:eastAsia="zh-CN"/>
              </w:rPr>
              <w:t>at</w:t>
            </w:r>
            <w:r w:rsidR="0082572F" w:rsidRPr="00FA1635">
              <w:rPr>
                <w:rFonts w:eastAsia="SimSun"/>
                <w:b/>
                <w:bCs/>
                <w:sz w:val="22"/>
                <w:lang w:val="en-US" w:eastAsia="zh-CN"/>
              </w:rPr>
              <w:t>e</w:t>
            </w:r>
          </w:p>
        </w:tc>
      </w:tr>
      <w:tr w:rsidR="00F07408" w:rsidRPr="0070051B" w14:paraId="4A253FB2" w14:textId="77777777" w:rsidTr="00A33675">
        <w:trPr>
          <w:jc w:val="center"/>
        </w:trPr>
        <w:tc>
          <w:tcPr>
            <w:tcW w:w="1951" w:type="dxa"/>
          </w:tcPr>
          <w:p w14:paraId="64BA6E73" w14:textId="77777777" w:rsidR="00F07408" w:rsidRPr="0070051B" w:rsidRDefault="00F07408" w:rsidP="003318E5">
            <w:pPr>
              <w:pStyle w:val="WMOBodyText"/>
              <w:spacing w:before="0" w:line="360" w:lineRule="auto"/>
              <w:jc w:val="both"/>
              <w:rPr>
                <w:rFonts w:eastAsia="SimSun"/>
                <w:sz w:val="22"/>
                <w:lang w:val="en-US" w:eastAsia="zh-CN"/>
              </w:rPr>
            </w:pPr>
            <w:r w:rsidRPr="0070051B">
              <w:rPr>
                <w:rFonts w:eastAsia="SimSun"/>
                <w:sz w:val="22"/>
                <w:lang w:val="en-US" w:eastAsia="zh-CN"/>
              </w:rPr>
              <w:t>Global Ocean</w:t>
            </w:r>
          </w:p>
        </w:tc>
        <w:tc>
          <w:tcPr>
            <w:tcW w:w="1843" w:type="dxa"/>
          </w:tcPr>
          <w:p w14:paraId="5F2C26F7" w14:textId="183EB673" w:rsidR="00F07408" w:rsidRPr="0070051B" w:rsidRDefault="00F07408" w:rsidP="003318E5">
            <w:pPr>
              <w:pStyle w:val="WMOBodyText"/>
              <w:spacing w:before="0" w:line="360" w:lineRule="auto"/>
              <w:jc w:val="both"/>
              <w:rPr>
                <w:rFonts w:eastAsia="SimSun"/>
                <w:sz w:val="22"/>
                <w:lang w:val="en-US" w:eastAsia="zh-CN"/>
              </w:rPr>
            </w:pPr>
            <w:r w:rsidRPr="0070051B">
              <w:rPr>
                <w:rFonts w:eastAsia="SimSun"/>
                <w:sz w:val="22"/>
                <w:lang w:val="en-US" w:eastAsia="zh-CN"/>
              </w:rPr>
              <w:t>1300</w:t>
            </w:r>
          </w:p>
        </w:tc>
        <w:tc>
          <w:tcPr>
            <w:tcW w:w="3402" w:type="dxa"/>
          </w:tcPr>
          <w:p w14:paraId="3BDFAEDE" w14:textId="08722C0C" w:rsidR="00F07408" w:rsidRPr="0070051B" w:rsidRDefault="00331069" w:rsidP="003318E5">
            <w:pPr>
              <w:pStyle w:val="WMOBodyText"/>
              <w:spacing w:before="0" w:line="360" w:lineRule="auto"/>
              <w:jc w:val="both"/>
              <w:rPr>
                <w:rFonts w:eastAsia="SimSun"/>
                <w:sz w:val="22"/>
                <w:lang w:val="en-US" w:eastAsia="zh-CN"/>
              </w:rPr>
            </w:pPr>
            <w:r w:rsidRPr="0070051B">
              <w:rPr>
                <w:rFonts w:eastAsia="SimSun"/>
                <w:sz w:val="22"/>
                <w:lang w:val="en-US" w:eastAsia="zh-CN"/>
              </w:rPr>
              <w:t>1585</w:t>
            </w:r>
            <w:r w:rsidR="007A3EE7" w:rsidRPr="0070051B">
              <w:rPr>
                <w:rFonts w:eastAsia="SimSun"/>
                <w:sz w:val="22"/>
                <w:lang w:val="en-US" w:eastAsia="zh-CN"/>
              </w:rPr>
              <w:t>(average)</w:t>
            </w:r>
          </w:p>
        </w:tc>
        <w:tc>
          <w:tcPr>
            <w:tcW w:w="1417" w:type="dxa"/>
          </w:tcPr>
          <w:p w14:paraId="0F444C06" w14:textId="0D76F4FF" w:rsidR="00F07408" w:rsidRPr="0070051B" w:rsidRDefault="00A91353" w:rsidP="003318E5">
            <w:pPr>
              <w:pStyle w:val="WMOBodyText"/>
              <w:spacing w:before="0" w:line="360" w:lineRule="auto"/>
              <w:jc w:val="both"/>
              <w:rPr>
                <w:rFonts w:eastAsia="SimSun"/>
                <w:color w:val="00B050"/>
                <w:sz w:val="22"/>
                <w:lang w:val="en-US" w:eastAsia="zh-CN"/>
              </w:rPr>
            </w:pPr>
            <w:r w:rsidRPr="0070051B">
              <w:rPr>
                <w:rFonts w:eastAsia="SimSun"/>
                <w:color w:val="00B050"/>
                <w:sz w:val="22"/>
                <w:lang w:val="en-US" w:eastAsia="zh-CN"/>
              </w:rPr>
              <w:t>122%</w:t>
            </w:r>
          </w:p>
        </w:tc>
      </w:tr>
      <w:tr w:rsidR="00F07408" w:rsidRPr="0070051B" w14:paraId="5AED06FF" w14:textId="77777777" w:rsidTr="00A33675">
        <w:trPr>
          <w:jc w:val="center"/>
        </w:trPr>
        <w:tc>
          <w:tcPr>
            <w:tcW w:w="1951" w:type="dxa"/>
          </w:tcPr>
          <w:p w14:paraId="12096E60" w14:textId="77777777" w:rsidR="00F07408" w:rsidRPr="0070051B" w:rsidRDefault="00F07408" w:rsidP="003318E5">
            <w:pPr>
              <w:pStyle w:val="WMOBodyText"/>
              <w:spacing w:before="0" w:line="360" w:lineRule="auto"/>
              <w:jc w:val="both"/>
              <w:rPr>
                <w:rFonts w:eastAsia="SimSun"/>
                <w:sz w:val="22"/>
                <w:lang w:val="en-US" w:eastAsia="zh-CN"/>
              </w:rPr>
            </w:pPr>
            <w:r w:rsidRPr="0070051B">
              <w:rPr>
                <w:rFonts w:eastAsia="SimSun"/>
                <w:sz w:val="22"/>
                <w:lang w:val="en-US" w:eastAsia="zh-CN"/>
              </w:rPr>
              <w:t>Atlantic Ocean</w:t>
            </w:r>
          </w:p>
        </w:tc>
        <w:tc>
          <w:tcPr>
            <w:tcW w:w="1843" w:type="dxa"/>
          </w:tcPr>
          <w:p w14:paraId="0EDC2322" w14:textId="39FDD84D" w:rsidR="00F07408" w:rsidRPr="0070051B" w:rsidRDefault="00F07408" w:rsidP="003318E5">
            <w:pPr>
              <w:pStyle w:val="WMOBodyText"/>
              <w:spacing w:before="0" w:line="360" w:lineRule="auto"/>
              <w:jc w:val="both"/>
              <w:rPr>
                <w:rFonts w:eastAsia="SimSun"/>
                <w:sz w:val="22"/>
                <w:lang w:val="en-US" w:eastAsia="zh-CN"/>
              </w:rPr>
            </w:pPr>
            <w:r w:rsidRPr="0070051B">
              <w:rPr>
                <w:rFonts w:eastAsia="SimSun"/>
                <w:sz w:val="22"/>
                <w:lang w:val="en-US" w:eastAsia="zh-CN"/>
              </w:rPr>
              <w:t>312</w:t>
            </w:r>
          </w:p>
        </w:tc>
        <w:tc>
          <w:tcPr>
            <w:tcW w:w="3402" w:type="dxa"/>
          </w:tcPr>
          <w:p w14:paraId="2E3C830E" w14:textId="3DFF3CC2" w:rsidR="00F07408" w:rsidRPr="0070051B" w:rsidRDefault="00A012D3" w:rsidP="003318E5">
            <w:pPr>
              <w:pStyle w:val="WMOBodyText"/>
              <w:spacing w:before="0" w:line="360" w:lineRule="auto"/>
              <w:jc w:val="both"/>
              <w:rPr>
                <w:rFonts w:eastAsia="SimSun"/>
                <w:sz w:val="22"/>
                <w:lang w:val="en-US" w:eastAsia="zh-CN"/>
              </w:rPr>
            </w:pPr>
            <w:r w:rsidRPr="0070051B">
              <w:rPr>
                <w:rFonts w:eastAsia="SimSun"/>
                <w:sz w:val="22"/>
                <w:lang w:val="en-US" w:eastAsia="zh-CN"/>
              </w:rPr>
              <w:t>742</w:t>
            </w:r>
          </w:p>
        </w:tc>
        <w:tc>
          <w:tcPr>
            <w:tcW w:w="1417" w:type="dxa"/>
          </w:tcPr>
          <w:p w14:paraId="627C704C" w14:textId="2699D533" w:rsidR="00F07408" w:rsidRPr="0070051B" w:rsidRDefault="00CC2049" w:rsidP="003318E5">
            <w:pPr>
              <w:pStyle w:val="WMOBodyText"/>
              <w:spacing w:before="0" w:line="360" w:lineRule="auto"/>
              <w:jc w:val="both"/>
              <w:rPr>
                <w:rFonts w:eastAsia="SimSun"/>
                <w:color w:val="00B050"/>
                <w:sz w:val="22"/>
                <w:lang w:val="en-US" w:eastAsia="zh-CN"/>
              </w:rPr>
            </w:pPr>
            <w:r w:rsidRPr="0070051B">
              <w:rPr>
                <w:rFonts w:eastAsia="SimSun"/>
                <w:color w:val="00B050"/>
                <w:sz w:val="22"/>
                <w:lang w:val="en-US" w:eastAsia="zh-CN"/>
              </w:rPr>
              <w:t>238%</w:t>
            </w:r>
          </w:p>
        </w:tc>
      </w:tr>
      <w:tr w:rsidR="00F07408" w:rsidRPr="0070051B" w14:paraId="10783B71" w14:textId="77777777" w:rsidTr="00A33675">
        <w:trPr>
          <w:jc w:val="center"/>
        </w:trPr>
        <w:tc>
          <w:tcPr>
            <w:tcW w:w="1951" w:type="dxa"/>
          </w:tcPr>
          <w:p w14:paraId="52325A59" w14:textId="77777777" w:rsidR="00F07408" w:rsidRPr="0070051B" w:rsidRDefault="00F07408" w:rsidP="003318E5">
            <w:pPr>
              <w:pStyle w:val="WMOBodyText"/>
              <w:spacing w:before="0" w:line="360" w:lineRule="auto"/>
              <w:jc w:val="both"/>
              <w:rPr>
                <w:rFonts w:eastAsia="SimSun"/>
                <w:sz w:val="22"/>
                <w:lang w:val="en-US" w:eastAsia="zh-CN"/>
              </w:rPr>
            </w:pPr>
            <w:r w:rsidRPr="0070051B">
              <w:rPr>
                <w:rFonts w:eastAsia="SimSun"/>
                <w:sz w:val="22"/>
                <w:lang w:val="en-US" w:eastAsia="zh-CN"/>
              </w:rPr>
              <w:t>Indian Ocean</w:t>
            </w:r>
          </w:p>
        </w:tc>
        <w:tc>
          <w:tcPr>
            <w:tcW w:w="1843" w:type="dxa"/>
          </w:tcPr>
          <w:p w14:paraId="70C0EFE1" w14:textId="2E93A94B" w:rsidR="00F07408" w:rsidRPr="0070051B" w:rsidRDefault="00F07408" w:rsidP="003318E5">
            <w:pPr>
              <w:pStyle w:val="WMOBodyText"/>
              <w:spacing w:before="0" w:line="360" w:lineRule="auto"/>
              <w:jc w:val="both"/>
              <w:rPr>
                <w:rFonts w:eastAsia="SimSun"/>
                <w:sz w:val="22"/>
                <w:lang w:val="en-US" w:eastAsia="zh-CN"/>
              </w:rPr>
            </w:pPr>
            <w:r w:rsidRPr="0070051B">
              <w:rPr>
                <w:rFonts w:eastAsia="SimSun"/>
                <w:sz w:val="22"/>
                <w:lang w:val="en-US" w:eastAsia="zh-CN"/>
              </w:rPr>
              <w:t>262</w:t>
            </w:r>
          </w:p>
        </w:tc>
        <w:tc>
          <w:tcPr>
            <w:tcW w:w="3402" w:type="dxa"/>
          </w:tcPr>
          <w:p w14:paraId="34BF8BFE" w14:textId="09C17677" w:rsidR="00F07408" w:rsidRPr="0070051B" w:rsidRDefault="00A012D3" w:rsidP="003318E5">
            <w:pPr>
              <w:pStyle w:val="WMOBodyText"/>
              <w:spacing w:before="0" w:line="360" w:lineRule="auto"/>
              <w:jc w:val="both"/>
              <w:rPr>
                <w:rFonts w:eastAsia="SimSun"/>
                <w:sz w:val="22"/>
                <w:lang w:val="en-US" w:eastAsia="zh-CN"/>
              </w:rPr>
            </w:pPr>
            <w:r w:rsidRPr="0070051B">
              <w:rPr>
                <w:rFonts w:eastAsia="SimSun"/>
                <w:sz w:val="22"/>
                <w:lang w:val="en-US" w:eastAsia="zh-CN"/>
              </w:rPr>
              <w:t>225</w:t>
            </w:r>
          </w:p>
        </w:tc>
        <w:tc>
          <w:tcPr>
            <w:tcW w:w="1417" w:type="dxa"/>
          </w:tcPr>
          <w:p w14:paraId="336A4F7D" w14:textId="488910BC" w:rsidR="00F07408" w:rsidRPr="0070051B" w:rsidRDefault="00337DDA" w:rsidP="003318E5">
            <w:pPr>
              <w:pStyle w:val="WMOBodyText"/>
              <w:spacing w:before="0" w:line="360" w:lineRule="auto"/>
              <w:jc w:val="both"/>
              <w:rPr>
                <w:rFonts w:eastAsia="SimSun"/>
                <w:sz w:val="22"/>
                <w:lang w:val="en-US" w:eastAsia="zh-CN"/>
              </w:rPr>
            </w:pPr>
            <w:r w:rsidRPr="0070051B">
              <w:rPr>
                <w:rFonts w:eastAsia="SimSun"/>
                <w:color w:val="FFC000"/>
                <w:sz w:val="22"/>
                <w:lang w:val="en-US" w:eastAsia="zh-CN"/>
              </w:rPr>
              <w:t>85.9</w:t>
            </w:r>
            <w:r w:rsidR="00F07408" w:rsidRPr="0070051B">
              <w:rPr>
                <w:rFonts w:eastAsia="SimSun"/>
                <w:color w:val="FFC000"/>
                <w:sz w:val="22"/>
                <w:lang w:val="en-US" w:eastAsia="zh-CN"/>
              </w:rPr>
              <w:t>%</w:t>
            </w:r>
          </w:p>
        </w:tc>
      </w:tr>
      <w:tr w:rsidR="00F07408" w:rsidRPr="0070051B" w14:paraId="4D83FB2F" w14:textId="77777777" w:rsidTr="00A33675">
        <w:trPr>
          <w:jc w:val="center"/>
        </w:trPr>
        <w:tc>
          <w:tcPr>
            <w:tcW w:w="1951" w:type="dxa"/>
          </w:tcPr>
          <w:p w14:paraId="6F8D0709" w14:textId="77777777" w:rsidR="00F07408" w:rsidRPr="0070051B" w:rsidRDefault="00F07408" w:rsidP="003318E5">
            <w:pPr>
              <w:pStyle w:val="WMOBodyText"/>
              <w:spacing w:before="0" w:line="360" w:lineRule="auto"/>
              <w:jc w:val="both"/>
              <w:rPr>
                <w:rFonts w:eastAsia="SimSun"/>
                <w:sz w:val="22"/>
                <w:lang w:val="en-US" w:eastAsia="zh-CN"/>
              </w:rPr>
            </w:pPr>
            <w:r w:rsidRPr="0070051B">
              <w:rPr>
                <w:rFonts w:eastAsia="SimSun"/>
                <w:sz w:val="22"/>
                <w:lang w:val="en-US" w:eastAsia="zh-CN"/>
              </w:rPr>
              <w:t>Pacific Ocean</w:t>
            </w:r>
          </w:p>
        </w:tc>
        <w:tc>
          <w:tcPr>
            <w:tcW w:w="1843" w:type="dxa"/>
          </w:tcPr>
          <w:p w14:paraId="1053CBD3" w14:textId="0FD3D545" w:rsidR="00F07408" w:rsidRPr="0070051B" w:rsidRDefault="00F07408" w:rsidP="003318E5">
            <w:pPr>
              <w:pStyle w:val="WMOBodyText"/>
              <w:spacing w:before="0" w:line="360" w:lineRule="auto"/>
              <w:jc w:val="both"/>
              <w:rPr>
                <w:rFonts w:eastAsia="SimSun"/>
                <w:sz w:val="22"/>
                <w:lang w:val="en-US" w:eastAsia="zh-CN"/>
              </w:rPr>
            </w:pPr>
            <w:r w:rsidRPr="0070051B">
              <w:rPr>
                <w:rFonts w:eastAsia="SimSun"/>
                <w:sz w:val="22"/>
                <w:lang w:val="en-US" w:eastAsia="zh-CN"/>
              </w:rPr>
              <w:t>608</w:t>
            </w:r>
          </w:p>
        </w:tc>
        <w:tc>
          <w:tcPr>
            <w:tcW w:w="3402" w:type="dxa"/>
          </w:tcPr>
          <w:p w14:paraId="79BF1253" w14:textId="11EEA4BA" w:rsidR="00F07408" w:rsidRPr="0070051B" w:rsidRDefault="00A012D3" w:rsidP="003318E5">
            <w:pPr>
              <w:pStyle w:val="WMOBodyText"/>
              <w:spacing w:before="0" w:line="360" w:lineRule="auto"/>
              <w:jc w:val="both"/>
              <w:rPr>
                <w:rFonts w:eastAsia="SimSun"/>
                <w:sz w:val="22"/>
                <w:lang w:val="en-US" w:eastAsia="zh-CN"/>
              </w:rPr>
            </w:pPr>
            <w:r w:rsidRPr="0070051B">
              <w:rPr>
                <w:rFonts w:eastAsia="SimSun"/>
                <w:sz w:val="22"/>
                <w:lang w:val="en-US" w:eastAsia="zh-CN"/>
              </w:rPr>
              <w:t>652</w:t>
            </w:r>
          </w:p>
        </w:tc>
        <w:tc>
          <w:tcPr>
            <w:tcW w:w="1417" w:type="dxa"/>
          </w:tcPr>
          <w:p w14:paraId="322EEE98" w14:textId="370F8DA5" w:rsidR="00F07408" w:rsidRPr="0070051B" w:rsidRDefault="00304EA8" w:rsidP="003318E5">
            <w:pPr>
              <w:pStyle w:val="WMOBodyText"/>
              <w:spacing w:before="0" w:line="360" w:lineRule="auto"/>
              <w:jc w:val="both"/>
              <w:rPr>
                <w:rFonts w:eastAsia="SimSun"/>
                <w:sz w:val="22"/>
                <w:lang w:val="en-US" w:eastAsia="zh-CN"/>
              </w:rPr>
            </w:pPr>
            <w:r w:rsidRPr="0070051B">
              <w:rPr>
                <w:rFonts w:eastAsia="SimSun"/>
                <w:color w:val="00B050"/>
                <w:sz w:val="22"/>
                <w:lang w:val="en-US" w:eastAsia="zh-CN"/>
              </w:rPr>
              <w:t>107%</w:t>
            </w:r>
          </w:p>
        </w:tc>
      </w:tr>
    </w:tbl>
    <w:p w14:paraId="7F9659EA" w14:textId="2030290B" w:rsidR="00764BA1" w:rsidRDefault="004A2CF6" w:rsidP="003318E5">
      <w:pPr>
        <w:pStyle w:val="WMOBodyText"/>
        <w:spacing w:line="360" w:lineRule="auto"/>
        <w:jc w:val="both"/>
        <w:rPr>
          <w:sz w:val="22"/>
          <w:lang w:val="en-US"/>
        </w:rPr>
      </w:pPr>
      <w:r w:rsidRPr="0070051B">
        <w:rPr>
          <w:sz w:val="22"/>
          <w:lang w:val="en-US"/>
        </w:rPr>
        <w:t xml:space="preserve">Regarding </w:t>
      </w:r>
      <w:r w:rsidRPr="0070051B">
        <w:rPr>
          <w:b/>
          <w:bCs/>
          <w:sz w:val="22"/>
          <w:lang w:val="en-US"/>
        </w:rPr>
        <w:t>Global Drifters Array</w:t>
      </w:r>
      <w:r w:rsidRPr="0070051B">
        <w:rPr>
          <w:sz w:val="22"/>
          <w:lang w:val="en-US"/>
        </w:rPr>
        <w:t xml:space="preserve"> </w:t>
      </w:r>
      <w:r w:rsidRPr="009D2FED">
        <w:rPr>
          <w:b/>
          <w:bCs/>
          <w:sz w:val="22"/>
          <w:lang w:val="en-US"/>
        </w:rPr>
        <w:t>density</w:t>
      </w:r>
      <w:r w:rsidRPr="0070051B">
        <w:rPr>
          <w:sz w:val="22"/>
          <w:lang w:val="en-US"/>
        </w:rPr>
        <w:t xml:space="preserve"> and </w:t>
      </w:r>
      <w:r w:rsidRPr="009D2FED">
        <w:rPr>
          <w:b/>
          <w:bCs/>
          <w:sz w:val="22"/>
          <w:lang w:val="en-US"/>
        </w:rPr>
        <w:t>data availability</w:t>
      </w:r>
      <w:r w:rsidR="006F54D3" w:rsidRPr="0070051B">
        <w:rPr>
          <w:sz w:val="22"/>
          <w:lang w:val="en-US"/>
        </w:rPr>
        <w:t xml:space="preserve"> </w:t>
      </w:r>
      <w:r w:rsidR="008A0303" w:rsidRPr="0070051B">
        <w:rPr>
          <w:sz w:val="22"/>
          <w:lang w:val="en-US"/>
        </w:rPr>
        <w:t>(Figure 2)</w:t>
      </w:r>
      <w:r w:rsidRPr="0070051B">
        <w:rPr>
          <w:sz w:val="22"/>
          <w:lang w:val="en-US"/>
        </w:rPr>
        <w:t xml:space="preserve">, </w:t>
      </w:r>
      <w:proofErr w:type="spellStart"/>
      <w:r w:rsidRPr="0070051B">
        <w:rPr>
          <w:sz w:val="22"/>
          <w:lang w:val="en-US"/>
        </w:rPr>
        <w:t>Mr</w:t>
      </w:r>
      <w:proofErr w:type="spellEnd"/>
      <w:r w:rsidRPr="0070051B">
        <w:rPr>
          <w:sz w:val="22"/>
          <w:lang w:val="en-US"/>
        </w:rPr>
        <w:t xml:space="preserve"> Jiang reminded that tropical and polar regions remain least covered and least sampled area, while North Atlantic overly sampled. </w:t>
      </w:r>
    </w:p>
    <w:p w14:paraId="72A350AD" w14:textId="7E1BF0FF" w:rsidR="004D64A7" w:rsidRDefault="004D64A7" w:rsidP="004D64A7">
      <w:pPr>
        <w:pStyle w:val="WMOBodyText"/>
        <w:spacing w:line="360" w:lineRule="auto"/>
        <w:jc w:val="center"/>
        <w:rPr>
          <w:sz w:val="22"/>
          <w:lang w:val="en-US"/>
        </w:rPr>
      </w:pPr>
      <w:r w:rsidRPr="0070051B">
        <w:rPr>
          <w:noProof/>
          <w:sz w:val="22"/>
          <w:lang w:val="en-US"/>
        </w:rPr>
        <w:drawing>
          <wp:inline distT="0" distB="0" distL="0" distR="0" wp14:anchorId="43757777" wp14:editId="0C74F65C">
            <wp:extent cx="4298400" cy="3038400"/>
            <wp:effectExtent l="0" t="0" r="6985"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5"/>
                    <a:stretch>
                      <a:fillRect/>
                    </a:stretch>
                  </pic:blipFill>
                  <pic:spPr>
                    <a:xfrm>
                      <a:off x="0" y="0"/>
                      <a:ext cx="4298400" cy="3038400"/>
                    </a:xfrm>
                    <a:prstGeom prst="rect">
                      <a:avLst/>
                    </a:prstGeom>
                  </pic:spPr>
                </pic:pic>
              </a:graphicData>
            </a:graphic>
          </wp:inline>
        </w:drawing>
      </w:r>
    </w:p>
    <w:p w14:paraId="10E7F862" w14:textId="77777777" w:rsidR="004D64A7" w:rsidRPr="0070051B" w:rsidRDefault="004D64A7" w:rsidP="004D64A7">
      <w:pPr>
        <w:pStyle w:val="WMOBodyText"/>
        <w:spacing w:line="360" w:lineRule="auto"/>
        <w:jc w:val="center"/>
        <w:rPr>
          <w:sz w:val="22"/>
          <w:lang w:val="en-US"/>
        </w:rPr>
      </w:pPr>
    </w:p>
    <w:p w14:paraId="2E308E7C" w14:textId="2DE1CF5B" w:rsidR="004D64A7" w:rsidRPr="0070051B" w:rsidRDefault="004D64A7" w:rsidP="004D64A7">
      <w:pPr>
        <w:pStyle w:val="WMOBodyText"/>
        <w:spacing w:line="360" w:lineRule="auto"/>
        <w:jc w:val="center"/>
        <w:rPr>
          <w:b/>
          <w:bCs/>
          <w:sz w:val="22"/>
          <w:lang w:val="en-US"/>
        </w:rPr>
      </w:pPr>
      <w:r w:rsidRPr="0070051B">
        <w:rPr>
          <w:b/>
          <w:bCs/>
          <w:sz w:val="22"/>
          <w:lang w:val="en-US"/>
        </w:rPr>
        <w:t xml:space="preserve">Figure 2. Density of Drifting Buoys Observations between 60S and 60N </w:t>
      </w:r>
    </w:p>
    <w:p w14:paraId="17D6FE72" w14:textId="77777777" w:rsidR="004D64A7" w:rsidRPr="0070051B" w:rsidRDefault="004D64A7" w:rsidP="004D64A7">
      <w:pPr>
        <w:pStyle w:val="WMOBodyText"/>
        <w:spacing w:line="360" w:lineRule="auto"/>
        <w:jc w:val="center"/>
        <w:rPr>
          <w:b/>
          <w:bCs/>
          <w:sz w:val="22"/>
          <w:lang w:val="en-US"/>
        </w:rPr>
      </w:pPr>
      <w:r w:rsidRPr="0070051B">
        <w:rPr>
          <w:b/>
          <w:bCs/>
          <w:sz w:val="22"/>
          <w:lang w:val="en-US"/>
        </w:rPr>
        <w:t>excluding death region and marginal seas in July 2021</w:t>
      </w:r>
    </w:p>
    <w:p w14:paraId="10F97514" w14:textId="77777777" w:rsidR="004D64A7" w:rsidRDefault="004D64A7" w:rsidP="004D64A7">
      <w:pPr>
        <w:pStyle w:val="WMOBodyText"/>
        <w:spacing w:line="360" w:lineRule="auto"/>
        <w:jc w:val="center"/>
        <w:rPr>
          <w:sz w:val="22"/>
          <w:lang w:val="en-US"/>
        </w:rPr>
      </w:pPr>
    </w:p>
    <w:p w14:paraId="2C0F72D3" w14:textId="77777777" w:rsidR="000C4EE8" w:rsidRDefault="004A2CF6" w:rsidP="000C4EE8">
      <w:pPr>
        <w:pStyle w:val="WMOBodyText"/>
        <w:spacing w:line="360" w:lineRule="auto"/>
        <w:jc w:val="both"/>
        <w:rPr>
          <w:sz w:val="22"/>
          <w:lang w:val="en-US"/>
        </w:rPr>
      </w:pPr>
      <w:r w:rsidRPr="0070051B">
        <w:rPr>
          <w:sz w:val="22"/>
          <w:lang w:val="en-US"/>
        </w:rPr>
        <w:lastRenderedPageBreak/>
        <w:t>While monthly SLP observations averaged 56% in the</w:t>
      </w:r>
      <w:r w:rsidR="00360729" w:rsidRPr="0070051B">
        <w:rPr>
          <w:sz w:val="22"/>
          <w:lang w:val="en-US"/>
        </w:rPr>
        <w:t xml:space="preserve"> past intersessional period</w:t>
      </w:r>
      <w:r w:rsidRPr="0070051B">
        <w:rPr>
          <w:sz w:val="22"/>
          <w:lang w:val="en-US"/>
        </w:rPr>
        <w:t>, some key data users like ECMWF still found barometric pressure data inadequate for global numerical weather predictions</w:t>
      </w:r>
      <w:r w:rsidR="00BE576F" w:rsidRPr="0070051B">
        <w:rPr>
          <w:sz w:val="22"/>
          <w:lang w:val="en-US"/>
        </w:rPr>
        <w:t xml:space="preserve"> (NWP)</w:t>
      </w:r>
      <w:r w:rsidRPr="0070051B">
        <w:rPr>
          <w:sz w:val="22"/>
          <w:lang w:val="en-US"/>
        </w:rPr>
        <w:t xml:space="preserve">, esp. for extreme events like </w:t>
      </w:r>
      <w:r w:rsidR="00BE576F" w:rsidRPr="0070051B">
        <w:rPr>
          <w:sz w:val="22"/>
          <w:lang w:val="en-US"/>
        </w:rPr>
        <w:t>monsoons/</w:t>
      </w:r>
      <w:r w:rsidRPr="0070051B">
        <w:rPr>
          <w:sz w:val="22"/>
          <w:lang w:val="en-US"/>
        </w:rPr>
        <w:t xml:space="preserve">tropical cyclones. </w:t>
      </w:r>
      <w:proofErr w:type="spellStart"/>
      <w:r w:rsidR="00166F2A">
        <w:rPr>
          <w:sz w:val="22"/>
          <w:lang w:val="en-US"/>
        </w:rPr>
        <w:t>Mr</w:t>
      </w:r>
      <w:proofErr w:type="spellEnd"/>
      <w:r w:rsidR="00166F2A">
        <w:rPr>
          <w:sz w:val="22"/>
          <w:lang w:val="en-US"/>
        </w:rPr>
        <w:t xml:space="preserve"> Jiang provided an overview</w:t>
      </w:r>
      <w:r w:rsidR="005F4FF4">
        <w:rPr>
          <w:sz w:val="22"/>
          <w:lang w:val="en-US"/>
        </w:rPr>
        <w:t xml:space="preserve"> of barometric pressure data</w:t>
      </w:r>
      <w:r w:rsidR="00C664AC">
        <w:rPr>
          <w:sz w:val="22"/>
          <w:lang w:val="en-US"/>
        </w:rPr>
        <w:t xml:space="preserve"> </w:t>
      </w:r>
      <w:r w:rsidR="0000795A">
        <w:rPr>
          <w:sz w:val="22"/>
          <w:lang w:val="en-US"/>
        </w:rPr>
        <w:t xml:space="preserve">by platform </w:t>
      </w:r>
      <w:r w:rsidR="00C664AC">
        <w:rPr>
          <w:sz w:val="22"/>
          <w:lang w:val="en-US"/>
        </w:rPr>
        <w:t>(Figure 3)</w:t>
      </w:r>
      <w:r w:rsidR="00BC02D7">
        <w:rPr>
          <w:sz w:val="22"/>
          <w:lang w:val="en-US"/>
        </w:rPr>
        <w:t xml:space="preserve"> based on OceanOPS</w:t>
      </w:r>
      <w:r w:rsidR="0000795A">
        <w:rPr>
          <w:sz w:val="22"/>
          <w:lang w:val="en-US"/>
        </w:rPr>
        <w:t xml:space="preserve"> monitoring</w:t>
      </w:r>
      <w:r w:rsidR="00BC02D7">
        <w:rPr>
          <w:sz w:val="22"/>
          <w:lang w:val="en-US"/>
        </w:rPr>
        <w:t xml:space="preserve"> in September 2021. </w:t>
      </w:r>
    </w:p>
    <w:p w14:paraId="4A63BD79" w14:textId="1E51329D" w:rsidR="003D4782" w:rsidRDefault="003D4782" w:rsidP="000C4EE8">
      <w:pPr>
        <w:pStyle w:val="WMOBodyText"/>
        <w:spacing w:line="360" w:lineRule="auto"/>
        <w:jc w:val="center"/>
        <w:rPr>
          <w:sz w:val="22"/>
          <w:lang w:val="en-US"/>
        </w:rPr>
      </w:pPr>
      <w:r w:rsidRPr="003D4782">
        <w:rPr>
          <w:noProof/>
          <w:sz w:val="22"/>
        </w:rPr>
        <w:drawing>
          <wp:inline distT="0" distB="0" distL="0" distR="0" wp14:anchorId="74AF1645" wp14:editId="67B4CE8F">
            <wp:extent cx="4298400" cy="3038400"/>
            <wp:effectExtent l="0" t="0" r="6985" b="0"/>
            <wp:docPr id="4" name="Picture 6" descr="Map&#10;&#10;Description automatically generated">
              <a:extLst xmlns:a="http://schemas.openxmlformats.org/drawingml/2006/main">
                <a:ext uri="{FF2B5EF4-FFF2-40B4-BE49-F238E27FC236}">
                  <a16:creationId xmlns:a16="http://schemas.microsoft.com/office/drawing/2014/main" id="{1A72343E-9C35-4EED-B2B7-E31D77626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ap&#10;&#10;Description automatically generated">
                      <a:extLst>
                        <a:ext uri="{FF2B5EF4-FFF2-40B4-BE49-F238E27FC236}">
                          <a16:creationId xmlns:a16="http://schemas.microsoft.com/office/drawing/2014/main" id="{1A72343E-9C35-4EED-B2B7-E31D77626B83}"/>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98400" cy="3038400"/>
                    </a:xfrm>
                    <a:prstGeom prst="rect">
                      <a:avLst/>
                    </a:prstGeom>
                  </pic:spPr>
                </pic:pic>
              </a:graphicData>
            </a:graphic>
          </wp:inline>
        </w:drawing>
      </w:r>
    </w:p>
    <w:p w14:paraId="68E1AD6F" w14:textId="156A82E1" w:rsidR="002362C3" w:rsidRPr="00F14405" w:rsidRDefault="002362C3" w:rsidP="003318E5">
      <w:pPr>
        <w:pStyle w:val="WMOBodyText"/>
        <w:spacing w:line="360" w:lineRule="auto"/>
        <w:jc w:val="center"/>
        <w:rPr>
          <w:b/>
          <w:bCs/>
          <w:sz w:val="22"/>
          <w:lang w:val="en-US"/>
        </w:rPr>
      </w:pPr>
      <w:r w:rsidRPr="00F14405">
        <w:rPr>
          <w:b/>
          <w:bCs/>
          <w:sz w:val="22"/>
          <w:lang w:val="en-US"/>
        </w:rPr>
        <w:t>Figure 3. Barometric Pressure Observations by Platform</w:t>
      </w:r>
    </w:p>
    <w:p w14:paraId="3D3FB02F" w14:textId="56569330" w:rsidR="001D34C1" w:rsidRPr="0070051B" w:rsidRDefault="004A2CF6" w:rsidP="003318E5">
      <w:pPr>
        <w:pStyle w:val="WMOBodyText"/>
        <w:spacing w:line="360" w:lineRule="auto"/>
        <w:jc w:val="both"/>
        <w:rPr>
          <w:sz w:val="22"/>
          <w:lang w:val="en-US"/>
        </w:rPr>
      </w:pPr>
      <w:r w:rsidRPr="0070051B">
        <w:rPr>
          <w:sz w:val="22"/>
          <w:lang w:val="en-US"/>
        </w:rPr>
        <w:t xml:space="preserve">Long noted these least sampled regions amongst most challenging environments for deployment for technical and financial reasons. He coordinated a meeting between DBCP chair with </w:t>
      </w:r>
      <w:r w:rsidR="005230AD">
        <w:rPr>
          <w:sz w:val="22"/>
          <w:lang w:val="en-US"/>
        </w:rPr>
        <w:t xml:space="preserve">stakeholders at </w:t>
      </w:r>
      <w:r w:rsidRPr="0070051B">
        <w:rPr>
          <w:sz w:val="22"/>
          <w:lang w:val="en-US"/>
        </w:rPr>
        <w:t>ECMWF</w:t>
      </w:r>
      <w:r w:rsidR="00792326">
        <w:rPr>
          <w:sz w:val="22"/>
          <w:lang w:val="en-US"/>
        </w:rPr>
        <w:t xml:space="preserve">, </w:t>
      </w:r>
      <w:r w:rsidR="005230AD">
        <w:rPr>
          <w:sz w:val="22"/>
          <w:lang w:val="en-US"/>
        </w:rPr>
        <w:t xml:space="preserve">PMEL and GOMO of NOAA. </w:t>
      </w:r>
      <w:r w:rsidR="0008045C" w:rsidRPr="0070051B">
        <w:rPr>
          <w:sz w:val="22"/>
          <w:lang w:val="en-US"/>
        </w:rPr>
        <w:t xml:space="preserve"> </w:t>
      </w:r>
      <w:r w:rsidR="008C3B5A">
        <w:rPr>
          <w:sz w:val="22"/>
          <w:lang w:val="en-US"/>
        </w:rPr>
        <w:t xml:space="preserve">The group agreed to have a definite analysis of requirements and </w:t>
      </w:r>
      <w:r w:rsidR="00391FAA">
        <w:rPr>
          <w:sz w:val="22"/>
          <w:lang w:val="en-US"/>
        </w:rPr>
        <w:t>status and</w:t>
      </w:r>
      <w:r w:rsidR="008C3B5A">
        <w:rPr>
          <w:sz w:val="22"/>
          <w:lang w:val="en-US"/>
        </w:rPr>
        <w:t xml:space="preserve"> will consider a demonstration project on the barometer upgrade initiative for all buoy types coordinated by the DBCP. </w:t>
      </w:r>
    </w:p>
    <w:p w14:paraId="4C6D6A30" w14:textId="02991C35" w:rsidR="004A2CF6" w:rsidRPr="0070051B" w:rsidRDefault="0008045C" w:rsidP="003318E5">
      <w:pPr>
        <w:pStyle w:val="WMOBodyText"/>
        <w:spacing w:line="360" w:lineRule="auto"/>
        <w:jc w:val="both"/>
        <w:rPr>
          <w:sz w:val="22"/>
          <w:lang w:val="en-US"/>
        </w:rPr>
      </w:pPr>
      <w:proofErr w:type="spellStart"/>
      <w:r w:rsidRPr="0070051B">
        <w:rPr>
          <w:sz w:val="22"/>
          <w:lang w:val="en-US"/>
        </w:rPr>
        <w:t>Mr</w:t>
      </w:r>
      <w:proofErr w:type="spellEnd"/>
      <w:r w:rsidRPr="0070051B">
        <w:rPr>
          <w:sz w:val="22"/>
          <w:lang w:val="en-US"/>
        </w:rPr>
        <w:t xml:space="preserve"> Jiang recalled the </w:t>
      </w:r>
      <w:r w:rsidR="004810C1" w:rsidRPr="0070051B">
        <w:rPr>
          <w:sz w:val="22"/>
          <w:lang w:val="en-US"/>
        </w:rPr>
        <w:t xml:space="preserve">WMO Congress-17 </w:t>
      </w:r>
      <w:hyperlink r:id="rId17" w:anchor="page=123" w:history="1">
        <w:r w:rsidR="004810C1" w:rsidRPr="0070051B">
          <w:rPr>
            <w:rStyle w:val="Hyperlink"/>
            <w:sz w:val="22"/>
            <w:lang w:val="en-US"/>
          </w:rPr>
          <w:t>requested</w:t>
        </w:r>
      </w:hyperlink>
      <w:r w:rsidR="004810C1" w:rsidRPr="0070051B">
        <w:rPr>
          <w:sz w:val="22"/>
          <w:lang w:val="en-US"/>
        </w:rPr>
        <w:t xml:space="preserve"> Members to fund and install barometers on all newly deployed drifters, and made </w:t>
      </w:r>
      <w:hyperlink r:id="rId18" w:anchor="page=294" w:history="1">
        <w:r w:rsidR="004810C1" w:rsidRPr="0070051B">
          <w:rPr>
            <w:rStyle w:val="Hyperlink"/>
            <w:sz w:val="22"/>
            <w:lang w:val="en-US"/>
          </w:rPr>
          <w:t>Recommendation 18</w:t>
        </w:r>
      </w:hyperlink>
      <w:r w:rsidR="004810C1" w:rsidRPr="0070051B">
        <w:rPr>
          <w:sz w:val="22"/>
          <w:lang w:val="en-US"/>
        </w:rPr>
        <w:t xml:space="preserve"> on marine observing system for numerical weather prediction, specifically on </w:t>
      </w:r>
      <w:hyperlink r:id="rId19" w:history="1">
        <w:r w:rsidR="004810C1" w:rsidRPr="0070051B">
          <w:rPr>
            <w:rStyle w:val="Hyperlink"/>
            <w:sz w:val="22"/>
            <w:lang w:val="en-US"/>
          </w:rPr>
          <w:t>DBCP barometer drifter upgrade scheme</w:t>
        </w:r>
      </w:hyperlink>
      <w:r w:rsidR="00AA2640" w:rsidRPr="0070051B">
        <w:rPr>
          <w:sz w:val="22"/>
          <w:lang w:val="en-US"/>
        </w:rPr>
        <w:t>, w</w:t>
      </w:r>
      <w:r w:rsidR="004810C1" w:rsidRPr="0070051B">
        <w:rPr>
          <w:sz w:val="22"/>
          <w:lang w:val="en-US"/>
        </w:rPr>
        <w:t>ith the support of NOAA’s Global Drifters Program</w:t>
      </w:r>
      <w:r w:rsidR="00AA2640" w:rsidRPr="0070051B">
        <w:rPr>
          <w:sz w:val="22"/>
          <w:lang w:val="en-US"/>
        </w:rPr>
        <w:t xml:space="preserve">. </w:t>
      </w:r>
      <w:proofErr w:type="spellStart"/>
      <w:r w:rsidR="00AA2640" w:rsidRPr="0070051B">
        <w:rPr>
          <w:sz w:val="22"/>
          <w:lang w:val="en-US"/>
        </w:rPr>
        <w:t>Mr</w:t>
      </w:r>
      <w:proofErr w:type="spellEnd"/>
      <w:r w:rsidR="00AA2640" w:rsidRPr="0070051B">
        <w:rPr>
          <w:sz w:val="22"/>
          <w:lang w:val="en-US"/>
        </w:rPr>
        <w:t xml:space="preserve"> Jiang invited</w:t>
      </w:r>
      <w:r w:rsidR="00185D36" w:rsidRPr="0070051B">
        <w:rPr>
          <w:sz w:val="22"/>
          <w:lang w:val="en-US"/>
        </w:rPr>
        <w:t xml:space="preserve"> o</w:t>
      </w:r>
      <w:r w:rsidR="004810C1" w:rsidRPr="0070051B">
        <w:rPr>
          <w:sz w:val="22"/>
          <w:lang w:val="en-US"/>
        </w:rPr>
        <w:t xml:space="preserve">perators interested or need help, </w:t>
      </w:r>
      <w:r w:rsidR="00185D36" w:rsidRPr="0070051B">
        <w:rPr>
          <w:sz w:val="22"/>
          <w:lang w:val="en-US"/>
        </w:rPr>
        <w:t xml:space="preserve">to </w:t>
      </w:r>
      <w:r w:rsidR="004810C1" w:rsidRPr="0070051B">
        <w:rPr>
          <w:sz w:val="22"/>
          <w:lang w:val="en-US"/>
        </w:rPr>
        <w:t xml:space="preserve">contact </w:t>
      </w:r>
      <w:hyperlink r:id="rId20" w:history="1">
        <w:r w:rsidR="004810C1" w:rsidRPr="0070051B">
          <w:rPr>
            <w:rStyle w:val="Hyperlink"/>
            <w:sz w:val="22"/>
            <w:lang w:val="en-US"/>
          </w:rPr>
          <w:t>AOML</w:t>
        </w:r>
      </w:hyperlink>
      <w:r w:rsidR="004810C1" w:rsidRPr="0070051B">
        <w:rPr>
          <w:sz w:val="22"/>
          <w:lang w:val="en-US"/>
        </w:rPr>
        <w:t xml:space="preserve"> and/or </w:t>
      </w:r>
      <w:hyperlink r:id="rId21" w:history="1">
        <w:r w:rsidR="004810C1" w:rsidRPr="0070051B">
          <w:rPr>
            <w:rStyle w:val="Hyperlink"/>
            <w:sz w:val="22"/>
            <w:lang w:val="en-US"/>
          </w:rPr>
          <w:t>Scripps</w:t>
        </w:r>
      </w:hyperlink>
      <w:r w:rsidR="004810C1" w:rsidRPr="0070051B">
        <w:rPr>
          <w:sz w:val="22"/>
          <w:lang w:val="en-US"/>
        </w:rPr>
        <w:t xml:space="preserve"> for details.</w:t>
      </w:r>
    </w:p>
    <w:p w14:paraId="4C51322E" w14:textId="06C6FE90" w:rsidR="00042A80" w:rsidRPr="0070051B" w:rsidRDefault="009B2E3C" w:rsidP="003318E5">
      <w:pPr>
        <w:pStyle w:val="WMOBodyText"/>
        <w:spacing w:line="360" w:lineRule="auto"/>
        <w:jc w:val="both"/>
        <w:rPr>
          <w:sz w:val="22"/>
          <w:lang w:val="en-US"/>
        </w:rPr>
      </w:pPr>
      <w:r w:rsidRPr="0070051B">
        <w:rPr>
          <w:sz w:val="22"/>
          <w:lang w:val="en-US"/>
        </w:rPr>
        <w:lastRenderedPageBreak/>
        <w:t>He also reminded</w:t>
      </w:r>
      <w:r w:rsidR="00437F6E" w:rsidRPr="0070051B">
        <w:rPr>
          <w:sz w:val="22"/>
          <w:lang w:val="en-US"/>
        </w:rPr>
        <w:t xml:space="preserve"> the Panel that</w:t>
      </w:r>
      <w:r w:rsidRPr="0070051B">
        <w:rPr>
          <w:sz w:val="22"/>
          <w:lang w:val="en-US"/>
        </w:rPr>
        <w:t xml:space="preserve"> </w:t>
      </w:r>
      <w:hyperlink r:id="rId22" w:history="1">
        <w:r w:rsidR="00D66CF4" w:rsidRPr="0070051B">
          <w:rPr>
            <w:rStyle w:val="Hyperlink"/>
            <w:sz w:val="22"/>
            <w:lang w:val="en-US"/>
          </w:rPr>
          <w:t>Co-Design</w:t>
        </w:r>
      </w:hyperlink>
      <w:r w:rsidR="00D66CF4" w:rsidRPr="0070051B">
        <w:rPr>
          <w:sz w:val="22"/>
          <w:lang w:val="en-US"/>
        </w:rPr>
        <w:t xml:space="preserve"> has been accepted </w:t>
      </w:r>
      <w:r w:rsidR="00C9114A" w:rsidRPr="0070051B">
        <w:rPr>
          <w:sz w:val="22"/>
          <w:lang w:val="en-US"/>
        </w:rPr>
        <w:t xml:space="preserve">by the UN Ocean Decade, and drifter operators </w:t>
      </w:r>
      <w:r w:rsidR="006F76BA" w:rsidRPr="0070051B">
        <w:rPr>
          <w:sz w:val="22"/>
          <w:lang w:val="en-US"/>
        </w:rPr>
        <w:t xml:space="preserve">can </w:t>
      </w:r>
      <w:r w:rsidR="00C9114A" w:rsidRPr="0070051B">
        <w:rPr>
          <w:sz w:val="22"/>
          <w:lang w:val="en-US"/>
        </w:rPr>
        <w:t xml:space="preserve">consider </w:t>
      </w:r>
      <w:r w:rsidR="00F71196" w:rsidRPr="0070051B">
        <w:rPr>
          <w:sz w:val="22"/>
          <w:lang w:val="en-US"/>
        </w:rPr>
        <w:t xml:space="preserve">shared resources for planning and buoy deployment. </w:t>
      </w:r>
      <w:r w:rsidR="00885F67" w:rsidRPr="0070051B">
        <w:rPr>
          <w:sz w:val="22"/>
          <w:lang w:val="en-US"/>
        </w:rPr>
        <w:t xml:space="preserve">In addition, Long informed </w:t>
      </w:r>
      <w:r w:rsidR="00075A34" w:rsidRPr="0070051B">
        <w:rPr>
          <w:sz w:val="22"/>
          <w:lang w:val="en-US"/>
        </w:rPr>
        <w:t>WMO regional associations session</w:t>
      </w:r>
      <w:r w:rsidR="00AD27C6" w:rsidRPr="0070051B">
        <w:rPr>
          <w:sz w:val="22"/>
          <w:lang w:val="en-US"/>
        </w:rPr>
        <w:t>s</w:t>
      </w:r>
      <w:r w:rsidR="00075A34" w:rsidRPr="0070051B">
        <w:rPr>
          <w:sz w:val="22"/>
          <w:lang w:val="en-US"/>
        </w:rPr>
        <w:t xml:space="preserve"> for </w:t>
      </w:r>
      <w:hyperlink r:id="rId23" w:history="1">
        <w:r w:rsidR="00075A34" w:rsidRPr="0070051B">
          <w:rPr>
            <w:rStyle w:val="Hyperlink"/>
            <w:sz w:val="22"/>
            <w:lang w:val="en-US"/>
          </w:rPr>
          <w:t>RA2</w:t>
        </w:r>
        <w:r w:rsidR="00EB6A2F" w:rsidRPr="0070051B">
          <w:rPr>
            <w:rStyle w:val="Hyperlink"/>
            <w:sz w:val="22"/>
            <w:lang w:val="en-US"/>
          </w:rPr>
          <w:t>-17</w:t>
        </w:r>
      </w:hyperlink>
      <w:r w:rsidR="00075A34" w:rsidRPr="0070051B">
        <w:rPr>
          <w:sz w:val="22"/>
          <w:lang w:val="en-US"/>
        </w:rPr>
        <w:t xml:space="preserve"> and </w:t>
      </w:r>
      <w:hyperlink r:id="rId24" w:anchor=":~:text=As%20a%20result%20of%20the,1%20to%203%20September%202021.&amp;text=The%20Session%20will%20open%20at,00%20and%2005%3A00%20UTC." w:history="1">
        <w:r w:rsidR="00075A34" w:rsidRPr="0070051B">
          <w:rPr>
            <w:rStyle w:val="Hyperlink"/>
            <w:sz w:val="22"/>
            <w:lang w:val="en-US"/>
          </w:rPr>
          <w:t>RA5</w:t>
        </w:r>
        <w:r w:rsidR="00EB6A2F" w:rsidRPr="0070051B">
          <w:rPr>
            <w:rStyle w:val="Hyperlink"/>
            <w:sz w:val="22"/>
            <w:lang w:val="en-US"/>
          </w:rPr>
          <w:t>-18</w:t>
        </w:r>
      </w:hyperlink>
      <w:r w:rsidR="00075A34" w:rsidRPr="0070051B">
        <w:rPr>
          <w:sz w:val="22"/>
          <w:lang w:val="en-US"/>
        </w:rPr>
        <w:t xml:space="preserve">, both urged members to work closely with </w:t>
      </w:r>
      <w:r w:rsidR="00F64EB4" w:rsidRPr="0070051B">
        <w:rPr>
          <w:sz w:val="22"/>
          <w:lang w:val="en-US"/>
        </w:rPr>
        <w:t>DBCP on drifter deployment and data application, along with other requirements to ocean observing infrastructures</w:t>
      </w:r>
      <w:r w:rsidR="001C2C3E" w:rsidRPr="0070051B">
        <w:rPr>
          <w:sz w:val="22"/>
          <w:lang w:val="en-US"/>
        </w:rPr>
        <w:t xml:space="preserve"> for improved marine services. </w:t>
      </w:r>
    </w:p>
    <w:p w14:paraId="63A89CFD" w14:textId="5664D619" w:rsidR="00AB0577" w:rsidRPr="0070051B" w:rsidRDefault="00AB0577" w:rsidP="003318E5">
      <w:pPr>
        <w:pStyle w:val="WMOBodyText"/>
        <w:spacing w:line="360" w:lineRule="auto"/>
        <w:jc w:val="both"/>
        <w:rPr>
          <w:sz w:val="22"/>
          <w:lang w:val="en-US"/>
        </w:rPr>
      </w:pPr>
      <w:r w:rsidRPr="0070051B">
        <w:rPr>
          <w:sz w:val="22"/>
          <w:lang w:val="en-US"/>
        </w:rPr>
        <w:t xml:space="preserve">For the </w:t>
      </w:r>
      <w:r w:rsidRPr="0070051B">
        <w:rPr>
          <w:b/>
          <w:bCs/>
          <w:sz w:val="22"/>
          <w:lang w:val="en-US"/>
        </w:rPr>
        <w:t>Global Tropical Moored Buoys Array</w:t>
      </w:r>
      <w:r w:rsidRPr="0070051B">
        <w:rPr>
          <w:sz w:val="22"/>
          <w:lang w:val="en-US"/>
        </w:rPr>
        <w:t xml:space="preserve">, </w:t>
      </w:r>
      <w:proofErr w:type="spellStart"/>
      <w:r w:rsidR="003611ED" w:rsidRPr="0070051B">
        <w:rPr>
          <w:sz w:val="22"/>
          <w:lang w:val="en-US"/>
        </w:rPr>
        <w:t>Mr</w:t>
      </w:r>
      <w:proofErr w:type="spellEnd"/>
      <w:r w:rsidR="003611ED" w:rsidRPr="0070051B">
        <w:rPr>
          <w:sz w:val="22"/>
          <w:lang w:val="en-US"/>
        </w:rPr>
        <w:t xml:space="preserve"> Jiang</w:t>
      </w:r>
      <w:r w:rsidRPr="0070051B">
        <w:rPr>
          <w:sz w:val="22"/>
          <w:lang w:val="en-US"/>
        </w:rPr>
        <w:t xml:space="preserve"> worked with</w:t>
      </w:r>
      <w:r w:rsidR="007A5A5A" w:rsidRPr="0070051B">
        <w:rPr>
          <w:sz w:val="22"/>
          <w:lang w:val="en-US"/>
        </w:rPr>
        <w:t xml:space="preserve"> NOAA and</w:t>
      </w:r>
      <w:r w:rsidRPr="0070051B">
        <w:rPr>
          <w:sz w:val="22"/>
          <w:lang w:val="en-US"/>
        </w:rPr>
        <w:t xml:space="preserve"> OceanOPS to refine KPIs on targeted units</w:t>
      </w:r>
      <w:r w:rsidR="007A5A5A" w:rsidRPr="0070051B">
        <w:rPr>
          <w:sz w:val="22"/>
          <w:lang w:val="en-US"/>
        </w:rPr>
        <w:t xml:space="preserve"> as of</w:t>
      </w:r>
      <w:r w:rsidR="00267C92" w:rsidRPr="0070051B">
        <w:rPr>
          <w:sz w:val="22"/>
          <w:lang w:val="en-US"/>
        </w:rPr>
        <w:t xml:space="preserve"> </w:t>
      </w:r>
      <w:r w:rsidRPr="0070051B">
        <w:rPr>
          <w:sz w:val="22"/>
          <w:lang w:val="en-US"/>
        </w:rPr>
        <w:t>TAO</w:t>
      </w:r>
      <w:r w:rsidR="00267C92" w:rsidRPr="0070051B">
        <w:rPr>
          <w:sz w:val="22"/>
          <w:lang w:val="en-US"/>
        </w:rPr>
        <w:t>/</w:t>
      </w:r>
      <w:r w:rsidRPr="0070051B">
        <w:rPr>
          <w:sz w:val="22"/>
          <w:lang w:val="en-US"/>
        </w:rPr>
        <w:t>55, RAMA-OMNI</w:t>
      </w:r>
      <w:r w:rsidR="00267C92" w:rsidRPr="0070051B">
        <w:rPr>
          <w:sz w:val="22"/>
          <w:lang w:val="en-US"/>
        </w:rPr>
        <w:t>/29, and PIRATA/</w:t>
      </w:r>
      <w:r w:rsidR="00DF0B4E" w:rsidRPr="0070051B">
        <w:rPr>
          <w:sz w:val="22"/>
          <w:lang w:val="en-US"/>
        </w:rPr>
        <w:t xml:space="preserve">18, so that GTMA (102). </w:t>
      </w:r>
      <w:r w:rsidR="00141425" w:rsidRPr="0070051B">
        <w:rPr>
          <w:sz w:val="22"/>
          <w:lang w:val="en-US"/>
        </w:rPr>
        <w:t xml:space="preserve">This adjustment reflected evolution of the GTMA </w:t>
      </w:r>
      <w:r w:rsidR="00666996" w:rsidRPr="0070051B">
        <w:rPr>
          <w:sz w:val="22"/>
          <w:lang w:val="en-US"/>
        </w:rPr>
        <w:t xml:space="preserve">in different basins </w:t>
      </w:r>
      <w:r w:rsidR="008020FB" w:rsidRPr="0070051B">
        <w:rPr>
          <w:sz w:val="22"/>
          <w:lang w:val="en-US"/>
        </w:rPr>
        <w:t>regarding</w:t>
      </w:r>
      <w:r w:rsidR="00666996" w:rsidRPr="0070051B">
        <w:rPr>
          <w:sz w:val="22"/>
          <w:lang w:val="en-US"/>
        </w:rPr>
        <w:t xml:space="preserve"> operational and scientific requirements and </w:t>
      </w:r>
      <w:r w:rsidR="00F6280C" w:rsidRPr="0070051B">
        <w:rPr>
          <w:sz w:val="22"/>
          <w:lang w:val="en-US"/>
        </w:rPr>
        <w:t xml:space="preserve">pragmatic operations. </w:t>
      </w:r>
      <w:r w:rsidR="001E0651" w:rsidRPr="0070051B">
        <w:rPr>
          <w:sz w:val="22"/>
          <w:lang w:val="en-US"/>
        </w:rPr>
        <w:t xml:space="preserve">Long drew attention of </w:t>
      </w:r>
      <w:r w:rsidR="00C31CC3" w:rsidRPr="0070051B">
        <w:rPr>
          <w:sz w:val="22"/>
          <w:lang w:val="en-US"/>
        </w:rPr>
        <w:t xml:space="preserve">the Panel that in the past couple of years, GTMA experienced </w:t>
      </w:r>
      <w:r w:rsidR="009371EE" w:rsidRPr="0070051B">
        <w:rPr>
          <w:sz w:val="22"/>
          <w:lang w:val="en-US"/>
        </w:rPr>
        <w:t xml:space="preserve">drop in operational performance due to </w:t>
      </w:r>
      <w:r w:rsidR="009C3BDA" w:rsidRPr="0070051B">
        <w:rPr>
          <w:sz w:val="22"/>
          <w:lang w:val="en-US"/>
        </w:rPr>
        <w:t xml:space="preserve">interrupted </w:t>
      </w:r>
      <w:proofErr w:type="spellStart"/>
      <w:r w:rsidR="009C3BDA" w:rsidRPr="0070051B">
        <w:rPr>
          <w:sz w:val="22"/>
          <w:lang w:val="en-US"/>
        </w:rPr>
        <w:t>redeloyments</w:t>
      </w:r>
      <w:proofErr w:type="spellEnd"/>
      <w:r w:rsidR="009C3BDA" w:rsidRPr="0070051B">
        <w:rPr>
          <w:sz w:val="22"/>
          <w:lang w:val="en-US"/>
        </w:rPr>
        <w:t xml:space="preserve">, esp. RAMA-OMNI saw less than 25% </w:t>
      </w:r>
      <w:r w:rsidR="00187C47" w:rsidRPr="0070051B">
        <w:rPr>
          <w:sz w:val="22"/>
          <w:lang w:val="en-US"/>
        </w:rPr>
        <w:t xml:space="preserve">active units. However, he also noted recent encouraging renewed collaboration of NOAA with </w:t>
      </w:r>
      <w:r w:rsidR="00535513" w:rsidRPr="0070051B">
        <w:rPr>
          <w:sz w:val="22"/>
          <w:lang w:val="en-US"/>
        </w:rPr>
        <w:t xml:space="preserve">its Indian and Indonesian </w:t>
      </w:r>
      <w:r w:rsidR="00C11E2C" w:rsidRPr="0070051B">
        <w:rPr>
          <w:sz w:val="22"/>
          <w:lang w:val="en-US"/>
        </w:rPr>
        <w:t>partners</w:t>
      </w:r>
      <w:r w:rsidR="005B66C9" w:rsidRPr="0070051B">
        <w:rPr>
          <w:sz w:val="22"/>
          <w:lang w:val="en-US"/>
        </w:rPr>
        <w:t xml:space="preserve">, and sustained USA-France cooperation in PIRATA, </w:t>
      </w:r>
      <w:r w:rsidR="00C11E2C" w:rsidRPr="0070051B">
        <w:rPr>
          <w:sz w:val="22"/>
          <w:lang w:val="en-US"/>
        </w:rPr>
        <w:t>and</w:t>
      </w:r>
      <w:r w:rsidR="00535513" w:rsidRPr="0070051B">
        <w:rPr>
          <w:sz w:val="22"/>
          <w:lang w:val="en-US"/>
        </w:rPr>
        <w:t xml:space="preserve"> expect progressive growth </w:t>
      </w:r>
      <w:r w:rsidR="002F6336" w:rsidRPr="0070051B">
        <w:rPr>
          <w:sz w:val="22"/>
          <w:lang w:val="en-US"/>
        </w:rPr>
        <w:t>of tropical moorings</w:t>
      </w:r>
      <w:r w:rsidR="001540F9" w:rsidRPr="0070051B">
        <w:rPr>
          <w:sz w:val="22"/>
          <w:lang w:val="en-US"/>
        </w:rPr>
        <w:t xml:space="preserve">, especially a new </w:t>
      </w:r>
      <w:hyperlink r:id="rId25" w:history="1">
        <w:r w:rsidR="001540F9" w:rsidRPr="0070051B">
          <w:rPr>
            <w:rStyle w:val="Hyperlink"/>
            <w:sz w:val="22"/>
            <w:lang w:val="en-US"/>
          </w:rPr>
          <w:t>buoy data portal</w:t>
        </w:r>
      </w:hyperlink>
      <w:r w:rsidR="001540F9" w:rsidRPr="0070051B">
        <w:rPr>
          <w:sz w:val="22"/>
          <w:lang w:val="en-US"/>
        </w:rPr>
        <w:t xml:space="preserve"> has been launched. </w:t>
      </w:r>
    </w:p>
    <w:p w14:paraId="707C9F60" w14:textId="615E9A50" w:rsidR="00941911" w:rsidRPr="0070051B" w:rsidRDefault="006846EC" w:rsidP="003318E5">
      <w:pPr>
        <w:pStyle w:val="WMOBodyText"/>
        <w:spacing w:line="360" w:lineRule="auto"/>
        <w:jc w:val="both"/>
        <w:rPr>
          <w:sz w:val="22"/>
        </w:rPr>
      </w:pPr>
      <w:r>
        <w:rPr>
          <w:sz w:val="22"/>
        </w:rPr>
        <w:t xml:space="preserve">For </w:t>
      </w:r>
      <w:proofErr w:type="spellStart"/>
      <w:r w:rsidR="00A73868" w:rsidRPr="00B97B3E">
        <w:rPr>
          <w:b/>
          <w:bCs/>
          <w:sz w:val="22"/>
        </w:rPr>
        <w:t>tsunameters</w:t>
      </w:r>
      <w:proofErr w:type="spellEnd"/>
      <w:r w:rsidR="00A73868">
        <w:rPr>
          <w:sz w:val="22"/>
        </w:rPr>
        <w:t xml:space="preserve">, the international array experienced continuous drop from August 2020 till April 2021, when the array steadily picked up with </w:t>
      </w:r>
      <w:r w:rsidR="00062E7E">
        <w:rPr>
          <w:sz w:val="22"/>
        </w:rPr>
        <w:t xml:space="preserve">new deployments/replacements commissioned. </w:t>
      </w:r>
      <w:r w:rsidR="00106673">
        <w:rPr>
          <w:sz w:val="22"/>
        </w:rPr>
        <w:t>Mr Jiang also reported he has been working with DBCP</w:t>
      </w:r>
      <w:r w:rsidR="00096323">
        <w:rPr>
          <w:sz w:val="22"/>
        </w:rPr>
        <w:t xml:space="preserve">, </w:t>
      </w:r>
      <w:r w:rsidR="004A7EA4">
        <w:rPr>
          <w:sz w:val="22"/>
        </w:rPr>
        <w:t xml:space="preserve">International </w:t>
      </w:r>
      <w:proofErr w:type="spellStart"/>
      <w:r w:rsidR="004A7EA4">
        <w:rPr>
          <w:sz w:val="22"/>
        </w:rPr>
        <w:t>Tsunameter</w:t>
      </w:r>
      <w:proofErr w:type="spellEnd"/>
      <w:r w:rsidR="004A7EA4">
        <w:rPr>
          <w:sz w:val="22"/>
        </w:rPr>
        <w:t xml:space="preserve"> Partnership/</w:t>
      </w:r>
      <w:r w:rsidR="00106673">
        <w:rPr>
          <w:sz w:val="22"/>
        </w:rPr>
        <w:t>ITP</w:t>
      </w:r>
      <w:r w:rsidR="00A95646">
        <w:rPr>
          <w:sz w:val="22"/>
        </w:rPr>
        <w:t>, IOC</w:t>
      </w:r>
      <w:r w:rsidR="00352A9B">
        <w:rPr>
          <w:sz w:val="22"/>
        </w:rPr>
        <w:t xml:space="preserve"> tsunami unit</w:t>
      </w:r>
      <w:r w:rsidR="00A95646">
        <w:rPr>
          <w:sz w:val="22"/>
        </w:rPr>
        <w:t xml:space="preserve">, </w:t>
      </w:r>
      <w:r w:rsidR="00096323">
        <w:rPr>
          <w:sz w:val="22"/>
        </w:rPr>
        <w:t xml:space="preserve">and other </w:t>
      </w:r>
      <w:r w:rsidR="00106673">
        <w:rPr>
          <w:sz w:val="22"/>
        </w:rPr>
        <w:t xml:space="preserve">colleagues to </w:t>
      </w:r>
      <w:r w:rsidR="002B5C68">
        <w:rPr>
          <w:sz w:val="22"/>
        </w:rPr>
        <w:t xml:space="preserve">formulate and circulate a survey on tsunami detection technologies, and the group will organize a workshop </w:t>
      </w:r>
      <w:r w:rsidR="00CE5402">
        <w:rPr>
          <w:sz w:val="22"/>
        </w:rPr>
        <w:t>in the coming six to twelve months</w:t>
      </w:r>
      <w:r w:rsidR="003B24AB">
        <w:rPr>
          <w:sz w:val="22"/>
        </w:rPr>
        <w:t xml:space="preserve"> </w:t>
      </w:r>
      <w:r w:rsidR="00031D96">
        <w:rPr>
          <w:sz w:val="22"/>
        </w:rPr>
        <w:t>based on</w:t>
      </w:r>
      <w:r w:rsidR="003B24AB">
        <w:rPr>
          <w:sz w:val="22"/>
        </w:rPr>
        <w:t xml:space="preserve"> results of the survey</w:t>
      </w:r>
      <w:r w:rsidR="00CE5402">
        <w:rPr>
          <w:sz w:val="22"/>
        </w:rPr>
        <w:t xml:space="preserve">. </w:t>
      </w:r>
    </w:p>
    <w:p w14:paraId="4DA91CED" w14:textId="2A9394CA" w:rsidR="00373A72" w:rsidRDefault="002860CB" w:rsidP="003318E5">
      <w:pPr>
        <w:pStyle w:val="WMOBodyText"/>
        <w:spacing w:line="360" w:lineRule="auto"/>
        <w:jc w:val="both"/>
        <w:rPr>
          <w:sz w:val="22"/>
        </w:rPr>
      </w:pPr>
      <w:r>
        <w:rPr>
          <w:sz w:val="22"/>
        </w:rPr>
        <w:t xml:space="preserve">Regarding </w:t>
      </w:r>
      <w:r w:rsidRPr="00B97B3E">
        <w:rPr>
          <w:b/>
          <w:bCs/>
          <w:sz w:val="22"/>
        </w:rPr>
        <w:t>national reports</w:t>
      </w:r>
      <w:r>
        <w:rPr>
          <w:sz w:val="22"/>
        </w:rPr>
        <w:t xml:space="preserve">, Mr Jiang noted this year 27 members </w:t>
      </w:r>
      <w:r w:rsidR="008D588B">
        <w:rPr>
          <w:sz w:val="22"/>
        </w:rPr>
        <w:t xml:space="preserve">(30 in 2020) </w:t>
      </w:r>
      <w:r>
        <w:rPr>
          <w:sz w:val="22"/>
        </w:rPr>
        <w:t xml:space="preserve">submitted reports with more members participating the DBCP-37. New </w:t>
      </w:r>
      <w:r w:rsidR="006A65B8">
        <w:rPr>
          <w:sz w:val="22"/>
        </w:rPr>
        <w:t xml:space="preserve">participating </w:t>
      </w:r>
      <w:r>
        <w:rPr>
          <w:sz w:val="22"/>
        </w:rPr>
        <w:t xml:space="preserve">members </w:t>
      </w:r>
      <w:r w:rsidR="003B7C80">
        <w:rPr>
          <w:sz w:val="22"/>
        </w:rPr>
        <w:t>include</w:t>
      </w:r>
      <w:r>
        <w:rPr>
          <w:sz w:val="22"/>
        </w:rPr>
        <w:t xml:space="preserve"> </w:t>
      </w:r>
      <w:r w:rsidR="003B7C80" w:rsidRPr="003B7C80">
        <w:rPr>
          <w:sz w:val="22"/>
        </w:rPr>
        <w:t>Armenia, Kazakhstan, Myanmar, Nigeria, Tanzania, Tunisia</w:t>
      </w:r>
      <w:r w:rsidR="003B7C80">
        <w:rPr>
          <w:sz w:val="22"/>
        </w:rPr>
        <w:t xml:space="preserve">. </w:t>
      </w:r>
      <w:r w:rsidR="00C52DF7">
        <w:rPr>
          <w:sz w:val="22"/>
        </w:rPr>
        <w:t xml:space="preserve">Based on the national reports and records at OceanOPS, </w:t>
      </w:r>
      <w:r w:rsidR="0081088F">
        <w:rPr>
          <w:sz w:val="22"/>
        </w:rPr>
        <w:t xml:space="preserve">Mr Jiang commended nine members </w:t>
      </w:r>
      <w:r w:rsidR="00C52DF7">
        <w:rPr>
          <w:sz w:val="22"/>
        </w:rPr>
        <w:t>shared a good propo</w:t>
      </w:r>
      <w:r w:rsidR="003E10EB">
        <w:rPr>
          <w:sz w:val="22"/>
        </w:rPr>
        <w:t xml:space="preserve">rtion of their </w:t>
      </w:r>
      <w:r w:rsidR="003E10EB" w:rsidRPr="00B97B3E">
        <w:rPr>
          <w:b/>
          <w:bCs/>
          <w:sz w:val="22"/>
        </w:rPr>
        <w:t>buoy data to the GTS</w:t>
      </w:r>
      <w:r w:rsidR="00E53CAE">
        <w:rPr>
          <w:sz w:val="22"/>
        </w:rPr>
        <w:t>. Similar issue of data sharing also observed in polar buoys operations</w:t>
      </w:r>
      <w:r w:rsidR="00C671EE">
        <w:rPr>
          <w:sz w:val="22"/>
        </w:rPr>
        <w:t xml:space="preserve"> </w:t>
      </w:r>
      <w:r w:rsidR="00E02C9E">
        <w:rPr>
          <w:sz w:val="22"/>
        </w:rPr>
        <w:t>(IABP/IPAB)</w:t>
      </w:r>
      <w:r w:rsidR="00E53CAE">
        <w:rPr>
          <w:sz w:val="22"/>
        </w:rPr>
        <w:t>, which are more funded from research institutes</w:t>
      </w:r>
      <w:r w:rsidR="00E02C9E">
        <w:rPr>
          <w:sz w:val="22"/>
        </w:rPr>
        <w:t>. Mr Jiang</w:t>
      </w:r>
      <w:r w:rsidR="003E10EB">
        <w:rPr>
          <w:sz w:val="22"/>
        </w:rPr>
        <w:t xml:space="preserve"> encouraged members to </w:t>
      </w:r>
      <w:r w:rsidR="005E7883">
        <w:rPr>
          <w:sz w:val="22"/>
        </w:rPr>
        <w:t xml:space="preserve">make efforts on data sharing and </w:t>
      </w:r>
      <w:r w:rsidR="00C671EE">
        <w:rPr>
          <w:sz w:val="22"/>
        </w:rPr>
        <w:t>exchange and</w:t>
      </w:r>
      <w:r w:rsidR="005E7883">
        <w:rPr>
          <w:sz w:val="22"/>
        </w:rPr>
        <w:t xml:space="preserve"> offered to </w:t>
      </w:r>
      <w:r w:rsidR="0084295A">
        <w:rPr>
          <w:sz w:val="22"/>
        </w:rPr>
        <w:t>technical and coordination support.</w:t>
      </w:r>
      <w:r w:rsidR="00824A0C">
        <w:rPr>
          <w:sz w:val="22"/>
        </w:rPr>
        <w:t xml:space="preserve"> </w:t>
      </w:r>
    </w:p>
    <w:p w14:paraId="2C82EA24" w14:textId="5A870B60" w:rsidR="002B00B7" w:rsidRPr="0070051B" w:rsidRDefault="002B00B7" w:rsidP="003318E5">
      <w:pPr>
        <w:pStyle w:val="WMOBodyText"/>
        <w:spacing w:line="360" w:lineRule="auto"/>
        <w:jc w:val="both"/>
        <w:rPr>
          <w:sz w:val="22"/>
          <w:lang w:val="en-US"/>
        </w:rPr>
      </w:pPr>
      <w:proofErr w:type="spellStart"/>
      <w:r w:rsidRPr="0070051B">
        <w:rPr>
          <w:sz w:val="22"/>
          <w:lang w:val="en-US"/>
        </w:rPr>
        <w:lastRenderedPageBreak/>
        <w:t>Mr</w:t>
      </w:r>
      <w:proofErr w:type="spellEnd"/>
      <w:r w:rsidRPr="0070051B">
        <w:rPr>
          <w:sz w:val="22"/>
          <w:lang w:val="en-US"/>
        </w:rPr>
        <w:t xml:space="preserve"> Jiang also highlighted </w:t>
      </w:r>
      <w:r w:rsidRPr="00B97B3E">
        <w:rPr>
          <w:b/>
          <w:bCs/>
          <w:sz w:val="22"/>
          <w:lang w:val="en-US"/>
        </w:rPr>
        <w:t>data and metadata</w:t>
      </w:r>
      <w:r w:rsidRPr="0070051B">
        <w:rPr>
          <w:sz w:val="22"/>
          <w:lang w:val="en-US"/>
        </w:rPr>
        <w:t xml:space="preserve"> mapping upon request of the OCG. He (and OceanOPS team) worked with Kevin O’Brien, </w:t>
      </w:r>
      <w:proofErr w:type="gramStart"/>
      <w:r w:rsidRPr="0070051B">
        <w:rPr>
          <w:sz w:val="22"/>
          <w:lang w:val="en-US"/>
        </w:rPr>
        <w:t>IOC</w:t>
      </w:r>
      <w:proofErr w:type="gramEnd"/>
      <w:r w:rsidRPr="0070051B">
        <w:rPr>
          <w:sz w:val="22"/>
          <w:lang w:val="en-US"/>
        </w:rPr>
        <w:t xml:space="preserve"> and other colleagues to have mapped out data (real time and delayed mode) and metadata flow of the community. For the time being, DBCP has completed the efforts with Argo and </w:t>
      </w:r>
      <w:proofErr w:type="spellStart"/>
      <w:r w:rsidRPr="0070051B">
        <w:rPr>
          <w:sz w:val="22"/>
          <w:lang w:val="en-US"/>
        </w:rPr>
        <w:t>OceanGliders</w:t>
      </w:r>
      <w:proofErr w:type="spellEnd"/>
      <w:r w:rsidRPr="0070051B">
        <w:rPr>
          <w:sz w:val="22"/>
          <w:lang w:val="en-US"/>
        </w:rPr>
        <w:t xml:space="preserve">. </w:t>
      </w:r>
      <w:proofErr w:type="spellStart"/>
      <w:r w:rsidRPr="0070051B">
        <w:rPr>
          <w:sz w:val="22"/>
          <w:lang w:val="en-US"/>
        </w:rPr>
        <w:t>Mr</w:t>
      </w:r>
      <w:proofErr w:type="spellEnd"/>
      <w:r w:rsidRPr="0070051B">
        <w:rPr>
          <w:sz w:val="22"/>
          <w:lang w:val="en-US"/>
        </w:rPr>
        <w:t xml:space="preserve"> Jiang thanked comments and inputs from Mayra Pazos and Lance Braasch, and other TT-D</w:t>
      </w:r>
      <w:r w:rsidR="00DD14EF">
        <w:rPr>
          <w:sz w:val="22"/>
          <w:lang w:val="en-US"/>
        </w:rPr>
        <w:t xml:space="preserve">ata </w:t>
      </w:r>
      <w:r w:rsidRPr="0070051B">
        <w:rPr>
          <w:sz w:val="22"/>
          <w:lang w:val="en-US"/>
        </w:rPr>
        <w:t>M</w:t>
      </w:r>
      <w:r w:rsidR="00DD14EF">
        <w:rPr>
          <w:sz w:val="22"/>
          <w:lang w:val="en-US"/>
        </w:rPr>
        <w:t>anagement</w:t>
      </w:r>
      <w:r w:rsidRPr="0070051B">
        <w:rPr>
          <w:sz w:val="22"/>
          <w:lang w:val="en-US"/>
        </w:rPr>
        <w:t xml:space="preserve"> colleagues. </w:t>
      </w:r>
    </w:p>
    <w:p w14:paraId="4F5B7C8F" w14:textId="4EF6E359" w:rsidR="00DC40AF" w:rsidRPr="0070051B" w:rsidRDefault="0087539F" w:rsidP="003318E5">
      <w:pPr>
        <w:pStyle w:val="WMOBodyText"/>
        <w:spacing w:line="360" w:lineRule="auto"/>
        <w:jc w:val="both"/>
        <w:rPr>
          <w:sz w:val="22"/>
          <w:lang w:val="en-US"/>
        </w:rPr>
      </w:pPr>
      <w:r w:rsidRPr="0070051B">
        <w:rPr>
          <w:sz w:val="22"/>
        </w:rPr>
        <w:t xml:space="preserve">Mr Jiang reported successful </w:t>
      </w:r>
      <w:r w:rsidR="00E85DE6" w:rsidRPr="0070051B">
        <w:rPr>
          <w:sz w:val="22"/>
        </w:rPr>
        <w:t xml:space="preserve">Fifth </w:t>
      </w:r>
      <w:r w:rsidR="00E85DE6" w:rsidRPr="0070051B">
        <w:rPr>
          <w:sz w:val="22"/>
          <w:lang w:val="en-US"/>
        </w:rPr>
        <w:t>Pacific Islands workshop (</w:t>
      </w:r>
      <w:r w:rsidR="00E85DE6" w:rsidRPr="0070051B">
        <w:rPr>
          <w:b/>
          <w:bCs/>
          <w:sz w:val="22"/>
          <w:lang w:val="en-US"/>
        </w:rPr>
        <w:t>PI-5</w:t>
      </w:r>
      <w:r w:rsidR="00E85DE6" w:rsidRPr="0070051B">
        <w:rPr>
          <w:sz w:val="22"/>
          <w:lang w:val="en-US"/>
        </w:rPr>
        <w:t xml:space="preserve">) was organized </w:t>
      </w:r>
      <w:r w:rsidR="00885657" w:rsidRPr="0070051B">
        <w:rPr>
          <w:sz w:val="22"/>
          <w:lang w:val="en-US"/>
        </w:rPr>
        <w:t xml:space="preserve">virtually </w:t>
      </w:r>
      <w:r w:rsidR="00E85DE6" w:rsidRPr="0070051B">
        <w:rPr>
          <w:sz w:val="22"/>
          <w:lang w:val="en-US"/>
        </w:rPr>
        <w:t>by the WMO/IOC Data Buoy Cooperation Panel (DBCP), and the Pacific Community (SPC).</w:t>
      </w:r>
      <w:r w:rsidR="00981044" w:rsidRPr="0070051B">
        <w:rPr>
          <w:rFonts w:eastAsia="MS Mincho" w:cs="Verdana"/>
          <w:color w:val="000000"/>
          <w:sz w:val="22"/>
          <w:lang w:val="en-US"/>
        </w:rPr>
        <w:t xml:space="preserve"> </w:t>
      </w:r>
      <w:r w:rsidR="00981044" w:rsidRPr="0070051B">
        <w:rPr>
          <w:sz w:val="22"/>
          <w:lang w:val="en-US"/>
        </w:rPr>
        <w:t xml:space="preserve">Workshop was organized in two parts with a break in between where participants were given an assignment to complete and report back during the second part. The first part of the workshop took place on 27th and 28th May and the second part on 10th and 11th </w:t>
      </w:r>
      <w:proofErr w:type="gramStart"/>
      <w:r w:rsidR="00981044" w:rsidRPr="0070051B">
        <w:rPr>
          <w:sz w:val="22"/>
          <w:lang w:val="en-US"/>
        </w:rPr>
        <w:t>June,</w:t>
      </w:r>
      <w:proofErr w:type="gramEnd"/>
      <w:r w:rsidR="00981044" w:rsidRPr="0070051B">
        <w:rPr>
          <w:sz w:val="22"/>
          <w:lang w:val="en-US"/>
        </w:rPr>
        <w:t xml:space="preserve"> 2021 for three hours each day. Workshop consisted of an opening with keynote speeches and nine focused sessions. </w:t>
      </w:r>
      <w:r w:rsidR="00634789" w:rsidRPr="0070051B">
        <w:rPr>
          <w:sz w:val="22"/>
          <w:lang w:val="en-US"/>
        </w:rPr>
        <w:t>Some one</w:t>
      </w:r>
      <w:r w:rsidR="00981044" w:rsidRPr="0070051B">
        <w:rPr>
          <w:sz w:val="22"/>
          <w:lang w:val="en-US"/>
        </w:rPr>
        <w:t xml:space="preserve"> hundred and sixty (16</w:t>
      </w:r>
      <w:r w:rsidR="00634789" w:rsidRPr="0070051B">
        <w:rPr>
          <w:sz w:val="22"/>
          <w:lang w:val="en-US"/>
        </w:rPr>
        <w:t>0</w:t>
      </w:r>
      <w:r w:rsidR="00981044" w:rsidRPr="0070051B">
        <w:rPr>
          <w:sz w:val="22"/>
          <w:lang w:val="en-US"/>
        </w:rPr>
        <w:t xml:space="preserve">) participants from forty-one (41) </w:t>
      </w:r>
      <w:r w:rsidR="005A177E" w:rsidRPr="0070051B">
        <w:rPr>
          <w:sz w:val="22"/>
          <w:lang w:val="en-US"/>
        </w:rPr>
        <w:t xml:space="preserve">members </w:t>
      </w:r>
      <w:r w:rsidR="00981044" w:rsidRPr="0070051B">
        <w:rPr>
          <w:sz w:val="22"/>
          <w:lang w:val="en-US"/>
        </w:rPr>
        <w:t>registered for the workshop</w:t>
      </w:r>
      <w:r w:rsidR="00AA5F2F" w:rsidRPr="0070051B">
        <w:rPr>
          <w:sz w:val="22"/>
          <w:lang w:val="en-US"/>
        </w:rPr>
        <w:t xml:space="preserve">. </w:t>
      </w:r>
      <w:r w:rsidR="0052274F" w:rsidRPr="0070051B">
        <w:rPr>
          <w:sz w:val="22"/>
          <w:lang w:val="en-US"/>
        </w:rPr>
        <w:t>More details please see Task Team report and event page</w:t>
      </w:r>
      <w:r w:rsidR="00C609FF" w:rsidRPr="0070051B">
        <w:rPr>
          <w:sz w:val="22"/>
          <w:lang w:val="en-US"/>
        </w:rPr>
        <w:t xml:space="preserve"> (</w:t>
      </w:r>
      <w:hyperlink r:id="rId26" w:history="1">
        <w:r w:rsidR="00C609FF" w:rsidRPr="0070051B">
          <w:rPr>
            <w:rStyle w:val="Hyperlink"/>
            <w:sz w:val="22"/>
            <w:lang w:val="en-US"/>
          </w:rPr>
          <w:t>https://goosocean.org/dbcp-pi-5</w:t>
        </w:r>
      </w:hyperlink>
      <w:r w:rsidR="00C609FF" w:rsidRPr="0070051B">
        <w:rPr>
          <w:sz w:val="22"/>
          <w:lang w:val="en-US"/>
        </w:rPr>
        <w:t>)</w:t>
      </w:r>
      <w:r w:rsidR="0052274F" w:rsidRPr="0070051B">
        <w:rPr>
          <w:sz w:val="22"/>
          <w:lang w:val="en-US"/>
        </w:rPr>
        <w:t>.</w:t>
      </w:r>
      <w:r w:rsidR="00E22478" w:rsidRPr="0070051B">
        <w:rPr>
          <w:sz w:val="22"/>
          <w:lang w:val="en-US"/>
        </w:rPr>
        <w:t xml:space="preserve"> </w:t>
      </w:r>
      <w:proofErr w:type="spellStart"/>
      <w:r w:rsidR="00E22478" w:rsidRPr="0070051B">
        <w:rPr>
          <w:sz w:val="22"/>
          <w:lang w:val="en-US"/>
        </w:rPr>
        <w:t>Mr</w:t>
      </w:r>
      <w:proofErr w:type="spellEnd"/>
      <w:r w:rsidR="00E22478" w:rsidRPr="0070051B">
        <w:rPr>
          <w:sz w:val="22"/>
          <w:lang w:val="en-US"/>
        </w:rPr>
        <w:t xml:space="preserve"> Jiang provided an overview of</w:t>
      </w:r>
      <w:r w:rsidR="00196BA1" w:rsidRPr="0070051B">
        <w:rPr>
          <w:sz w:val="22"/>
          <w:lang w:val="en-US"/>
        </w:rPr>
        <w:t xml:space="preserve"> OceanOPS strategy and web-based metadata system, and </w:t>
      </w:r>
      <w:r w:rsidR="00CF71DC" w:rsidRPr="0070051B">
        <w:rPr>
          <w:sz w:val="22"/>
          <w:lang w:val="en-US"/>
        </w:rPr>
        <w:t>reported on</w:t>
      </w:r>
      <w:r w:rsidR="00E22478" w:rsidRPr="0070051B">
        <w:rPr>
          <w:sz w:val="22"/>
          <w:lang w:val="en-US"/>
        </w:rPr>
        <w:t xml:space="preserve"> </w:t>
      </w:r>
      <w:r w:rsidR="001D069B" w:rsidRPr="0070051B">
        <w:rPr>
          <w:sz w:val="22"/>
          <w:lang w:val="en-US"/>
        </w:rPr>
        <w:t>all ocean observing networks status in the Pacific region that were monitored by the OceanOPS</w:t>
      </w:r>
      <w:r w:rsidR="003274DD" w:rsidRPr="0070051B">
        <w:rPr>
          <w:sz w:val="22"/>
          <w:lang w:val="en-US"/>
        </w:rPr>
        <w:t xml:space="preserve">, Argo floats, DBCP, </w:t>
      </w:r>
      <w:r w:rsidR="0030236E" w:rsidRPr="0070051B">
        <w:rPr>
          <w:sz w:val="22"/>
          <w:lang w:val="en-US"/>
        </w:rPr>
        <w:t xml:space="preserve">HF radars, tidal gauges/GLOSS, ocean gliders, </w:t>
      </w:r>
      <w:proofErr w:type="gramStart"/>
      <w:r w:rsidR="0030236E" w:rsidRPr="0070051B">
        <w:rPr>
          <w:sz w:val="22"/>
          <w:lang w:val="en-US"/>
        </w:rPr>
        <w:t>ship based</w:t>
      </w:r>
      <w:proofErr w:type="gramEnd"/>
      <w:r w:rsidR="0030236E" w:rsidRPr="0070051B">
        <w:rPr>
          <w:sz w:val="22"/>
          <w:lang w:val="en-US"/>
        </w:rPr>
        <w:t xml:space="preserve"> observations, </w:t>
      </w:r>
      <w:proofErr w:type="spellStart"/>
      <w:r w:rsidR="00E635A4" w:rsidRPr="0070051B">
        <w:rPr>
          <w:sz w:val="22"/>
          <w:lang w:val="en-US"/>
        </w:rPr>
        <w:t>saildrones</w:t>
      </w:r>
      <w:proofErr w:type="spellEnd"/>
      <w:r w:rsidR="00E635A4" w:rsidRPr="0070051B">
        <w:rPr>
          <w:sz w:val="22"/>
          <w:lang w:val="en-US"/>
        </w:rPr>
        <w:t>,</w:t>
      </w:r>
      <w:r w:rsidR="00B95968" w:rsidRPr="0070051B">
        <w:rPr>
          <w:sz w:val="22"/>
          <w:lang w:val="en-US"/>
        </w:rPr>
        <w:t xml:space="preserve"> </w:t>
      </w:r>
      <w:r w:rsidR="0030236E" w:rsidRPr="0070051B">
        <w:rPr>
          <w:sz w:val="22"/>
          <w:lang w:val="en-US"/>
        </w:rPr>
        <w:t>etc</w:t>
      </w:r>
      <w:r w:rsidR="001D069B" w:rsidRPr="0070051B">
        <w:rPr>
          <w:sz w:val="22"/>
          <w:lang w:val="en-US"/>
        </w:rPr>
        <w:t xml:space="preserve">. </w:t>
      </w:r>
      <w:r w:rsidR="0052274F" w:rsidRPr="0070051B">
        <w:rPr>
          <w:sz w:val="22"/>
          <w:lang w:val="en-US"/>
        </w:rPr>
        <w:t xml:space="preserve"> </w:t>
      </w:r>
      <w:r w:rsidR="002E0CE9" w:rsidRPr="0070051B">
        <w:rPr>
          <w:sz w:val="22"/>
          <w:lang w:val="en-US"/>
        </w:rPr>
        <w:t xml:space="preserve">He noted </w:t>
      </w:r>
      <w:r w:rsidR="00DA01E8" w:rsidRPr="0070051B">
        <w:rPr>
          <w:sz w:val="22"/>
          <w:lang w:val="en-US"/>
        </w:rPr>
        <w:t>data buoys consisted 29% of operational platforms in the region</w:t>
      </w:r>
      <w:r w:rsidR="00AC2D2E" w:rsidRPr="0070051B">
        <w:rPr>
          <w:sz w:val="22"/>
          <w:lang w:val="en-US"/>
        </w:rPr>
        <w:t xml:space="preserve">, following 64% of Argo floats. </w:t>
      </w:r>
      <w:r w:rsidR="009030C9" w:rsidRPr="0070051B">
        <w:rPr>
          <w:sz w:val="22"/>
          <w:lang w:val="en-US"/>
        </w:rPr>
        <w:t xml:space="preserve">He reiterated necessity to </w:t>
      </w:r>
      <w:r w:rsidR="009265ED" w:rsidRPr="0070051B">
        <w:rPr>
          <w:sz w:val="22"/>
          <w:lang w:val="en-US"/>
        </w:rPr>
        <w:t>optimize deployments and co-design</w:t>
      </w:r>
      <w:r w:rsidR="008B25C6" w:rsidRPr="0070051B">
        <w:rPr>
          <w:sz w:val="22"/>
          <w:lang w:val="en-US"/>
        </w:rPr>
        <w:t>, a</w:t>
      </w:r>
      <w:r w:rsidR="002D652B" w:rsidRPr="0070051B">
        <w:rPr>
          <w:sz w:val="22"/>
          <w:lang w:val="en-US"/>
        </w:rPr>
        <w:t>nd advocated</w:t>
      </w:r>
      <w:r w:rsidR="008B25C6" w:rsidRPr="0070051B">
        <w:rPr>
          <w:sz w:val="22"/>
          <w:lang w:val="en-US"/>
        </w:rPr>
        <w:t xml:space="preserve"> barometer upgrade and </w:t>
      </w:r>
      <w:hyperlink r:id="rId27" w:history="1">
        <w:r w:rsidR="00F21F74" w:rsidRPr="0070051B">
          <w:rPr>
            <w:rStyle w:val="Hyperlink"/>
            <w:sz w:val="22"/>
            <w:lang w:val="en-US"/>
          </w:rPr>
          <w:t xml:space="preserve">reducing </w:t>
        </w:r>
        <w:r w:rsidR="006A05C4" w:rsidRPr="0070051B">
          <w:rPr>
            <w:rStyle w:val="Hyperlink"/>
            <w:sz w:val="22"/>
            <w:lang w:val="en-US"/>
          </w:rPr>
          <w:t>vandalism</w:t>
        </w:r>
        <w:r w:rsidR="002D652B" w:rsidRPr="0070051B">
          <w:rPr>
            <w:rStyle w:val="Hyperlink"/>
            <w:sz w:val="22"/>
            <w:lang w:val="en-US"/>
          </w:rPr>
          <w:t>s</w:t>
        </w:r>
      </w:hyperlink>
      <w:r w:rsidR="00F21F74" w:rsidRPr="0070051B">
        <w:rPr>
          <w:sz w:val="22"/>
          <w:lang w:val="en-US"/>
        </w:rPr>
        <w:t xml:space="preserve">. </w:t>
      </w:r>
      <w:r w:rsidR="008B25C6" w:rsidRPr="0070051B">
        <w:rPr>
          <w:sz w:val="22"/>
          <w:lang w:val="en-US"/>
        </w:rPr>
        <w:t xml:space="preserve"> </w:t>
      </w:r>
    </w:p>
    <w:p w14:paraId="5807B446" w14:textId="5D630B4B" w:rsidR="009C22A5" w:rsidRPr="0070051B" w:rsidRDefault="00147767" w:rsidP="003318E5">
      <w:pPr>
        <w:pStyle w:val="WMOBodyText"/>
        <w:spacing w:line="360" w:lineRule="auto"/>
        <w:jc w:val="both"/>
        <w:rPr>
          <w:sz w:val="22"/>
          <w:lang w:val="en-US"/>
        </w:rPr>
      </w:pPr>
      <w:r w:rsidRPr="0070051B">
        <w:rPr>
          <w:sz w:val="22"/>
          <w:lang w:val="en-US"/>
        </w:rPr>
        <w:t xml:space="preserve">In addition, </w:t>
      </w:r>
      <w:r w:rsidR="00571A41" w:rsidRPr="0070051B">
        <w:rPr>
          <w:sz w:val="22"/>
          <w:lang w:val="en-US"/>
        </w:rPr>
        <w:t xml:space="preserve">based on recommendations of the PI training workshops, </w:t>
      </w:r>
      <w:proofErr w:type="spellStart"/>
      <w:r w:rsidR="00907A60" w:rsidRPr="0070051B">
        <w:rPr>
          <w:sz w:val="22"/>
          <w:lang w:val="en-US"/>
        </w:rPr>
        <w:t>Mr</w:t>
      </w:r>
      <w:proofErr w:type="spellEnd"/>
      <w:r w:rsidR="00907A60" w:rsidRPr="0070051B">
        <w:rPr>
          <w:sz w:val="22"/>
          <w:lang w:val="en-US"/>
        </w:rPr>
        <w:t xml:space="preserve"> Jiang updated the Panel that </w:t>
      </w:r>
      <w:r w:rsidRPr="0070051B">
        <w:rPr>
          <w:sz w:val="22"/>
          <w:lang w:val="en-US"/>
        </w:rPr>
        <w:t xml:space="preserve">the DBCP Task Team on Capacity Building has been working with SIO to fund a </w:t>
      </w:r>
      <w:hyperlink r:id="rId28" w:history="1">
        <w:r w:rsidRPr="0070051B">
          <w:rPr>
            <w:rStyle w:val="Hyperlink"/>
            <w:sz w:val="22"/>
            <w:lang w:val="en-US"/>
          </w:rPr>
          <w:t>pilot wave drifter deployment</w:t>
        </w:r>
      </w:hyperlink>
      <w:r w:rsidRPr="0070051B">
        <w:rPr>
          <w:sz w:val="22"/>
          <w:lang w:val="en-US"/>
        </w:rPr>
        <w:t xml:space="preserve"> in selected area of the Pacific. The pilot will be </w:t>
      </w:r>
      <w:r w:rsidR="009D3E44" w:rsidRPr="0070051B">
        <w:rPr>
          <w:sz w:val="22"/>
          <w:lang w:val="en-US"/>
        </w:rPr>
        <w:t>supported by the DBCP Trust Fund at WMO with 20K USD</w:t>
      </w:r>
      <w:r w:rsidR="004061C9" w:rsidRPr="0070051B">
        <w:rPr>
          <w:sz w:val="22"/>
          <w:lang w:val="en-US"/>
        </w:rPr>
        <w:t>, to support one or two drifting wave</w:t>
      </w:r>
      <w:r w:rsidR="00497F77" w:rsidRPr="0070051B">
        <w:rPr>
          <w:sz w:val="22"/>
          <w:lang w:val="en-US"/>
        </w:rPr>
        <w:t xml:space="preserve"> deployments in shallow coastal waters</w:t>
      </w:r>
      <w:r w:rsidR="009D3E44" w:rsidRPr="0070051B">
        <w:rPr>
          <w:sz w:val="22"/>
          <w:lang w:val="en-US"/>
        </w:rPr>
        <w:t xml:space="preserve">. </w:t>
      </w:r>
    </w:p>
    <w:p w14:paraId="3C499DED" w14:textId="302B6B53" w:rsidR="00FD612C" w:rsidRPr="0070051B" w:rsidRDefault="00AD1268" w:rsidP="003318E5">
      <w:pPr>
        <w:pStyle w:val="WMOBodyText"/>
        <w:spacing w:line="360" w:lineRule="auto"/>
        <w:jc w:val="both"/>
        <w:rPr>
          <w:sz w:val="22"/>
          <w:lang w:val="en-US"/>
        </w:rPr>
      </w:pPr>
      <w:proofErr w:type="spellStart"/>
      <w:r w:rsidRPr="0070051B">
        <w:rPr>
          <w:sz w:val="22"/>
          <w:lang w:val="en-US"/>
        </w:rPr>
        <w:t>M</w:t>
      </w:r>
      <w:r w:rsidR="00596E70" w:rsidRPr="0070051B">
        <w:rPr>
          <w:sz w:val="22"/>
          <w:lang w:val="en-US"/>
        </w:rPr>
        <w:t>r</w:t>
      </w:r>
      <w:proofErr w:type="spellEnd"/>
      <w:r w:rsidR="00596E70" w:rsidRPr="0070051B">
        <w:rPr>
          <w:sz w:val="22"/>
          <w:lang w:val="en-US"/>
        </w:rPr>
        <w:t xml:space="preserve"> Jiang also highlighted the leading efforts of the newly established Task Team on </w:t>
      </w:r>
      <w:r w:rsidR="00596E70" w:rsidRPr="003B3F40">
        <w:rPr>
          <w:b/>
          <w:bCs/>
          <w:sz w:val="22"/>
          <w:lang w:val="en-US"/>
        </w:rPr>
        <w:t>Environmental Stewardship</w:t>
      </w:r>
      <w:r w:rsidR="00596E70" w:rsidRPr="0070051B">
        <w:rPr>
          <w:sz w:val="22"/>
          <w:lang w:val="en-US"/>
        </w:rPr>
        <w:t>, led by Karen Grissom, NDBC/NOAA.</w:t>
      </w:r>
      <w:r w:rsidR="0007493B" w:rsidRPr="0070051B">
        <w:rPr>
          <w:sz w:val="22"/>
          <w:lang w:val="en-US"/>
        </w:rPr>
        <w:t xml:space="preserve"> </w:t>
      </w:r>
      <w:proofErr w:type="gramStart"/>
      <w:r w:rsidR="00246318" w:rsidRPr="0070051B">
        <w:rPr>
          <w:sz w:val="22"/>
          <w:lang w:val="en-US"/>
        </w:rPr>
        <w:t>In particular, Karen</w:t>
      </w:r>
      <w:proofErr w:type="gramEnd"/>
      <w:r w:rsidR="00246318" w:rsidRPr="0070051B">
        <w:rPr>
          <w:sz w:val="22"/>
          <w:lang w:val="en-US"/>
        </w:rPr>
        <w:t xml:space="preserve"> led OCG workshop on environmental stewardship in May 2021. Long </w:t>
      </w:r>
      <w:r w:rsidR="0007493B" w:rsidRPr="0070051B">
        <w:rPr>
          <w:sz w:val="22"/>
          <w:lang w:val="en-US"/>
        </w:rPr>
        <w:t xml:space="preserve">coordinated several </w:t>
      </w:r>
      <w:r w:rsidR="005829E9" w:rsidRPr="0070051B">
        <w:rPr>
          <w:sz w:val="22"/>
          <w:lang w:val="en-US"/>
        </w:rPr>
        <w:t xml:space="preserve">meetings for </w:t>
      </w:r>
      <w:r w:rsidR="002F046E" w:rsidRPr="0070051B">
        <w:rPr>
          <w:sz w:val="22"/>
          <w:lang w:val="en-US"/>
        </w:rPr>
        <w:t xml:space="preserve">its </w:t>
      </w:r>
      <w:r w:rsidR="005829E9" w:rsidRPr="0070051B">
        <w:rPr>
          <w:sz w:val="22"/>
          <w:lang w:val="en-US"/>
        </w:rPr>
        <w:t>formation</w:t>
      </w:r>
      <w:r w:rsidR="0048620C" w:rsidRPr="0070051B">
        <w:rPr>
          <w:sz w:val="22"/>
          <w:lang w:val="en-US"/>
        </w:rPr>
        <w:t xml:space="preserve">, consultation of </w:t>
      </w:r>
      <w:proofErr w:type="spellStart"/>
      <w:r w:rsidR="0048620C" w:rsidRPr="0070051B">
        <w:rPr>
          <w:sz w:val="22"/>
          <w:lang w:val="en-US"/>
        </w:rPr>
        <w:t>ToRs</w:t>
      </w:r>
      <w:proofErr w:type="spellEnd"/>
      <w:r w:rsidR="0048620C" w:rsidRPr="0070051B">
        <w:rPr>
          <w:sz w:val="22"/>
          <w:lang w:val="en-US"/>
        </w:rPr>
        <w:t xml:space="preserve"> and deliverables</w:t>
      </w:r>
      <w:r w:rsidR="00D31F47" w:rsidRPr="0070051B">
        <w:rPr>
          <w:sz w:val="22"/>
          <w:lang w:val="en-US"/>
        </w:rPr>
        <w:t>, etc. H</w:t>
      </w:r>
      <w:r w:rsidR="00815904" w:rsidRPr="0070051B">
        <w:rPr>
          <w:sz w:val="22"/>
          <w:lang w:val="en-US"/>
        </w:rPr>
        <w:t xml:space="preserve">e </w:t>
      </w:r>
      <w:r w:rsidR="00D31F47" w:rsidRPr="0070051B">
        <w:rPr>
          <w:sz w:val="22"/>
          <w:lang w:val="en-US"/>
        </w:rPr>
        <w:t xml:space="preserve">set up </w:t>
      </w:r>
      <w:r w:rsidR="00815904" w:rsidRPr="0070051B">
        <w:rPr>
          <w:sz w:val="22"/>
          <w:lang w:val="en-US"/>
        </w:rPr>
        <w:t>a webpage for the TT</w:t>
      </w:r>
      <w:r w:rsidR="00C55899" w:rsidRPr="0070051B">
        <w:rPr>
          <w:sz w:val="22"/>
          <w:lang w:val="en-US"/>
        </w:rPr>
        <w:t xml:space="preserve"> with useful information on environmental </w:t>
      </w:r>
      <w:r w:rsidR="00C55899" w:rsidRPr="0070051B">
        <w:rPr>
          <w:sz w:val="22"/>
          <w:lang w:val="en-US"/>
        </w:rPr>
        <w:lastRenderedPageBreak/>
        <w:t xml:space="preserve">stewardship </w:t>
      </w:r>
      <w:r w:rsidR="00DA6D49" w:rsidRPr="0070051B">
        <w:rPr>
          <w:sz w:val="22"/>
          <w:lang w:val="en-US"/>
        </w:rPr>
        <w:t>at the UN</w:t>
      </w:r>
      <w:r w:rsidR="00833B00" w:rsidRPr="0070051B">
        <w:rPr>
          <w:sz w:val="22"/>
          <w:lang w:val="en-US"/>
        </w:rPr>
        <w:t xml:space="preserve">, WMO </w:t>
      </w:r>
      <w:r w:rsidR="00DA6D49" w:rsidRPr="0070051B">
        <w:rPr>
          <w:sz w:val="22"/>
          <w:lang w:val="en-US"/>
        </w:rPr>
        <w:t xml:space="preserve">and partner agencies, observing networks, </w:t>
      </w:r>
      <w:r w:rsidR="00371710" w:rsidRPr="0070051B">
        <w:rPr>
          <w:sz w:val="22"/>
          <w:lang w:val="en-US"/>
        </w:rPr>
        <w:t xml:space="preserve">practices and activities. </w:t>
      </w:r>
      <w:r w:rsidR="00BD2807" w:rsidRPr="0070051B">
        <w:rPr>
          <w:sz w:val="22"/>
          <w:lang w:val="en-US"/>
        </w:rPr>
        <w:t>(</w:t>
      </w:r>
      <w:hyperlink r:id="rId29" w:history="1">
        <w:r w:rsidR="00BD2807" w:rsidRPr="0070051B">
          <w:rPr>
            <w:rStyle w:val="Hyperlink"/>
            <w:sz w:val="22"/>
          </w:rPr>
          <w:t>https://www.ocean-ops.org/dbcp/community/environmental.html</w:t>
        </w:r>
      </w:hyperlink>
      <w:r w:rsidR="00BD2807" w:rsidRPr="0070051B">
        <w:rPr>
          <w:sz w:val="22"/>
          <w:lang w:val="en-US"/>
        </w:rPr>
        <w:t>)</w:t>
      </w:r>
      <w:r w:rsidR="00371710" w:rsidRPr="0070051B">
        <w:rPr>
          <w:sz w:val="22"/>
          <w:lang w:val="en-US"/>
        </w:rPr>
        <w:t>.</w:t>
      </w:r>
      <w:r w:rsidR="00B779F7">
        <w:rPr>
          <w:sz w:val="22"/>
          <w:lang w:val="en-US"/>
        </w:rPr>
        <w:t xml:space="preserve"> </w:t>
      </w:r>
      <w:r w:rsidR="00F66D8B" w:rsidRPr="0070051B">
        <w:rPr>
          <w:sz w:val="22"/>
          <w:lang w:val="en-US"/>
        </w:rPr>
        <w:t>A similar page will be set up</w:t>
      </w:r>
      <w:r w:rsidR="00371710" w:rsidRPr="0070051B">
        <w:rPr>
          <w:sz w:val="22"/>
          <w:lang w:val="en-US"/>
        </w:rPr>
        <w:t xml:space="preserve"> for the proposed Task Team on User Impact and Value</w:t>
      </w:r>
      <w:r w:rsidR="008865C7" w:rsidRPr="0070051B">
        <w:rPr>
          <w:sz w:val="22"/>
          <w:lang w:val="en-US"/>
        </w:rPr>
        <w:t xml:space="preserve"> </w:t>
      </w:r>
      <w:hyperlink r:id="rId30" w:history="1">
        <w:r w:rsidR="008865C7" w:rsidRPr="0070051B">
          <w:rPr>
            <w:rStyle w:val="Hyperlink"/>
            <w:sz w:val="22"/>
            <w:lang w:val="en-US"/>
          </w:rPr>
          <w:t>https://www.ocean-ops.org/dbcp/community/data.html</w:t>
        </w:r>
      </w:hyperlink>
      <w:r w:rsidR="008865C7" w:rsidRPr="0070051B">
        <w:rPr>
          <w:sz w:val="22"/>
          <w:lang w:val="en-US"/>
        </w:rPr>
        <w:t>.</w:t>
      </w:r>
      <w:r w:rsidR="002C1616">
        <w:rPr>
          <w:sz w:val="22"/>
          <w:lang w:val="en-US"/>
        </w:rPr>
        <w:t xml:space="preserve"> </w:t>
      </w:r>
      <w:r w:rsidR="002C1616">
        <w:rPr>
          <w:sz w:val="22"/>
        </w:rPr>
        <w:t xml:space="preserve">Regarding vandalism, intersessional report showed 1/3 decrease to 104 incidents from last intersessional period’s 156, mostly from USA (86). </w:t>
      </w:r>
      <w:r w:rsidR="004D66A9">
        <w:rPr>
          <w:sz w:val="22"/>
        </w:rPr>
        <w:t xml:space="preserve">Mr Jiang also </w:t>
      </w:r>
      <w:r w:rsidR="00BE5C69">
        <w:rPr>
          <w:sz w:val="22"/>
        </w:rPr>
        <w:t>invited Port Meteorological Officers to take use of their connections for buoy protection</w:t>
      </w:r>
      <w:r w:rsidR="00D46CEC">
        <w:rPr>
          <w:sz w:val="22"/>
        </w:rPr>
        <w:t xml:space="preserve"> in his joint </w:t>
      </w:r>
      <w:hyperlink r:id="rId31" w:history="1">
        <w:r w:rsidR="00D46CEC" w:rsidRPr="000E32DE">
          <w:rPr>
            <w:rStyle w:val="Hyperlink"/>
            <w:sz w:val="22"/>
          </w:rPr>
          <w:t>presentation</w:t>
        </w:r>
      </w:hyperlink>
      <w:r w:rsidR="00D46CEC">
        <w:rPr>
          <w:sz w:val="22"/>
        </w:rPr>
        <w:t xml:space="preserve"> with Dr Rick Lumpkin at </w:t>
      </w:r>
      <w:hyperlink r:id="rId32" w:history="1">
        <w:r w:rsidR="00D46CEC" w:rsidRPr="00FA3228">
          <w:rPr>
            <w:rStyle w:val="Hyperlink"/>
            <w:sz w:val="22"/>
          </w:rPr>
          <w:t>PMO-6</w:t>
        </w:r>
      </w:hyperlink>
      <w:r w:rsidR="000E32DE">
        <w:rPr>
          <w:sz w:val="22"/>
        </w:rPr>
        <w:t>(16-18 March 2021)</w:t>
      </w:r>
      <w:r w:rsidR="00D46CEC">
        <w:rPr>
          <w:sz w:val="22"/>
        </w:rPr>
        <w:t xml:space="preserve">. </w:t>
      </w:r>
      <w:r w:rsidR="000F4E29">
        <w:rPr>
          <w:sz w:val="22"/>
        </w:rPr>
        <w:t xml:space="preserve">In addition, </w:t>
      </w:r>
      <w:r w:rsidR="002C1616">
        <w:rPr>
          <w:sz w:val="22"/>
        </w:rPr>
        <w:t xml:space="preserve">Mr Jiang thanked Republic of Korea </w:t>
      </w:r>
      <w:r w:rsidR="00FE62EE">
        <w:rPr>
          <w:sz w:val="22"/>
        </w:rPr>
        <w:t>(</w:t>
      </w:r>
      <w:proofErr w:type="spellStart"/>
      <w:r w:rsidR="00FE62EE">
        <w:rPr>
          <w:sz w:val="22"/>
        </w:rPr>
        <w:t>buoycam</w:t>
      </w:r>
      <w:proofErr w:type="spellEnd"/>
      <w:r w:rsidR="00FE62EE">
        <w:rPr>
          <w:sz w:val="22"/>
        </w:rPr>
        <w:t xml:space="preserve">) </w:t>
      </w:r>
      <w:r w:rsidR="002C1616">
        <w:rPr>
          <w:sz w:val="22"/>
        </w:rPr>
        <w:t>and India</w:t>
      </w:r>
      <w:r w:rsidR="00FE62EE">
        <w:rPr>
          <w:sz w:val="22"/>
        </w:rPr>
        <w:t xml:space="preserve"> (video)</w:t>
      </w:r>
      <w:r w:rsidR="002C1616">
        <w:rPr>
          <w:sz w:val="22"/>
        </w:rPr>
        <w:t xml:space="preserve"> </w:t>
      </w:r>
      <w:r w:rsidR="00D744DF">
        <w:rPr>
          <w:sz w:val="22"/>
        </w:rPr>
        <w:t>who</w:t>
      </w:r>
      <w:r w:rsidR="002C1616">
        <w:rPr>
          <w:sz w:val="22"/>
        </w:rPr>
        <w:t xml:space="preserve"> shared </w:t>
      </w:r>
      <w:proofErr w:type="spellStart"/>
      <w:r w:rsidR="00D744DF">
        <w:rPr>
          <w:sz w:val="22"/>
        </w:rPr>
        <w:t>buoycam</w:t>
      </w:r>
      <w:proofErr w:type="spellEnd"/>
      <w:r w:rsidR="00D744DF">
        <w:rPr>
          <w:sz w:val="22"/>
        </w:rPr>
        <w:t xml:space="preserve"> and video to </w:t>
      </w:r>
      <w:hyperlink r:id="rId33" w:history="1">
        <w:r w:rsidR="00D744DF" w:rsidRPr="0089169F">
          <w:rPr>
            <w:rStyle w:val="Hyperlink"/>
            <w:sz w:val="22"/>
          </w:rPr>
          <w:t>protect buoys</w:t>
        </w:r>
      </w:hyperlink>
      <w:r w:rsidR="008E759B">
        <w:rPr>
          <w:sz w:val="22"/>
        </w:rPr>
        <w:t xml:space="preserve">. </w:t>
      </w:r>
    </w:p>
    <w:p w14:paraId="0398BA4E" w14:textId="37B4F47B" w:rsidR="00243598" w:rsidRDefault="00243598" w:rsidP="003318E5">
      <w:pPr>
        <w:pStyle w:val="WMOBodyText"/>
        <w:spacing w:line="360" w:lineRule="auto"/>
        <w:jc w:val="both"/>
        <w:rPr>
          <w:sz w:val="22"/>
        </w:rPr>
      </w:pPr>
      <w:r w:rsidRPr="0070051B">
        <w:rPr>
          <w:sz w:val="22"/>
        </w:rPr>
        <w:t xml:space="preserve">During the intersessional period, the TC communicated closely with the WMO and IOC community. He has developed </w:t>
      </w:r>
      <w:r w:rsidR="00876266" w:rsidRPr="0070051B">
        <w:rPr>
          <w:sz w:val="22"/>
        </w:rPr>
        <w:t xml:space="preserve">another </w:t>
      </w:r>
      <w:r w:rsidRPr="0070051B">
        <w:rPr>
          <w:sz w:val="22"/>
        </w:rPr>
        <w:t xml:space="preserve">5 issues of </w:t>
      </w:r>
      <w:hyperlink r:id="rId34" w:history="1">
        <w:r w:rsidRPr="0070051B">
          <w:rPr>
            <w:rStyle w:val="Hyperlink"/>
            <w:sz w:val="22"/>
            <w:u w:val="single"/>
          </w:rPr>
          <w:t>DBCP newsletters</w:t>
        </w:r>
      </w:hyperlink>
      <w:r w:rsidRPr="0070051B">
        <w:rPr>
          <w:sz w:val="22"/>
        </w:rPr>
        <w:t xml:space="preserve">, reaching more than 500 stakeholders of ocean observations of the WMO and IOC. </w:t>
      </w:r>
      <w:r w:rsidR="007F3F12">
        <w:rPr>
          <w:sz w:val="22"/>
        </w:rPr>
        <w:t>Mr Jiang</w:t>
      </w:r>
      <w:r w:rsidRPr="0070051B">
        <w:rPr>
          <w:sz w:val="22"/>
        </w:rPr>
        <w:t xml:space="preserve"> provided technical inputs to the development of WMO </w:t>
      </w:r>
      <w:r w:rsidR="002F0E5F" w:rsidRPr="0070051B">
        <w:rPr>
          <w:sz w:val="22"/>
        </w:rPr>
        <w:t>Bulletin</w:t>
      </w:r>
      <w:r w:rsidR="00272F8B">
        <w:rPr>
          <w:sz w:val="22"/>
        </w:rPr>
        <w:t xml:space="preserve"> </w:t>
      </w:r>
      <w:r w:rsidR="00F728A6">
        <w:rPr>
          <w:sz w:val="22"/>
        </w:rPr>
        <w:t>(</w:t>
      </w:r>
      <w:hyperlink r:id="rId35" w:history="1">
        <w:r w:rsidR="00272F8B" w:rsidRPr="00F728A6">
          <w:rPr>
            <w:rStyle w:val="Hyperlink"/>
            <w:sz w:val="22"/>
          </w:rPr>
          <w:t xml:space="preserve">vol </w:t>
        </w:r>
        <w:r w:rsidR="00F728A6" w:rsidRPr="00F728A6">
          <w:rPr>
            <w:rStyle w:val="Hyperlink"/>
            <w:sz w:val="22"/>
          </w:rPr>
          <w:t>70(2)-2021</w:t>
        </w:r>
      </w:hyperlink>
      <w:r w:rsidR="00F728A6">
        <w:rPr>
          <w:sz w:val="22"/>
        </w:rPr>
        <w:t>)</w:t>
      </w:r>
      <w:r w:rsidR="002F0E5F" w:rsidRPr="0070051B">
        <w:rPr>
          <w:sz w:val="22"/>
        </w:rPr>
        <w:t xml:space="preserve"> </w:t>
      </w:r>
      <w:r w:rsidR="003A78AE" w:rsidRPr="0070051B">
        <w:rPr>
          <w:sz w:val="22"/>
        </w:rPr>
        <w:t>on</w:t>
      </w:r>
      <w:r w:rsidR="002F0E5F" w:rsidRPr="0070051B">
        <w:rPr>
          <w:sz w:val="22"/>
        </w:rPr>
        <w:t xml:space="preserve"> </w:t>
      </w:r>
      <w:hyperlink r:id="rId36" w:history="1">
        <w:r w:rsidR="002F0E5F" w:rsidRPr="00016087">
          <w:rPr>
            <w:rStyle w:val="Hyperlink"/>
            <w:sz w:val="22"/>
          </w:rPr>
          <w:t>Ocea</w:t>
        </w:r>
        <w:r w:rsidR="003A78AE" w:rsidRPr="00016087">
          <w:rPr>
            <w:rStyle w:val="Hyperlink"/>
            <w:sz w:val="22"/>
          </w:rPr>
          <w:t>n</w:t>
        </w:r>
        <w:r w:rsidR="00876266" w:rsidRPr="00016087">
          <w:rPr>
            <w:rStyle w:val="Hyperlink"/>
            <w:sz w:val="22"/>
          </w:rPr>
          <w:t xml:space="preserve"> </w:t>
        </w:r>
        <w:r w:rsidR="002F0E5F" w:rsidRPr="00016087">
          <w:rPr>
            <w:rStyle w:val="Hyperlink"/>
            <w:sz w:val="22"/>
          </w:rPr>
          <w:t>Data</w:t>
        </w:r>
        <w:r w:rsidR="00016087" w:rsidRPr="00016087">
          <w:rPr>
            <w:rStyle w:val="Hyperlink"/>
            <w:sz w:val="22"/>
          </w:rPr>
          <w:t xml:space="preserve"> for Earth System Predictions</w:t>
        </w:r>
      </w:hyperlink>
      <w:r w:rsidR="003A78AE" w:rsidRPr="0070051B">
        <w:rPr>
          <w:sz w:val="22"/>
        </w:rPr>
        <w:t xml:space="preserve">, </w:t>
      </w:r>
      <w:r w:rsidR="0061325C">
        <w:rPr>
          <w:sz w:val="22"/>
        </w:rPr>
        <w:t xml:space="preserve">led by Sidney Thurston. </w:t>
      </w:r>
      <w:r w:rsidR="00A829C9">
        <w:rPr>
          <w:sz w:val="22"/>
        </w:rPr>
        <w:t xml:space="preserve">He also ensured </w:t>
      </w:r>
      <w:r w:rsidR="003A78AE" w:rsidRPr="0070051B">
        <w:rPr>
          <w:sz w:val="22"/>
        </w:rPr>
        <w:t>Ocean</w:t>
      </w:r>
      <w:r w:rsidRPr="0070051B">
        <w:rPr>
          <w:sz w:val="22"/>
        </w:rPr>
        <w:t xml:space="preserve">OPS </w:t>
      </w:r>
      <w:hyperlink r:id="rId37" w:history="1">
        <w:r w:rsidRPr="00344213">
          <w:rPr>
            <w:rStyle w:val="Hyperlink"/>
            <w:sz w:val="22"/>
            <w:u w:val="single"/>
          </w:rPr>
          <w:t>report card</w:t>
        </w:r>
      </w:hyperlink>
      <w:r w:rsidR="00614BCA" w:rsidRPr="0070051B">
        <w:rPr>
          <w:sz w:val="22"/>
        </w:rPr>
        <w:t xml:space="preserve"> included wave drifter as showcase for technology innovation. </w:t>
      </w:r>
    </w:p>
    <w:p w14:paraId="3413ED0C" w14:textId="6076256E" w:rsidR="00882569" w:rsidRPr="0070051B" w:rsidRDefault="00882569" w:rsidP="003318E5">
      <w:pPr>
        <w:pStyle w:val="WMOBodyText"/>
        <w:spacing w:line="360" w:lineRule="auto"/>
        <w:jc w:val="both"/>
        <w:rPr>
          <w:sz w:val="22"/>
        </w:rPr>
      </w:pPr>
      <w:r>
        <w:rPr>
          <w:sz w:val="22"/>
        </w:rPr>
        <w:t xml:space="preserve">In addition, Mr Jiang informed the DBCP that WMO Extraordinary Congress approved its </w:t>
      </w:r>
      <w:r w:rsidR="00385F17">
        <w:rPr>
          <w:sz w:val="22"/>
        </w:rPr>
        <w:t xml:space="preserve">tri-strategic items: </w:t>
      </w:r>
      <w:hyperlink r:id="rId38" w:history="1">
        <w:r w:rsidRPr="003810D1">
          <w:rPr>
            <w:rStyle w:val="Hyperlink"/>
            <w:sz w:val="22"/>
          </w:rPr>
          <w:t>Unified Data Policy</w:t>
        </w:r>
      </w:hyperlink>
      <w:r w:rsidR="008C5192">
        <w:rPr>
          <w:sz w:val="22"/>
        </w:rPr>
        <w:t>(policy framework)</w:t>
      </w:r>
      <w:r w:rsidR="00B14BF5">
        <w:rPr>
          <w:sz w:val="22"/>
        </w:rPr>
        <w:t xml:space="preserve">, </w:t>
      </w:r>
      <w:hyperlink r:id="rId39" w:history="1">
        <w:r w:rsidR="00B14BF5" w:rsidRPr="00291BB7">
          <w:rPr>
            <w:rStyle w:val="Hyperlink"/>
            <w:sz w:val="22"/>
          </w:rPr>
          <w:t>Global Basic Observing Network</w:t>
        </w:r>
      </w:hyperlink>
      <w:r w:rsidR="00B14BF5">
        <w:rPr>
          <w:sz w:val="22"/>
        </w:rPr>
        <w:t xml:space="preserve"> (GBON</w:t>
      </w:r>
      <w:r w:rsidR="008C5192">
        <w:rPr>
          <w:sz w:val="22"/>
        </w:rPr>
        <w:t xml:space="preserve">, </w:t>
      </w:r>
      <w:r w:rsidR="004335F8">
        <w:rPr>
          <w:sz w:val="22"/>
        </w:rPr>
        <w:t>technical regulatory framework</w:t>
      </w:r>
      <w:r w:rsidR="00B14BF5">
        <w:rPr>
          <w:sz w:val="22"/>
        </w:rPr>
        <w:t xml:space="preserve">), and </w:t>
      </w:r>
      <w:hyperlink r:id="rId40" w:history="1">
        <w:r w:rsidR="00B14BF5" w:rsidRPr="00A203A4">
          <w:rPr>
            <w:rStyle w:val="Hyperlink"/>
            <w:sz w:val="22"/>
          </w:rPr>
          <w:t xml:space="preserve">Systematic </w:t>
        </w:r>
        <w:r w:rsidR="000B1145" w:rsidRPr="00A203A4">
          <w:rPr>
            <w:rStyle w:val="Hyperlink"/>
            <w:sz w:val="22"/>
          </w:rPr>
          <w:t>Observations Financing Facility</w:t>
        </w:r>
      </w:hyperlink>
      <w:r w:rsidR="000B1145">
        <w:rPr>
          <w:sz w:val="22"/>
        </w:rPr>
        <w:t xml:space="preserve"> (SOFF</w:t>
      </w:r>
      <w:r w:rsidR="004335F8">
        <w:rPr>
          <w:sz w:val="22"/>
        </w:rPr>
        <w:t xml:space="preserve">, </w:t>
      </w:r>
      <w:r w:rsidR="00D30F43">
        <w:rPr>
          <w:sz w:val="22"/>
        </w:rPr>
        <w:t>financial mechanism</w:t>
      </w:r>
      <w:r w:rsidR="000B1145">
        <w:rPr>
          <w:sz w:val="22"/>
        </w:rPr>
        <w:t xml:space="preserve">). </w:t>
      </w:r>
      <w:r w:rsidR="00291BB7">
        <w:rPr>
          <w:sz w:val="22"/>
        </w:rPr>
        <w:t xml:space="preserve">He invited the DBCP to consider </w:t>
      </w:r>
      <w:r w:rsidR="00FC4F16">
        <w:rPr>
          <w:sz w:val="22"/>
        </w:rPr>
        <w:t xml:space="preserve">possible engagement and initiative mainstreaming with these strategies </w:t>
      </w:r>
      <w:r w:rsidR="00CE0DC4">
        <w:rPr>
          <w:sz w:val="22"/>
        </w:rPr>
        <w:t>for sustained and enhanced network</w:t>
      </w:r>
      <w:r w:rsidR="004E1858">
        <w:rPr>
          <w:sz w:val="22"/>
        </w:rPr>
        <w:t xml:space="preserve"> for the global ocean observing efforts. </w:t>
      </w:r>
    </w:p>
    <w:p w14:paraId="7C381C2E" w14:textId="77777777" w:rsidR="00B5208C" w:rsidRDefault="00B5208C" w:rsidP="003318E5">
      <w:pPr>
        <w:tabs>
          <w:tab w:val="clear" w:pos="1134"/>
        </w:tabs>
        <w:spacing w:line="360" w:lineRule="auto"/>
        <w:jc w:val="left"/>
        <w:rPr>
          <w:b/>
          <w:bCs/>
          <w:sz w:val="22"/>
          <w:szCs w:val="22"/>
          <w:lang w:eastAsia="zh-TW"/>
        </w:rPr>
      </w:pPr>
      <w:r>
        <w:rPr>
          <w:b/>
          <w:bCs/>
          <w:sz w:val="22"/>
        </w:rPr>
        <w:br w:type="page"/>
      </w:r>
    </w:p>
    <w:p w14:paraId="7807EF5B" w14:textId="4A38B301" w:rsidR="00097BB3" w:rsidRPr="0070051B" w:rsidRDefault="001178BE" w:rsidP="003318E5">
      <w:pPr>
        <w:pStyle w:val="WMOBodyText"/>
        <w:spacing w:line="360" w:lineRule="auto"/>
        <w:jc w:val="both"/>
        <w:rPr>
          <w:b/>
          <w:bCs/>
          <w:sz w:val="22"/>
        </w:rPr>
      </w:pPr>
      <w:r w:rsidRPr="0070051B">
        <w:rPr>
          <w:b/>
          <w:bCs/>
          <w:sz w:val="22"/>
        </w:rPr>
        <w:lastRenderedPageBreak/>
        <w:t>Ocean</w:t>
      </w:r>
      <w:r w:rsidR="00097BB3" w:rsidRPr="0070051B">
        <w:rPr>
          <w:b/>
          <w:bCs/>
          <w:sz w:val="22"/>
        </w:rPr>
        <w:t>OPS highlights</w:t>
      </w:r>
    </w:p>
    <w:p w14:paraId="3F679936" w14:textId="1227AE6C" w:rsidR="00B44076" w:rsidRPr="0070051B" w:rsidRDefault="00531247" w:rsidP="008863C9">
      <w:pPr>
        <w:pStyle w:val="WMOBodyText"/>
        <w:numPr>
          <w:ilvl w:val="0"/>
          <w:numId w:val="1"/>
        </w:numPr>
        <w:spacing w:line="360" w:lineRule="auto"/>
        <w:jc w:val="both"/>
        <w:rPr>
          <w:sz w:val="22"/>
          <w:lang w:val="en-US"/>
        </w:rPr>
      </w:pPr>
      <w:r>
        <w:rPr>
          <w:sz w:val="22"/>
        </w:rPr>
        <w:t xml:space="preserve">Mr. </w:t>
      </w:r>
      <w:r w:rsidR="001178BE" w:rsidRPr="0070051B">
        <w:rPr>
          <w:sz w:val="22"/>
        </w:rPr>
        <w:t xml:space="preserve">Mathieu Belbeoch was appointed as </w:t>
      </w:r>
      <w:r w:rsidR="00B44076" w:rsidRPr="0070051B">
        <w:rPr>
          <w:sz w:val="22"/>
        </w:rPr>
        <w:t>Manager of OceanOPS through regular budget of the WMO, which indicated stronger support of the WMO in GOOS</w:t>
      </w:r>
      <w:r w:rsidR="00005505" w:rsidRPr="0070051B">
        <w:rPr>
          <w:sz w:val="22"/>
        </w:rPr>
        <w:t xml:space="preserve">. </w:t>
      </w:r>
    </w:p>
    <w:p w14:paraId="4889F5E2" w14:textId="37C8EC58" w:rsidR="00887EA2" w:rsidRPr="00D164CE" w:rsidRDefault="00887EA2" w:rsidP="008863C9">
      <w:pPr>
        <w:pStyle w:val="WMOBodyText"/>
        <w:numPr>
          <w:ilvl w:val="0"/>
          <w:numId w:val="1"/>
        </w:numPr>
        <w:spacing w:line="360" w:lineRule="auto"/>
        <w:jc w:val="both"/>
        <w:rPr>
          <w:sz w:val="22"/>
          <w:lang w:val="en-US"/>
        </w:rPr>
      </w:pPr>
      <w:r w:rsidRPr="0070051B">
        <w:rPr>
          <w:sz w:val="22"/>
        </w:rPr>
        <w:t xml:space="preserve">Centralized metadata management </w:t>
      </w:r>
      <w:r w:rsidR="008625ED" w:rsidRPr="0070051B">
        <w:rPr>
          <w:sz w:val="22"/>
        </w:rPr>
        <w:t>solution under development at OceanOPS</w:t>
      </w:r>
      <w:r w:rsidR="00B3246D" w:rsidRPr="0070051B">
        <w:rPr>
          <w:sz w:val="22"/>
        </w:rPr>
        <w:t xml:space="preserve">: documentations, API, etc. </w:t>
      </w:r>
      <w:hyperlink r:id="rId41" w:history="1">
        <w:r w:rsidR="00265076" w:rsidRPr="0070051B">
          <w:rPr>
            <w:rStyle w:val="Hyperlink"/>
            <w:sz w:val="22"/>
          </w:rPr>
          <w:t>https://www.ocean-ops.org/metadata/</w:t>
        </w:r>
      </w:hyperlink>
      <w:r w:rsidR="00265076" w:rsidRPr="0070051B">
        <w:rPr>
          <w:sz w:val="22"/>
        </w:rPr>
        <w:t xml:space="preserve"> </w:t>
      </w:r>
    </w:p>
    <w:p w14:paraId="67FB281B" w14:textId="7257448D" w:rsidR="001F0C64" w:rsidRPr="001F0C64" w:rsidRDefault="00D164CE" w:rsidP="008863C9">
      <w:pPr>
        <w:pStyle w:val="WMOBodyText"/>
        <w:numPr>
          <w:ilvl w:val="0"/>
          <w:numId w:val="1"/>
        </w:numPr>
        <w:spacing w:line="360" w:lineRule="auto"/>
        <w:jc w:val="both"/>
        <w:rPr>
          <w:sz w:val="22"/>
          <w:lang w:val="en-US"/>
        </w:rPr>
      </w:pPr>
      <w:r w:rsidRPr="00D164CE">
        <w:rPr>
          <w:sz w:val="22"/>
        </w:rPr>
        <w:t>OceanOPS was able to employ a metadata clerk, Ms. Magali Krieger, from September 2021. Ms Krieger will work with technical coordinators and IT expert at OceanOPS for metadata harmonization and integration.</w:t>
      </w:r>
    </w:p>
    <w:p w14:paraId="2CAFC91F" w14:textId="108BF61E" w:rsidR="00BC0ED1" w:rsidRPr="00D164CE" w:rsidRDefault="001F0C64" w:rsidP="001F0C64">
      <w:pPr>
        <w:pStyle w:val="WMOBodyText"/>
        <w:spacing w:line="360" w:lineRule="auto"/>
        <w:jc w:val="both"/>
        <w:rPr>
          <w:sz w:val="22"/>
          <w:lang w:val="en-US"/>
        </w:rPr>
      </w:pPr>
      <w:r>
        <w:rPr>
          <w:sz w:val="22"/>
        </w:rPr>
        <w:t xml:space="preserve">4. </w:t>
      </w:r>
      <w:r w:rsidR="00A3343E">
        <w:rPr>
          <w:sz w:val="22"/>
        </w:rPr>
        <w:t xml:space="preserve">OceanOPS </w:t>
      </w:r>
      <w:hyperlink r:id="rId42" w:history="1">
        <w:r w:rsidR="00A3343E" w:rsidRPr="00C00237">
          <w:rPr>
            <w:rStyle w:val="Hyperlink"/>
            <w:sz w:val="22"/>
          </w:rPr>
          <w:t>report card 2021</w:t>
        </w:r>
      </w:hyperlink>
      <w:r w:rsidR="00A3343E">
        <w:rPr>
          <w:sz w:val="22"/>
        </w:rPr>
        <w:t xml:space="preserve"> was published with </w:t>
      </w:r>
      <w:r w:rsidR="009A4064">
        <w:rPr>
          <w:sz w:val="22"/>
        </w:rPr>
        <w:t xml:space="preserve">a dedicated session on Ocean Oxygen, and </w:t>
      </w:r>
      <w:r w:rsidR="00C00237">
        <w:rPr>
          <w:sz w:val="22"/>
        </w:rPr>
        <w:t xml:space="preserve">technology innovation of wave drifters. </w:t>
      </w:r>
      <w:r w:rsidR="00BC0ED1" w:rsidRPr="00D164CE">
        <w:rPr>
          <w:sz w:val="22"/>
        </w:rPr>
        <w:br w:type="page"/>
      </w:r>
    </w:p>
    <w:p w14:paraId="6EC372A4" w14:textId="77777777" w:rsidR="009D1255" w:rsidRDefault="00C97CDC" w:rsidP="003318E5">
      <w:pPr>
        <w:pStyle w:val="Heading3"/>
        <w:spacing w:line="360" w:lineRule="auto"/>
      </w:pPr>
      <w:r>
        <w:lastRenderedPageBreak/>
        <w:t xml:space="preserve">A. </w:t>
      </w:r>
      <w:r w:rsidR="009D1255">
        <w:t>INTRODUCTION/SUMMARY</w:t>
      </w:r>
      <w:r w:rsidRPr="003578E7">
        <w:rPr>
          <w:rFonts w:cs="Arial Bold"/>
          <w:vertAlign w:val="superscript"/>
        </w:rPr>
        <w:footnoteReference w:id="4"/>
      </w:r>
      <w:r w:rsidR="009D1255">
        <w:t>:</w:t>
      </w:r>
    </w:p>
    <w:p w14:paraId="5B11E940" w14:textId="77777777" w:rsidR="00C97CDC" w:rsidRPr="00C97CDC" w:rsidRDefault="00C97CDC" w:rsidP="003318E5">
      <w:pPr>
        <w:spacing w:line="360" w:lineRule="auto"/>
        <w:rPr>
          <w:lang w:eastAsia="zh-TW"/>
        </w:rPr>
      </w:pPr>
      <w:r>
        <w:rPr>
          <w:lang w:eastAsia="zh-TW"/>
        </w:rPr>
        <w:t>(</w:t>
      </w:r>
      <w:r w:rsidR="00AB70C9">
        <w:rPr>
          <w:lang w:eastAsia="zh-TW"/>
        </w:rPr>
        <w:t xml:space="preserve">approximate </w:t>
      </w:r>
      <w:r>
        <w:rPr>
          <w:lang w:eastAsia="zh-TW"/>
        </w:rPr>
        <w:t>length half (1/2) a page</w:t>
      </w:r>
      <w:r w:rsidR="00AB70C9">
        <w:rPr>
          <w:lang w:eastAsia="zh-TW"/>
        </w:rPr>
        <w:t xml:space="preserve"> to include in final report</w:t>
      </w:r>
      <w:r>
        <w:rPr>
          <w:lang w:eastAsia="zh-TW"/>
        </w:rPr>
        <w:t xml:space="preserve">) </w:t>
      </w:r>
    </w:p>
    <w:p w14:paraId="592E16D6" w14:textId="5A50CC61" w:rsidR="00DD3A65" w:rsidRPr="005D666D" w:rsidRDefault="009D1255" w:rsidP="003318E5">
      <w:pPr>
        <w:pStyle w:val="Heading3"/>
        <w:spacing w:line="360" w:lineRule="auto"/>
      </w:pPr>
      <w:r>
        <w:t>B</w:t>
      </w:r>
      <w:r w:rsidR="003D716B">
        <w:t xml:space="preserve">. </w:t>
      </w:r>
      <w:r w:rsidR="00DD3A65" w:rsidRPr="005D666D">
        <w:t>ACTIONS</w:t>
      </w:r>
      <w:r>
        <w:t>/DECISION</w:t>
      </w:r>
      <w:r w:rsidR="009805F1">
        <w:t>S</w:t>
      </w:r>
      <w:r w:rsidR="009805F1">
        <w:fldChar w:fldCharType="begin"/>
      </w:r>
      <w:r w:rsidR="009805F1">
        <w:instrText xml:space="preserve"> NOTEREF _Ref490146776 \f \h </w:instrText>
      </w:r>
      <w:r w:rsidR="0010097B">
        <w:instrText xml:space="preserve"> \* MERGEFORMAT </w:instrText>
      </w:r>
      <w:r w:rsidR="009805F1">
        <w:fldChar w:fldCharType="separate"/>
      </w:r>
      <w:r w:rsidR="00FE1B43" w:rsidRPr="00FE1B43">
        <w:rPr>
          <w:rStyle w:val="FootnoteReference"/>
        </w:rPr>
        <w:t>5</w:t>
      </w:r>
      <w:r w:rsidR="009805F1">
        <w:fldChar w:fldCharType="end"/>
      </w:r>
      <w:r w:rsidR="00DD3A65" w:rsidRPr="005D666D">
        <w:t xml:space="preserve"> REQUIRED:</w:t>
      </w:r>
    </w:p>
    <w:p w14:paraId="582F00BC" w14:textId="7A15E50D" w:rsidR="00DD3A65" w:rsidRPr="005316A3" w:rsidRDefault="00DD3A65" w:rsidP="003318E5">
      <w:pPr>
        <w:pStyle w:val="WMOResList1"/>
        <w:spacing w:line="360" w:lineRule="auto"/>
        <w:rPr>
          <w:rFonts w:eastAsia="MS Mincho"/>
          <w:i/>
          <w:iCs/>
          <w:color w:val="1A1A1A"/>
          <w:sz w:val="22"/>
          <w:szCs w:val="24"/>
        </w:rPr>
      </w:pPr>
      <w:r w:rsidRPr="005D666D">
        <w:t>(a)</w:t>
      </w:r>
      <w:r w:rsidRPr="005D666D">
        <w:tab/>
      </w:r>
      <w:r w:rsidRPr="005316A3">
        <w:rPr>
          <w:sz w:val="22"/>
          <w:szCs w:val="24"/>
        </w:rPr>
        <w:t xml:space="preserve">Adopt draft </w:t>
      </w:r>
      <w:r w:rsidR="008F4B4E" w:rsidRPr="005316A3">
        <w:rPr>
          <w:sz w:val="22"/>
          <w:szCs w:val="24"/>
        </w:rPr>
        <w:t>Action</w:t>
      </w:r>
      <w:r w:rsidR="001E5489">
        <w:rPr>
          <w:sz w:val="22"/>
          <w:szCs w:val="24"/>
        </w:rPr>
        <w:t xml:space="preserve"> </w:t>
      </w:r>
      <w:r w:rsidR="008F4B4E" w:rsidRPr="005316A3">
        <w:rPr>
          <w:sz w:val="22"/>
          <w:szCs w:val="24"/>
        </w:rPr>
        <w:t>(Decision)</w:t>
      </w:r>
      <w:bookmarkStart w:id="0" w:name="_Ref490146776"/>
      <w:r w:rsidR="00FE54D1" w:rsidRPr="005316A3">
        <w:rPr>
          <w:rStyle w:val="FootnoteReference"/>
          <w:sz w:val="22"/>
          <w:szCs w:val="24"/>
        </w:rPr>
        <w:footnoteReference w:id="5"/>
      </w:r>
      <w:bookmarkEnd w:id="0"/>
      <w:r w:rsidRPr="005316A3">
        <w:rPr>
          <w:sz w:val="22"/>
          <w:szCs w:val="24"/>
        </w:rPr>
        <w:t xml:space="preserve"> </w:t>
      </w:r>
      <w:hyperlink w:anchor="_Draft_Decision_X.X.X(X)/1" w:history="1">
        <w:r w:rsidR="00501B04" w:rsidRPr="005316A3">
          <w:rPr>
            <w:rStyle w:val="Hyperlink"/>
            <w:sz w:val="22"/>
            <w:szCs w:val="24"/>
          </w:rPr>
          <w:t>0.0.0</w:t>
        </w:r>
        <w:r w:rsidRPr="005316A3">
          <w:rPr>
            <w:rStyle w:val="Hyperlink"/>
            <w:sz w:val="22"/>
            <w:szCs w:val="24"/>
          </w:rPr>
          <w:t>/1</w:t>
        </w:r>
      </w:hyperlink>
      <w:r w:rsidR="008A7D91" w:rsidRPr="005316A3">
        <w:rPr>
          <w:rFonts w:eastAsia="MS Mincho"/>
          <w:color w:val="1A1A1A"/>
          <w:sz w:val="22"/>
          <w:szCs w:val="24"/>
        </w:rPr>
        <w:t xml:space="preserve"> —</w:t>
      </w:r>
      <w:r w:rsidR="008F4B4E" w:rsidRPr="005316A3">
        <w:rPr>
          <w:rFonts w:eastAsia="MS Mincho"/>
          <w:i/>
          <w:iCs/>
          <w:color w:val="1A1A1A"/>
          <w:sz w:val="22"/>
          <w:szCs w:val="24"/>
        </w:rPr>
        <w:t>Action</w:t>
      </w:r>
      <w:r w:rsidR="00BC4E56">
        <w:rPr>
          <w:rFonts w:eastAsia="MS Mincho"/>
          <w:i/>
          <w:iCs/>
          <w:color w:val="1A1A1A"/>
          <w:sz w:val="22"/>
          <w:szCs w:val="24"/>
        </w:rPr>
        <w:t xml:space="preserve"> </w:t>
      </w:r>
      <w:r w:rsidR="008F4B4E" w:rsidRPr="005316A3">
        <w:rPr>
          <w:rFonts w:eastAsia="MS Mincho"/>
          <w:i/>
          <w:iCs/>
          <w:color w:val="1A1A1A"/>
          <w:sz w:val="22"/>
          <w:szCs w:val="24"/>
        </w:rPr>
        <w:t xml:space="preserve">(Decision) </w:t>
      </w:r>
      <w:proofErr w:type="gramStart"/>
      <w:r w:rsidR="0085038E" w:rsidRPr="005316A3">
        <w:rPr>
          <w:rFonts w:eastAsia="MS Mincho"/>
          <w:i/>
          <w:iCs/>
          <w:color w:val="1A1A1A"/>
          <w:sz w:val="22"/>
          <w:szCs w:val="24"/>
        </w:rPr>
        <w:t>title</w:t>
      </w:r>
      <w:r w:rsidR="002D5E00" w:rsidRPr="005316A3">
        <w:rPr>
          <w:rFonts w:eastAsia="MS Mincho"/>
          <w:i/>
          <w:iCs/>
          <w:color w:val="1A1A1A"/>
          <w:sz w:val="22"/>
          <w:szCs w:val="24"/>
        </w:rPr>
        <w:t>;</w:t>
      </w:r>
      <w:proofErr w:type="gramEnd"/>
    </w:p>
    <w:p w14:paraId="700B41E7" w14:textId="28733472" w:rsidR="005316A3" w:rsidRDefault="00E73C80" w:rsidP="00C85B9A">
      <w:pPr>
        <w:pStyle w:val="WMOResList1"/>
        <w:spacing w:line="360" w:lineRule="auto"/>
        <w:ind w:left="0" w:firstLine="0"/>
        <w:contextualSpacing/>
        <w:jc w:val="both"/>
        <w:rPr>
          <w:sz w:val="22"/>
          <w:szCs w:val="24"/>
        </w:rPr>
      </w:pPr>
      <w:r>
        <w:rPr>
          <w:sz w:val="22"/>
          <w:szCs w:val="24"/>
        </w:rPr>
        <w:tab/>
      </w:r>
      <w:r w:rsidR="006F4638">
        <w:rPr>
          <w:sz w:val="22"/>
          <w:szCs w:val="24"/>
        </w:rPr>
        <w:t>1) Continue m</w:t>
      </w:r>
      <w:r>
        <w:rPr>
          <w:sz w:val="22"/>
          <w:szCs w:val="24"/>
        </w:rPr>
        <w:t>oored buoys metadata management</w:t>
      </w:r>
      <w:r w:rsidR="006F4638">
        <w:rPr>
          <w:sz w:val="22"/>
          <w:szCs w:val="24"/>
        </w:rPr>
        <w:t xml:space="preserve"> and integration with OceanOPS in format agreeable to both users and OceanOPS (</w:t>
      </w:r>
      <w:r>
        <w:rPr>
          <w:sz w:val="22"/>
          <w:szCs w:val="24"/>
        </w:rPr>
        <w:t>TT-MB, OceanOPS, TC</w:t>
      </w:r>
      <w:r w:rsidR="006F4638">
        <w:rPr>
          <w:sz w:val="22"/>
          <w:szCs w:val="24"/>
        </w:rPr>
        <w:t>; Ongoing)</w:t>
      </w:r>
    </w:p>
    <w:p w14:paraId="66AFC53D" w14:textId="290ECA4A" w:rsidR="006F4638" w:rsidRDefault="006F4638" w:rsidP="00C85B9A">
      <w:pPr>
        <w:pStyle w:val="WMOResList1"/>
        <w:spacing w:line="360" w:lineRule="auto"/>
        <w:ind w:left="0" w:firstLine="0"/>
        <w:contextualSpacing/>
        <w:jc w:val="both"/>
        <w:rPr>
          <w:sz w:val="22"/>
          <w:szCs w:val="24"/>
        </w:rPr>
      </w:pPr>
      <w:r>
        <w:rPr>
          <w:sz w:val="22"/>
          <w:szCs w:val="24"/>
        </w:rPr>
        <w:tab/>
        <w:t xml:space="preserve">2) </w:t>
      </w:r>
      <w:r w:rsidR="00CE5364">
        <w:rPr>
          <w:sz w:val="22"/>
          <w:szCs w:val="24"/>
        </w:rPr>
        <w:t>Further coordinate drifting buoys deployment plan for optimal use of resources to fill in gaps and strike balanced coverage of different ocean basins. (Pacific, Atlantic, Indian, Arctic and Antarctic)</w:t>
      </w:r>
    </w:p>
    <w:p w14:paraId="3114688E" w14:textId="48B52FD7" w:rsidR="00C85B9A" w:rsidRDefault="00F5103C" w:rsidP="00C85B9A">
      <w:pPr>
        <w:pStyle w:val="WMOResList1"/>
        <w:spacing w:line="360" w:lineRule="auto"/>
        <w:ind w:left="0" w:firstLine="0"/>
        <w:contextualSpacing/>
        <w:jc w:val="both"/>
        <w:rPr>
          <w:sz w:val="22"/>
          <w:szCs w:val="24"/>
        </w:rPr>
      </w:pPr>
      <w:r>
        <w:rPr>
          <w:sz w:val="22"/>
          <w:szCs w:val="24"/>
        </w:rPr>
        <w:tab/>
        <w:t xml:space="preserve">3) </w:t>
      </w:r>
      <w:r w:rsidR="00CE5364">
        <w:rPr>
          <w:sz w:val="22"/>
          <w:szCs w:val="24"/>
        </w:rPr>
        <w:t>Consider a pilot project to further improve barometer upgrade for both drifting and moored buoys</w:t>
      </w:r>
    </w:p>
    <w:p w14:paraId="69F93594" w14:textId="119877BE" w:rsidR="00C85B9A" w:rsidRDefault="00C85B9A" w:rsidP="00C85B9A">
      <w:pPr>
        <w:pStyle w:val="WMOResList1"/>
        <w:spacing w:line="360" w:lineRule="auto"/>
        <w:ind w:left="0" w:firstLine="0"/>
        <w:contextualSpacing/>
        <w:jc w:val="both"/>
        <w:rPr>
          <w:sz w:val="22"/>
          <w:szCs w:val="24"/>
        </w:rPr>
      </w:pPr>
      <w:r>
        <w:rPr>
          <w:sz w:val="22"/>
          <w:szCs w:val="24"/>
        </w:rPr>
        <w:tab/>
        <w:t xml:space="preserve">4) </w:t>
      </w:r>
    </w:p>
    <w:p w14:paraId="21EBC062" w14:textId="77777777" w:rsidR="00CE5364" w:rsidRPr="005316A3" w:rsidRDefault="00CE5364" w:rsidP="003318E5">
      <w:pPr>
        <w:pStyle w:val="WMOResList1"/>
        <w:spacing w:line="360" w:lineRule="auto"/>
        <w:ind w:left="0" w:firstLine="0"/>
        <w:contextualSpacing/>
        <w:rPr>
          <w:sz w:val="22"/>
          <w:szCs w:val="24"/>
        </w:rPr>
      </w:pPr>
    </w:p>
    <w:p w14:paraId="7AEC4169" w14:textId="77777777" w:rsidR="009805F1" w:rsidRDefault="009805F1" w:rsidP="003318E5">
      <w:pPr>
        <w:pStyle w:val="WMOResList1"/>
        <w:spacing w:line="360" w:lineRule="auto"/>
        <w:ind w:left="0" w:firstLine="0"/>
        <w:contextualSpacing/>
      </w:pPr>
    </w:p>
    <w:p w14:paraId="54965B25" w14:textId="3523A0E3" w:rsidR="009805F1" w:rsidRPr="009805F1" w:rsidRDefault="009805F1" w:rsidP="003318E5">
      <w:pPr>
        <w:pStyle w:val="WMOResList1"/>
        <w:spacing w:line="360" w:lineRule="auto"/>
        <w:ind w:left="0" w:firstLine="0"/>
        <w:contextualSpacing/>
        <w:rPr>
          <w:b/>
          <w:bCs/>
        </w:rPr>
      </w:pPr>
      <w:r w:rsidRPr="009805F1">
        <w:rPr>
          <w:b/>
          <w:bCs/>
        </w:rPr>
        <w:t>C. RECOMMENDATIONS</w:t>
      </w:r>
      <w:r w:rsidRPr="009805F1">
        <w:rPr>
          <w:b/>
          <w:bCs/>
        </w:rPr>
        <w:fldChar w:fldCharType="begin"/>
      </w:r>
      <w:r w:rsidRPr="009805F1">
        <w:rPr>
          <w:b/>
          <w:bCs/>
        </w:rPr>
        <w:instrText xml:space="preserve"> NOTEREF _Ref490146788 \f \h  \* MERGEFORMAT </w:instrText>
      </w:r>
      <w:r w:rsidRPr="009805F1">
        <w:rPr>
          <w:b/>
          <w:bCs/>
        </w:rPr>
      </w:r>
      <w:r w:rsidRPr="009805F1">
        <w:rPr>
          <w:b/>
          <w:bCs/>
        </w:rPr>
        <w:fldChar w:fldCharType="separate"/>
      </w:r>
      <w:r w:rsidR="00FE1B43" w:rsidRPr="00FE1B43">
        <w:rPr>
          <w:rStyle w:val="FootnoteReference"/>
          <w:b/>
          <w:bCs/>
        </w:rPr>
        <w:t>6</w:t>
      </w:r>
      <w:r w:rsidRPr="009805F1">
        <w:rPr>
          <w:b/>
          <w:bCs/>
        </w:rPr>
        <w:fldChar w:fldCharType="end"/>
      </w:r>
      <w:r w:rsidRPr="009805F1">
        <w:rPr>
          <w:b/>
          <w:bCs/>
        </w:rPr>
        <w:t xml:space="preserve"> :</w:t>
      </w:r>
    </w:p>
    <w:p w14:paraId="273379FA" w14:textId="77777777" w:rsidR="00DD3A65" w:rsidRPr="00FE54D1" w:rsidRDefault="009805F1" w:rsidP="003318E5">
      <w:pPr>
        <w:pStyle w:val="WMOResList1"/>
        <w:spacing w:line="360" w:lineRule="auto"/>
      </w:pPr>
      <w:r>
        <w:t>(a</w:t>
      </w:r>
      <w:r w:rsidR="00DD3A65" w:rsidRPr="005D666D">
        <w:t>)</w:t>
      </w:r>
      <w:r w:rsidR="00DD3A65" w:rsidRPr="005D666D">
        <w:tab/>
        <w:t>Adopt draft Recommendation</w:t>
      </w:r>
      <w:bookmarkStart w:id="1" w:name="_Ref490146788"/>
      <w:r w:rsidR="00FE54D1">
        <w:rPr>
          <w:rStyle w:val="FootnoteReference"/>
        </w:rPr>
        <w:footnoteReference w:id="6"/>
      </w:r>
      <w:bookmarkEnd w:id="1"/>
      <w:r w:rsidR="00DD3A65" w:rsidRPr="005D666D">
        <w:t xml:space="preserve"> </w:t>
      </w:r>
      <w:hyperlink w:anchor="_Title_of_the_1" w:history="1">
        <w:r w:rsidR="00501B04">
          <w:rPr>
            <w:rStyle w:val="Hyperlink"/>
          </w:rPr>
          <w:t>0.0.0</w:t>
        </w:r>
        <w:r w:rsidR="00DD3A65" w:rsidRPr="005D666D">
          <w:rPr>
            <w:rStyle w:val="Hyperlink"/>
          </w:rPr>
          <w:t>/1</w:t>
        </w:r>
      </w:hyperlink>
      <w:r w:rsidR="008A7D91" w:rsidRPr="005D666D">
        <w:rPr>
          <w:rStyle w:val="Hyperlink"/>
        </w:rPr>
        <w:t xml:space="preserve"> </w:t>
      </w:r>
      <w:r w:rsidR="008A7D91" w:rsidRPr="005D666D">
        <w:rPr>
          <w:i/>
        </w:rPr>
        <w:t>—</w:t>
      </w:r>
      <w:r w:rsidR="0085038E" w:rsidRPr="005D666D">
        <w:rPr>
          <w:i/>
        </w:rPr>
        <w:t xml:space="preserve"> R</w:t>
      </w:r>
      <w:r w:rsidR="008A7D91" w:rsidRPr="005D666D">
        <w:rPr>
          <w:i/>
        </w:rPr>
        <w:t>ecommendation</w:t>
      </w:r>
      <w:r w:rsidR="0085038E" w:rsidRPr="005D666D">
        <w:rPr>
          <w:i/>
        </w:rPr>
        <w:t xml:space="preserve"> </w:t>
      </w:r>
      <w:proofErr w:type="gramStart"/>
      <w:r w:rsidR="0085038E" w:rsidRPr="005D666D">
        <w:rPr>
          <w:i/>
        </w:rPr>
        <w:t>title</w:t>
      </w:r>
      <w:r w:rsidR="003D716B">
        <w:rPr>
          <w:i/>
        </w:rPr>
        <w:t>;</w:t>
      </w:r>
      <w:proofErr w:type="gramEnd"/>
    </w:p>
    <w:p w14:paraId="00B3711A" w14:textId="77777777" w:rsidR="003D716B" w:rsidRPr="0029696C" w:rsidRDefault="003D716B" w:rsidP="003318E5">
      <w:pPr>
        <w:pStyle w:val="WMOResList1"/>
        <w:spacing w:line="360" w:lineRule="auto"/>
        <w:contextualSpacing/>
        <w:rPr>
          <w:rFonts w:eastAsia="MS Mincho"/>
          <w:color w:val="1A1A1A"/>
        </w:rPr>
      </w:pPr>
    </w:p>
    <w:p w14:paraId="7F06907D" w14:textId="77777777" w:rsidR="00A932C7" w:rsidRDefault="00A932C7" w:rsidP="003318E5">
      <w:pPr>
        <w:pStyle w:val="WMOBodyText"/>
        <w:keepNext/>
        <w:keepLines/>
        <w:spacing w:line="360" w:lineRule="auto"/>
        <w:rPr>
          <w:b/>
          <w:bCs/>
        </w:rPr>
      </w:pPr>
    </w:p>
    <w:p w14:paraId="39E20565" w14:textId="77777777" w:rsidR="002B16C5" w:rsidRDefault="002B16C5" w:rsidP="003318E5">
      <w:pPr>
        <w:pStyle w:val="Heading1"/>
        <w:spacing w:line="360" w:lineRule="auto"/>
      </w:pPr>
      <w:bookmarkStart w:id="2" w:name="_APPENDIX_B:_"/>
      <w:bookmarkStart w:id="3" w:name="_Toc319327009"/>
      <w:bookmarkEnd w:id="2"/>
    </w:p>
    <w:p w14:paraId="2EF5CDFB" w14:textId="77777777" w:rsidR="003D716B" w:rsidRDefault="003D716B" w:rsidP="003318E5">
      <w:pPr>
        <w:pStyle w:val="Heading1"/>
        <w:spacing w:line="360" w:lineRule="auto"/>
        <w:jc w:val="left"/>
        <w:rPr>
          <w:caps w:val="0"/>
          <w:kern w:val="0"/>
          <w:sz w:val="20"/>
          <w:szCs w:val="22"/>
        </w:rPr>
      </w:pPr>
    </w:p>
    <w:p w14:paraId="26EBEB4E" w14:textId="77777777" w:rsidR="00864DBF" w:rsidRPr="005D666D" w:rsidRDefault="00C04BD2" w:rsidP="003318E5">
      <w:pPr>
        <w:pStyle w:val="Heading1"/>
        <w:spacing w:line="360" w:lineRule="auto"/>
        <w:jc w:val="left"/>
      </w:pPr>
      <w:r w:rsidRPr="005D666D">
        <w:br w:type="page"/>
      </w:r>
    </w:p>
    <w:p w14:paraId="43AED000" w14:textId="77777777" w:rsidR="0020095E" w:rsidRPr="00843487" w:rsidRDefault="00843487" w:rsidP="003318E5">
      <w:pPr>
        <w:pStyle w:val="Heading1"/>
        <w:spacing w:line="360" w:lineRule="auto"/>
        <w:jc w:val="left"/>
        <w:rPr>
          <w:caps w:val="0"/>
          <w:kern w:val="0"/>
          <w:sz w:val="20"/>
          <w:szCs w:val="22"/>
        </w:rPr>
      </w:pPr>
      <w:bookmarkStart w:id="4" w:name="_Toc319327012"/>
      <w:bookmarkEnd w:id="3"/>
      <w:r w:rsidRPr="00843487">
        <w:rPr>
          <w:caps w:val="0"/>
          <w:kern w:val="0"/>
          <w:sz w:val="20"/>
          <w:szCs w:val="22"/>
        </w:rPr>
        <w:lastRenderedPageBreak/>
        <w:t xml:space="preserve">C. </w:t>
      </w:r>
      <w:r w:rsidR="00397770" w:rsidRPr="00843487">
        <w:rPr>
          <w:caps w:val="0"/>
          <w:kern w:val="0"/>
          <w:sz w:val="20"/>
          <w:szCs w:val="22"/>
        </w:rPr>
        <w:t xml:space="preserve">BACKGROUND INFORMATION </w:t>
      </w:r>
      <w:r>
        <w:rPr>
          <w:caps w:val="0"/>
          <w:kern w:val="0"/>
          <w:sz w:val="20"/>
          <w:szCs w:val="22"/>
        </w:rPr>
        <w:t>(</w:t>
      </w:r>
      <w:r w:rsidRPr="006831F5">
        <w:rPr>
          <w:caps w:val="0"/>
          <w:kern w:val="0"/>
          <w:sz w:val="20"/>
          <w:szCs w:val="22"/>
          <w:highlight w:val="yellow"/>
        </w:rPr>
        <w:t xml:space="preserve">not to be included in the </w:t>
      </w:r>
      <w:bookmarkEnd w:id="4"/>
      <w:r w:rsidRPr="006831F5">
        <w:rPr>
          <w:caps w:val="0"/>
          <w:kern w:val="0"/>
          <w:sz w:val="20"/>
          <w:szCs w:val="22"/>
          <w:highlight w:val="yellow"/>
        </w:rPr>
        <w:t>session report</w:t>
      </w:r>
      <w:r>
        <w:rPr>
          <w:caps w:val="0"/>
          <w:kern w:val="0"/>
          <w:sz w:val="20"/>
          <w:szCs w:val="22"/>
        </w:rPr>
        <w:t>):</w:t>
      </w:r>
    </w:p>
    <w:p w14:paraId="246E607A" w14:textId="77777777" w:rsidR="0020095E" w:rsidRPr="005D666D" w:rsidRDefault="0020095E" w:rsidP="003318E5">
      <w:pPr>
        <w:pStyle w:val="Heading3"/>
        <w:spacing w:line="360" w:lineRule="auto"/>
      </w:pPr>
      <w:bookmarkStart w:id="5" w:name="_References:_(If_really"/>
      <w:bookmarkStart w:id="6" w:name="_Toc319327014"/>
      <w:bookmarkEnd w:id="5"/>
      <w:r w:rsidRPr="005D666D">
        <w:t>References</w:t>
      </w:r>
      <w:r w:rsidR="00FE54D1">
        <w:t xml:space="preserve"> (if any)</w:t>
      </w:r>
      <w:r w:rsidRPr="005D666D">
        <w:t>:</w:t>
      </w:r>
      <w:r w:rsidRPr="005D666D">
        <w:tab/>
      </w:r>
    </w:p>
    <w:bookmarkEnd w:id="6"/>
    <w:p w14:paraId="4AA1B2A9" w14:textId="77777777" w:rsidR="00E15A31" w:rsidRPr="005C7698" w:rsidRDefault="00E15A31" w:rsidP="008863C9">
      <w:pPr>
        <w:pStyle w:val="WMOList1"/>
        <w:numPr>
          <w:ilvl w:val="0"/>
          <w:numId w:val="2"/>
        </w:numPr>
        <w:rPr>
          <w:i/>
          <w:lang w:val="fr-FR" w:eastAsia="zh-CN"/>
        </w:rPr>
      </w:pPr>
      <w:r w:rsidRPr="008A3729">
        <w:rPr>
          <w:lang w:val="fr-FR"/>
        </w:rPr>
        <w:t xml:space="preserve">OCG-12 </w:t>
      </w:r>
      <w:proofErr w:type="spellStart"/>
      <w:r w:rsidRPr="008A3729">
        <w:rPr>
          <w:lang w:val="fr-FR"/>
        </w:rPr>
        <w:t>website</w:t>
      </w:r>
      <w:proofErr w:type="spellEnd"/>
      <w:r w:rsidRPr="008A3729">
        <w:rPr>
          <w:lang w:val="fr-FR"/>
        </w:rPr>
        <w:t>/</w:t>
      </w:r>
      <w:proofErr w:type="gramStart"/>
      <w:r w:rsidRPr="008A3729">
        <w:rPr>
          <w:lang w:val="fr-FR"/>
        </w:rPr>
        <w:t>documents:</w:t>
      </w:r>
      <w:proofErr w:type="gramEnd"/>
      <w:r w:rsidRPr="005C7698">
        <w:rPr>
          <w:i/>
          <w:lang w:val="fr-FR" w:eastAsia="zh-CN"/>
        </w:rPr>
        <w:t xml:space="preserve"> </w:t>
      </w:r>
      <w:hyperlink r:id="rId43" w:history="1">
        <w:r w:rsidRPr="005C7698">
          <w:rPr>
            <w:rStyle w:val="Hyperlink"/>
            <w:i/>
            <w:lang w:val="fr-FR" w:eastAsia="zh-CN"/>
          </w:rPr>
          <w:t>https://goosocean.org/index.php?option=com_oe&amp;task=viewEventRecord&amp;eventID=3008</w:t>
        </w:r>
      </w:hyperlink>
    </w:p>
    <w:p w14:paraId="384FE8EB" w14:textId="77777777" w:rsidR="00E15A31" w:rsidRPr="00C33584" w:rsidRDefault="00E15A31" w:rsidP="008863C9">
      <w:pPr>
        <w:pStyle w:val="WMOList1"/>
        <w:numPr>
          <w:ilvl w:val="0"/>
          <w:numId w:val="2"/>
        </w:numPr>
        <w:rPr>
          <w:rStyle w:val="Hyperlink"/>
          <w:color w:val="auto"/>
          <w:lang w:eastAsia="zh-CN"/>
        </w:rPr>
      </w:pPr>
      <w:r>
        <w:t xml:space="preserve">OceanOPS OCG presentation: </w:t>
      </w:r>
      <w:hyperlink r:id="rId44" w:history="1">
        <w:r w:rsidRPr="00FA1A37">
          <w:rPr>
            <w:rStyle w:val="Hyperlink"/>
          </w:rPr>
          <w:t>https://goosocean.org/components/com_oe/oe.php?task=download&amp;id=47853&amp;version=1.0&amp;lang=1&amp;format=15</w:t>
        </w:r>
      </w:hyperlink>
    </w:p>
    <w:p w14:paraId="6CA74BF2" w14:textId="77777777" w:rsidR="00E15A31" w:rsidRPr="007E00E7" w:rsidRDefault="00E15A31" w:rsidP="008863C9">
      <w:pPr>
        <w:pStyle w:val="WMOList1"/>
        <w:numPr>
          <w:ilvl w:val="0"/>
          <w:numId w:val="2"/>
        </w:numPr>
        <w:rPr>
          <w:rStyle w:val="Hyperlink"/>
          <w:color w:val="auto"/>
          <w:lang w:eastAsia="zh-CN"/>
        </w:rPr>
      </w:pPr>
      <w:r w:rsidRPr="00D32BE1">
        <w:t>OceanOPS 5</w:t>
      </w:r>
      <w:r>
        <w:t>-</w:t>
      </w:r>
      <w:r w:rsidRPr="00D32BE1">
        <w:t>year strategy:</w:t>
      </w:r>
      <w:r>
        <w:rPr>
          <w:rStyle w:val="Hyperlink"/>
        </w:rPr>
        <w:br/>
      </w:r>
      <w:hyperlink r:id="rId45" w:history="1">
        <w:r w:rsidRPr="001C7297">
          <w:rPr>
            <w:rStyle w:val="Hyperlink"/>
          </w:rPr>
          <w:t>https://www.ocean-ops.org/strategy/</w:t>
        </w:r>
      </w:hyperlink>
    </w:p>
    <w:p w14:paraId="6919752D" w14:textId="77777777" w:rsidR="00E15A31" w:rsidRDefault="00E15A31" w:rsidP="008863C9">
      <w:pPr>
        <w:pStyle w:val="WMOList1"/>
        <w:numPr>
          <w:ilvl w:val="0"/>
          <w:numId w:val="2"/>
        </w:numPr>
        <w:rPr>
          <w:lang w:eastAsia="zh-CN"/>
        </w:rPr>
      </w:pPr>
      <w:r w:rsidRPr="004F76E8">
        <w:t>Ocean Observing System Report Card</w:t>
      </w:r>
      <w:r>
        <w:t>:</w:t>
      </w:r>
      <w:r>
        <w:rPr>
          <w:rStyle w:val="Hyperlink"/>
          <w:color w:val="auto"/>
          <w:lang w:eastAsia="zh-CN"/>
        </w:rPr>
        <w:br/>
      </w:r>
      <w:hyperlink r:id="rId46" w:history="1">
        <w:r w:rsidRPr="001C7297">
          <w:rPr>
            <w:rStyle w:val="Hyperlink"/>
            <w:lang w:eastAsia="zh-CN"/>
          </w:rPr>
          <w:t>https://www.ocean-ops.org/reportcard2021</w:t>
        </w:r>
      </w:hyperlink>
      <w:r>
        <w:rPr>
          <w:lang w:eastAsia="zh-CN"/>
        </w:rPr>
        <w:t xml:space="preserve"> </w:t>
      </w:r>
    </w:p>
    <w:p w14:paraId="10B13FB4" w14:textId="77777777" w:rsidR="00E15A31" w:rsidRPr="00C62E29" w:rsidRDefault="00E15A31" w:rsidP="008863C9">
      <w:pPr>
        <w:pStyle w:val="WMOList1"/>
        <w:numPr>
          <w:ilvl w:val="0"/>
          <w:numId w:val="2"/>
        </w:numPr>
        <w:rPr>
          <w:lang w:val="en-US" w:eastAsia="zh-CN"/>
        </w:rPr>
      </w:pPr>
      <w:r w:rsidRPr="00132644">
        <w:rPr>
          <w:lang w:val="en-US"/>
        </w:rPr>
        <w:t>IOC-UNESCO article on Covid i</w:t>
      </w:r>
      <w:r>
        <w:rPr>
          <w:lang w:val="en-US"/>
        </w:rPr>
        <w:t>mpact:</w:t>
      </w:r>
      <w:r>
        <w:rPr>
          <w:lang w:val="en-US" w:eastAsia="zh-CN"/>
        </w:rPr>
        <w:br/>
      </w:r>
      <w:hyperlink r:id="rId47" w:history="1">
        <w:r w:rsidRPr="00FA1A37">
          <w:rPr>
            <w:rStyle w:val="Hyperlink"/>
            <w:lang w:val="en-US" w:eastAsia="zh-CN"/>
          </w:rPr>
          <w:t>https://en.unesco.org/news/covid-19-disruptions-ocean-observations-could-threaten-weather-forecast-and-climate-change</w:t>
        </w:r>
      </w:hyperlink>
    </w:p>
    <w:p w14:paraId="7AE595A2" w14:textId="77777777" w:rsidR="00E15A31" w:rsidRDefault="00E15A31" w:rsidP="008863C9">
      <w:pPr>
        <w:pStyle w:val="WMOList1"/>
        <w:numPr>
          <w:ilvl w:val="0"/>
          <w:numId w:val="2"/>
        </w:numPr>
        <w:rPr>
          <w:lang w:val="en-US" w:eastAsia="zh-CN"/>
        </w:rPr>
      </w:pPr>
      <w:r>
        <w:rPr>
          <w:lang w:val="en-US" w:eastAsia="zh-CN"/>
        </w:rPr>
        <w:t>WMO article on Covid impact:</w:t>
      </w:r>
      <w:r>
        <w:rPr>
          <w:lang w:val="en-US" w:eastAsia="zh-CN"/>
        </w:rPr>
        <w:br/>
      </w:r>
      <w:hyperlink r:id="rId48" w:history="1">
        <w:r w:rsidRPr="00FA1A37">
          <w:rPr>
            <w:rStyle w:val="Hyperlink"/>
            <w:lang w:val="en-US" w:eastAsia="zh-CN"/>
          </w:rPr>
          <w:t>https://public.wmo.int/en/media/press-release/covid-19-impacts-observing-system</w:t>
        </w:r>
      </w:hyperlink>
    </w:p>
    <w:p w14:paraId="54AA5F5C" w14:textId="77777777" w:rsidR="00E15A31" w:rsidRDefault="00E15A31" w:rsidP="008863C9">
      <w:pPr>
        <w:pStyle w:val="WMOList1"/>
        <w:numPr>
          <w:ilvl w:val="0"/>
          <w:numId w:val="2"/>
        </w:numPr>
        <w:rPr>
          <w:lang w:val="en-US" w:eastAsia="zh-CN"/>
        </w:rPr>
      </w:pPr>
      <w:r>
        <w:rPr>
          <w:lang w:val="en-US" w:eastAsia="zh-CN"/>
        </w:rPr>
        <w:t>WMO Ocean video:</w:t>
      </w:r>
      <w:r>
        <w:rPr>
          <w:lang w:val="en-US" w:eastAsia="zh-CN"/>
        </w:rPr>
        <w:br/>
      </w:r>
      <w:hyperlink r:id="rId49" w:history="1">
        <w:r w:rsidRPr="001C7297">
          <w:rPr>
            <w:rStyle w:val="Hyperlink"/>
            <w:lang w:val="en-US" w:eastAsia="zh-CN"/>
          </w:rPr>
          <w:t>https://www.youtube.com/watch?v=1WmWnHUVWtM</w:t>
        </w:r>
      </w:hyperlink>
      <w:r>
        <w:rPr>
          <w:lang w:val="en-US" w:eastAsia="zh-CN"/>
        </w:rPr>
        <w:t xml:space="preserve"> </w:t>
      </w:r>
    </w:p>
    <w:p w14:paraId="271941D6" w14:textId="77777777" w:rsidR="00E15A31" w:rsidRDefault="00E15A31" w:rsidP="008863C9">
      <w:pPr>
        <w:pStyle w:val="WMOList1"/>
        <w:numPr>
          <w:ilvl w:val="0"/>
          <w:numId w:val="2"/>
        </w:numPr>
        <w:rPr>
          <w:lang w:val="en-US" w:eastAsia="zh-CN"/>
        </w:rPr>
      </w:pPr>
      <w:r>
        <w:rPr>
          <w:lang w:val="en-US" w:eastAsia="zh-CN"/>
        </w:rPr>
        <w:t>OceanOPS data tracking module:</w:t>
      </w:r>
      <w:r>
        <w:rPr>
          <w:lang w:val="en-US" w:eastAsia="zh-CN"/>
        </w:rPr>
        <w:br/>
      </w:r>
      <w:hyperlink r:id="rId50" w:history="1">
        <w:r w:rsidRPr="00FA1A37">
          <w:rPr>
            <w:rStyle w:val="Hyperlink"/>
            <w:lang w:val="en-US" w:eastAsia="zh-CN"/>
          </w:rPr>
          <w:t>https://www.ocean-ops.org/board/wa/DataTrackingModule</w:t>
        </w:r>
      </w:hyperlink>
    </w:p>
    <w:p w14:paraId="63571830" w14:textId="16EBFABE" w:rsidR="00E15A31" w:rsidRPr="00E37EE5" w:rsidRDefault="00E15A31" w:rsidP="008863C9">
      <w:pPr>
        <w:pStyle w:val="WMOList1"/>
        <w:numPr>
          <w:ilvl w:val="0"/>
          <w:numId w:val="2"/>
        </w:numPr>
        <w:rPr>
          <w:lang w:val="en-US" w:eastAsia="zh-CN"/>
        </w:rPr>
      </w:pPr>
      <w:r>
        <w:rPr>
          <w:lang w:val="en-US" w:eastAsia="zh-CN"/>
        </w:rPr>
        <w:t>OceanOPS metadata standard for GOOS networks:</w:t>
      </w:r>
      <w:r>
        <w:rPr>
          <w:lang w:val="en-US" w:eastAsia="zh-CN"/>
        </w:rPr>
        <w:br/>
      </w:r>
      <w:hyperlink r:id="rId51" w:history="1">
        <w:r w:rsidRPr="00FA1A37">
          <w:rPr>
            <w:rStyle w:val="Hyperlink"/>
            <w:lang w:val="en-US" w:eastAsia="zh-CN"/>
          </w:rPr>
          <w:t>https://www.ocean-ops.org/metadata/</w:t>
        </w:r>
      </w:hyperlink>
    </w:p>
    <w:p w14:paraId="1F47C29B" w14:textId="77777777" w:rsidR="00E15A31" w:rsidRDefault="00E15A31" w:rsidP="008863C9">
      <w:pPr>
        <w:pStyle w:val="WMOList1"/>
        <w:numPr>
          <w:ilvl w:val="0"/>
          <w:numId w:val="2"/>
        </w:numPr>
        <w:rPr>
          <w:lang w:val="en-US" w:eastAsia="zh-CN"/>
        </w:rPr>
      </w:pPr>
      <w:r>
        <w:rPr>
          <w:lang w:val="en-US" w:eastAsia="zh-CN"/>
        </w:rPr>
        <w:t>Example training videos for OceanOPS dashboard:</w:t>
      </w:r>
      <w:r>
        <w:rPr>
          <w:lang w:val="en-US" w:eastAsia="zh-CN"/>
        </w:rPr>
        <w:br/>
      </w:r>
      <w:hyperlink r:id="rId52" w:history="1">
        <w:r w:rsidRPr="000B4FE5">
          <w:rPr>
            <w:rStyle w:val="Hyperlink"/>
            <w:lang w:val="en-US" w:eastAsia="zh-CN"/>
          </w:rPr>
          <w:t>https://youtu.be/TkOgHoa8baQ</w:t>
        </w:r>
      </w:hyperlink>
      <w:r>
        <w:rPr>
          <w:lang w:val="en-US" w:eastAsia="zh-CN"/>
        </w:rPr>
        <w:t xml:space="preserve">  ; </w:t>
      </w:r>
      <w:r w:rsidRPr="00A21653">
        <w:rPr>
          <w:rStyle w:val="Hyperlink"/>
        </w:rPr>
        <w:t xml:space="preserve"> </w:t>
      </w:r>
      <w:hyperlink r:id="rId53" w:tgtFrame="_blank" w:history="1">
        <w:r w:rsidRPr="00A21653">
          <w:rPr>
            <w:rStyle w:val="Hyperlink"/>
            <w:lang w:val="en-US" w:eastAsia="zh-CN"/>
          </w:rPr>
          <w:t>https://youtu.be/tmxVBRwFNu4</w:t>
        </w:r>
      </w:hyperlink>
    </w:p>
    <w:p w14:paraId="1F016DA2" w14:textId="77777777" w:rsidR="00E15A31" w:rsidRDefault="00E15A31" w:rsidP="008863C9">
      <w:pPr>
        <w:pStyle w:val="WMOList1"/>
        <w:numPr>
          <w:ilvl w:val="0"/>
          <w:numId w:val="2"/>
        </w:numPr>
        <w:rPr>
          <w:lang w:val="en-US" w:eastAsia="zh-CN"/>
        </w:rPr>
      </w:pPr>
      <w:r>
        <w:rPr>
          <w:lang w:val="en-US" w:eastAsia="zh-CN"/>
        </w:rPr>
        <w:t>Data Mapping – Draft data flow charts developed with IOC:</w:t>
      </w:r>
      <w:r>
        <w:rPr>
          <w:lang w:val="en-US" w:eastAsia="zh-CN"/>
        </w:rPr>
        <w:br/>
      </w:r>
      <w:hyperlink r:id="rId54" w:history="1">
        <w:r w:rsidRPr="000B4FE5">
          <w:rPr>
            <w:rStyle w:val="Hyperlink"/>
            <w:lang w:val="en-US" w:eastAsia="zh-CN"/>
          </w:rPr>
          <w:t>https://drive.google.com/drive/u/0/folders/12QJZ7N1ivpi32DE8MhOHh23WF8bRdqAP</w:t>
        </w:r>
      </w:hyperlink>
    </w:p>
    <w:p w14:paraId="0E445FE2" w14:textId="77777777" w:rsidR="003B2041" w:rsidRDefault="00E15A31" w:rsidP="008863C9">
      <w:pPr>
        <w:pStyle w:val="WMOList1"/>
        <w:numPr>
          <w:ilvl w:val="0"/>
          <w:numId w:val="2"/>
        </w:numPr>
        <w:rPr>
          <w:lang w:val="de-DE" w:eastAsia="zh-CN"/>
        </w:rPr>
      </w:pPr>
      <w:r>
        <w:rPr>
          <w:lang w:val="de-DE" w:eastAsia="zh-CN"/>
        </w:rPr>
        <w:t>GOOS m</w:t>
      </w:r>
      <w:r w:rsidRPr="006B626E">
        <w:rPr>
          <w:lang w:val="de-DE" w:eastAsia="zh-CN"/>
        </w:rPr>
        <w:t>etadata standard, draft documentation:</w:t>
      </w:r>
      <w:r w:rsidRPr="006B626E">
        <w:rPr>
          <w:lang w:val="de-DE" w:eastAsia="zh-CN"/>
        </w:rPr>
        <w:br/>
      </w:r>
      <w:hyperlink r:id="rId55" w:history="1">
        <w:r w:rsidRPr="001C7297">
          <w:rPr>
            <w:rStyle w:val="Hyperlink"/>
            <w:lang w:val="de-DE" w:eastAsia="zh-CN"/>
          </w:rPr>
          <w:t>https://www.ocean-ops.org/metadata</w:t>
        </w:r>
      </w:hyperlink>
      <w:r>
        <w:rPr>
          <w:lang w:val="de-DE" w:eastAsia="zh-CN"/>
        </w:rPr>
        <w:t xml:space="preserve"> </w:t>
      </w:r>
    </w:p>
    <w:p w14:paraId="30E62E54" w14:textId="77777777" w:rsidR="003B2041" w:rsidRDefault="003B2041" w:rsidP="008863C9">
      <w:pPr>
        <w:pStyle w:val="WMOList1"/>
        <w:numPr>
          <w:ilvl w:val="0"/>
          <w:numId w:val="2"/>
        </w:numPr>
        <w:rPr>
          <w:lang w:val="de-DE" w:eastAsia="zh-CN"/>
        </w:rPr>
      </w:pPr>
      <w:r>
        <w:rPr>
          <w:lang w:val="de-DE" w:eastAsia="zh-CN"/>
        </w:rPr>
        <w:t>OSCAR/WIGOS</w:t>
      </w:r>
    </w:p>
    <w:p w14:paraId="46B0AD59" w14:textId="02B3EAC8" w:rsidR="0020095E" w:rsidRDefault="00E15A31" w:rsidP="003B2041">
      <w:pPr>
        <w:pStyle w:val="WMOList1"/>
        <w:ind w:left="1500" w:firstLine="0"/>
        <w:rPr>
          <w:rStyle w:val="Hyperlink"/>
          <w:lang w:val="en-US" w:eastAsia="zh-CN"/>
        </w:rPr>
      </w:pPr>
      <w:hyperlink r:id="rId56" w:anchor="/search/station/stationReportDetails/0-22000-0-5SRJ82U" w:history="1">
        <w:r w:rsidRPr="003B2041">
          <w:rPr>
            <w:rStyle w:val="Hyperlink"/>
            <w:lang w:val="de-DE" w:eastAsia="zh-CN"/>
          </w:rPr>
          <w:t>https://oscar.wmo.int/surface/index.html#/search/station/stationReportDetails/0-22000-0-5SRJ82U</w:t>
        </w:r>
      </w:hyperlink>
    </w:p>
    <w:p w14:paraId="4B42BA1F" w14:textId="03F1DFC8" w:rsidR="00B56F59" w:rsidRPr="00EC1DE8" w:rsidRDefault="00B56F59" w:rsidP="00B56F59">
      <w:pPr>
        <w:pStyle w:val="WMOList1"/>
        <w:numPr>
          <w:ilvl w:val="0"/>
          <w:numId w:val="2"/>
        </w:numPr>
        <w:rPr>
          <w:rStyle w:val="Hyperlink"/>
          <w:color w:val="auto"/>
          <w:lang w:val="de-DE" w:eastAsia="zh-CN"/>
        </w:rPr>
      </w:pPr>
      <w:r w:rsidRPr="00EC1DE8">
        <w:rPr>
          <w:rStyle w:val="Hyperlink"/>
          <w:color w:val="auto"/>
          <w:lang w:val="en-US" w:eastAsia="zh-CN"/>
        </w:rPr>
        <w:t>GDP and DBCP presentation at PMO-6</w:t>
      </w:r>
    </w:p>
    <w:p w14:paraId="7122B978" w14:textId="1692E42F" w:rsidR="00B56F59" w:rsidRPr="003B2041" w:rsidRDefault="00B56F59" w:rsidP="00B56F59">
      <w:pPr>
        <w:pStyle w:val="WMOList1"/>
        <w:ind w:left="1500" w:firstLine="0"/>
        <w:rPr>
          <w:lang w:val="de-DE" w:eastAsia="zh-CN"/>
        </w:rPr>
      </w:pPr>
      <w:hyperlink r:id="rId57" w:history="1">
        <w:r w:rsidRPr="000F4550">
          <w:rPr>
            <w:rStyle w:val="Hyperlink"/>
            <w:lang w:val="de-DE" w:eastAsia="zh-CN"/>
          </w:rPr>
          <w:t>https://goosocean.org/index.php?option=com_oe&amp;task=viewEventDocs&amp;eventID=2610</w:t>
        </w:r>
      </w:hyperlink>
      <w:r>
        <w:rPr>
          <w:lang w:val="de-DE" w:eastAsia="zh-CN"/>
        </w:rPr>
        <w:t xml:space="preserve"> </w:t>
      </w:r>
    </w:p>
    <w:p w14:paraId="02F71B75" w14:textId="77777777" w:rsidR="00FD45F8" w:rsidRDefault="00FD45F8" w:rsidP="003318E5">
      <w:pPr>
        <w:pStyle w:val="Comment"/>
        <w:spacing w:line="360" w:lineRule="auto"/>
        <w:rPr>
          <w:b/>
          <w:bCs/>
          <w:i w:val="0"/>
          <w:highlight w:val="yellow"/>
          <w:lang w:eastAsia="zh-TW"/>
        </w:rPr>
      </w:pPr>
      <w:r w:rsidRPr="00FD45F8">
        <w:rPr>
          <w:b/>
          <w:bCs/>
          <w:i w:val="0"/>
          <w:lang w:eastAsia="zh-TW"/>
        </w:rPr>
        <w:lastRenderedPageBreak/>
        <w:t>Draft Actions/Decisions</w:t>
      </w:r>
      <w:r w:rsidRPr="00FD45F8">
        <w:rPr>
          <w:b/>
          <w:bCs/>
          <w:i w:val="0"/>
          <w:highlight w:val="yellow"/>
          <w:lang w:eastAsia="zh-TW"/>
        </w:rPr>
        <w:t xml:space="preserve"> </w:t>
      </w:r>
    </w:p>
    <w:p w14:paraId="5CE50F19" w14:textId="77777777" w:rsidR="00EF7A98" w:rsidRPr="005D666D" w:rsidRDefault="00EF7A98" w:rsidP="003318E5">
      <w:pPr>
        <w:pStyle w:val="Comment"/>
        <w:spacing w:line="360" w:lineRule="auto"/>
        <w:rPr>
          <w:lang w:eastAsia="zh-CN"/>
        </w:rPr>
      </w:pPr>
      <w:r w:rsidRPr="005D666D">
        <w:rPr>
          <w:highlight w:val="yellow"/>
          <w:lang w:eastAsia="zh-CN"/>
        </w:rPr>
        <w:t xml:space="preserve">[Comment: </w:t>
      </w:r>
      <w:r w:rsidR="003578E7">
        <w:rPr>
          <w:highlight w:val="yellow"/>
          <w:lang w:eastAsia="zh-CN"/>
        </w:rPr>
        <w:t>Details on m</w:t>
      </w:r>
      <w:r w:rsidRPr="005D666D">
        <w:rPr>
          <w:highlight w:val="yellow"/>
          <w:lang w:eastAsia="zh-CN"/>
        </w:rPr>
        <w:t xml:space="preserve">ain points and arguments leading to formulation of draft </w:t>
      </w:r>
      <w:r w:rsidR="001903A1">
        <w:rPr>
          <w:highlight w:val="yellow"/>
          <w:lang w:eastAsia="zh-CN"/>
        </w:rPr>
        <w:t>actions/</w:t>
      </w:r>
      <w:r w:rsidRPr="005D666D">
        <w:rPr>
          <w:highlight w:val="yellow"/>
          <w:lang w:eastAsia="zh-CN"/>
        </w:rPr>
        <w:t>decision presented in this document]</w:t>
      </w:r>
    </w:p>
    <w:p w14:paraId="5A8129BE" w14:textId="77777777" w:rsidR="00843487" w:rsidRDefault="00843487" w:rsidP="003318E5">
      <w:pPr>
        <w:pStyle w:val="WMOBodyText"/>
        <w:spacing w:line="360" w:lineRule="auto"/>
      </w:pPr>
    </w:p>
    <w:p w14:paraId="282B51F0" w14:textId="77777777" w:rsidR="001903A1" w:rsidRPr="001903A1" w:rsidRDefault="001903A1" w:rsidP="003318E5">
      <w:pPr>
        <w:tabs>
          <w:tab w:val="clear" w:pos="1134"/>
        </w:tabs>
        <w:spacing w:line="360" w:lineRule="auto"/>
        <w:rPr>
          <w:b/>
          <w:bCs/>
        </w:rPr>
      </w:pPr>
      <w:r w:rsidRPr="001903A1">
        <w:rPr>
          <w:b/>
          <w:bCs/>
        </w:rPr>
        <w:t>Draft Recommendations</w:t>
      </w:r>
    </w:p>
    <w:p w14:paraId="20F33DF4" w14:textId="77777777" w:rsidR="00FD45F8" w:rsidRPr="001903A1" w:rsidRDefault="003578E7" w:rsidP="003318E5">
      <w:pPr>
        <w:pStyle w:val="Comment"/>
        <w:spacing w:line="360" w:lineRule="auto"/>
        <w:rPr>
          <w:lang w:eastAsia="zh-TW"/>
        </w:rPr>
      </w:pPr>
      <w:r>
        <w:rPr>
          <w:highlight w:val="yellow"/>
          <w:lang w:eastAsia="zh-CN"/>
        </w:rPr>
        <w:t>[Comment: Details on m</w:t>
      </w:r>
      <w:r w:rsidR="001903A1" w:rsidRPr="001903A1">
        <w:rPr>
          <w:highlight w:val="yellow"/>
          <w:lang w:eastAsia="zh-CN"/>
        </w:rPr>
        <w:t>ain points and arguments leading to formulation of draft actions/decision presented in this document]</w:t>
      </w:r>
    </w:p>
    <w:sectPr w:rsidR="00FD45F8" w:rsidRPr="001903A1" w:rsidSect="0020095E">
      <w:headerReference w:type="default" r:id="rId58"/>
      <w:footerReference w:type="default" r:id="rId59"/>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40A31F" w14:textId="77777777" w:rsidR="00ED0F77" w:rsidRDefault="00ED0F77">
      <w:r>
        <w:separator/>
      </w:r>
    </w:p>
    <w:p w14:paraId="3EBE8ED7" w14:textId="77777777" w:rsidR="00ED0F77" w:rsidRDefault="00ED0F77"/>
    <w:p w14:paraId="2F7A98E3" w14:textId="77777777" w:rsidR="00ED0F77" w:rsidRDefault="00ED0F77"/>
  </w:endnote>
  <w:endnote w:type="continuationSeparator" w:id="0">
    <w:p w14:paraId="1D64EFDC" w14:textId="77777777" w:rsidR="00ED0F77" w:rsidRDefault="00ED0F77">
      <w:r>
        <w:continuationSeparator/>
      </w:r>
    </w:p>
    <w:p w14:paraId="44529A92" w14:textId="77777777" w:rsidR="00ED0F77" w:rsidRDefault="00ED0F77"/>
    <w:p w14:paraId="3000B01A" w14:textId="77777777" w:rsidR="00ED0F77" w:rsidRDefault="00ED0F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5952589"/>
      <w:docPartObj>
        <w:docPartGallery w:val="Page Numbers (Bottom of Page)"/>
        <w:docPartUnique/>
      </w:docPartObj>
    </w:sdtPr>
    <w:sdtEndPr>
      <w:rPr>
        <w:noProof/>
      </w:rPr>
    </w:sdtEndPr>
    <w:sdtContent>
      <w:p w14:paraId="0E7D1F52" w14:textId="08B6EF71" w:rsidR="00505AA0" w:rsidRDefault="00505A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FC79B9" w14:textId="77777777" w:rsidR="00505AA0" w:rsidRDefault="00505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6CE5B" w14:textId="77777777" w:rsidR="00ED0F77" w:rsidRDefault="00ED0F77">
      <w:r>
        <w:separator/>
      </w:r>
    </w:p>
  </w:footnote>
  <w:footnote w:type="continuationSeparator" w:id="0">
    <w:p w14:paraId="220AA26A" w14:textId="77777777" w:rsidR="00ED0F77" w:rsidRDefault="00ED0F77">
      <w:r>
        <w:continuationSeparator/>
      </w:r>
    </w:p>
    <w:p w14:paraId="0D05905B" w14:textId="77777777" w:rsidR="00ED0F77" w:rsidRDefault="00ED0F77"/>
    <w:p w14:paraId="297FB05A" w14:textId="77777777" w:rsidR="00ED0F77" w:rsidRDefault="00ED0F77"/>
  </w:footnote>
  <w:footnote w:id="1">
    <w:p w14:paraId="5ADF9C6D" w14:textId="5F8DACCB" w:rsidR="00E671E6" w:rsidRPr="00E671E6" w:rsidRDefault="00E671E6" w:rsidP="00735B95">
      <w:pPr>
        <w:pStyle w:val="FootnoteText"/>
        <w:spacing w:before="0"/>
        <w:ind w:left="357" w:hanging="357"/>
        <w:jc w:val="both"/>
      </w:pPr>
      <w:r>
        <w:rPr>
          <w:rStyle w:val="FootnoteReference"/>
        </w:rPr>
        <w:footnoteRef/>
      </w:r>
      <w:r>
        <w:t xml:space="preserve"> </w:t>
      </w:r>
      <w:r w:rsidRPr="00E671E6">
        <w:t xml:space="preserve">Calculation based on 5x5 grid elements excluding marginal seas and latitude&gt;60N/S (1182) and average life of a platform 450 days. </w:t>
      </w:r>
      <w:proofErr w:type="gramStart"/>
      <w:r w:rsidRPr="00E671E6">
        <w:t>i.e.</w:t>
      </w:r>
      <w:proofErr w:type="gramEnd"/>
      <w:r w:rsidRPr="00E671E6">
        <w:t xml:space="preserve"> units to be deployed per year (1182*(450/365)) is 958</w:t>
      </w:r>
      <w:r>
        <w:t xml:space="preserve"> </w:t>
      </w:r>
    </w:p>
  </w:footnote>
  <w:footnote w:id="2">
    <w:p w14:paraId="75DCBB35" w14:textId="03967605" w:rsidR="00A45278" w:rsidRPr="00A45278" w:rsidRDefault="00A45278" w:rsidP="00735B95">
      <w:pPr>
        <w:pStyle w:val="FootnoteText"/>
        <w:spacing w:before="0"/>
        <w:ind w:left="357" w:hanging="357"/>
        <w:jc w:val="both"/>
      </w:pPr>
      <w:r>
        <w:rPr>
          <w:rStyle w:val="FootnoteReference"/>
        </w:rPr>
        <w:footnoteRef/>
      </w:r>
      <w:r>
        <w:t xml:space="preserve"> </w:t>
      </w:r>
      <w:r w:rsidR="00F07613">
        <w:rPr>
          <w:lang w:val="en-US"/>
        </w:rPr>
        <w:t>N</w:t>
      </w:r>
      <w:r w:rsidRPr="00A45278">
        <w:rPr>
          <w:lang w:val="en-US"/>
        </w:rPr>
        <w:t xml:space="preserve">umber of operational units against target of global </w:t>
      </w:r>
      <w:r w:rsidRPr="00A45278">
        <w:t xml:space="preserve">5x5 grid </w:t>
      </w:r>
      <w:r w:rsidRPr="00A45278">
        <w:rPr>
          <w:lang w:val="en-US"/>
        </w:rPr>
        <w:t>1300</w:t>
      </w:r>
    </w:p>
  </w:footnote>
  <w:footnote w:id="3">
    <w:p w14:paraId="05338ED9" w14:textId="159F147F" w:rsidR="00F07613" w:rsidRPr="00F07613" w:rsidRDefault="00F07613" w:rsidP="00735B95">
      <w:pPr>
        <w:pStyle w:val="FootnoteText"/>
        <w:spacing w:before="0"/>
        <w:ind w:left="357" w:hanging="357"/>
        <w:jc w:val="both"/>
      </w:pPr>
      <w:r>
        <w:rPr>
          <w:rStyle w:val="FootnoteReference"/>
        </w:rPr>
        <w:footnoteRef/>
      </w:r>
      <w:r>
        <w:t xml:space="preserve"> Number </w:t>
      </w:r>
      <w:r w:rsidRPr="00F07613">
        <w:t xml:space="preserve">of well sampled grid elements over last month vs total (1182 grid elements in 5X5 degree grid excluding marginal seas and </w:t>
      </w:r>
      <w:proofErr w:type="spellStart"/>
      <w:r w:rsidRPr="00F07613">
        <w:t>lat</w:t>
      </w:r>
      <w:proofErr w:type="spellEnd"/>
      <w:r w:rsidRPr="00F07613">
        <w:t>&gt;60N/S)</w:t>
      </w:r>
    </w:p>
  </w:footnote>
  <w:footnote w:id="4">
    <w:p w14:paraId="27C9C69B" w14:textId="77777777" w:rsidR="00C97CDC" w:rsidRPr="00C97CDC" w:rsidRDefault="00C97CDC">
      <w:pPr>
        <w:pStyle w:val="FootnoteText"/>
      </w:pPr>
      <w:r>
        <w:rPr>
          <w:rStyle w:val="FootnoteReference"/>
        </w:rPr>
        <w:footnoteRef/>
      </w:r>
      <w:r>
        <w:t xml:space="preserve">  </w:t>
      </w:r>
      <w:r w:rsidRPr="00C97CDC">
        <w:rPr>
          <w:sz w:val="16"/>
          <w:szCs w:val="16"/>
        </w:rPr>
        <w:t>Half a page or less</w:t>
      </w:r>
      <w:r>
        <w:t xml:space="preserve"> </w:t>
      </w:r>
      <w:r w:rsidRPr="00C97CDC">
        <w:rPr>
          <w:sz w:val="16"/>
          <w:szCs w:val="16"/>
        </w:rPr>
        <w:t>of Summary</w:t>
      </w:r>
      <w:r>
        <w:t xml:space="preserve"> </w:t>
      </w:r>
    </w:p>
  </w:footnote>
  <w:footnote w:id="5">
    <w:p w14:paraId="02D4F1E4" w14:textId="77777777" w:rsidR="00FE54D1" w:rsidRPr="00FE54D1" w:rsidRDefault="00FE54D1" w:rsidP="003578E7">
      <w:pPr>
        <w:pStyle w:val="FootnoteText"/>
        <w:rPr>
          <w:lang w:val="en-US"/>
        </w:rPr>
      </w:pPr>
      <w:r>
        <w:rPr>
          <w:rStyle w:val="FootnoteReference"/>
        </w:rPr>
        <w:footnoteRef/>
      </w:r>
      <w:r>
        <w:t xml:space="preserve"> </w:t>
      </w:r>
      <w:r w:rsidR="00E256E8">
        <w:rPr>
          <w:sz w:val="16"/>
        </w:rPr>
        <w:t>An Action/</w:t>
      </w:r>
      <w:proofErr w:type="gramStart"/>
      <w:r w:rsidR="00E256E8">
        <w:rPr>
          <w:sz w:val="16"/>
        </w:rPr>
        <w:t xml:space="preserve">Decision </w:t>
      </w:r>
      <w:r w:rsidR="008F4B4E">
        <w:rPr>
          <w:sz w:val="16"/>
        </w:rPr>
        <w:t xml:space="preserve"> </w:t>
      </w:r>
      <w:r w:rsidRPr="00297C4E">
        <w:rPr>
          <w:sz w:val="16"/>
        </w:rPr>
        <w:t>is</w:t>
      </w:r>
      <w:proofErr w:type="gramEnd"/>
      <w:r w:rsidRPr="00297C4E">
        <w:rPr>
          <w:sz w:val="16"/>
        </w:rPr>
        <w:t xml:space="preserve"> </w:t>
      </w:r>
      <w:r>
        <w:rPr>
          <w:sz w:val="16"/>
        </w:rPr>
        <w:t xml:space="preserve">an item </w:t>
      </w:r>
      <w:r w:rsidRPr="00297C4E">
        <w:rPr>
          <w:sz w:val="16"/>
        </w:rPr>
        <w:t xml:space="preserve">directly related to </w:t>
      </w:r>
      <w:r w:rsidR="008F4B4E">
        <w:rPr>
          <w:sz w:val="16"/>
        </w:rPr>
        <w:t xml:space="preserve">DBCP </w:t>
      </w:r>
      <w:r w:rsidRPr="00297C4E">
        <w:rPr>
          <w:sz w:val="16"/>
        </w:rPr>
        <w:t xml:space="preserve">and on which </w:t>
      </w:r>
      <w:r w:rsidR="008F4B4E">
        <w:rPr>
          <w:sz w:val="16"/>
        </w:rPr>
        <w:t xml:space="preserve">DBCP </w:t>
      </w:r>
      <w:r w:rsidR="00127531">
        <w:rPr>
          <w:sz w:val="16"/>
        </w:rPr>
        <w:t>can a</w:t>
      </w:r>
      <w:r w:rsidR="008F4B4E">
        <w:rPr>
          <w:sz w:val="16"/>
        </w:rPr>
        <w:t>ction or decide</w:t>
      </w:r>
      <w:r w:rsidRPr="00297C4E">
        <w:rPr>
          <w:sz w:val="16"/>
        </w:rPr>
        <w:t xml:space="preserve"> directly.</w:t>
      </w:r>
      <w:r w:rsidR="003578E7">
        <w:rPr>
          <w:sz w:val="16"/>
        </w:rPr>
        <w:t xml:space="preserve"> Details on rational </w:t>
      </w:r>
      <w:r w:rsidRPr="00297C4E">
        <w:rPr>
          <w:sz w:val="16"/>
        </w:rPr>
        <w:t xml:space="preserve">for the </w:t>
      </w:r>
      <w:r w:rsidR="008F4B4E">
        <w:rPr>
          <w:sz w:val="16"/>
        </w:rPr>
        <w:t xml:space="preserve">action/decision </w:t>
      </w:r>
      <w:r w:rsidRPr="00297C4E">
        <w:rPr>
          <w:sz w:val="16"/>
        </w:rPr>
        <w:t>should be included</w:t>
      </w:r>
      <w:r>
        <w:rPr>
          <w:sz w:val="16"/>
        </w:rPr>
        <w:t xml:space="preserve"> in the </w:t>
      </w:r>
      <w:proofErr w:type="gramStart"/>
      <w:r w:rsidR="00FD45F8">
        <w:rPr>
          <w:sz w:val="16"/>
        </w:rPr>
        <w:t>Background  under</w:t>
      </w:r>
      <w:proofErr w:type="gramEnd"/>
      <w:r w:rsidR="00FD45F8">
        <w:rPr>
          <w:sz w:val="16"/>
        </w:rPr>
        <w:t xml:space="preserve"> </w:t>
      </w:r>
      <w:r>
        <w:rPr>
          <w:sz w:val="16"/>
        </w:rPr>
        <w:t xml:space="preserve">Draft </w:t>
      </w:r>
      <w:r w:rsidR="008F4B4E">
        <w:rPr>
          <w:sz w:val="16"/>
        </w:rPr>
        <w:t>Actions/</w:t>
      </w:r>
      <w:r>
        <w:rPr>
          <w:sz w:val="16"/>
        </w:rPr>
        <w:t>Decision</w:t>
      </w:r>
      <w:r w:rsidR="00127531">
        <w:rPr>
          <w:sz w:val="16"/>
        </w:rPr>
        <w:t>s</w:t>
      </w:r>
      <w:r>
        <w:t>.</w:t>
      </w:r>
    </w:p>
  </w:footnote>
  <w:footnote w:id="6">
    <w:p w14:paraId="3E50798A" w14:textId="15B33A7D" w:rsidR="00FE54D1" w:rsidRPr="00FE54D1" w:rsidRDefault="00FE54D1" w:rsidP="006831F5">
      <w:pPr>
        <w:pStyle w:val="FootnoteText"/>
        <w:rPr>
          <w:lang w:val="en-US"/>
        </w:rPr>
      </w:pPr>
      <w:r>
        <w:rPr>
          <w:rStyle w:val="FootnoteReference"/>
        </w:rPr>
        <w:footnoteRef/>
      </w:r>
      <w:r>
        <w:t xml:space="preserve"> </w:t>
      </w:r>
      <w:r w:rsidRPr="00620853">
        <w:rPr>
          <w:sz w:val="16"/>
          <w:szCs w:val="16"/>
        </w:rPr>
        <w:t xml:space="preserve">A Recommendation involves proposed action(s)on another body outside of </w:t>
      </w:r>
      <w:r w:rsidR="006831F5">
        <w:rPr>
          <w:sz w:val="16"/>
          <w:szCs w:val="16"/>
        </w:rPr>
        <w:t xml:space="preserve">DBCP </w:t>
      </w:r>
      <w:r w:rsidRPr="00620853">
        <w:rPr>
          <w:sz w:val="16"/>
          <w:szCs w:val="16"/>
        </w:rPr>
        <w:t>(</w:t>
      </w:r>
      <w:proofErr w:type="gramStart"/>
      <w:r w:rsidRPr="00620853">
        <w:rPr>
          <w:sz w:val="16"/>
          <w:szCs w:val="16"/>
        </w:rPr>
        <w:t>e.g.</w:t>
      </w:r>
      <w:proofErr w:type="gramEnd"/>
      <w:r w:rsidR="006831F5">
        <w:rPr>
          <w:sz w:val="16"/>
          <w:szCs w:val="16"/>
        </w:rPr>
        <w:t xml:space="preserve"> SOT</w:t>
      </w:r>
      <w:r w:rsidRPr="00620853">
        <w:rPr>
          <w:sz w:val="16"/>
          <w:szCs w:val="16"/>
        </w:rPr>
        <w:t xml:space="preserve">, </w:t>
      </w:r>
      <w:r w:rsidR="00BC2BD2">
        <w:rPr>
          <w:sz w:val="16"/>
          <w:szCs w:val="16"/>
        </w:rPr>
        <w:t>GOOS</w:t>
      </w:r>
      <w:r w:rsidRPr="00620853">
        <w:rPr>
          <w:sz w:val="16"/>
          <w:szCs w:val="16"/>
        </w:rPr>
        <w:t xml:space="preserve">, WMO, IOC, </w:t>
      </w:r>
      <w:r w:rsidR="002208DE">
        <w:rPr>
          <w:sz w:val="16"/>
          <w:szCs w:val="16"/>
        </w:rPr>
        <w:t>INFCOM</w:t>
      </w:r>
      <w:r w:rsidRPr="00620853">
        <w:rPr>
          <w:sz w:val="16"/>
          <w:szCs w:val="16"/>
        </w:rPr>
        <w:t xml:space="preserve"> etc.). </w:t>
      </w:r>
      <w:r w:rsidR="003578E7">
        <w:rPr>
          <w:sz w:val="16"/>
          <w:szCs w:val="16"/>
        </w:rPr>
        <w:t>Details on r</w:t>
      </w:r>
      <w:r w:rsidRPr="00620853">
        <w:rPr>
          <w:sz w:val="16"/>
          <w:szCs w:val="16"/>
        </w:rPr>
        <w:t>ational for the Recommendation should be included in the</w:t>
      </w:r>
      <w:r w:rsidR="00FD45F8">
        <w:rPr>
          <w:sz w:val="16"/>
          <w:szCs w:val="16"/>
        </w:rPr>
        <w:t xml:space="preserve"> Background </w:t>
      </w:r>
      <w:proofErr w:type="gramStart"/>
      <w:r w:rsidR="00FD45F8">
        <w:rPr>
          <w:sz w:val="16"/>
          <w:szCs w:val="16"/>
        </w:rPr>
        <w:t xml:space="preserve">under </w:t>
      </w:r>
      <w:r w:rsidRPr="00620853">
        <w:rPr>
          <w:sz w:val="16"/>
          <w:szCs w:val="16"/>
        </w:rPr>
        <w:t xml:space="preserve"> Draft</w:t>
      </w:r>
      <w:proofErr w:type="gramEnd"/>
      <w:r w:rsidRPr="00620853">
        <w:rPr>
          <w:sz w:val="16"/>
          <w:szCs w:val="16"/>
        </w:rPr>
        <w:t xml:space="preserve"> Recommendation</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12FD5" w14:textId="4F8830FD" w:rsidR="007C212A" w:rsidRDefault="00626CAD" w:rsidP="00F8190E">
    <w:pPr>
      <w:pStyle w:val="Header"/>
    </w:pPr>
    <w:r>
      <w:t>D</w:t>
    </w:r>
    <w:r w:rsidR="00E329C4">
      <w:t>BCP-3</w:t>
    </w:r>
    <w:r w:rsidR="00A764FA">
      <w:t>7</w:t>
    </w:r>
    <w:r w:rsidR="00913040">
      <w:t>/Doc. </w:t>
    </w:r>
    <w:r w:rsidR="00301351">
      <w:t>6.</w:t>
    </w:r>
    <w:r w:rsidR="00E4238C">
      <w:t>1</w:t>
    </w:r>
    <w:r w:rsidR="0020095E" w:rsidRPr="00C2459D">
      <w:t xml:space="preserve">, DRAFT </w:t>
    </w:r>
    <w:r w:rsidR="001B219C">
      <w:t>2</w:t>
    </w:r>
    <w:r w:rsidR="0020095E" w:rsidRPr="00C2459D">
      <w:t xml:space="preserve">, p. </w:t>
    </w:r>
    <w:r w:rsidR="0020095E" w:rsidRPr="00C2459D">
      <w:rPr>
        <w:rStyle w:val="PageNumber"/>
      </w:rPr>
      <w:fldChar w:fldCharType="begin"/>
    </w:r>
    <w:r w:rsidR="0020095E" w:rsidRPr="00C2459D">
      <w:rPr>
        <w:rStyle w:val="PageNumber"/>
      </w:rPr>
      <w:instrText xml:space="preserve"> PAGE </w:instrText>
    </w:r>
    <w:r w:rsidR="0020095E" w:rsidRPr="00C2459D">
      <w:rPr>
        <w:rStyle w:val="PageNumber"/>
      </w:rPr>
      <w:fldChar w:fldCharType="separate"/>
    </w:r>
    <w:r w:rsidR="00C00127">
      <w:rPr>
        <w:rStyle w:val="PageNumber"/>
        <w:noProof/>
      </w:rPr>
      <w:t>2</w:t>
    </w:r>
    <w:r w:rsidR="0020095E" w:rsidRPr="00C2459D">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B6EED"/>
    <w:multiLevelType w:val="hybridMultilevel"/>
    <w:tmpl w:val="71A662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23050DA"/>
    <w:multiLevelType w:val="hybridMultilevel"/>
    <w:tmpl w:val="9028B8CE"/>
    <w:lvl w:ilvl="0" w:tplc="3E4C50C8">
      <w:start w:val="1"/>
      <w:numFmt w:val="decimal"/>
      <w:lvlText w:val="%1."/>
      <w:lvlJc w:val="left"/>
      <w:pPr>
        <w:ind w:left="1500" w:hanging="114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983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9A6"/>
    <w:rsid w:val="00001FA9"/>
    <w:rsid w:val="00004314"/>
    <w:rsid w:val="00004984"/>
    <w:rsid w:val="00005505"/>
    <w:rsid w:val="0000795A"/>
    <w:rsid w:val="000115E7"/>
    <w:rsid w:val="00016087"/>
    <w:rsid w:val="0001688F"/>
    <w:rsid w:val="0001716E"/>
    <w:rsid w:val="000227CE"/>
    <w:rsid w:val="00023441"/>
    <w:rsid w:val="00023AB3"/>
    <w:rsid w:val="00027D09"/>
    <w:rsid w:val="0003091B"/>
    <w:rsid w:val="0003137A"/>
    <w:rsid w:val="000319B4"/>
    <w:rsid w:val="00031A7C"/>
    <w:rsid w:val="00031BD5"/>
    <w:rsid w:val="00031D96"/>
    <w:rsid w:val="00033F11"/>
    <w:rsid w:val="00035688"/>
    <w:rsid w:val="000359A2"/>
    <w:rsid w:val="00035F26"/>
    <w:rsid w:val="00036038"/>
    <w:rsid w:val="00040083"/>
    <w:rsid w:val="00041171"/>
    <w:rsid w:val="00042A80"/>
    <w:rsid w:val="00046CEC"/>
    <w:rsid w:val="00050F8E"/>
    <w:rsid w:val="000573AD"/>
    <w:rsid w:val="0006029D"/>
    <w:rsid w:val="000623CF"/>
    <w:rsid w:val="00062E7E"/>
    <w:rsid w:val="000676A0"/>
    <w:rsid w:val="00072F17"/>
    <w:rsid w:val="000742C7"/>
    <w:rsid w:val="0007493B"/>
    <w:rsid w:val="00075A34"/>
    <w:rsid w:val="000777E8"/>
    <w:rsid w:val="0008045C"/>
    <w:rsid w:val="000806D8"/>
    <w:rsid w:val="00081B23"/>
    <w:rsid w:val="00082C80"/>
    <w:rsid w:val="00082EEF"/>
    <w:rsid w:val="00083847"/>
    <w:rsid w:val="00083C36"/>
    <w:rsid w:val="00093664"/>
    <w:rsid w:val="000953DD"/>
    <w:rsid w:val="00096323"/>
    <w:rsid w:val="00096DAD"/>
    <w:rsid w:val="00096F17"/>
    <w:rsid w:val="00097379"/>
    <w:rsid w:val="00097BB3"/>
    <w:rsid w:val="00097E30"/>
    <w:rsid w:val="000A029D"/>
    <w:rsid w:val="000A1925"/>
    <w:rsid w:val="000A20FF"/>
    <w:rsid w:val="000A479E"/>
    <w:rsid w:val="000A61A9"/>
    <w:rsid w:val="000A69BF"/>
    <w:rsid w:val="000B06B7"/>
    <w:rsid w:val="000B0BA6"/>
    <w:rsid w:val="000B1145"/>
    <w:rsid w:val="000C08A8"/>
    <w:rsid w:val="000C225A"/>
    <w:rsid w:val="000C2E18"/>
    <w:rsid w:val="000C4105"/>
    <w:rsid w:val="000C46FB"/>
    <w:rsid w:val="000C4EE8"/>
    <w:rsid w:val="000C4F92"/>
    <w:rsid w:val="000C6781"/>
    <w:rsid w:val="000C7946"/>
    <w:rsid w:val="000D19B8"/>
    <w:rsid w:val="000D2C95"/>
    <w:rsid w:val="000E0EC1"/>
    <w:rsid w:val="000E1715"/>
    <w:rsid w:val="000E1827"/>
    <w:rsid w:val="000E2C5C"/>
    <w:rsid w:val="000E32DE"/>
    <w:rsid w:val="000E66A9"/>
    <w:rsid w:val="000F4E29"/>
    <w:rsid w:val="000F5E49"/>
    <w:rsid w:val="000F7A87"/>
    <w:rsid w:val="0010097B"/>
    <w:rsid w:val="00100CCE"/>
    <w:rsid w:val="00102FD1"/>
    <w:rsid w:val="00106673"/>
    <w:rsid w:val="0010682D"/>
    <w:rsid w:val="00111BFD"/>
    <w:rsid w:val="00112FFA"/>
    <w:rsid w:val="0011498B"/>
    <w:rsid w:val="0011543F"/>
    <w:rsid w:val="001178BE"/>
    <w:rsid w:val="00120147"/>
    <w:rsid w:val="00121F79"/>
    <w:rsid w:val="00123140"/>
    <w:rsid w:val="00123DD6"/>
    <w:rsid w:val="00126439"/>
    <w:rsid w:val="00127380"/>
    <w:rsid w:val="00127531"/>
    <w:rsid w:val="00130500"/>
    <w:rsid w:val="00132D0D"/>
    <w:rsid w:val="00135C0B"/>
    <w:rsid w:val="001363BB"/>
    <w:rsid w:val="00141425"/>
    <w:rsid w:val="00144C3A"/>
    <w:rsid w:val="0014690A"/>
    <w:rsid w:val="00146A1B"/>
    <w:rsid w:val="00146CAC"/>
    <w:rsid w:val="00146F87"/>
    <w:rsid w:val="00147620"/>
    <w:rsid w:val="00147767"/>
    <w:rsid w:val="001477AD"/>
    <w:rsid w:val="00147987"/>
    <w:rsid w:val="0015016F"/>
    <w:rsid w:val="00153D97"/>
    <w:rsid w:val="001540F9"/>
    <w:rsid w:val="001566BF"/>
    <w:rsid w:val="001568D5"/>
    <w:rsid w:val="00162C74"/>
    <w:rsid w:val="001632F2"/>
    <w:rsid w:val="00163BA3"/>
    <w:rsid w:val="00166B31"/>
    <w:rsid w:val="00166F2A"/>
    <w:rsid w:val="00174873"/>
    <w:rsid w:val="00176F5C"/>
    <w:rsid w:val="00180771"/>
    <w:rsid w:val="00180C1F"/>
    <w:rsid w:val="00180FE5"/>
    <w:rsid w:val="00181E03"/>
    <w:rsid w:val="001825A8"/>
    <w:rsid w:val="00185D36"/>
    <w:rsid w:val="00185F2B"/>
    <w:rsid w:val="00187C47"/>
    <w:rsid w:val="001903A1"/>
    <w:rsid w:val="001927F1"/>
    <w:rsid w:val="001930A3"/>
    <w:rsid w:val="00193EF2"/>
    <w:rsid w:val="00194629"/>
    <w:rsid w:val="0019635D"/>
    <w:rsid w:val="00196BA1"/>
    <w:rsid w:val="001A0E39"/>
    <w:rsid w:val="001A2C3D"/>
    <w:rsid w:val="001A341E"/>
    <w:rsid w:val="001A463E"/>
    <w:rsid w:val="001B0EA6"/>
    <w:rsid w:val="001B1CDF"/>
    <w:rsid w:val="001B2115"/>
    <w:rsid w:val="001B219C"/>
    <w:rsid w:val="001B56F4"/>
    <w:rsid w:val="001B60F5"/>
    <w:rsid w:val="001B735C"/>
    <w:rsid w:val="001C0488"/>
    <w:rsid w:val="001C2C3E"/>
    <w:rsid w:val="001C44AE"/>
    <w:rsid w:val="001C5462"/>
    <w:rsid w:val="001C5D6C"/>
    <w:rsid w:val="001D069B"/>
    <w:rsid w:val="001D1278"/>
    <w:rsid w:val="001D1FA0"/>
    <w:rsid w:val="001D34C1"/>
    <w:rsid w:val="001D58A0"/>
    <w:rsid w:val="001D6302"/>
    <w:rsid w:val="001D79CA"/>
    <w:rsid w:val="001E0651"/>
    <w:rsid w:val="001E28A2"/>
    <w:rsid w:val="001E3BD5"/>
    <w:rsid w:val="001E5489"/>
    <w:rsid w:val="001E73B7"/>
    <w:rsid w:val="001E7DD0"/>
    <w:rsid w:val="001F0C64"/>
    <w:rsid w:val="001F1BDA"/>
    <w:rsid w:val="001F4A5C"/>
    <w:rsid w:val="001F6866"/>
    <w:rsid w:val="001F6A4C"/>
    <w:rsid w:val="0020095E"/>
    <w:rsid w:val="002079C1"/>
    <w:rsid w:val="00210D30"/>
    <w:rsid w:val="00211B50"/>
    <w:rsid w:val="00212276"/>
    <w:rsid w:val="0021292C"/>
    <w:rsid w:val="002137DF"/>
    <w:rsid w:val="00215CA4"/>
    <w:rsid w:val="00220385"/>
    <w:rsid w:val="002208DE"/>
    <w:rsid w:val="00234A34"/>
    <w:rsid w:val="00234FA2"/>
    <w:rsid w:val="00235BCF"/>
    <w:rsid w:val="002362C3"/>
    <w:rsid w:val="002407E9"/>
    <w:rsid w:val="00241DCF"/>
    <w:rsid w:val="00243598"/>
    <w:rsid w:val="0024505D"/>
    <w:rsid w:val="00245E91"/>
    <w:rsid w:val="00246318"/>
    <w:rsid w:val="0025255D"/>
    <w:rsid w:val="00252FF4"/>
    <w:rsid w:val="00256393"/>
    <w:rsid w:val="00260656"/>
    <w:rsid w:val="0026199E"/>
    <w:rsid w:val="00263764"/>
    <w:rsid w:val="00263772"/>
    <w:rsid w:val="00265076"/>
    <w:rsid w:val="00266AA1"/>
    <w:rsid w:val="00267BFC"/>
    <w:rsid w:val="00267C92"/>
    <w:rsid w:val="00270480"/>
    <w:rsid w:val="00270594"/>
    <w:rsid w:val="00271AEF"/>
    <w:rsid w:val="00272F8B"/>
    <w:rsid w:val="002750D6"/>
    <w:rsid w:val="002779AF"/>
    <w:rsid w:val="00280A93"/>
    <w:rsid w:val="002823D8"/>
    <w:rsid w:val="002827F2"/>
    <w:rsid w:val="00284EEF"/>
    <w:rsid w:val="0028531A"/>
    <w:rsid w:val="00285446"/>
    <w:rsid w:val="002860CB"/>
    <w:rsid w:val="00290AFC"/>
    <w:rsid w:val="00291BB7"/>
    <w:rsid w:val="00295593"/>
    <w:rsid w:val="00296140"/>
    <w:rsid w:val="0029696C"/>
    <w:rsid w:val="002A0645"/>
    <w:rsid w:val="002A386C"/>
    <w:rsid w:val="002B00B7"/>
    <w:rsid w:val="002B16C5"/>
    <w:rsid w:val="002B3DAC"/>
    <w:rsid w:val="002B5C68"/>
    <w:rsid w:val="002B79EC"/>
    <w:rsid w:val="002C1616"/>
    <w:rsid w:val="002C30BC"/>
    <w:rsid w:val="002C480F"/>
    <w:rsid w:val="002C62B2"/>
    <w:rsid w:val="002C7A88"/>
    <w:rsid w:val="002D0277"/>
    <w:rsid w:val="002D0302"/>
    <w:rsid w:val="002D232B"/>
    <w:rsid w:val="002D31BA"/>
    <w:rsid w:val="002D5E00"/>
    <w:rsid w:val="002D652B"/>
    <w:rsid w:val="002D6DAC"/>
    <w:rsid w:val="002E005F"/>
    <w:rsid w:val="002E0CE9"/>
    <w:rsid w:val="002E3FAD"/>
    <w:rsid w:val="002E4E16"/>
    <w:rsid w:val="002F046E"/>
    <w:rsid w:val="002F0E5F"/>
    <w:rsid w:val="002F394E"/>
    <w:rsid w:val="002F6336"/>
    <w:rsid w:val="002F65D8"/>
    <w:rsid w:val="00301351"/>
    <w:rsid w:val="00301E8C"/>
    <w:rsid w:val="0030236E"/>
    <w:rsid w:val="00302A21"/>
    <w:rsid w:val="00304EA8"/>
    <w:rsid w:val="00306086"/>
    <w:rsid w:val="003078D6"/>
    <w:rsid w:val="00312A56"/>
    <w:rsid w:val="00315EA4"/>
    <w:rsid w:val="00316A80"/>
    <w:rsid w:val="00317FF1"/>
    <w:rsid w:val="00320009"/>
    <w:rsid w:val="0032424A"/>
    <w:rsid w:val="003274DD"/>
    <w:rsid w:val="00327DDF"/>
    <w:rsid w:val="00331069"/>
    <w:rsid w:val="003318E5"/>
    <w:rsid w:val="003359D9"/>
    <w:rsid w:val="00335E43"/>
    <w:rsid w:val="00335EB6"/>
    <w:rsid w:val="00337DDA"/>
    <w:rsid w:val="00337EB7"/>
    <w:rsid w:val="00343735"/>
    <w:rsid w:val="00344213"/>
    <w:rsid w:val="00344D60"/>
    <w:rsid w:val="00346AEC"/>
    <w:rsid w:val="00347BF1"/>
    <w:rsid w:val="00352A9B"/>
    <w:rsid w:val="00352CB4"/>
    <w:rsid w:val="00354EE4"/>
    <w:rsid w:val="00356760"/>
    <w:rsid w:val="003578E7"/>
    <w:rsid w:val="00360729"/>
    <w:rsid w:val="003611ED"/>
    <w:rsid w:val="00371710"/>
    <w:rsid w:val="00373A72"/>
    <w:rsid w:val="00376433"/>
    <w:rsid w:val="00380AF7"/>
    <w:rsid w:val="003810D1"/>
    <w:rsid w:val="003823FF"/>
    <w:rsid w:val="003824A5"/>
    <w:rsid w:val="00383DD6"/>
    <w:rsid w:val="003856B8"/>
    <w:rsid w:val="00385F17"/>
    <w:rsid w:val="003860F8"/>
    <w:rsid w:val="00387F95"/>
    <w:rsid w:val="00391FAA"/>
    <w:rsid w:val="00394A05"/>
    <w:rsid w:val="0039559A"/>
    <w:rsid w:val="00397770"/>
    <w:rsid w:val="00397880"/>
    <w:rsid w:val="003A01AF"/>
    <w:rsid w:val="003A2224"/>
    <w:rsid w:val="003A66D7"/>
    <w:rsid w:val="003A7016"/>
    <w:rsid w:val="003A75B0"/>
    <w:rsid w:val="003A78AE"/>
    <w:rsid w:val="003B0167"/>
    <w:rsid w:val="003B1A28"/>
    <w:rsid w:val="003B2041"/>
    <w:rsid w:val="003B24AB"/>
    <w:rsid w:val="003B2838"/>
    <w:rsid w:val="003B39C2"/>
    <w:rsid w:val="003B3F40"/>
    <w:rsid w:val="003B601C"/>
    <w:rsid w:val="003B7C80"/>
    <w:rsid w:val="003C09A6"/>
    <w:rsid w:val="003C0EE2"/>
    <w:rsid w:val="003D022B"/>
    <w:rsid w:val="003D1177"/>
    <w:rsid w:val="003D4782"/>
    <w:rsid w:val="003D695A"/>
    <w:rsid w:val="003D6E39"/>
    <w:rsid w:val="003D716B"/>
    <w:rsid w:val="003D7268"/>
    <w:rsid w:val="003D7EB3"/>
    <w:rsid w:val="003E10EB"/>
    <w:rsid w:val="003E1846"/>
    <w:rsid w:val="003E35B0"/>
    <w:rsid w:val="003E4046"/>
    <w:rsid w:val="003E6CFA"/>
    <w:rsid w:val="003F0293"/>
    <w:rsid w:val="003F11F0"/>
    <w:rsid w:val="003F125B"/>
    <w:rsid w:val="003F1F97"/>
    <w:rsid w:val="003F2766"/>
    <w:rsid w:val="003F3EDC"/>
    <w:rsid w:val="003F6C70"/>
    <w:rsid w:val="003F7B3F"/>
    <w:rsid w:val="003F7F39"/>
    <w:rsid w:val="00400171"/>
    <w:rsid w:val="00401125"/>
    <w:rsid w:val="00401A8E"/>
    <w:rsid w:val="004061C9"/>
    <w:rsid w:val="0041078D"/>
    <w:rsid w:val="00411CB6"/>
    <w:rsid w:val="004127BF"/>
    <w:rsid w:val="00413936"/>
    <w:rsid w:val="0041535A"/>
    <w:rsid w:val="00416F97"/>
    <w:rsid w:val="00424817"/>
    <w:rsid w:val="00425752"/>
    <w:rsid w:val="00427A3A"/>
    <w:rsid w:val="0043039B"/>
    <w:rsid w:val="004305F4"/>
    <w:rsid w:val="004335F8"/>
    <w:rsid w:val="00435312"/>
    <w:rsid w:val="00437F6E"/>
    <w:rsid w:val="004423FE"/>
    <w:rsid w:val="00445C35"/>
    <w:rsid w:val="004460C3"/>
    <w:rsid w:val="004508E4"/>
    <w:rsid w:val="00451219"/>
    <w:rsid w:val="00452581"/>
    <w:rsid w:val="00456956"/>
    <w:rsid w:val="004570BE"/>
    <w:rsid w:val="0045783A"/>
    <w:rsid w:val="0046290A"/>
    <w:rsid w:val="004630F3"/>
    <w:rsid w:val="004667E7"/>
    <w:rsid w:val="004670CE"/>
    <w:rsid w:val="00467249"/>
    <w:rsid w:val="00474F24"/>
    <w:rsid w:val="00475797"/>
    <w:rsid w:val="00476E7A"/>
    <w:rsid w:val="0048068F"/>
    <w:rsid w:val="004810C1"/>
    <w:rsid w:val="004826BB"/>
    <w:rsid w:val="00483320"/>
    <w:rsid w:val="004845A6"/>
    <w:rsid w:val="00485BA6"/>
    <w:rsid w:val="0048620C"/>
    <w:rsid w:val="0048696A"/>
    <w:rsid w:val="00487412"/>
    <w:rsid w:val="004875C8"/>
    <w:rsid w:val="004914CB"/>
    <w:rsid w:val="00492147"/>
    <w:rsid w:val="0049253B"/>
    <w:rsid w:val="00497F77"/>
    <w:rsid w:val="004A140B"/>
    <w:rsid w:val="004A2CF6"/>
    <w:rsid w:val="004A7EA4"/>
    <w:rsid w:val="004B038B"/>
    <w:rsid w:val="004B3E09"/>
    <w:rsid w:val="004B7670"/>
    <w:rsid w:val="004B7BAA"/>
    <w:rsid w:val="004B7D7C"/>
    <w:rsid w:val="004C01BD"/>
    <w:rsid w:val="004C1AF8"/>
    <w:rsid w:val="004C2DF7"/>
    <w:rsid w:val="004C3A65"/>
    <w:rsid w:val="004C4E0B"/>
    <w:rsid w:val="004C5C16"/>
    <w:rsid w:val="004C6F94"/>
    <w:rsid w:val="004D03BF"/>
    <w:rsid w:val="004D0CD4"/>
    <w:rsid w:val="004D102B"/>
    <w:rsid w:val="004D11BB"/>
    <w:rsid w:val="004D211F"/>
    <w:rsid w:val="004D497E"/>
    <w:rsid w:val="004D6126"/>
    <w:rsid w:val="004D64A7"/>
    <w:rsid w:val="004D66A9"/>
    <w:rsid w:val="004E1858"/>
    <w:rsid w:val="004E2592"/>
    <w:rsid w:val="004E4218"/>
    <w:rsid w:val="004E4809"/>
    <w:rsid w:val="004E5698"/>
    <w:rsid w:val="004E6352"/>
    <w:rsid w:val="004E6460"/>
    <w:rsid w:val="004F0D92"/>
    <w:rsid w:val="004F2C79"/>
    <w:rsid w:val="004F3CD6"/>
    <w:rsid w:val="004F60A8"/>
    <w:rsid w:val="004F6B46"/>
    <w:rsid w:val="005000E2"/>
    <w:rsid w:val="005003EB"/>
    <w:rsid w:val="00501B04"/>
    <w:rsid w:val="00505182"/>
    <w:rsid w:val="00505AA0"/>
    <w:rsid w:val="005111C9"/>
    <w:rsid w:val="005159C4"/>
    <w:rsid w:val="0052274F"/>
    <w:rsid w:val="005230AD"/>
    <w:rsid w:val="005251E7"/>
    <w:rsid w:val="00525B80"/>
    <w:rsid w:val="005275C5"/>
    <w:rsid w:val="00527847"/>
    <w:rsid w:val="0053098F"/>
    <w:rsid w:val="00531068"/>
    <w:rsid w:val="00531247"/>
    <w:rsid w:val="005316A3"/>
    <w:rsid w:val="00533780"/>
    <w:rsid w:val="00534865"/>
    <w:rsid w:val="00534BCA"/>
    <w:rsid w:val="00535513"/>
    <w:rsid w:val="00540D68"/>
    <w:rsid w:val="0054430E"/>
    <w:rsid w:val="00546D8E"/>
    <w:rsid w:val="00547DC8"/>
    <w:rsid w:val="00553303"/>
    <w:rsid w:val="00557E8E"/>
    <w:rsid w:val="00563922"/>
    <w:rsid w:val="00566CC9"/>
    <w:rsid w:val="0057150B"/>
    <w:rsid w:val="00571A41"/>
    <w:rsid w:val="00571AE1"/>
    <w:rsid w:val="0057245C"/>
    <w:rsid w:val="00572814"/>
    <w:rsid w:val="005766B5"/>
    <w:rsid w:val="005777D4"/>
    <w:rsid w:val="005829E9"/>
    <w:rsid w:val="00586001"/>
    <w:rsid w:val="00586E7C"/>
    <w:rsid w:val="005879AA"/>
    <w:rsid w:val="00590C32"/>
    <w:rsid w:val="00591B7E"/>
    <w:rsid w:val="00592267"/>
    <w:rsid w:val="00596E70"/>
    <w:rsid w:val="005A0273"/>
    <w:rsid w:val="005A177E"/>
    <w:rsid w:val="005A2106"/>
    <w:rsid w:val="005A48B5"/>
    <w:rsid w:val="005A4C41"/>
    <w:rsid w:val="005A588C"/>
    <w:rsid w:val="005A7D91"/>
    <w:rsid w:val="005B0006"/>
    <w:rsid w:val="005B0AE2"/>
    <w:rsid w:val="005B0E46"/>
    <w:rsid w:val="005B1298"/>
    <w:rsid w:val="005B1F2C"/>
    <w:rsid w:val="005B66C9"/>
    <w:rsid w:val="005C392C"/>
    <w:rsid w:val="005D03D9"/>
    <w:rsid w:val="005D114C"/>
    <w:rsid w:val="005D1BE4"/>
    <w:rsid w:val="005D3D4F"/>
    <w:rsid w:val="005D4684"/>
    <w:rsid w:val="005D5394"/>
    <w:rsid w:val="005D666D"/>
    <w:rsid w:val="005E2D3D"/>
    <w:rsid w:val="005E583E"/>
    <w:rsid w:val="005E7883"/>
    <w:rsid w:val="005F2D29"/>
    <w:rsid w:val="005F33D2"/>
    <w:rsid w:val="005F4FF4"/>
    <w:rsid w:val="00601A06"/>
    <w:rsid w:val="006023DD"/>
    <w:rsid w:val="006035B5"/>
    <w:rsid w:val="006037D8"/>
    <w:rsid w:val="00605D75"/>
    <w:rsid w:val="00607A52"/>
    <w:rsid w:val="00611A19"/>
    <w:rsid w:val="0061325C"/>
    <w:rsid w:val="00614BCA"/>
    <w:rsid w:val="00615AB0"/>
    <w:rsid w:val="0061778C"/>
    <w:rsid w:val="00626CAD"/>
    <w:rsid w:val="00630213"/>
    <w:rsid w:val="0063385F"/>
    <w:rsid w:val="00634789"/>
    <w:rsid w:val="0063667E"/>
    <w:rsid w:val="00636B90"/>
    <w:rsid w:val="00646869"/>
    <w:rsid w:val="006472E7"/>
    <w:rsid w:val="0064738B"/>
    <w:rsid w:val="006508EA"/>
    <w:rsid w:val="00662F17"/>
    <w:rsid w:val="006640EC"/>
    <w:rsid w:val="00666996"/>
    <w:rsid w:val="00670EC9"/>
    <w:rsid w:val="006714AD"/>
    <w:rsid w:val="006715F4"/>
    <w:rsid w:val="00672C3D"/>
    <w:rsid w:val="00676AD1"/>
    <w:rsid w:val="00677976"/>
    <w:rsid w:val="0068044C"/>
    <w:rsid w:val="006831F5"/>
    <w:rsid w:val="006846EC"/>
    <w:rsid w:val="00685DFE"/>
    <w:rsid w:val="006904C0"/>
    <w:rsid w:val="00693B31"/>
    <w:rsid w:val="00697DB5"/>
    <w:rsid w:val="006A05C4"/>
    <w:rsid w:val="006A1C00"/>
    <w:rsid w:val="006A20CC"/>
    <w:rsid w:val="006A2CE1"/>
    <w:rsid w:val="006A3112"/>
    <w:rsid w:val="006A492A"/>
    <w:rsid w:val="006A4DB3"/>
    <w:rsid w:val="006A65B8"/>
    <w:rsid w:val="006B1BC3"/>
    <w:rsid w:val="006B276C"/>
    <w:rsid w:val="006B2B4B"/>
    <w:rsid w:val="006B4748"/>
    <w:rsid w:val="006B712F"/>
    <w:rsid w:val="006C091C"/>
    <w:rsid w:val="006C12A9"/>
    <w:rsid w:val="006C244F"/>
    <w:rsid w:val="006C3DA2"/>
    <w:rsid w:val="006D2207"/>
    <w:rsid w:val="006D3E95"/>
    <w:rsid w:val="006D3F2E"/>
    <w:rsid w:val="006D5576"/>
    <w:rsid w:val="006E1F28"/>
    <w:rsid w:val="006E1FD9"/>
    <w:rsid w:val="006E2950"/>
    <w:rsid w:val="006E2EDD"/>
    <w:rsid w:val="006E5FE9"/>
    <w:rsid w:val="006E6516"/>
    <w:rsid w:val="006E766D"/>
    <w:rsid w:val="006F1CA5"/>
    <w:rsid w:val="006F4638"/>
    <w:rsid w:val="006F54D3"/>
    <w:rsid w:val="006F76BA"/>
    <w:rsid w:val="006F7F61"/>
    <w:rsid w:val="0070051B"/>
    <w:rsid w:val="007029E8"/>
    <w:rsid w:val="00703BC4"/>
    <w:rsid w:val="007047FF"/>
    <w:rsid w:val="00705C9F"/>
    <w:rsid w:val="007067C9"/>
    <w:rsid w:val="00706CC2"/>
    <w:rsid w:val="00715407"/>
    <w:rsid w:val="00716951"/>
    <w:rsid w:val="00716FEF"/>
    <w:rsid w:val="00723277"/>
    <w:rsid w:val="00726019"/>
    <w:rsid w:val="00733B73"/>
    <w:rsid w:val="00735183"/>
    <w:rsid w:val="00735B95"/>
    <w:rsid w:val="00735D9E"/>
    <w:rsid w:val="00743199"/>
    <w:rsid w:val="00747C1D"/>
    <w:rsid w:val="00750775"/>
    <w:rsid w:val="00751401"/>
    <w:rsid w:val="00754681"/>
    <w:rsid w:val="00754CF7"/>
    <w:rsid w:val="007559E9"/>
    <w:rsid w:val="00757709"/>
    <w:rsid w:val="00763821"/>
    <w:rsid w:val="00764BA1"/>
    <w:rsid w:val="00767DAA"/>
    <w:rsid w:val="00771A68"/>
    <w:rsid w:val="00773908"/>
    <w:rsid w:val="00781740"/>
    <w:rsid w:val="007868C2"/>
    <w:rsid w:val="00792326"/>
    <w:rsid w:val="007A3EE7"/>
    <w:rsid w:val="007A5A5A"/>
    <w:rsid w:val="007A69E3"/>
    <w:rsid w:val="007B45FF"/>
    <w:rsid w:val="007B5378"/>
    <w:rsid w:val="007B5EF5"/>
    <w:rsid w:val="007B7256"/>
    <w:rsid w:val="007C04F0"/>
    <w:rsid w:val="007C203D"/>
    <w:rsid w:val="007C212A"/>
    <w:rsid w:val="007C2CAE"/>
    <w:rsid w:val="007C601C"/>
    <w:rsid w:val="007E3633"/>
    <w:rsid w:val="007E4970"/>
    <w:rsid w:val="007E58E7"/>
    <w:rsid w:val="007E6078"/>
    <w:rsid w:val="007E7D21"/>
    <w:rsid w:val="007F06D9"/>
    <w:rsid w:val="007F229A"/>
    <w:rsid w:val="007F3F12"/>
    <w:rsid w:val="007F44FA"/>
    <w:rsid w:val="007F482F"/>
    <w:rsid w:val="007F506B"/>
    <w:rsid w:val="00800705"/>
    <w:rsid w:val="008009D7"/>
    <w:rsid w:val="008020FB"/>
    <w:rsid w:val="00807CC5"/>
    <w:rsid w:val="00807D86"/>
    <w:rsid w:val="0081088F"/>
    <w:rsid w:val="00810FAD"/>
    <w:rsid w:val="00811D37"/>
    <w:rsid w:val="00811E80"/>
    <w:rsid w:val="00815904"/>
    <w:rsid w:val="00820AAC"/>
    <w:rsid w:val="00824A0C"/>
    <w:rsid w:val="0082545E"/>
    <w:rsid w:val="0082572F"/>
    <w:rsid w:val="0083023A"/>
    <w:rsid w:val="00831751"/>
    <w:rsid w:val="008318B6"/>
    <w:rsid w:val="008327F4"/>
    <w:rsid w:val="00833B00"/>
    <w:rsid w:val="00834FC6"/>
    <w:rsid w:val="00835B42"/>
    <w:rsid w:val="008378D8"/>
    <w:rsid w:val="00837AEF"/>
    <w:rsid w:val="00840063"/>
    <w:rsid w:val="00840099"/>
    <w:rsid w:val="0084140A"/>
    <w:rsid w:val="00841E02"/>
    <w:rsid w:val="0084295A"/>
    <w:rsid w:val="00842AB4"/>
    <w:rsid w:val="00843072"/>
    <w:rsid w:val="00843487"/>
    <w:rsid w:val="00845310"/>
    <w:rsid w:val="00847D99"/>
    <w:rsid w:val="0085038E"/>
    <w:rsid w:val="00854846"/>
    <w:rsid w:val="0085698E"/>
    <w:rsid w:val="00860181"/>
    <w:rsid w:val="008625ED"/>
    <w:rsid w:val="0086271D"/>
    <w:rsid w:val="00863749"/>
    <w:rsid w:val="0086420B"/>
    <w:rsid w:val="00864DBF"/>
    <w:rsid w:val="00865AE2"/>
    <w:rsid w:val="00867D58"/>
    <w:rsid w:val="00871C2D"/>
    <w:rsid w:val="00871DC3"/>
    <w:rsid w:val="0087539F"/>
    <w:rsid w:val="00875790"/>
    <w:rsid w:val="00875CD4"/>
    <w:rsid w:val="00876266"/>
    <w:rsid w:val="00876F3D"/>
    <w:rsid w:val="008771BE"/>
    <w:rsid w:val="00882569"/>
    <w:rsid w:val="0088482E"/>
    <w:rsid w:val="00885657"/>
    <w:rsid w:val="00885F67"/>
    <w:rsid w:val="008863C9"/>
    <w:rsid w:val="008865C7"/>
    <w:rsid w:val="00887EA2"/>
    <w:rsid w:val="00891344"/>
    <w:rsid w:val="0089169F"/>
    <w:rsid w:val="008918D0"/>
    <w:rsid w:val="008965E5"/>
    <w:rsid w:val="008A0136"/>
    <w:rsid w:val="008A0303"/>
    <w:rsid w:val="008A0707"/>
    <w:rsid w:val="008A12D8"/>
    <w:rsid w:val="008A7313"/>
    <w:rsid w:val="008A7D91"/>
    <w:rsid w:val="008B25C6"/>
    <w:rsid w:val="008B2CBB"/>
    <w:rsid w:val="008B3C8F"/>
    <w:rsid w:val="008B6753"/>
    <w:rsid w:val="008B7FC7"/>
    <w:rsid w:val="008C034B"/>
    <w:rsid w:val="008C0AEA"/>
    <w:rsid w:val="008C0DAE"/>
    <w:rsid w:val="008C17A4"/>
    <w:rsid w:val="008C2E67"/>
    <w:rsid w:val="008C3B5A"/>
    <w:rsid w:val="008C4730"/>
    <w:rsid w:val="008C5192"/>
    <w:rsid w:val="008D588B"/>
    <w:rsid w:val="008D6D9A"/>
    <w:rsid w:val="008E001E"/>
    <w:rsid w:val="008E14CC"/>
    <w:rsid w:val="008E1E4A"/>
    <w:rsid w:val="008E3735"/>
    <w:rsid w:val="008E759B"/>
    <w:rsid w:val="008F0615"/>
    <w:rsid w:val="008F1FDB"/>
    <w:rsid w:val="008F4B4E"/>
    <w:rsid w:val="008F5064"/>
    <w:rsid w:val="008F70D4"/>
    <w:rsid w:val="0090266E"/>
    <w:rsid w:val="00902CAC"/>
    <w:rsid w:val="00902E5E"/>
    <w:rsid w:val="009030C9"/>
    <w:rsid w:val="00903F2B"/>
    <w:rsid w:val="0090430E"/>
    <w:rsid w:val="00906DD1"/>
    <w:rsid w:val="009075B4"/>
    <w:rsid w:val="00907A60"/>
    <w:rsid w:val="00913040"/>
    <w:rsid w:val="00915CE1"/>
    <w:rsid w:val="00916038"/>
    <w:rsid w:val="009216C8"/>
    <w:rsid w:val="0092594C"/>
    <w:rsid w:val="00926308"/>
    <w:rsid w:val="009265ED"/>
    <w:rsid w:val="0092696B"/>
    <w:rsid w:val="00927961"/>
    <w:rsid w:val="00931E4F"/>
    <w:rsid w:val="00936E24"/>
    <w:rsid w:val="009371EE"/>
    <w:rsid w:val="0093774C"/>
    <w:rsid w:val="00937D0C"/>
    <w:rsid w:val="00940A40"/>
    <w:rsid w:val="00941911"/>
    <w:rsid w:val="009422B1"/>
    <w:rsid w:val="00943950"/>
    <w:rsid w:val="0094444A"/>
    <w:rsid w:val="009476F0"/>
    <w:rsid w:val="00950605"/>
    <w:rsid w:val="00952233"/>
    <w:rsid w:val="0095305E"/>
    <w:rsid w:val="00953DD8"/>
    <w:rsid w:val="0095445F"/>
    <w:rsid w:val="00954D66"/>
    <w:rsid w:val="00955DDF"/>
    <w:rsid w:val="009567BD"/>
    <w:rsid w:val="00961C8C"/>
    <w:rsid w:val="00962267"/>
    <w:rsid w:val="009660F9"/>
    <w:rsid w:val="00971DD5"/>
    <w:rsid w:val="00975D76"/>
    <w:rsid w:val="009805F1"/>
    <w:rsid w:val="00981044"/>
    <w:rsid w:val="00982E51"/>
    <w:rsid w:val="0098479A"/>
    <w:rsid w:val="009874B9"/>
    <w:rsid w:val="00993581"/>
    <w:rsid w:val="00997ACF"/>
    <w:rsid w:val="009A24C5"/>
    <w:rsid w:val="009A288C"/>
    <w:rsid w:val="009A4064"/>
    <w:rsid w:val="009A4203"/>
    <w:rsid w:val="009B2E3C"/>
    <w:rsid w:val="009B3210"/>
    <w:rsid w:val="009B5DD9"/>
    <w:rsid w:val="009B6697"/>
    <w:rsid w:val="009B70C8"/>
    <w:rsid w:val="009C1EE3"/>
    <w:rsid w:val="009C22A5"/>
    <w:rsid w:val="009C3BDA"/>
    <w:rsid w:val="009C4C04"/>
    <w:rsid w:val="009D1255"/>
    <w:rsid w:val="009D14A8"/>
    <w:rsid w:val="009D2F65"/>
    <w:rsid w:val="009D2FED"/>
    <w:rsid w:val="009D30A0"/>
    <w:rsid w:val="009D3A0E"/>
    <w:rsid w:val="009D3E44"/>
    <w:rsid w:val="009D447D"/>
    <w:rsid w:val="009E0DF1"/>
    <w:rsid w:val="009E61E2"/>
    <w:rsid w:val="009F229D"/>
    <w:rsid w:val="009F26E6"/>
    <w:rsid w:val="009F59A0"/>
    <w:rsid w:val="009F65B2"/>
    <w:rsid w:val="009F7566"/>
    <w:rsid w:val="00A012D3"/>
    <w:rsid w:val="00A01348"/>
    <w:rsid w:val="00A04C65"/>
    <w:rsid w:val="00A06BFE"/>
    <w:rsid w:val="00A07CD8"/>
    <w:rsid w:val="00A10F5D"/>
    <w:rsid w:val="00A114FC"/>
    <w:rsid w:val="00A14AF1"/>
    <w:rsid w:val="00A16522"/>
    <w:rsid w:val="00A16891"/>
    <w:rsid w:val="00A17666"/>
    <w:rsid w:val="00A17F23"/>
    <w:rsid w:val="00A203A4"/>
    <w:rsid w:val="00A2291E"/>
    <w:rsid w:val="00A26BCA"/>
    <w:rsid w:val="00A27093"/>
    <w:rsid w:val="00A32A1C"/>
    <w:rsid w:val="00A332E8"/>
    <w:rsid w:val="00A3343E"/>
    <w:rsid w:val="00A33675"/>
    <w:rsid w:val="00A33F74"/>
    <w:rsid w:val="00A35800"/>
    <w:rsid w:val="00A35AF5"/>
    <w:rsid w:val="00A35DDF"/>
    <w:rsid w:val="00A36CBA"/>
    <w:rsid w:val="00A448C0"/>
    <w:rsid w:val="00A45278"/>
    <w:rsid w:val="00A4661A"/>
    <w:rsid w:val="00A50291"/>
    <w:rsid w:val="00A54CF1"/>
    <w:rsid w:val="00A56236"/>
    <w:rsid w:val="00A604CD"/>
    <w:rsid w:val="00A60FE6"/>
    <w:rsid w:val="00A63413"/>
    <w:rsid w:val="00A6362C"/>
    <w:rsid w:val="00A64BD5"/>
    <w:rsid w:val="00A654BE"/>
    <w:rsid w:val="00A66B22"/>
    <w:rsid w:val="00A67A15"/>
    <w:rsid w:val="00A70264"/>
    <w:rsid w:val="00A706D7"/>
    <w:rsid w:val="00A73868"/>
    <w:rsid w:val="00A764FA"/>
    <w:rsid w:val="00A81509"/>
    <w:rsid w:val="00A81800"/>
    <w:rsid w:val="00A829C9"/>
    <w:rsid w:val="00A83193"/>
    <w:rsid w:val="00A85150"/>
    <w:rsid w:val="00A874EF"/>
    <w:rsid w:val="00A91353"/>
    <w:rsid w:val="00A915C7"/>
    <w:rsid w:val="00A932C7"/>
    <w:rsid w:val="00A95415"/>
    <w:rsid w:val="00A95646"/>
    <w:rsid w:val="00A967E4"/>
    <w:rsid w:val="00AA1ED7"/>
    <w:rsid w:val="00AA2640"/>
    <w:rsid w:val="00AA29E2"/>
    <w:rsid w:val="00AA3751"/>
    <w:rsid w:val="00AA3768"/>
    <w:rsid w:val="00AA3C89"/>
    <w:rsid w:val="00AA5F2F"/>
    <w:rsid w:val="00AB0577"/>
    <w:rsid w:val="00AB1718"/>
    <w:rsid w:val="00AB20D3"/>
    <w:rsid w:val="00AB4757"/>
    <w:rsid w:val="00AB70C9"/>
    <w:rsid w:val="00AC0D80"/>
    <w:rsid w:val="00AC0FB4"/>
    <w:rsid w:val="00AC148A"/>
    <w:rsid w:val="00AC2177"/>
    <w:rsid w:val="00AC2D2E"/>
    <w:rsid w:val="00AC4CDB"/>
    <w:rsid w:val="00AD0A2C"/>
    <w:rsid w:val="00AD1268"/>
    <w:rsid w:val="00AD1C23"/>
    <w:rsid w:val="00AD27C6"/>
    <w:rsid w:val="00AD490C"/>
    <w:rsid w:val="00AD5124"/>
    <w:rsid w:val="00AD6584"/>
    <w:rsid w:val="00AD7CE6"/>
    <w:rsid w:val="00AE3330"/>
    <w:rsid w:val="00AE33DE"/>
    <w:rsid w:val="00AF024F"/>
    <w:rsid w:val="00AF4568"/>
    <w:rsid w:val="00AF506F"/>
    <w:rsid w:val="00AF638A"/>
    <w:rsid w:val="00AF71C2"/>
    <w:rsid w:val="00B00141"/>
    <w:rsid w:val="00B009AA"/>
    <w:rsid w:val="00B030C8"/>
    <w:rsid w:val="00B03560"/>
    <w:rsid w:val="00B056E7"/>
    <w:rsid w:val="00B05B71"/>
    <w:rsid w:val="00B10035"/>
    <w:rsid w:val="00B14BF5"/>
    <w:rsid w:val="00B165E6"/>
    <w:rsid w:val="00B20667"/>
    <w:rsid w:val="00B235DB"/>
    <w:rsid w:val="00B24865"/>
    <w:rsid w:val="00B26968"/>
    <w:rsid w:val="00B30CA9"/>
    <w:rsid w:val="00B31B39"/>
    <w:rsid w:val="00B3246D"/>
    <w:rsid w:val="00B334FD"/>
    <w:rsid w:val="00B36143"/>
    <w:rsid w:val="00B378F1"/>
    <w:rsid w:val="00B422E2"/>
    <w:rsid w:val="00B43AE7"/>
    <w:rsid w:val="00B43ED2"/>
    <w:rsid w:val="00B44076"/>
    <w:rsid w:val="00B458ED"/>
    <w:rsid w:val="00B45917"/>
    <w:rsid w:val="00B50EDC"/>
    <w:rsid w:val="00B514C5"/>
    <w:rsid w:val="00B51B77"/>
    <w:rsid w:val="00B5208C"/>
    <w:rsid w:val="00B526A1"/>
    <w:rsid w:val="00B52D4C"/>
    <w:rsid w:val="00B548A2"/>
    <w:rsid w:val="00B5633C"/>
    <w:rsid w:val="00B566A8"/>
    <w:rsid w:val="00B56934"/>
    <w:rsid w:val="00B56F59"/>
    <w:rsid w:val="00B6185C"/>
    <w:rsid w:val="00B64E40"/>
    <w:rsid w:val="00B661CF"/>
    <w:rsid w:val="00B718B0"/>
    <w:rsid w:val="00B72444"/>
    <w:rsid w:val="00B74292"/>
    <w:rsid w:val="00B751F3"/>
    <w:rsid w:val="00B779F7"/>
    <w:rsid w:val="00B81795"/>
    <w:rsid w:val="00B81ACB"/>
    <w:rsid w:val="00B83BF8"/>
    <w:rsid w:val="00B9105B"/>
    <w:rsid w:val="00B93B62"/>
    <w:rsid w:val="00B953D1"/>
    <w:rsid w:val="00B95968"/>
    <w:rsid w:val="00B96962"/>
    <w:rsid w:val="00B97B3E"/>
    <w:rsid w:val="00BA03FF"/>
    <w:rsid w:val="00BA04D8"/>
    <w:rsid w:val="00BA06B1"/>
    <w:rsid w:val="00BA30D0"/>
    <w:rsid w:val="00BA3BF7"/>
    <w:rsid w:val="00BA4362"/>
    <w:rsid w:val="00BB2EA5"/>
    <w:rsid w:val="00BB45C9"/>
    <w:rsid w:val="00BC02D7"/>
    <w:rsid w:val="00BC0ED1"/>
    <w:rsid w:val="00BC2BD2"/>
    <w:rsid w:val="00BC4E56"/>
    <w:rsid w:val="00BC5FDC"/>
    <w:rsid w:val="00BC7F90"/>
    <w:rsid w:val="00BD243F"/>
    <w:rsid w:val="00BD2807"/>
    <w:rsid w:val="00BD283C"/>
    <w:rsid w:val="00BD43C2"/>
    <w:rsid w:val="00BD5809"/>
    <w:rsid w:val="00BD657D"/>
    <w:rsid w:val="00BD7294"/>
    <w:rsid w:val="00BD765D"/>
    <w:rsid w:val="00BE3D56"/>
    <w:rsid w:val="00BE4036"/>
    <w:rsid w:val="00BE576F"/>
    <w:rsid w:val="00BE5C69"/>
    <w:rsid w:val="00BE7220"/>
    <w:rsid w:val="00BE753C"/>
    <w:rsid w:val="00BE77DC"/>
    <w:rsid w:val="00BF206E"/>
    <w:rsid w:val="00BF4C9D"/>
    <w:rsid w:val="00C00127"/>
    <w:rsid w:val="00C00237"/>
    <w:rsid w:val="00C04721"/>
    <w:rsid w:val="00C04BD2"/>
    <w:rsid w:val="00C10473"/>
    <w:rsid w:val="00C108D8"/>
    <w:rsid w:val="00C11984"/>
    <w:rsid w:val="00C11E2C"/>
    <w:rsid w:val="00C13EEC"/>
    <w:rsid w:val="00C156A4"/>
    <w:rsid w:val="00C20ED9"/>
    <w:rsid w:val="00C20FAA"/>
    <w:rsid w:val="00C215D9"/>
    <w:rsid w:val="00C23038"/>
    <w:rsid w:val="00C2459D"/>
    <w:rsid w:val="00C26945"/>
    <w:rsid w:val="00C3010A"/>
    <w:rsid w:val="00C31AB7"/>
    <w:rsid w:val="00C31CC3"/>
    <w:rsid w:val="00C34641"/>
    <w:rsid w:val="00C37CE8"/>
    <w:rsid w:val="00C42C95"/>
    <w:rsid w:val="00C442A7"/>
    <w:rsid w:val="00C47BF2"/>
    <w:rsid w:val="00C52900"/>
    <w:rsid w:val="00C52DF7"/>
    <w:rsid w:val="00C54B45"/>
    <w:rsid w:val="00C55899"/>
    <w:rsid w:val="00C55E5B"/>
    <w:rsid w:val="00C56FBE"/>
    <w:rsid w:val="00C608EB"/>
    <w:rsid w:val="00C609FF"/>
    <w:rsid w:val="00C61A63"/>
    <w:rsid w:val="00C62110"/>
    <w:rsid w:val="00C63B97"/>
    <w:rsid w:val="00C63F9A"/>
    <w:rsid w:val="00C664AC"/>
    <w:rsid w:val="00C671EE"/>
    <w:rsid w:val="00C720A4"/>
    <w:rsid w:val="00C72FF1"/>
    <w:rsid w:val="00C75313"/>
    <w:rsid w:val="00C7611C"/>
    <w:rsid w:val="00C76AC1"/>
    <w:rsid w:val="00C77D56"/>
    <w:rsid w:val="00C85B9A"/>
    <w:rsid w:val="00C8615E"/>
    <w:rsid w:val="00C9114A"/>
    <w:rsid w:val="00C92EAB"/>
    <w:rsid w:val="00C94097"/>
    <w:rsid w:val="00C94DBB"/>
    <w:rsid w:val="00C95C46"/>
    <w:rsid w:val="00C97CDC"/>
    <w:rsid w:val="00CA3651"/>
    <w:rsid w:val="00CA4269"/>
    <w:rsid w:val="00CA430B"/>
    <w:rsid w:val="00CA4EC3"/>
    <w:rsid w:val="00CA7330"/>
    <w:rsid w:val="00CB1D8B"/>
    <w:rsid w:val="00CB3A08"/>
    <w:rsid w:val="00CB43DB"/>
    <w:rsid w:val="00CB64F0"/>
    <w:rsid w:val="00CB6F95"/>
    <w:rsid w:val="00CC2049"/>
    <w:rsid w:val="00CC2909"/>
    <w:rsid w:val="00CC4173"/>
    <w:rsid w:val="00CC7E10"/>
    <w:rsid w:val="00CD29D5"/>
    <w:rsid w:val="00CD2FE4"/>
    <w:rsid w:val="00CD4CC8"/>
    <w:rsid w:val="00CD5B20"/>
    <w:rsid w:val="00CE0DC4"/>
    <w:rsid w:val="00CE3E7C"/>
    <w:rsid w:val="00CE4C7C"/>
    <w:rsid w:val="00CE4D89"/>
    <w:rsid w:val="00CE5364"/>
    <w:rsid w:val="00CE5402"/>
    <w:rsid w:val="00CE6BD4"/>
    <w:rsid w:val="00CF189F"/>
    <w:rsid w:val="00CF71DC"/>
    <w:rsid w:val="00CF7490"/>
    <w:rsid w:val="00CF77A6"/>
    <w:rsid w:val="00D00E19"/>
    <w:rsid w:val="00D03925"/>
    <w:rsid w:val="00D05ADD"/>
    <w:rsid w:val="00D05E6F"/>
    <w:rsid w:val="00D065D4"/>
    <w:rsid w:val="00D11DC2"/>
    <w:rsid w:val="00D1229D"/>
    <w:rsid w:val="00D13916"/>
    <w:rsid w:val="00D14479"/>
    <w:rsid w:val="00D164CE"/>
    <w:rsid w:val="00D23CA6"/>
    <w:rsid w:val="00D2465F"/>
    <w:rsid w:val="00D2515A"/>
    <w:rsid w:val="00D252EE"/>
    <w:rsid w:val="00D25C5D"/>
    <w:rsid w:val="00D30F43"/>
    <w:rsid w:val="00D31F47"/>
    <w:rsid w:val="00D33442"/>
    <w:rsid w:val="00D34FBD"/>
    <w:rsid w:val="00D3582C"/>
    <w:rsid w:val="00D35A0E"/>
    <w:rsid w:val="00D44BAD"/>
    <w:rsid w:val="00D45B55"/>
    <w:rsid w:val="00D46CEC"/>
    <w:rsid w:val="00D47ABE"/>
    <w:rsid w:val="00D53ACA"/>
    <w:rsid w:val="00D542C7"/>
    <w:rsid w:val="00D553C9"/>
    <w:rsid w:val="00D61C94"/>
    <w:rsid w:val="00D63E4E"/>
    <w:rsid w:val="00D662A1"/>
    <w:rsid w:val="00D6699E"/>
    <w:rsid w:val="00D66CF4"/>
    <w:rsid w:val="00D7097B"/>
    <w:rsid w:val="00D70F7B"/>
    <w:rsid w:val="00D72BF3"/>
    <w:rsid w:val="00D73980"/>
    <w:rsid w:val="00D744DF"/>
    <w:rsid w:val="00D75BC8"/>
    <w:rsid w:val="00D7697A"/>
    <w:rsid w:val="00D771B1"/>
    <w:rsid w:val="00D802CE"/>
    <w:rsid w:val="00D80311"/>
    <w:rsid w:val="00D85929"/>
    <w:rsid w:val="00D8672F"/>
    <w:rsid w:val="00D87CA3"/>
    <w:rsid w:val="00D91DFA"/>
    <w:rsid w:val="00D92C51"/>
    <w:rsid w:val="00D93946"/>
    <w:rsid w:val="00D948DC"/>
    <w:rsid w:val="00D977BE"/>
    <w:rsid w:val="00DA0059"/>
    <w:rsid w:val="00DA01E8"/>
    <w:rsid w:val="00DA11DE"/>
    <w:rsid w:val="00DA6D49"/>
    <w:rsid w:val="00DB1AB2"/>
    <w:rsid w:val="00DB2754"/>
    <w:rsid w:val="00DB5EF2"/>
    <w:rsid w:val="00DC40AF"/>
    <w:rsid w:val="00DD0489"/>
    <w:rsid w:val="00DD14EF"/>
    <w:rsid w:val="00DD3A65"/>
    <w:rsid w:val="00DD60CC"/>
    <w:rsid w:val="00DD62C6"/>
    <w:rsid w:val="00DD77EC"/>
    <w:rsid w:val="00DE00D7"/>
    <w:rsid w:val="00DE040B"/>
    <w:rsid w:val="00DE11B6"/>
    <w:rsid w:val="00DE3703"/>
    <w:rsid w:val="00DE6D31"/>
    <w:rsid w:val="00DE7A9C"/>
    <w:rsid w:val="00DF000C"/>
    <w:rsid w:val="00DF0129"/>
    <w:rsid w:val="00DF0B4E"/>
    <w:rsid w:val="00E002BF"/>
    <w:rsid w:val="00E00498"/>
    <w:rsid w:val="00E02C9E"/>
    <w:rsid w:val="00E03ADD"/>
    <w:rsid w:val="00E078B5"/>
    <w:rsid w:val="00E15A31"/>
    <w:rsid w:val="00E15C17"/>
    <w:rsid w:val="00E1744F"/>
    <w:rsid w:val="00E17612"/>
    <w:rsid w:val="00E20520"/>
    <w:rsid w:val="00E22478"/>
    <w:rsid w:val="00E256E8"/>
    <w:rsid w:val="00E2617A"/>
    <w:rsid w:val="00E3272F"/>
    <w:rsid w:val="00E329C4"/>
    <w:rsid w:val="00E337C1"/>
    <w:rsid w:val="00E37EE5"/>
    <w:rsid w:val="00E419FC"/>
    <w:rsid w:val="00E4238C"/>
    <w:rsid w:val="00E429F2"/>
    <w:rsid w:val="00E45B40"/>
    <w:rsid w:val="00E469D5"/>
    <w:rsid w:val="00E47AB9"/>
    <w:rsid w:val="00E521B5"/>
    <w:rsid w:val="00E538E6"/>
    <w:rsid w:val="00E53CAE"/>
    <w:rsid w:val="00E53CB0"/>
    <w:rsid w:val="00E563CB"/>
    <w:rsid w:val="00E61674"/>
    <w:rsid w:val="00E635A4"/>
    <w:rsid w:val="00E640F0"/>
    <w:rsid w:val="00E671E6"/>
    <w:rsid w:val="00E719E3"/>
    <w:rsid w:val="00E7353F"/>
    <w:rsid w:val="00E73C80"/>
    <w:rsid w:val="00E76132"/>
    <w:rsid w:val="00E802A2"/>
    <w:rsid w:val="00E85C0B"/>
    <w:rsid w:val="00E85DE6"/>
    <w:rsid w:val="00E87A35"/>
    <w:rsid w:val="00E92B26"/>
    <w:rsid w:val="00E92F89"/>
    <w:rsid w:val="00E945C4"/>
    <w:rsid w:val="00E95ED9"/>
    <w:rsid w:val="00EA0277"/>
    <w:rsid w:val="00EA1BDC"/>
    <w:rsid w:val="00EA48EC"/>
    <w:rsid w:val="00EA6576"/>
    <w:rsid w:val="00EB0554"/>
    <w:rsid w:val="00EB18D1"/>
    <w:rsid w:val="00EB29F6"/>
    <w:rsid w:val="00EB47FD"/>
    <w:rsid w:val="00EB5D97"/>
    <w:rsid w:val="00EB6A2F"/>
    <w:rsid w:val="00EC0696"/>
    <w:rsid w:val="00EC1DE8"/>
    <w:rsid w:val="00EC3084"/>
    <w:rsid w:val="00EC52DB"/>
    <w:rsid w:val="00ED0F77"/>
    <w:rsid w:val="00ED15C8"/>
    <w:rsid w:val="00ED2035"/>
    <w:rsid w:val="00ED3828"/>
    <w:rsid w:val="00ED67AF"/>
    <w:rsid w:val="00EE0D12"/>
    <w:rsid w:val="00EE128C"/>
    <w:rsid w:val="00EE2276"/>
    <w:rsid w:val="00EE611E"/>
    <w:rsid w:val="00EF3A38"/>
    <w:rsid w:val="00EF66D9"/>
    <w:rsid w:val="00EF6BA5"/>
    <w:rsid w:val="00EF780D"/>
    <w:rsid w:val="00EF7A98"/>
    <w:rsid w:val="00F0267E"/>
    <w:rsid w:val="00F031F5"/>
    <w:rsid w:val="00F0568F"/>
    <w:rsid w:val="00F06CB8"/>
    <w:rsid w:val="00F07408"/>
    <w:rsid w:val="00F07613"/>
    <w:rsid w:val="00F14405"/>
    <w:rsid w:val="00F14D27"/>
    <w:rsid w:val="00F16094"/>
    <w:rsid w:val="00F20CDF"/>
    <w:rsid w:val="00F21F74"/>
    <w:rsid w:val="00F2298B"/>
    <w:rsid w:val="00F2298E"/>
    <w:rsid w:val="00F22BE2"/>
    <w:rsid w:val="00F27017"/>
    <w:rsid w:val="00F36028"/>
    <w:rsid w:val="00F36D04"/>
    <w:rsid w:val="00F42C9C"/>
    <w:rsid w:val="00F474C9"/>
    <w:rsid w:val="00F5103C"/>
    <w:rsid w:val="00F52067"/>
    <w:rsid w:val="00F53ECE"/>
    <w:rsid w:val="00F544C8"/>
    <w:rsid w:val="00F54BB1"/>
    <w:rsid w:val="00F60857"/>
    <w:rsid w:val="00F61675"/>
    <w:rsid w:val="00F61A1B"/>
    <w:rsid w:val="00F6280C"/>
    <w:rsid w:val="00F63524"/>
    <w:rsid w:val="00F641B0"/>
    <w:rsid w:val="00F64372"/>
    <w:rsid w:val="00F64EB4"/>
    <w:rsid w:val="00F6686B"/>
    <w:rsid w:val="00F66D8B"/>
    <w:rsid w:val="00F67F74"/>
    <w:rsid w:val="00F71196"/>
    <w:rsid w:val="00F728A6"/>
    <w:rsid w:val="00F72DED"/>
    <w:rsid w:val="00F73DE3"/>
    <w:rsid w:val="00F748A4"/>
    <w:rsid w:val="00F7691D"/>
    <w:rsid w:val="00F8136D"/>
    <w:rsid w:val="00F8190E"/>
    <w:rsid w:val="00F8227B"/>
    <w:rsid w:val="00F847A4"/>
    <w:rsid w:val="00F84DD2"/>
    <w:rsid w:val="00F86DE9"/>
    <w:rsid w:val="00F94AF0"/>
    <w:rsid w:val="00F976EB"/>
    <w:rsid w:val="00FA15FD"/>
    <w:rsid w:val="00FA1635"/>
    <w:rsid w:val="00FA3228"/>
    <w:rsid w:val="00FB0872"/>
    <w:rsid w:val="00FB154E"/>
    <w:rsid w:val="00FB15B7"/>
    <w:rsid w:val="00FB3E5B"/>
    <w:rsid w:val="00FB4141"/>
    <w:rsid w:val="00FB54CC"/>
    <w:rsid w:val="00FB7E9F"/>
    <w:rsid w:val="00FC4F16"/>
    <w:rsid w:val="00FC6372"/>
    <w:rsid w:val="00FC6960"/>
    <w:rsid w:val="00FD1A37"/>
    <w:rsid w:val="00FD45F8"/>
    <w:rsid w:val="00FD612C"/>
    <w:rsid w:val="00FE1B43"/>
    <w:rsid w:val="00FE257A"/>
    <w:rsid w:val="00FE47F9"/>
    <w:rsid w:val="00FE5400"/>
    <w:rsid w:val="00FE54D1"/>
    <w:rsid w:val="00FE62EE"/>
    <w:rsid w:val="00FE6C70"/>
    <w:rsid w:val="00FE71EF"/>
    <w:rsid w:val="00FE789F"/>
    <w:rsid w:val="00FF0090"/>
    <w:rsid w:val="00FF0E9C"/>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ecimalSymbol w:val="."/>
  <w:listSeparator w:val=","/>
  <w14:docId w14:val="70F442F2"/>
  <w15:docId w15:val="{5EC82A73-3D5E-4E9B-9B9D-062EF840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953D1"/>
    <w:pPr>
      <w:tabs>
        <w:tab w:val="left" w:pos="1134"/>
      </w:tabs>
      <w:jc w:val="both"/>
    </w:pPr>
    <w:rPr>
      <w:rFonts w:ascii="Verdana" w:eastAsia="Arial" w:hAnsi="Verdana" w:cs="Arial"/>
      <w:lang w:val="en-GB" w:eastAsia="en-US"/>
    </w:rPr>
  </w:style>
  <w:style w:type="paragraph" w:styleId="Heading1">
    <w:name w:val="heading 1"/>
    <w:basedOn w:val="Normal"/>
    <w:next w:val="Normal"/>
    <w:link w:val="Heading1Char"/>
    <w:qFormat/>
    <w:rsid w:val="005D666D"/>
    <w:pPr>
      <w:keepNext/>
      <w:keepLines/>
      <w:spacing w:after="120"/>
      <w:jc w:val="center"/>
      <w:outlineLvl w:val="0"/>
    </w:pPr>
    <w:rPr>
      <w:b/>
      <w:bCs/>
      <w:caps/>
      <w:kern w:val="32"/>
      <w:sz w:val="24"/>
      <w:szCs w:val="32"/>
      <w:lang w:eastAsia="zh-TW"/>
    </w:rPr>
  </w:style>
  <w:style w:type="paragraph" w:styleId="Heading2">
    <w:name w:val="heading 2"/>
    <w:basedOn w:val="Normal"/>
    <w:next w:val="Normal"/>
    <w:link w:val="Heading2Char"/>
    <w:qFormat/>
    <w:rsid w:val="00A332E8"/>
    <w:pPr>
      <w:keepNext/>
      <w:keepLines/>
      <w:tabs>
        <w:tab w:val="clear" w:pos="1134"/>
      </w:tabs>
      <w:spacing w:before="360"/>
      <w:jc w:val="center"/>
      <w:outlineLvl w:val="1"/>
    </w:pPr>
    <w:rPr>
      <w:b/>
      <w:bCs/>
      <w:iCs/>
      <w:szCs w:val="22"/>
      <w:lang w:eastAsia="zh-TW"/>
    </w:rPr>
  </w:style>
  <w:style w:type="paragraph" w:styleId="Heading3">
    <w:name w:val="heading 3"/>
    <w:basedOn w:val="Normal"/>
    <w:next w:val="Normal"/>
    <w:qFormat/>
    <w:rsid w:val="003578E7"/>
    <w:pPr>
      <w:keepNext/>
      <w:keepLines/>
      <w:spacing w:before="360"/>
      <w:ind w:left="1134" w:hanging="1134"/>
      <w:jc w:val="left"/>
      <w:outlineLvl w:val="2"/>
    </w:pPr>
    <w:rPr>
      <w:b/>
      <w:bCs/>
      <w:szCs w:val="22"/>
      <w:lang w:eastAsia="zh-TW"/>
    </w:rPr>
  </w:style>
  <w:style w:type="paragraph" w:styleId="Heading4">
    <w:name w:val="heading 4"/>
    <w:basedOn w:val="Normal"/>
    <w:next w:val="Normal"/>
    <w:link w:val="Heading4Char"/>
    <w:qFormat/>
    <w:rsid w:val="0086271D"/>
    <w:pPr>
      <w:keepNext/>
      <w:keepLines/>
      <w:spacing w:before="360"/>
      <w:ind w:left="1134" w:hanging="1134"/>
      <w:jc w:val="left"/>
      <w:outlineLvl w:val="3"/>
    </w:pPr>
    <w:rPr>
      <w:b/>
      <w:i/>
      <w:lang w:eastAsia="zh-TW"/>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A332E8"/>
    <w:rPr>
      <w:rFonts w:ascii="Verdana" w:eastAsia="Arial" w:hAnsi="Verdana" w:cs="Arial"/>
      <w:b/>
      <w:bCs/>
      <w:iCs/>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basedOn w:val="Normal"/>
    <w:link w:val="WMOBodyTextCharChar"/>
    <w:rsid w:val="00166B31"/>
    <w:pPr>
      <w:spacing w:before="240"/>
      <w:jc w:val="left"/>
    </w:pPr>
    <w:rPr>
      <w:szCs w:val="22"/>
      <w:lang w:eastAsia="zh-TW"/>
    </w:rPr>
  </w:style>
  <w:style w:type="paragraph" w:customStyle="1" w:styleId="WMOList1">
    <w:name w:val="WMO_List1"/>
    <w:basedOn w:val="Normal"/>
    <w:rsid w:val="004D497E"/>
    <w:pPr>
      <w:spacing w:before="240"/>
      <w:ind w:left="1134" w:hanging="1134"/>
      <w:jc w:val="left"/>
    </w:pPr>
    <w:rPr>
      <w:szCs w:val="22"/>
      <w:lang w:eastAsia="zh-TW"/>
    </w:rPr>
  </w:style>
  <w:style w:type="paragraph" w:customStyle="1" w:styleId="WMOList2">
    <w:name w:val="WMO_List2"/>
    <w:basedOn w:val="Normal"/>
    <w:rsid w:val="004D497E"/>
    <w:pPr>
      <w:tabs>
        <w:tab w:val="left" w:pos="1701"/>
      </w:tabs>
      <w:spacing w:before="240"/>
      <w:ind w:left="1701" w:hanging="567"/>
      <w:jc w:val="left"/>
    </w:pPr>
    <w:rPr>
      <w:szCs w:val="22"/>
      <w:lang w:eastAsia="zh-TW"/>
    </w:rPr>
  </w:style>
  <w:style w:type="paragraph" w:customStyle="1" w:styleId="WMOSubTitle2">
    <w:name w:val="WMO_SubTitle2"/>
    <w:basedOn w:val="Heading5"/>
    <w:next w:val="WMOBodyText"/>
    <w:rsid w:val="004D497E"/>
    <w:pPr>
      <w:keepNext/>
      <w:keepLines/>
      <w:tabs>
        <w:tab w:val="clear" w:pos="1080"/>
      </w:tabs>
      <w:spacing w:before="280"/>
      <w:ind w:left="0" w:firstLine="0"/>
      <w:jc w:val="left"/>
    </w:pPr>
  </w:style>
  <w:style w:type="paragraph" w:styleId="BodyText0">
    <w:name w:val="Body Text"/>
    <w:basedOn w:val="Normal"/>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592267"/>
    <w:pPr>
      <w:spacing w:before="120"/>
      <w:ind w:left="360" w:hanging="360"/>
      <w:jc w:val="left"/>
    </w:p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5D666D"/>
    <w:rPr>
      <w:rFonts w:ascii="Verdana" w:eastAsia="Arial" w:hAnsi="Verdana" w:cs="Arial"/>
      <w:b/>
      <w:bCs/>
      <w:caps/>
      <w:kern w:val="32"/>
      <w:sz w:val="24"/>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166B31"/>
    <w:rPr>
      <w:rFonts w:ascii="Verdana" w:eastAsia="Arial" w:hAnsi="Verdana" w:cs="Arial"/>
      <w:sz w:val="22"/>
      <w:szCs w:val="22"/>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86271D"/>
    <w:rPr>
      <w:rFonts w:ascii="Arial" w:eastAsia="Arial" w:hAnsi="Arial" w:cs="Arial"/>
      <w:b/>
      <w:i/>
      <w:sz w:val="22"/>
      <w:lang w:val="en-GB"/>
    </w:rPr>
  </w:style>
  <w:style w:type="paragraph" w:customStyle="1" w:styleId="WMOList3">
    <w:name w:val="WMO_List3"/>
    <w:basedOn w:val="WMOList2"/>
    <w:rsid w:val="004D497E"/>
    <w:pPr>
      <w:tabs>
        <w:tab w:val="clear" w:pos="1134"/>
        <w:tab w:val="left" w:pos="2268"/>
        <w:tab w:val="left" w:pos="2310"/>
      </w:tabs>
      <w:ind w:left="2268"/>
    </w:pPr>
  </w:style>
  <w:style w:type="paragraph" w:customStyle="1" w:styleId="WMOResList1">
    <w:name w:val="WMO_ResList1"/>
    <w:basedOn w:val="WMOList1"/>
    <w:rsid w:val="004D497E"/>
    <w:pPr>
      <w:tabs>
        <w:tab w:val="clear" w:pos="1134"/>
        <w:tab w:val="left" w:pos="567"/>
      </w:tabs>
      <w:ind w:left="567" w:hanging="567"/>
    </w:pPr>
  </w:style>
  <w:style w:type="paragraph" w:customStyle="1" w:styleId="WMOResList2">
    <w:name w:val="WMO_ResList2"/>
    <w:basedOn w:val="WMOResList1"/>
    <w:rsid w:val="004D497E"/>
    <w:pPr>
      <w:tabs>
        <w:tab w:val="clear" w:pos="567"/>
        <w:tab w:val="left" w:pos="1134"/>
      </w:tabs>
      <w:ind w:left="1134"/>
    </w:pPr>
  </w:style>
  <w:style w:type="paragraph" w:customStyle="1" w:styleId="WMOResList3">
    <w:name w:val="WMO_ResList3"/>
    <w:basedOn w:val="WMOResList1"/>
    <w:rsid w:val="004D497E"/>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WMOAgendaItem">
    <w:name w:val="WMO_AgendaItem"/>
    <w:basedOn w:val="DefaultParagraphFont"/>
    <w:uiPriority w:val="1"/>
    <w:qFormat/>
    <w:rsid w:val="004B7BAA"/>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WMOAddedText">
    <w:name w:val="WMO_AddedText"/>
    <w:rsid w:val="00B165E6"/>
    <w:rPr>
      <w:color w:val="0066FF"/>
      <w:u w:val="dash"/>
    </w:rPr>
  </w:style>
  <w:style w:type="character" w:customStyle="1" w:styleId="WMODeletedText">
    <w:name w:val="WMO_DeletedText"/>
    <w:rsid w:val="00B165E6"/>
    <w:rPr>
      <w:strike/>
      <w:color w:val="C00000"/>
    </w:rPr>
  </w:style>
  <w:style w:type="character" w:customStyle="1" w:styleId="FootnoteTextChar">
    <w:name w:val="Footnote Text Char"/>
    <w:basedOn w:val="DefaultParagraphFont"/>
    <w:link w:val="FootnoteText"/>
    <w:uiPriority w:val="99"/>
    <w:rsid w:val="00592267"/>
    <w:rPr>
      <w:rFonts w:ascii="Verdana" w:eastAsia="Arial" w:hAnsi="Verdana" w:cs="Arial"/>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styleId="NormalWeb">
    <w:name w:val="Normal (Web)"/>
    <w:basedOn w:val="Normal"/>
    <w:rsid w:val="008771B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E719E3"/>
    <w:rPr>
      <w:color w:val="605E5C"/>
      <w:shd w:val="clear" w:color="auto" w:fill="E1DFDD"/>
    </w:rPr>
  </w:style>
  <w:style w:type="character" w:customStyle="1" w:styleId="FooterChar">
    <w:name w:val="Footer Char"/>
    <w:basedOn w:val="DefaultParagraphFont"/>
    <w:link w:val="Footer"/>
    <w:uiPriority w:val="99"/>
    <w:rsid w:val="00505AA0"/>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50540">
      <w:bodyDiv w:val="1"/>
      <w:marLeft w:val="0"/>
      <w:marRight w:val="0"/>
      <w:marTop w:val="0"/>
      <w:marBottom w:val="0"/>
      <w:divBdr>
        <w:top w:val="none" w:sz="0" w:space="0" w:color="auto"/>
        <w:left w:val="none" w:sz="0" w:space="0" w:color="auto"/>
        <w:bottom w:val="none" w:sz="0" w:space="0" w:color="auto"/>
        <w:right w:val="none" w:sz="0" w:space="0" w:color="auto"/>
      </w:divBdr>
    </w:div>
    <w:div w:id="174150697">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scar.wmo.int/surface/" TargetMode="External"/><Relationship Id="rId18" Type="http://schemas.openxmlformats.org/officeDocument/2006/relationships/hyperlink" Target="https://library.wmo.int/doc_num.php?explnum_id=3138" TargetMode="External"/><Relationship Id="rId26" Type="http://schemas.openxmlformats.org/officeDocument/2006/relationships/hyperlink" Target="https://goosocean.org/dbcp-pi-5" TargetMode="External"/><Relationship Id="rId39" Type="http://schemas.openxmlformats.org/officeDocument/2006/relationships/hyperlink" Target="https://community.wmo.int/gbon" TargetMode="External"/><Relationship Id="rId21" Type="http://schemas.openxmlformats.org/officeDocument/2006/relationships/hyperlink" Target="mailto:LDL_DRIFTER@ucsd.edu" TargetMode="External"/><Relationship Id="rId34" Type="http://schemas.openxmlformats.org/officeDocument/2006/relationships/hyperlink" Target="http://www.jcommops.org/ftp/DBCP/Newsletter/" TargetMode="External"/><Relationship Id="rId42" Type="http://schemas.openxmlformats.org/officeDocument/2006/relationships/hyperlink" Target="https://www.ocean-ops.org/reportcard2021" TargetMode="External"/><Relationship Id="rId47" Type="http://schemas.openxmlformats.org/officeDocument/2006/relationships/hyperlink" Target="https://en.unesco.org/news/covid-19-disruptions-ocean-observations-could-threaten-weather-forecast-and-climate-change" TargetMode="External"/><Relationship Id="rId50" Type="http://schemas.openxmlformats.org/officeDocument/2006/relationships/hyperlink" Target="https://www.ocean-ops.org/board/wa/DataTrackingModule" TargetMode="External"/><Relationship Id="rId55" Type="http://schemas.openxmlformats.org/officeDocument/2006/relationships/hyperlink" Target="https://www.ocean-ops.org/metadat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m365.eu.vadesecure.com/safeproxy/v4?f=CxsypdXhnU_rAZ4BEZxtTf7iTmdpA6eA-XAG3vQ4iJqH5YO9bEVKtESPOKCYify5&amp;i=BObKGchndiXA0bC0OpiD7EtY6IdwmsAtYs5xr2lbhtFGF2bedchYlmICCHSFWhQe5GDUjj2BEtqMRDu5g1tnyA&amp;k=Uxf9&amp;r=myF81kfuSK7DE2hgvec_P4_5niUZjvLUlx5t8t0f8s5y_eK8gbwBNLn4ENSzAoci&amp;s=634fbca4618a059cc0a7615f76ba246d6c762371d996a4d8a80e413a4e456c69&amp;u=https%3A%2F%2Fwww.ocean-ops.org%2Fdbcp%2Fcommunity%2Fenvironmental.html" TargetMode="External"/><Relationship Id="rId11" Type="http://schemas.openxmlformats.org/officeDocument/2006/relationships/hyperlink" Target="https://www.ocean-ops.org/dbcp/doc/DBCP%20Strategy/DBCP%20Strategy%202022-2027.pdf" TargetMode="External"/><Relationship Id="rId24" Type="http://schemas.openxmlformats.org/officeDocument/2006/relationships/hyperlink" Target="https://meetings.wmo.int/RA-V-18/SitePages/Session%20Information.aspx" TargetMode="External"/><Relationship Id="rId32" Type="http://schemas.openxmlformats.org/officeDocument/2006/relationships/hyperlink" Target="https://goosocean.org/index.php?option=com_oe&amp;task=viewEventRecord&amp;eventID=2610" TargetMode="External"/><Relationship Id="rId37" Type="http://schemas.openxmlformats.org/officeDocument/2006/relationships/hyperlink" Target="http://ocean-ops.org/reportcard/" TargetMode="External"/><Relationship Id="rId40" Type="http://schemas.openxmlformats.org/officeDocument/2006/relationships/hyperlink" Target="https://public.wmo.int/en/our-mandate/how-we-do-it/development-partnerships/Innovating-finance" TargetMode="External"/><Relationship Id="rId45" Type="http://schemas.openxmlformats.org/officeDocument/2006/relationships/hyperlink" Target="https://www.ocean-ops.org/strategy/" TargetMode="External"/><Relationship Id="rId53" Type="http://schemas.openxmlformats.org/officeDocument/2006/relationships/hyperlink" Target="https://youtu.be/tmxVBRwFNu4"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ocean-ops.org/dbcp/platforms/barometer.html" TargetMode="External"/><Relationship Id="rId14" Type="http://schemas.openxmlformats.org/officeDocument/2006/relationships/image" Target="media/image3.emf"/><Relationship Id="rId22" Type="http://schemas.openxmlformats.org/officeDocument/2006/relationships/hyperlink" Target="https://www.goosocean.org/index.php?option=com_content&amp;view=article&amp;id=298&amp;Itemid=433" TargetMode="External"/><Relationship Id="rId27" Type="http://schemas.openxmlformats.org/officeDocument/2006/relationships/hyperlink" Target="https://www.youtube.com/watch?v=72jp4KnZMxw" TargetMode="External"/><Relationship Id="rId30" Type="http://schemas.openxmlformats.org/officeDocument/2006/relationships/hyperlink" Target="https://www.ocean-ops.org/dbcp/community/data.html" TargetMode="External"/><Relationship Id="rId35" Type="http://schemas.openxmlformats.org/officeDocument/2006/relationships/hyperlink" Target="https://public.wmo.int/en/resources/bulletin?tid-type-bulletin=652" TargetMode="External"/><Relationship Id="rId43" Type="http://schemas.openxmlformats.org/officeDocument/2006/relationships/hyperlink" Target="https://goosocean.org/index.php?option=com_oe&amp;task=viewEventRecord&amp;eventID=3008" TargetMode="External"/><Relationship Id="rId48" Type="http://schemas.openxmlformats.org/officeDocument/2006/relationships/hyperlink" Target="https://public.wmo.int/en/media/press-release/covid-19-impacts-observing-system" TargetMode="External"/><Relationship Id="rId56" Type="http://schemas.openxmlformats.org/officeDocument/2006/relationships/hyperlink" Target="https://oscar.wmo.int/surface/index.html" TargetMode="External"/><Relationship Id="rId8" Type="http://schemas.openxmlformats.org/officeDocument/2006/relationships/image" Target="media/image1.jpeg"/><Relationship Id="rId51" Type="http://schemas.openxmlformats.org/officeDocument/2006/relationships/hyperlink" Target="https://www.ocean-ops.org/metadata/" TargetMode="External"/><Relationship Id="rId3" Type="http://schemas.openxmlformats.org/officeDocument/2006/relationships/styles" Target="styles.xml"/><Relationship Id="rId12" Type="http://schemas.openxmlformats.org/officeDocument/2006/relationships/hyperlink" Target="https://goosocean.org/index.php?option=com_oe&amp;task=viewEventRecord&amp;eventID=3287" TargetMode="External"/><Relationship Id="rId17" Type="http://schemas.openxmlformats.org/officeDocument/2006/relationships/hyperlink" Target="https://library.wmo.int/doc_num.php?explnum_id=3138" TargetMode="External"/><Relationship Id="rId25" Type="http://schemas.openxmlformats.org/officeDocument/2006/relationships/hyperlink" Target="https://incois.gov.in/portal/datainfo/buoys.jsp" TargetMode="External"/><Relationship Id="rId33" Type="http://schemas.openxmlformats.org/officeDocument/2006/relationships/hyperlink" Target="https://www.ocean-ops.org/dbcp/deployments/anti-vandalism.html" TargetMode="External"/><Relationship Id="rId38" Type="http://schemas.openxmlformats.org/officeDocument/2006/relationships/hyperlink" Target="https://public.wmo.int/en/our-mandate/what-we-do/observations/Unified-WMO-Data-Policy-Resolution" TargetMode="External"/><Relationship Id="rId46" Type="http://schemas.openxmlformats.org/officeDocument/2006/relationships/hyperlink" Target="https://www.ocean-ops.org/reportcard2021" TargetMode="External"/><Relationship Id="rId59" Type="http://schemas.openxmlformats.org/officeDocument/2006/relationships/footer" Target="footer1.xml"/><Relationship Id="rId20" Type="http://schemas.openxmlformats.org/officeDocument/2006/relationships/hyperlink" Target="http://www.aoml.noaa.gov/phod/gdp/contacts.php" TargetMode="External"/><Relationship Id="rId41" Type="http://schemas.openxmlformats.org/officeDocument/2006/relationships/hyperlink" Target="https://www.ocean-ops.org/metadata/" TargetMode="External"/><Relationship Id="rId54" Type="http://schemas.openxmlformats.org/officeDocument/2006/relationships/hyperlink" Target="https://drive.google.com/drive/u/0/folders/12QJZ7N1ivpi32DE8MhOHh23WF8bRdqA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meetings.wmo.int/RA-II-17/SitePages/Session%20Information.aspx" TargetMode="External"/><Relationship Id="rId28" Type="http://schemas.openxmlformats.org/officeDocument/2006/relationships/hyperlink" Target="https://ocean-ops.org/share/DBCP/Documents/pilotprojects/wave_drifter/Call_for_Expression_of_Interest_in_Deployment_of_Wave_Drifters.pdf" TargetMode="External"/><Relationship Id="rId36" Type="http://schemas.openxmlformats.org/officeDocument/2006/relationships/hyperlink" Target="https://public.wmo.int/en/resources/bulletin/global-ocean-observing-system-oceans-of-data-earth-system-predictions" TargetMode="External"/><Relationship Id="rId49" Type="http://schemas.openxmlformats.org/officeDocument/2006/relationships/hyperlink" Target="https://www.youtube.com/watch?v=1WmWnHUVWtM" TargetMode="External"/><Relationship Id="rId57" Type="http://schemas.openxmlformats.org/officeDocument/2006/relationships/hyperlink" Target="https://goosocean.org/index.php?option=com_oe&amp;task=viewEventDocs&amp;eventID=2610" TargetMode="External"/><Relationship Id="rId10" Type="http://schemas.openxmlformats.org/officeDocument/2006/relationships/image" Target="cid:image005.png@01D7A0CE.CDE038D0" TargetMode="External"/><Relationship Id="rId31" Type="http://schemas.openxmlformats.org/officeDocument/2006/relationships/hyperlink" Target="https://goosocean.org/index.php?option=com_oe&amp;task=viewDocumentRecord&amp;docID=27893" TargetMode="External"/><Relationship Id="rId44" Type="http://schemas.openxmlformats.org/officeDocument/2006/relationships/hyperlink" Target="https://goosocean.org/components/com_oe/oe.php?task=download&amp;id=47853&amp;version=1.0&amp;lang=1&amp;format=15" TargetMode="External"/><Relationship Id="rId52" Type="http://schemas.openxmlformats.org/officeDocument/2006/relationships/hyperlink" Target="https://youtu.be/TkOgHoa8baQ"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E32CB-41C9-4C92-BA54-CE99AF494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12</Pages>
  <Words>3136</Words>
  <Characters>17880</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20975</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Etienne Charpentier</dc:creator>
  <cp:lastModifiedBy>Long Jiang</cp:lastModifiedBy>
  <cp:revision>676</cp:revision>
  <cp:lastPrinted>2020-09-28T15:33:00Z</cp:lastPrinted>
  <dcterms:created xsi:type="dcterms:W3CDTF">2020-09-28T15:28:00Z</dcterms:created>
  <dcterms:modified xsi:type="dcterms:W3CDTF">2021-11-01T10:26:00Z</dcterms:modified>
</cp:coreProperties>
</file>